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7F84" w14:textId="77777777" w:rsidR="0026487E" w:rsidRPr="0026487E" w:rsidRDefault="0026487E" w:rsidP="001848FF">
      <w:pPr>
        <w:jc w:val="center"/>
        <w:rPr>
          <w:rFonts w:ascii="Arial" w:hAnsi="Arial" w:cs="Arial"/>
          <w:b/>
          <w:bCs/>
          <w:sz w:val="24"/>
          <w:szCs w:val="24"/>
        </w:rPr>
      </w:pPr>
      <w:r>
        <w:rPr>
          <w:rFonts w:ascii="Arial" w:hAnsi="Arial" w:cs="Arial"/>
          <w:b/>
          <w:bCs/>
          <w:sz w:val="24"/>
          <w:szCs w:val="24"/>
        </w:rPr>
        <w:t>Job Description</w:t>
      </w:r>
    </w:p>
    <w:tbl>
      <w:tblPr>
        <w:tblW w:w="10389"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5A5A5"/>
        <w:tblLayout w:type="fixed"/>
        <w:tblLook w:val="0000" w:firstRow="0" w:lastRow="0" w:firstColumn="0" w:lastColumn="0" w:noHBand="0" w:noVBand="0"/>
      </w:tblPr>
      <w:tblGrid>
        <w:gridCol w:w="4518"/>
        <w:gridCol w:w="2092"/>
        <w:gridCol w:w="3779"/>
      </w:tblGrid>
      <w:tr w:rsidR="001848FF" w:rsidRPr="00077DF6" w14:paraId="03EEFE52" w14:textId="77777777" w:rsidTr="001848FF">
        <w:trPr>
          <w:trHeight w:val="631"/>
        </w:trPr>
        <w:tc>
          <w:tcPr>
            <w:tcW w:w="4518" w:type="dxa"/>
            <w:shd w:val="clear" w:color="auto" w:fill="A5A5A5"/>
          </w:tcPr>
          <w:p w14:paraId="7032D413" w14:textId="77777777" w:rsidR="001848FF" w:rsidRPr="00BA24EF" w:rsidRDefault="001848FF" w:rsidP="0023303E">
            <w:pPr>
              <w:snapToGrid w:val="0"/>
              <w:jc w:val="center"/>
              <w:rPr>
                <w:rFonts w:ascii="Arial" w:hAnsi="Arial" w:cs="Arial"/>
                <w:b/>
                <w:sz w:val="24"/>
                <w:szCs w:val="24"/>
              </w:rPr>
            </w:pPr>
          </w:p>
          <w:p w14:paraId="68FED709" w14:textId="77777777" w:rsidR="001848FF" w:rsidRPr="00BA24EF" w:rsidRDefault="001848FF" w:rsidP="0023303E">
            <w:pPr>
              <w:snapToGrid w:val="0"/>
              <w:jc w:val="center"/>
              <w:rPr>
                <w:rFonts w:ascii="Arial" w:hAnsi="Arial" w:cs="Arial"/>
                <w:b/>
                <w:sz w:val="24"/>
                <w:szCs w:val="24"/>
              </w:rPr>
            </w:pPr>
            <w:r w:rsidRPr="00BA24EF">
              <w:rPr>
                <w:rFonts w:ascii="Arial" w:hAnsi="Arial" w:cs="Arial"/>
                <w:b/>
                <w:sz w:val="24"/>
                <w:szCs w:val="24"/>
              </w:rPr>
              <w:t>Post Title</w:t>
            </w:r>
          </w:p>
        </w:tc>
        <w:tc>
          <w:tcPr>
            <w:tcW w:w="2092" w:type="dxa"/>
            <w:shd w:val="clear" w:color="auto" w:fill="A5A5A5"/>
          </w:tcPr>
          <w:p w14:paraId="138C511C" w14:textId="77777777" w:rsidR="001848FF" w:rsidRPr="00BA24EF" w:rsidRDefault="001848FF" w:rsidP="0023303E">
            <w:pPr>
              <w:snapToGrid w:val="0"/>
              <w:jc w:val="center"/>
              <w:rPr>
                <w:rFonts w:ascii="Arial" w:hAnsi="Arial" w:cs="Arial"/>
                <w:b/>
                <w:sz w:val="24"/>
                <w:szCs w:val="24"/>
              </w:rPr>
            </w:pPr>
          </w:p>
          <w:p w14:paraId="091054AD" w14:textId="77777777" w:rsidR="001848FF" w:rsidRPr="00BA24EF" w:rsidRDefault="001848FF" w:rsidP="0023303E">
            <w:pPr>
              <w:snapToGrid w:val="0"/>
              <w:jc w:val="center"/>
              <w:rPr>
                <w:rFonts w:ascii="Arial" w:hAnsi="Arial" w:cs="Arial"/>
                <w:b/>
                <w:sz w:val="24"/>
                <w:szCs w:val="24"/>
              </w:rPr>
            </w:pPr>
            <w:r w:rsidRPr="00BA24EF">
              <w:rPr>
                <w:rFonts w:ascii="Arial" w:hAnsi="Arial" w:cs="Arial"/>
                <w:b/>
                <w:sz w:val="24"/>
                <w:szCs w:val="24"/>
              </w:rPr>
              <w:t>Salary</w:t>
            </w:r>
          </w:p>
        </w:tc>
        <w:tc>
          <w:tcPr>
            <w:tcW w:w="3779" w:type="dxa"/>
            <w:shd w:val="clear" w:color="auto" w:fill="A5A5A5"/>
          </w:tcPr>
          <w:p w14:paraId="528D187C" w14:textId="77777777" w:rsidR="001848FF" w:rsidRPr="00BA24EF" w:rsidRDefault="001848FF" w:rsidP="0023303E">
            <w:pPr>
              <w:snapToGrid w:val="0"/>
              <w:jc w:val="center"/>
              <w:rPr>
                <w:rFonts w:ascii="Arial" w:hAnsi="Arial" w:cs="Arial"/>
                <w:b/>
                <w:sz w:val="24"/>
                <w:szCs w:val="24"/>
              </w:rPr>
            </w:pPr>
          </w:p>
          <w:p w14:paraId="09F12A43" w14:textId="77777777" w:rsidR="001848FF" w:rsidRPr="00BA24EF" w:rsidRDefault="0043704C" w:rsidP="0023303E">
            <w:pPr>
              <w:snapToGrid w:val="0"/>
              <w:jc w:val="center"/>
              <w:rPr>
                <w:rFonts w:ascii="Arial" w:hAnsi="Arial" w:cs="Arial"/>
                <w:b/>
                <w:sz w:val="24"/>
                <w:szCs w:val="24"/>
              </w:rPr>
            </w:pPr>
            <w:r w:rsidRPr="00BA24EF">
              <w:rPr>
                <w:rFonts w:ascii="Arial" w:hAnsi="Arial" w:cs="Arial"/>
                <w:b/>
                <w:sz w:val="24"/>
                <w:szCs w:val="24"/>
              </w:rPr>
              <w:t>Reviewed</w:t>
            </w:r>
          </w:p>
        </w:tc>
      </w:tr>
      <w:tr w:rsidR="001848FF" w:rsidRPr="00077DF6" w14:paraId="664A3435" w14:textId="77777777" w:rsidTr="001848FF">
        <w:trPr>
          <w:trHeight w:val="935"/>
        </w:trPr>
        <w:tc>
          <w:tcPr>
            <w:tcW w:w="4518" w:type="dxa"/>
            <w:shd w:val="clear" w:color="auto" w:fill="A5A5A5"/>
          </w:tcPr>
          <w:p w14:paraId="029F4930" w14:textId="77777777" w:rsidR="00D55113" w:rsidRPr="00BA24EF" w:rsidRDefault="00D55113" w:rsidP="00580342">
            <w:pPr>
              <w:jc w:val="center"/>
              <w:rPr>
                <w:rFonts w:ascii="Arial" w:hAnsi="Arial" w:cs="Arial"/>
                <w:b/>
                <w:sz w:val="24"/>
                <w:szCs w:val="24"/>
              </w:rPr>
            </w:pPr>
          </w:p>
          <w:p w14:paraId="33C76F29" w14:textId="6DA06570" w:rsidR="001848FF" w:rsidRPr="00BA24EF" w:rsidRDefault="007C1049" w:rsidP="00D55113">
            <w:pPr>
              <w:jc w:val="center"/>
              <w:rPr>
                <w:rFonts w:ascii="Arial" w:hAnsi="Arial" w:cs="Arial"/>
                <w:b/>
                <w:sz w:val="24"/>
                <w:szCs w:val="24"/>
              </w:rPr>
            </w:pPr>
            <w:r w:rsidRPr="00BA24EF">
              <w:rPr>
                <w:rFonts w:ascii="Arial" w:hAnsi="Arial" w:cs="Arial"/>
                <w:b/>
                <w:sz w:val="24"/>
                <w:szCs w:val="24"/>
              </w:rPr>
              <w:t>Head</w:t>
            </w:r>
            <w:r w:rsidR="00132784" w:rsidRPr="00BA24EF">
              <w:rPr>
                <w:rFonts w:ascii="Arial" w:hAnsi="Arial" w:cs="Arial"/>
                <w:b/>
                <w:sz w:val="24"/>
                <w:szCs w:val="24"/>
              </w:rPr>
              <w:t>teacher</w:t>
            </w:r>
            <w:r w:rsidRPr="00BA24EF">
              <w:rPr>
                <w:rFonts w:ascii="Arial" w:hAnsi="Arial" w:cs="Arial"/>
                <w:b/>
                <w:sz w:val="24"/>
                <w:szCs w:val="24"/>
              </w:rPr>
              <w:t xml:space="preserve"> </w:t>
            </w:r>
          </w:p>
        </w:tc>
        <w:tc>
          <w:tcPr>
            <w:tcW w:w="2092" w:type="dxa"/>
            <w:shd w:val="clear" w:color="auto" w:fill="A5A5A5"/>
          </w:tcPr>
          <w:p w14:paraId="3237A77E" w14:textId="77777777" w:rsidR="00BA24EF" w:rsidRPr="00BA24EF" w:rsidRDefault="00BA24EF" w:rsidP="00B313C3">
            <w:pPr>
              <w:jc w:val="center"/>
              <w:rPr>
                <w:rFonts w:ascii="Arial" w:hAnsi="Arial" w:cs="Arial"/>
                <w:b/>
                <w:i/>
                <w:sz w:val="24"/>
                <w:szCs w:val="24"/>
              </w:rPr>
            </w:pPr>
          </w:p>
          <w:p w14:paraId="756F82F2" w14:textId="771AC919" w:rsidR="00D55113" w:rsidRPr="00BA24EF" w:rsidRDefault="00BA24EF" w:rsidP="00B313C3">
            <w:pPr>
              <w:jc w:val="center"/>
              <w:rPr>
                <w:rFonts w:ascii="Arial" w:hAnsi="Arial" w:cs="Arial"/>
                <w:b/>
                <w:i/>
                <w:sz w:val="24"/>
                <w:szCs w:val="24"/>
              </w:rPr>
            </w:pPr>
            <w:r w:rsidRPr="00BA24EF">
              <w:rPr>
                <w:rFonts w:ascii="Arial" w:hAnsi="Arial" w:cs="Arial"/>
                <w:b/>
                <w:i/>
                <w:sz w:val="24"/>
                <w:szCs w:val="24"/>
              </w:rPr>
              <w:t>L16 – L22</w:t>
            </w:r>
            <w:r w:rsidR="00D55113" w:rsidRPr="00BA24EF">
              <w:rPr>
                <w:rFonts w:ascii="Arial" w:hAnsi="Arial" w:cs="Arial"/>
                <w:b/>
                <w:i/>
                <w:sz w:val="24"/>
                <w:szCs w:val="24"/>
              </w:rPr>
              <w:t xml:space="preserve"> </w:t>
            </w:r>
          </w:p>
        </w:tc>
        <w:tc>
          <w:tcPr>
            <w:tcW w:w="3779" w:type="dxa"/>
            <w:shd w:val="clear" w:color="auto" w:fill="A5A5A5"/>
          </w:tcPr>
          <w:p w14:paraId="51FF83A9" w14:textId="77777777" w:rsidR="00D55113" w:rsidRPr="00BA24EF" w:rsidRDefault="00D55113" w:rsidP="006D11C0">
            <w:pPr>
              <w:jc w:val="center"/>
              <w:rPr>
                <w:rFonts w:ascii="Arial" w:hAnsi="Arial" w:cs="Arial"/>
                <w:b/>
                <w:sz w:val="24"/>
                <w:szCs w:val="24"/>
              </w:rPr>
            </w:pPr>
          </w:p>
          <w:p w14:paraId="526ACD13" w14:textId="1EAE3E02" w:rsidR="001848FF" w:rsidRPr="00BA24EF" w:rsidRDefault="0091323B" w:rsidP="006D11C0">
            <w:pPr>
              <w:jc w:val="center"/>
              <w:rPr>
                <w:rFonts w:ascii="Arial" w:hAnsi="Arial" w:cs="Arial"/>
                <w:b/>
                <w:sz w:val="24"/>
                <w:szCs w:val="24"/>
              </w:rPr>
            </w:pPr>
            <w:r w:rsidRPr="00BA24EF">
              <w:rPr>
                <w:rFonts w:ascii="Arial" w:hAnsi="Arial" w:cs="Arial"/>
                <w:b/>
                <w:sz w:val="24"/>
                <w:szCs w:val="24"/>
              </w:rPr>
              <w:t>Ju</w:t>
            </w:r>
            <w:r w:rsidR="00132784" w:rsidRPr="00BA24EF">
              <w:rPr>
                <w:rFonts w:ascii="Arial" w:hAnsi="Arial" w:cs="Arial"/>
                <w:b/>
                <w:sz w:val="24"/>
                <w:szCs w:val="24"/>
              </w:rPr>
              <w:t>ly</w:t>
            </w:r>
            <w:r w:rsidR="007C1049" w:rsidRPr="00BA24EF">
              <w:rPr>
                <w:rFonts w:ascii="Arial" w:hAnsi="Arial" w:cs="Arial"/>
                <w:b/>
                <w:sz w:val="24"/>
                <w:szCs w:val="24"/>
              </w:rPr>
              <w:t xml:space="preserve"> 2021</w:t>
            </w:r>
          </w:p>
        </w:tc>
      </w:tr>
    </w:tbl>
    <w:p w14:paraId="47C1BB15" w14:textId="77777777" w:rsidR="001848FF" w:rsidRPr="00077DF6" w:rsidRDefault="001848FF" w:rsidP="001848FF">
      <w:pPr>
        <w:rPr>
          <w:rFonts w:cs="Arial"/>
          <w:color w:val="FFFFFF"/>
          <w:sz w:val="20"/>
          <w:szCs w:val="20"/>
        </w:rPr>
      </w:pPr>
      <w:r w:rsidRPr="00077DF6">
        <w:rPr>
          <w:rFonts w:cs="Arial"/>
          <w:color w:val="FFFFFF"/>
          <w:sz w:val="20"/>
          <w:szCs w:val="20"/>
        </w:rPr>
        <w:t xml:space="preserve"> </w:t>
      </w:r>
    </w:p>
    <w:p w14:paraId="6E32E8B2" w14:textId="77777777" w:rsidR="00731724" w:rsidRDefault="00731724" w:rsidP="001848FF">
      <w:pPr>
        <w:rPr>
          <w:rFonts w:ascii="Arial" w:hAnsi="Arial" w:cs="Arial"/>
          <w:b/>
          <w:sz w:val="24"/>
          <w:szCs w:val="24"/>
        </w:rPr>
      </w:pPr>
    </w:p>
    <w:p w14:paraId="3215ED3A" w14:textId="77777777" w:rsidR="007C59FB" w:rsidRPr="006D11C0" w:rsidRDefault="007C59FB" w:rsidP="001848FF">
      <w:pPr>
        <w:rPr>
          <w:rFonts w:ascii="Arial" w:hAnsi="Arial" w:cs="Arial"/>
          <w:bCs/>
          <w:sz w:val="24"/>
          <w:szCs w:val="24"/>
        </w:rPr>
      </w:pPr>
      <w:r>
        <w:rPr>
          <w:rFonts w:ascii="Arial" w:hAnsi="Arial" w:cs="Arial"/>
          <w:b/>
          <w:sz w:val="24"/>
          <w:szCs w:val="24"/>
        </w:rPr>
        <w:t xml:space="preserve">Managed by:  </w:t>
      </w:r>
      <w:r w:rsidR="007C1049" w:rsidRPr="005656B5">
        <w:rPr>
          <w:rFonts w:ascii="Arial" w:hAnsi="Arial" w:cs="Arial"/>
          <w:sz w:val="24"/>
          <w:szCs w:val="24"/>
        </w:rPr>
        <w:t>Chief Executive Officer</w:t>
      </w:r>
      <w:r w:rsidR="004A2D48">
        <w:rPr>
          <w:rFonts w:ascii="Arial" w:hAnsi="Arial" w:cs="Arial"/>
          <w:sz w:val="24"/>
          <w:szCs w:val="24"/>
        </w:rPr>
        <w:t xml:space="preserve"> (CEO)</w:t>
      </w:r>
    </w:p>
    <w:p w14:paraId="0E3A8797" w14:textId="7766ABF8" w:rsidR="001848FF" w:rsidRDefault="001848FF" w:rsidP="001848FF">
      <w:pPr>
        <w:rPr>
          <w:rFonts w:ascii="Arial" w:hAnsi="Arial" w:cs="Arial"/>
          <w:sz w:val="24"/>
          <w:szCs w:val="24"/>
        </w:rPr>
      </w:pPr>
      <w:r w:rsidRPr="005E2558">
        <w:rPr>
          <w:rFonts w:ascii="Arial" w:hAnsi="Arial" w:cs="Arial"/>
          <w:b/>
          <w:sz w:val="24"/>
          <w:szCs w:val="24"/>
        </w:rPr>
        <w:t>Responsible</w:t>
      </w:r>
      <w:r w:rsidR="0043704C">
        <w:rPr>
          <w:rFonts w:ascii="Arial" w:hAnsi="Arial" w:cs="Arial"/>
          <w:b/>
          <w:sz w:val="24"/>
          <w:szCs w:val="24"/>
        </w:rPr>
        <w:t xml:space="preserve"> for</w:t>
      </w:r>
      <w:r w:rsidRPr="005E2558">
        <w:rPr>
          <w:rFonts w:ascii="Arial" w:hAnsi="Arial" w:cs="Arial"/>
          <w:b/>
          <w:sz w:val="24"/>
          <w:szCs w:val="24"/>
        </w:rPr>
        <w:t>:</w:t>
      </w:r>
      <w:r w:rsidRPr="005E2558">
        <w:rPr>
          <w:rFonts w:ascii="Arial" w:hAnsi="Arial" w:cs="Arial"/>
          <w:sz w:val="24"/>
          <w:szCs w:val="24"/>
        </w:rPr>
        <w:t xml:space="preserve"> </w:t>
      </w:r>
      <w:r w:rsidR="00F331B5">
        <w:rPr>
          <w:rFonts w:ascii="Arial" w:hAnsi="Arial" w:cs="Arial"/>
          <w:sz w:val="24"/>
          <w:szCs w:val="24"/>
        </w:rPr>
        <w:t xml:space="preserve">Deputy </w:t>
      </w:r>
      <w:r w:rsidR="00264C50">
        <w:rPr>
          <w:rFonts w:ascii="Arial" w:hAnsi="Arial" w:cs="Arial"/>
          <w:sz w:val="24"/>
          <w:szCs w:val="24"/>
        </w:rPr>
        <w:t>Headteacher</w:t>
      </w:r>
      <w:r w:rsidR="008804E2">
        <w:rPr>
          <w:rFonts w:ascii="Arial" w:hAnsi="Arial" w:cs="Arial"/>
          <w:sz w:val="24"/>
          <w:szCs w:val="24"/>
        </w:rPr>
        <w:t xml:space="preserve"> and other staff as directed.</w:t>
      </w:r>
    </w:p>
    <w:p w14:paraId="76706433" w14:textId="77777777" w:rsidR="005406AE" w:rsidRDefault="005406AE" w:rsidP="001848FF">
      <w:pPr>
        <w:rPr>
          <w:rFonts w:ascii="Arial" w:hAnsi="Arial" w:cs="Arial"/>
          <w:sz w:val="24"/>
          <w:szCs w:val="24"/>
        </w:rPr>
      </w:pPr>
    </w:p>
    <w:p w14:paraId="50C0E925" w14:textId="77777777" w:rsidR="001848FF" w:rsidRDefault="0043704C" w:rsidP="005656B5">
      <w:pPr>
        <w:jc w:val="both"/>
        <w:rPr>
          <w:rFonts w:ascii="Arial" w:hAnsi="Arial" w:cs="Arial"/>
          <w:b/>
          <w:sz w:val="24"/>
          <w:szCs w:val="24"/>
        </w:rPr>
      </w:pPr>
      <w:r>
        <w:rPr>
          <w:rFonts w:ascii="Arial" w:hAnsi="Arial" w:cs="Arial"/>
          <w:b/>
          <w:sz w:val="24"/>
          <w:szCs w:val="24"/>
        </w:rPr>
        <w:t>Job</w:t>
      </w:r>
      <w:r w:rsidR="001848FF" w:rsidRPr="005E2558">
        <w:rPr>
          <w:rFonts w:ascii="Arial" w:hAnsi="Arial" w:cs="Arial"/>
          <w:b/>
          <w:sz w:val="24"/>
          <w:szCs w:val="24"/>
        </w:rPr>
        <w:t xml:space="preserve"> Purpose</w:t>
      </w:r>
    </w:p>
    <w:p w14:paraId="32AA6EF8" w14:textId="7B908F51" w:rsidR="007C1049" w:rsidRDefault="007C1049" w:rsidP="005656B5">
      <w:pPr>
        <w:jc w:val="both"/>
        <w:rPr>
          <w:rFonts w:ascii="Arial" w:hAnsi="Arial" w:cs="Arial"/>
        </w:rPr>
      </w:pPr>
      <w:r w:rsidRPr="007C3B12">
        <w:rPr>
          <w:rFonts w:ascii="Arial" w:hAnsi="Arial" w:cs="Arial"/>
        </w:rPr>
        <w:t xml:space="preserve">This post is </w:t>
      </w:r>
      <w:r w:rsidR="008638A2">
        <w:rPr>
          <w:rFonts w:ascii="Arial" w:hAnsi="Arial" w:cs="Arial"/>
        </w:rPr>
        <w:t xml:space="preserve">a </w:t>
      </w:r>
      <w:r w:rsidRPr="007C3B12">
        <w:rPr>
          <w:rFonts w:ascii="Arial" w:hAnsi="Arial" w:cs="Arial"/>
        </w:rPr>
        <w:t>key member of the</w:t>
      </w:r>
      <w:r w:rsidR="005F5921">
        <w:rPr>
          <w:rFonts w:ascii="Arial" w:hAnsi="Arial" w:cs="Arial"/>
        </w:rPr>
        <w:t xml:space="preserve"> S</w:t>
      </w:r>
      <w:r w:rsidR="008638A2">
        <w:rPr>
          <w:rFonts w:ascii="Arial" w:hAnsi="Arial" w:cs="Arial"/>
        </w:rPr>
        <w:t>enior Leadership Team (SLT)</w:t>
      </w:r>
      <w:r w:rsidRPr="007C3B12">
        <w:rPr>
          <w:rFonts w:ascii="Arial" w:hAnsi="Arial" w:cs="Arial"/>
        </w:rPr>
        <w:t>, working in partnership to identify the vision, values and key priorities for North Star Academy Trust and ensuring these priorities are implemented</w:t>
      </w:r>
      <w:r w:rsidR="0091323B" w:rsidRPr="007C3B12">
        <w:rPr>
          <w:rFonts w:ascii="Arial" w:hAnsi="Arial" w:cs="Arial"/>
        </w:rPr>
        <w:t xml:space="preserve"> within the secondar</w:t>
      </w:r>
      <w:r w:rsidR="00A52423" w:rsidRPr="007C3B12">
        <w:rPr>
          <w:rFonts w:ascii="Arial" w:hAnsi="Arial" w:cs="Arial"/>
        </w:rPr>
        <w:t>y school and across the Trust</w:t>
      </w:r>
      <w:r w:rsidRPr="007C3B12">
        <w:rPr>
          <w:rFonts w:ascii="Arial" w:hAnsi="Arial" w:cs="Arial"/>
        </w:rPr>
        <w:t>.</w:t>
      </w:r>
    </w:p>
    <w:p w14:paraId="4F6FEFD1" w14:textId="0A0E2A0D" w:rsidR="0050160D" w:rsidRPr="007C3B12" w:rsidRDefault="00264C50" w:rsidP="005656B5">
      <w:pPr>
        <w:spacing w:after="204" w:line="269" w:lineRule="auto"/>
        <w:ind w:left="19" w:right="7" w:hanging="10"/>
        <w:jc w:val="both"/>
        <w:rPr>
          <w:rFonts w:ascii="Arial" w:eastAsia="Arial" w:hAnsi="Arial" w:cs="Arial"/>
          <w:lang w:eastAsia="en-GB"/>
        </w:rPr>
      </w:pPr>
      <w:r>
        <w:rPr>
          <w:rFonts w:ascii="Arial" w:hAnsi="Arial" w:cs="Arial"/>
        </w:rPr>
        <w:t xml:space="preserve">Maintain the momentum for change in all areas of the school so there is culture of striving for excellence, challenging the status quo and continually seeking areas where the school needs to improve. </w:t>
      </w:r>
      <w:r w:rsidR="0050160D" w:rsidRPr="007C3B12">
        <w:rPr>
          <w:rFonts w:ascii="Arial" w:eastAsia="Arial" w:hAnsi="Arial" w:cs="Arial"/>
          <w:lang w:eastAsia="en-GB"/>
        </w:rPr>
        <w:t>Develop and implement the educational strategy</w:t>
      </w:r>
      <w:r w:rsidR="00A52423" w:rsidRPr="007C3B12">
        <w:rPr>
          <w:rFonts w:ascii="Arial" w:eastAsia="Arial" w:hAnsi="Arial" w:cs="Arial"/>
          <w:lang w:eastAsia="en-GB"/>
        </w:rPr>
        <w:t xml:space="preserve"> within the school</w:t>
      </w:r>
      <w:r w:rsidR="0050160D" w:rsidRPr="007C3B12">
        <w:rPr>
          <w:rFonts w:ascii="Arial" w:eastAsia="Arial" w:hAnsi="Arial" w:cs="Arial"/>
          <w:lang w:eastAsia="en-GB"/>
        </w:rPr>
        <w:t xml:space="preserve"> to secure the Trust’s agreed values, curriculum principles and organisational behaviour. </w:t>
      </w:r>
    </w:p>
    <w:p w14:paraId="145008F5" w14:textId="77777777" w:rsidR="0050160D" w:rsidRPr="00C13D2E" w:rsidRDefault="0050160D" w:rsidP="00C13D2E">
      <w:pPr>
        <w:jc w:val="both"/>
        <w:rPr>
          <w:rFonts w:ascii="Arial" w:hAnsi="Arial" w:cs="Arial"/>
        </w:rPr>
      </w:pPr>
      <w:r w:rsidRPr="00C13D2E">
        <w:rPr>
          <w:rFonts w:ascii="Arial" w:hAnsi="Arial" w:cs="Arial"/>
        </w:rPr>
        <w:t xml:space="preserve">Support and challenge the leadership and management teams, motivate and empower them to attain ambitious outcomes that maximise the educational and personal development of pupils. </w:t>
      </w:r>
    </w:p>
    <w:p w14:paraId="5D746549" w14:textId="77777777" w:rsidR="0050160D" w:rsidRPr="007C3B12" w:rsidRDefault="0050160D" w:rsidP="005656B5">
      <w:pPr>
        <w:spacing w:after="204" w:line="269" w:lineRule="auto"/>
        <w:ind w:left="19" w:right="7" w:hanging="10"/>
        <w:jc w:val="both"/>
        <w:rPr>
          <w:rFonts w:ascii="Arial" w:eastAsia="Arial" w:hAnsi="Arial" w:cs="Arial"/>
          <w:lang w:eastAsia="en-GB"/>
        </w:rPr>
      </w:pPr>
      <w:r w:rsidRPr="007C3B12">
        <w:rPr>
          <w:rFonts w:ascii="Arial" w:eastAsia="Arial" w:hAnsi="Arial" w:cs="Arial"/>
          <w:lang w:eastAsia="en-GB"/>
        </w:rPr>
        <w:t xml:space="preserve">Identify and challenge any under-performance in teaching, leadership and management to secure delivery of excellent teaching and learning within the </w:t>
      </w:r>
      <w:r w:rsidR="00A52423" w:rsidRPr="007C3B12">
        <w:rPr>
          <w:rFonts w:ascii="Arial" w:eastAsia="Arial" w:hAnsi="Arial" w:cs="Arial"/>
          <w:lang w:eastAsia="en-GB"/>
        </w:rPr>
        <w:t>school</w:t>
      </w:r>
      <w:r w:rsidRPr="007C3B12">
        <w:rPr>
          <w:rFonts w:ascii="Arial" w:eastAsia="Arial" w:hAnsi="Arial" w:cs="Arial"/>
          <w:lang w:eastAsia="en-GB"/>
        </w:rPr>
        <w:t xml:space="preserve"> through the promotion of high-level professional standards, and rigorous monitoring and evaluation. </w:t>
      </w:r>
    </w:p>
    <w:p w14:paraId="555E89E5" w14:textId="77777777" w:rsidR="00A2087E" w:rsidRPr="007C3B12" w:rsidRDefault="0050160D" w:rsidP="005656B5">
      <w:pPr>
        <w:spacing w:after="204" w:line="269" w:lineRule="auto"/>
        <w:ind w:left="19" w:right="7" w:hanging="10"/>
        <w:jc w:val="both"/>
        <w:rPr>
          <w:rFonts w:ascii="Arial" w:hAnsi="Arial" w:cs="Arial"/>
        </w:rPr>
      </w:pPr>
      <w:r w:rsidRPr="007C3B12">
        <w:rPr>
          <w:rFonts w:ascii="Arial" w:eastAsia="Arial" w:hAnsi="Arial" w:cs="Arial"/>
          <w:lang w:eastAsia="en-GB"/>
        </w:rPr>
        <w:t>Ensure a culture of personal responsibility, recognising excellence and implementing strategies to address under performance, including an effective system of professional development</w:t>
      </w:r>
      <w:r w:rsidR="00CE2292" w:rsidRPr="007C3B12">
        <w:rPr>
          <w:rFonts w:ascii="Arial" w:eastAsia="Arial" w:hAnsi="Arial" w:cs="Arial"/>
          <w:lang w:eastAsia="en-GB"/>
        </w:rPr>
        <w:t xml:space="preserve"> across </w:t>
      </w:r>
      <w:r w:rsidR="00A52423" w:rsidRPr="007C3B12">
        <w:rPr>
          <w:rFonts w:ascii="Arial" w:eastAsia="Arial" w:hAnsi="Arial" w:cs="Arial"/>
          <w:lang w:eastAsia="en-GB"/>
        </w:rPr>
        <w:t>the school</w:t>
      </w:r>
      <w:r w:rsidRPr="007C3B12">
        <w:rPr>
          <w:rFonts w:ascii="Arial" w:eastAsia="Arial" w:hAnsi="Arial" w:cs="Arial"/>
          <w:lang w:eastAsia="en-GB"/>
        </w:rPr>
        <w:t xml:space="preserve">. </w:t>
      </w:r>
    </w:p>
    <w:p w14:paraId="26DCF102" w14:textId="4E18A372" w:rsidR="007C3B12" w:rsidRPr="007C3B12" w:rsidRDefault="007C1049" w:rsidP="005656B5">
      <w:pPr>
        <w:spacing w:after="204" w:line="269" w:lineRule="auto"/>
        <w:ind w:left="19" w:right="7" w:hanging="10"/>
        <w:jc w:val="both"/>
        <w:rPr>
          <w:rFonts w:ascii="Arial" w:hAnsi="Arial" w:cs="Arial"/>
        </w:rPr>
      </w:pPr>
      <w:r w:rsidRPr="007C3B12">
        <w:rPr>
          <w:rFonts w:ascii="Arial" w:hAnsi="Arial" w:cs="Arial"/>
        </w:rPr>
        <w:t xml:space="preserve">Act within the statutory frameworks, which set out the professional duties and responsibilities and in line with the duties outlined in the current </w:t>
      </w:r>
      <w:r w:rsidRPr="007C3B12">
        <w:rPr>
          <w:rFonts w:ascii="Arial" w:hAnsi="Arial" w:cs="Arial"/>
          <w:iCs/>
        </w:rPr>
        <w:t>School Teachers Pay and</w:t>
      </w:r>
      <w:r w:rsidR="001678A4">
        <w:rPr>
          <w:rFonts w:ascii="Arial" w:hAnsi="Arial" w:cs="Arial"/>
          <w:iCs/>
        </w:rPr>
        <w:t xml:space="preserve"> </w:t>
      </w:r>
      <w:r w:rsidRPr="007C3B12">
        <w:rPr>
          <w:rFonts w:ascii="Arial" w:hAnsi="Arial" w:cs="Arial"/>
          <w:iCs/>
        </w:rPr>
        <w:t xml:space="preserve">Conditions Document and </w:t>
      </w:r>
      <w:r w:rsidR="00BA24EF">
        <w:rPr>
          <w:rFonts w:ascii="Arial" w:hAnsi="Arial" w:cs="Arial"/>
          <w:iCs/>
        </w:rPr>
        <w:t>Head</w:t>
      </w:r>
      <w:r w:rsidR="00BA24EF" w:rsidRPr="007C3B12">
        <w:rPr>
          <w:rFonts w:ascii="Arial" w:hAnsi="Arial" w:cs="Arial"/>
          <w:iCs/>
        </w:rPr>
        <w:t xml:space="preserve"> Teache</w:t>
      </w:r>
      <w:r w:rsidR="00BA24EF">
        <w:rPr>
          <w:rFonts w:ascii="Arial" w:hAnsi="Arial" w:cs="Arial"/>
          <w:iCs/>
        </w:rPr>
        <w:t>rs’</w:t>
      </w:r>
      <w:r w:rsidRPr="007C3B12">
        <w:rPr>
          <w:rFonts w:ascii="Arial" w:hAnsi="Arial" w:cs="Arial"/>
          <w:iCs/>
        </w:rPr>
        <w:t xml:space="preserve"> Standards</w:t>
      </w:r>
      <w:r w:rsidR="00CE2292" w:rsidRPr="007C3B12">
        <w:rPr>
          <w:rFonts w:ascii="Arial" w:hAnsi="Arial" w:cs="Arial"/>
          <w:iCs/>
        </w:rPr>
        <w:t>.</w:t>
      </w:r>
    </w:p>
    <w:p w14:paraId="051692E7" w14:textId="396D05AD" w:rsidR="00D032C3" w:rsidRPr="007C3B12" w:rsidRDefault="00D032C3" w:rsidP="005656B5">
      <w:pPr>
        <w:jc w:val="both"/>
        <w:rPr>
          <w:rFonts w:ascii="Arial" w:hAnsi="Arial" w:cs="Arial"/>
        </w:rPr>
      </w:pPr>
      <w:r w:rsidRPr="007C3B12">
        <w:rPr>
          <w:rFonts w:ascii="Arial" w:hAnsi="Arial" w:cs="Arial"/>
        </w:rPr>
        <w:t xml:space="preserve">Provide direction, leadership and challenge to the leaders within the school which include the Deputy </w:t>
      </w:r>
      <w:r w:rsidR="00004677">
        <w:rPr>
          <w:rFonts w:ascii="Arial" w:hAnsi="Arial" w:cs="Arial"/>
        </w:rPr>
        <w:t>H</w:t>
      </w:r>
      <w:r w:rsidRPr="007C3B12">
        <w:rPr>
          <w:rFonts w:ascii="Arial" w:hAnsi="Arial" w:cs="Arial"/>
        </w:rPr>
        <w:t>ead</w:t>
      </w:r>
      <w:r w:rsidR="00132784">
        <w:rPr>
          <w:rFonts w:ascii="Arial" w:hAnsi="Arial" w:cs="Arial"/>
        </w:rPr>
        <w:t>teacher</w:t>
      </w:r>
      <w:r w:rsidRPr="007C3B12">
        <w:rPr>
          <w:rFonts w:ascii="Arial" w:hAnsi="Arial" w:cs="Arial"/>
        </w:rPr>
        <w:t>, the SENC</w:t>
      </w:r>
      <w:r w:rsidR="00A2087E">
        <w:rPr>
          <w:rFonts w:ascii="Arial" w:hAnsi="Arial" w:cs="Arial"/>
        </w:rPr>
        <w:t>o</w:t>
      </w:r>
      <w:r w:rsidRPr="007C3B12">
        <w:rPr>
          <w:rFonts w:ascii="Arial" w:hAnsi="Arial" w:cs="Arial"/>
        </w:rPr>
        <w:t>,</w:t>
      </w:r>
      <w:r w:rsidR="000E170A">
        <w:rPr>
          <w:rFonts w:ascii="Arial" w:hAnsi="Arial" w:cs="Arial"/>
        </w:rPr>
        <w:t xml:space="preserve"> </w:t>
      </w:r>
      <w:r w:rsidRPr="007C3B12">
        <w:rPr>
          <w:rFonts w:ascii="Arial" w:hAnsi="Arial" w:cs="Arial"/>
        </w:rPr>
        <w:t>Safeguarding, Attendance and Wellbeing Lead, SALT Lead and Subject Leads.</w:t>
      </w:r>
    </w:p>
    <w:p w14:paraId="4E0E4BBC" w14:textId="473BDE8A" w:rsidR="00D032C3" w:rsidRPr="007C3B12" w:rsidRDefault="00D032C3" w:rsidP="005656B5">
      <w:pPr>
        <w:jc w:val="both"/>
        <w:rPr>
          <w:rFonts w:ascii="Arial" w:hAnsi="Arial" w:cs="Arial"/>
        </w:rPr>
      </w:pPr>
      <w:r w:rsidRPr="007C3B12">
        <w:rPr>
          <w:rFonts w:ascii="Arial" w:hAnsi="Arial" w:cs="Arial"/>
        </w:rPr>
        <w:lastRenderedPageBreak/>
        <w:t>Work closely with the L</w:t>
      </w:r>
      <w:r w:rsidR="00F92BE5">
        <w:rPr>
          <w:rFonts w:ascii="Arial" w:hAnsi="Arial" w:cs="Arial"/>
        </w:rPr>
        <w:t>ocal Governing Body</w:t>
      </w:r>
      <w:r w:rsidR="001C3157">
        <w:rPr>
          <w:rFonts w:ascii="Arial" w:hAnsi="Arial" w:cs="Arial"/>
        </w:rPr>
        <w:t xml:space="preserve"> (LGB)</w:t>
      </w:r>
      <w:bookmarkStart w:id="0" w:name="_GoBack"/>
      <w:bookmarkEnd w:id="0"/>
      <w:r w:rsidRPr="007C3B12">
        <w:rPr>
          <w:rFonts w:ascii="Arial" w:hAnsi="Arial" w:cs="Arial"/>
        </w:rPr>
        <w:t xml:space="preserve"> and Trustees to provide accountability on performance within the school. </w:t>
      </w:r>
    </w:p>
    <w:p w14:paraId="157C3E65" w14:textId="77777777" w:rsidR="00152EDA" w:rsidRPr="007C3B12" w:rsidRDefault="00152EDA" w:rsidP="005A4569">
      <w:pPr>
        <w:jc w:val="both"/>
        <w:rPr>
          <w:rFonts w:ascii="Arial" w:hAnsi="Arial" w:cs="Arial"/>
        </w:rPr>
      </w:pPr>
      <w:r w:rsidRPr="007C3B12">
        <w:rPr>
          <w:rFonts w:ascii="Arial" w:hAnsi="Arial" w:cs="Arial"/>
        </w:rPr>
        <w:t>Take on specific tasks related to the day-to-day administration and organisation of the school.</w:t>
      </w:r>
    </w:p>
    <w:p w14:paraId="5A726D06" w14:textId="77777777" w:rsidR="008804E2" w:rsidRDefault="008804E2" w:rsidP="005656B5">
      <w:pPr>
        <w:autoSpaceDE w:val="0"/>
        <w:autoSpaceDN w:val="0"/>
        <w:adjustRightInd w:val="0"/>
        <w:spacing w:after="0" w:line="240" w:lineRule="auto"/>
        <w:jc w:val="both"/>
        <w:rPr>
          <w:rFonts w:ascii="Arial" w:hAnsi="Arial" w:cs="Arial"/>
          <w:b/>
          <w:sz w:val="24"/>
          <w:szCs w:val="24"/>
        </w:rPr>
      </w:pPr>
    </w:p>
    <w:p w14:paraId="72CD7231" w14:textId="77777777" w:rsidR="003821D5" w:rsidRDefault="00E65006" w:rsidP="005656B5">
      <w:pPr>
        <w:autoSpaceDE w:val="0"/>
        <w:autoSpaceDN w:val="0"/>
        <w:adjustRightInd w:val="0"/>
        <w:spacing w:after="0" w:line="240" w:lineRule="auto"/>
        <w:jc w:val="both"/>
        <w:rPr>
          <w:rFonts w:ascii="Arial" w:hAnsi="Arial" w:cs="Arial"/>
          <w:b/>
          <w:sz w:val="24"/>
          <w:szCs w:val="24"/>
        </w:rPr>
      </w:pPr>
      <w:r w:rsidRPr="00731724">
        <w:rPr>
          <w:rFonts w:ascii="Arial" w:hAnsi="Arial" w:cs="Arial"/>
          <w:b/>
          <w:sz w:val="24"/>
          <w:szCs w:val="24"/>
        </w:rPr>
        <w:t xml:space="preserve">Key </w:t>
      </w:r>
      <w:r w:rsidR="00EE5667" w:rsidRPr="00731724">
        <w:rPr>
          <w:rFonts w:ascii="Arial" w:hAnsi="Arial" w:cs="Arial"/>
          <w:b/>
          <w:sz w:val="24"/>
          <w:szCs w:val="24"/>
        </w:rPr>
        <w:t>Job Outcomes</w:t>
      </w:r>
    </w:p>
    <w:p w14:paraId="4EA2BB09" w14:textId="77777777" w:rsidR="00C83F21" w:rsidRDefault="00C83F21" w:rsidP="005656B5">
      <w:pPr>
        <w:autoSpaceDE w:val="0"/>
        <w:autoSpaceDN w:val="0"/>
        <w:adjustRightInd w:val="0"/>
        <w:spacing w:after="0" w:line="240" w:lineRule="auto"/>
        <w:jc w:val="both"/>
        <w:rPr>
          <w:rFonts w:ascii="Arial" w:hAnsi="Arial" w:cs="Arial"/>
          <w:u w:val="single"/>
        </w:rPr>
      </w:pPr>
    </w:p>
    <w:p w14:paraId="53EE1E36" w14:textId="77777777" w:rsidR="00665637" w:rsidRPr="00EF6DE2" w:rsidRDefault="00665637" w:rsidP="005656B5">
      <w:pPr>
        <w:autoSpaceDE w:val="0"/>
        <w:autoSpaceDN w:val="0"/>
        <w:adjustRightInd w:val="0"/>
        <w:jc w:val="both"/>
        <w:rPr>
          <w:rFonts w:ascii="Arial" w:hAnsi="Arial" w:cs="Arial"/>
          <w:b/>
          <w:bCs/>
          <w:u w:val="single"/>
        </w:rPr>
      </w:pPr>
      <w:r w:rsidRPr="00EF6DE2">
        <w:rPr>
          <w:rFonts w:ascii="Arial" w:hAnsi="Arial" w:cs="Arial"/>
          <w:b/>
          <w:bCs/>
          <w:u w:val="single"/>
        </w:rPr>
        <w:t>Strategic Leadership</w:t>
      </w:r>
    </w:p>
    <w:p w14:paraId="7109E491" w14:textId="77777777" w:rsidR="00665637" w:rsidRPr="007C3B12" w:rsidRDefault="00665637"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Be an inspirational leader, building a culture of continual improvement and </w:t>
      </w:r>
      <w:r w:rsidR="006C7B35" w:rsidRPr="007C3B12">
        <w:rPr>
          <w:rFonts w:ascii="Arial" w:eastAsia="Arial" w:hAnsi="Arial" w:cs="Arial"/>
          <w:color w:val="000000"/>
          <w:lang w:eastAsia="en-GB"/>
        </w:rPr>
        <w:t>commitment</w:t>
      </w:r>
      <w:r w:rsidRPr="007C3B12">
        <w:rPr>
          <w:rFonts w:ascii="Arial" w:eastAsia="Arial" w:hAnsi="Arial" w:cs="Arial"/>
          <w:color w:val="000000"/>
          <w:lang w:eastAsia="en-GB"/>
        </w:rPr>
        <w:t xml:space="preserve"> to the highest achievement for all in all areas of educational provision.  </w:t>
      </w:r>
    </w:p>
    <w:p w14:paraId="23927E8C" w14:textId="77777777" w:rsidR="00665637" w:rsidRPr="007C3B12" w:rsidRDefault="00665637"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Provide leadership in school improvement, SEND and disadvantaged, data and assessment thus creating outstanding provision.  </w:t>
      </w:r>
    </w:p>
    <w:p w14:paraId="460D7BAE" w14:textId="77777777" w:rsidR="00665637" w:rsidRPr="007C3B12" w:rsidRDefault="00EF6DE2"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Help develop</w:t>
      </w:r>
      <w:r w:rsidR="00665637" w:rsidRPr="007C3B12">
        <w:rPr>
          <w:rFonts w:ascii="Arial" w:eastAsia="Arial" w:hAnsi="Arial" w:cs="Arial"/>
          <w:color w:val="000000"/>
          <w:lang w:eastAsia="en-GB"/>
        </w:rPr>
        <w:t xml:space="preserve"> and implement the Strategic Plan, which identifies priorities and targets for ensuring that pupils learn well, achieve high standards and make progress, increasing teachers’ effectiveness and securing rapid school improvement.  </w:t>
      </w:r>
    </w:p>
    <w:p w14:paraId="0E4E8C3E" w14:textId="77777777" w:rsidR="00665637" w:rsidRPr="007C3B12" w:rsidRDefault="00665637"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Plan for the future needs and further development of SEMH schools within the local, region</w:t>
      </w:r>
      <w:r w:rsidR="00EF6DE2" w:rsidRPr="007C3B12">
        <w:rPr>
          <w:rFonts w:ascii="Arial" w:eastAsia="Arial" w:hAnsi="Arial" w:cs="Arial"/>
          <w:color w:val="000000"/>
          <w:lang w:eastAsia="en-GB"/>
        </w:rPr>
        <w:t>al</w:t>
      </w:r>
      <w:r w:rsidRPr="007C3B12">
        <w:rPr>
          <w:rFonts w:ascii="Arial" w:eastAsia="Arial" w:hAnsi="Arial" w:cs="Arial"/>
          <w:color w:val="000000"/>
          <w:lang w:eastAsia="en-GB"/>
        </w:rPr>
        <w:t xml:space="preserve">, and national context.  </w:t>
      </w:r>
    </w:p>
    <w:p w14:paraId="7666EBAE" w14:textId="77777777" w:rsidR="00665637" w:rsidRPr="007C3B12" w:rsidRDefault="00665637"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Ensure the sustained raising of aspiration, achievement and attainment, is met through an inclusive, sustainable and innovative educational environment. </w:t>
      </w:r>
    </w:p>
    <w:p w14:paraId="656C6526" w14:textId="77777777" w:rsidR="00665637" w:rsidRPr="007C3B12" w:rsidRDefault="00D032C3"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Promote the school</w:t>
      </w:r>
      <w:r w:rsidR="00665637" w:rsidRPr="007C3B12">
        <w:rPr>
          <w:rFonts w:ascii="Arial" w:eastAsia="Arial" w:hAnsi="Arial" w:cs="Arial"/>
          <w:color w:val="000000"/>
          <w:lang w:eastAsia="en-GB"/>
        </w:rPr>
        <w:t xml:space="preserve"> and the Trust to a range of audiences.  </w:t>
      </w:r>
    </w:p>
    <w:p w14:paraId="0A715539" w14:textId="77777777" w:rsidR="00665637" w:rsidRPr="007C3B12" w:rsidRDefault="00665637"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Challenge, motivate and empower others to attain ambitious outcomes.  </w:t>
      </w:r>
    </w:p>
    <w:p w14:paraId="38DF2D32" w14:textId="77777777" w:rsidR="00665637" w:rsidRPr="007C3B12" w:rsidRDefault="00665637"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Assist in the process that ensures the schools maintain an in year balanced budget. </w:t>
      </w:r>
    </w:p>
    <w:p w14:paraId="64D5A78F" w14:textId="4156E9F2" w:rsidR="00152EDA" w:rsidRPr="007C3B12" w:rsidRDefault="00152EDA" w:rsidP="005A4569">
      <w:pPr>
        <w:jc w:val="both"/>
        <w:rPr>
          <w:rFonts w:ascii="Arial" w:hAnsi="Arial" w:cs="Arial"/>
        </w:rPr>
      </w:pPr>
      <w:r w:rsidRPr="007C3B12">
        <w:rPr>
          <w:rFonts w:ascii="Arial" w:hAnsi="Arial" w:cs="Arial"/>
        </w:rPr>
        <w:t>Lead with the Deputy Head</w:t>
      </w:r>
      <w:r w:rsidR="00132784">
        <w:rPr>
          <w:rFonts w:ascii="Arial" w:hAnsi="Arial" w:cs="Arial"/>
        </w:rPr>
        <w:t>teacher</w:t>
      </w:r>
      <w:r w:rsidRPr="007C3B12">
        <w:rPr>
          <w:rFonts w:ascii="Arial" w:hAnsi="Arial" w:cs="Arial"/>
        </w:rPr>
        <w:t xml:space="preserve"> in a whole school review and evaluation by taking the lead on producing the school’s SDP and SEF.</w:t>
      </w:r>
    </w:p>
    <w:p w14:paraId="738A1554" w14:textId="77777777" w:rsidR="00152EDA" w:rsidRPr="007C3B12" w:rsidRDefault="00152EDA" w:rsidP="00095529">
      <w:pPr>
        <w:jc w:val="both"/>
        <w:rPr>
          <w:rFonts w:ascii="Arial" w:hAnsi="Arial" w:cs="Arial"/>
        </w:rPr>
      </w:pPr>
      <w:r w:rsidRPr="007C3B12">
        <w:rPr>
          <w:rFonts w:ascii="Arial" w:hAnsi="Arial" w:cs="Arial"/>
        </w:rPr>
        <w:t>Act as a role model for all staff and provide clear and timely communication so staff know what is expected of them and they are motivated to achieve high standards of performance.</w:t>
      </w:r>
    </w:p>
    <w:p w14:paraId="13612570" w14:textId="77777777" w:rsidR="00152EDA" w:rsidRPr="007C3B12" w:rsidRDefault="00152EDA" w:rsidP="00095529">
      <w:pPr>
        <w:jc w:val="both"/>
        <w:rPr>
          <w:rFonts w:ascii="Arial" w:hAnsi="Arial" w:cs="Arial"/>
        </w:rPr>
      </w:pPr>
      <w:r w:rsidRPr="007C3B12">
        <w:rPr>
          <w:rFonts w:ascii="Arial" w:hAnsi="Arial" w:cs="Arial"/>
        </w:rPr>
        <w:t>Monitor and track student EHCP provisions</w:t>
      </w:r>
      <w:r w:rsidR="00A52423" w:rsidRPr="007C3B12">
        <w:rPr>
          <w:rFonts w:ascii="Arial" w:hAnsi="Arial" w:cs="Arial"/>
        </w:rPr>
        <w:t xml:space="preserve"> to ensure they</w:t>
      </w:r>
      <w:r w:rsidRPr="007C3B12">
        <w:rPr>
          <w:rFonts w:ascii="Arial" w:hAnsi="Arial" w:cs="Arial"/>
        </w:rPr>
        <w:t xml:space="preserve"> are being met, acting when the</w:t>
      </w:r>
      <w:r w:rsidR="003D1EC2">
        <w:rPr>
          <w:rFonts w:ascii="Arial" w:hAnsi="Arial" w:cs="Arial"/>
        </w:rPr>
        <w:t>re</w:t>
      </w:r>
      <w:r w:rsidR="00A0272B" w:rsidRPr="007C3B12">
        <w:rPr>
          <w:rFonts w:ascii="Arial" w:hAnsi="Arial" w:cs="Arial"/>
        </w:rPr>
        <w:t xml:space="preserve"> </w:t>
      </w:r>
      <w:r w:rsidRPr="007C3B12">
        <w:rPr>
          <w:rFonts w:ascii="Arial" w:hAnsi="Arial" w:cs="Arial"/>
        </w:rPr>
        <w:t>is insufficient progress.</w:t>
      </w:r>
    </w:p>
    <w:p w14:paraId="10E5FF26" w14:textId="2B17AA71" w:rsidR="00152EDA" w:rsidRPr="007C3B12" w:rsidRDefault="00152EDA" w:rsidP="00095529">
      <w:pPr>
        <w:jc w:val="both"/>
        <w:rPr>
          <w:rFonts w:ascii="Arial" w:hAnsi="Arial" w:cs="Arial"/>
        </w:rPr>
      </w:pPr>
      <w:r w:rsidRPr="007C3B12">
        <w:rPr>
          <w:rFonts w:ascii="Arial" w:hAnsi="Arial" w:cs="Arial"/>
        </w:rPr>
        <w:t xml:space="preserve">Promote the welfare of all children and support the CEO and Deputy </w:t>
      </w:r>
      <w:r w:rsidR="00264C50">
        <w:rPr>
          <w:rFonts w:ascii="Arial" w:hAnsi="Arial" w:cs="Arial"/>
        </w:rPr>
        <w:t>Headteacher</w:t>
      </w:r>
      <w:r w:rsidRPr="007C3B12">
        <w:rPr>
          <w:rFonts w:ascii="Arial" w:hAnsi="Arial" w:cs="Arial"/>
        </w:rPr>
        <w:t xml:space="preserve"> in all aspects of safeguarding.</w:t>
      </w:r>
    </w:p>
    <w:p w14:paraId="627A16E4" w14:textId="77777777" w:rsidR="00152EDA" w:rsidRPr="007C3B12" w:rsidRDefault="00152EDA" w:rsidP="00095529">
      <w:pPr>
        <w:jc w:val="both"/>
        <w:rPr>
          <w:rFonts w:ascii="Arial" w:hAnsi="Arial" w:cs="Arial"/>
        </w:rPr>
      </w:pPr>
      <w:r w:rsidRPr="007C3B12">
        <w:rPr>
          <w:rFonts w:ascii="Arial" w:hAnsi="Arial" w:cs="Arial"/>
        </w:rPr>
        <w:t xml:space="preserve">Manage the development of the partnership with parents and carers. </w:t>
      </w:r>
    </w:p>
    <w:p w14:paraId="00CD0A9D" w14:textId="77777777" w:rsidR="00152EDA" w:rsidRPr="007C3B12" w:rsidRDefault="00152EDA" w:rsidP="00095529">
      <w:pPr>
        <w:jc w:val="both"/>
        <w:rPr>
          <w:rFonts w:ascii="Arial" w:hAnsi="Arial" w:cs="Arial"/>
        </w:rPr>
      </w:pPr>
      <w:r w:rsidRPr="007C3B12">
        <w:rPr>
          <w:rFonts w:ascii="Arial" w:hAnsi="Arial" w:cs="Arial"/>
        </w:rPr>
        <w:t>Work with the SLT to improve levels of attendance and punctuality across the school, in particular the attendance of those children for whom attendance is a barrier to their learning and achievement.</w:t>
      </w:r>
    </w:p>
    <w:p w14:paraId="551CDE15" w14:textId="77777777" w:rsidR="00152EDA" w:rsidRPr="007C3B12" w:rsidRDefault="00152EDA" w:rsidP="00095529">
      <w:pPr>
        <w:jc w:val="both"/>
        <w:rPr>
          <w:rFonts w:ascii="Arial" w:hAnsi="Arial" w:cs="Arial"/>
        </w:rPr>
      </w:pPr>
      <w:r w:rsidRPr="007C3B12">
        <w:rPr>
          <w:rFonts w:ascii="Arial" w:hAnsi="Arial" w:cs="Arial"/>
        </w:rPr>
        <w:t>Ensure policies related to SEN/Inclusion and the Single Equality Framework are in place and up to date.</w:t>
      </w:r>
    </w:p>
    <w:p w14:paraId="4F80BC8C" w14:textId="77777777" w:rsidR="00152EDA" w:rsidRPr="007C3B12" w:rsidRDefault="00152EDA" w:rsidP="00095529">
      <w:pPr>
        <w:jc w:val="both"/>
        <w:rPr>
          <w:rFonts w:ascii="Arial" w:hAnsi="Arial" w:cs="Arial"/>
        </w:rPr>
      </w:pPr>
      <w:r w:rsidRPr="007C3B12">
        <w:rPr>
          <w:rFonts w:ascii="Arial" w:hAnsi="Arial" w:cs="Arial"/>
        </w:rPr>
        <w:t>Support the performance management process for teachers and support staff as required and use the process to develop personal and professional effectiveness.</w:t>
      </w:r>
    </w:p>
    <w:p w14:paraId="18CE21E6" w14:textId="77777777" w:rsidR="00152EDA" w:rsidRPr="007C3B12" w:rsidRDefault="00152EDA" w:rsidP="00095529">
      <w:pPr>
        <w:jc w:val="both"/>
        <w:rPr>
          <w:rFonts w:ascii="Arial" w:hAnsi="Arial" w:cs="Arial"/>
        </w:rPr>
      </w:pPr>
      <w:r w:rsidRPr="007C3B12">
        <w:rPr>
          <w:rFonts w:ascii="Arial" w:hAnsi="Arial" w:cs="Arial"/>
        </w:rPr>
        <w:t>Provide training opportunities for staff regarding inclusion and pastoral support.</w:t>
      </w:r>
    </w:p>
    <w:p w14:paraId="36F742A1" w14:textId="77777777" w:rsidR="00152EDA" w:rsidRPr="007C3B12" w:rsidRDefault="00152EDA" w:rsidP="00095529">
      <w:pPr>
        <w:jc w:val="both"/>
        <w:rPr>
          <w:rFonts w:ascii="Arial" w:hAnsi="Arial" w:cs="Arial"/>
        </w:rPr>
      </w:pPr>
      <w:r w:rsidRPr="007C3B12">
        <w:rPr>
          <w:rFonts w:ascii="Arial" w:hAnsi="Arial" w:cs="Arial"/>
        </w:rPr>
        <w:t>Oversee the support and development of the inclusion team (HUB and support staff).</w:t>
      </w:r>
    </w:p>
    <w:p w14:paraId="46C3FEAB" w14:textId="77777777" w:rsidR="00152EDA" w:rsidRPr="007C3B12" w:rsidRDefault="00152EDA" w:rsidP="00095529">
      <w:pPr>
        <w:jc w:val="both"/>
        <w:rPr>
          <w:rFonts w:ascii="Arial" w:hAnsi="Arial" w:cs="Arial"/>
        </w:rPr>
      </w:pPr>
      <w:r w:rsidRPr="007C3B12">
        <w:rPr>
          <w:rFonts w:ascii="Arial" w:hAnsi="Arial" w:cs="Arial"/>
        </w:rPr>
        <w:lastRenderedPageBreak/>
        <w:t>Identify resources needed to meet the requirements of children with particular needs and identify priorities for expenditure in collaboration with the other members of the leadership team.</w:t>
      </w:r>
    </w:p>
    <w:p w14:paraId="680DBA57" w14:textId="77777777" w:rsidR="00152EDA" w:rsidRPr="007C3B12" w:rsidRDefault="00152EDA" w:rsidP="00095529">
      <w:pPr>
        <w:jc w:val="both"/>
        <w:rPr>
          <w:rFonts w:ascii="Arial" w:hAnsi="Arial" w:cs="Arial"/>
        </w:rPr>
      </w:pPr>
      <w:r w:rsidRPr="007C3B12">
        <w:rPr>
          <w:rFonts w:ascii="Arial" w:hAnsi="Arial" w:cs="Arial"/>
        </w:rPr>
        <w:t>Take responsibility for ensuring effective procedures are in place for managing behaviour.</w:t>
      </w:r>
    </w:p>
    <w:p w14:paraId="71B27BBC" w14:textId="0470E262" w:rsidR="00152EDA" w:rsidRPr="007C3B12" w:rsidRDefault="00152EDA" w:rsidP="00095529">
      <w:pPr>
        <w:jc w:val="both"/>
        <w:rPr>
          <w:rFonts w:ascii="Arial" w:hAnsi="Arial" w:cs="Arial"/>
        </w:rPr>
      </w:pPr>
      <w:r w:rsidRPr="007C3B12">
        <w:rPr>
          <w:rFonts w:ascii="Arial" w:hAnsi="Arial" w:cs="Arial"/>
        </w:rPr>
        <w:t xml:space="preserve">Work with the Deputy </w:t>
      </w:r>
      <w:r w:rsidR="00264C50">
        <w:rPr>
          <w:rFonts w:ascii="Arial" w:hAnsi="Arial" w:cs="Arial"/>
        </w:rPr>
        <w:t>Headteacher</w:t>
      </w:r>
      <w:r w:rsidR="007C3B12" w:rsidRPr="007C3B12">
        <w:rPr>
          <w:rFonts w:ascii="Arial" w:hAnsi="Arial" w:cs="Arial"/>
        </w:rPr>
        <w:t xml:space="preserve"> in</w:t>
      </w:r>
      <w:r w:rsidRPr="007C3B12">
        <w:rPr>
          <w:rFonts w:ascii="Arial" w:hAnsi="Arial" w:cs="Arial"/>
        </w:rPr>
        <w:t xml:space="preserve"> setting, nurturing, promoting and maintaining a very high standard of behaviour and mutual respect throughout the school ensuring that all staff play an active role in the pursuit of these standards. Take the lead role in overseeing management of behaviour across the school and promoting a culture of positive behaviour.</w:t>
      </w:r>
    </w:p>
    <w:p w14:paraId="6741DD38" w14:textId="77777777" w:rsidR="00152EDA" w:rsidRPr="007C3B12" w:rsidRDefault="00152EDA" w:rsidP="00095529">
      <w:pPr>
        <w:jc w:val="both"/>
        <w:rPr>
          <w:rFonts w:ascii="Arial" w:hAnsi="Arial" w:cs="Arial"/>
        </w:rPr>
      </w:pPr>
      <w:r w:rsidRPr="007C3B12">
        <w:rPr>
          <w:rFonts w:ascii="Arial" w:hAnsi="Arial" w:cs="Arial"/>
        </w:rPr>
        <w:t xml:space="preserve">Demonstrate visible leadership during the formal and extended school day. </w:t>
      </w:r>
    </w:p>
    <w:p w14:paraId="21F5E0E5" w14:textId="5CE306E9" w:rsidR="00BA24EF" w:rsidRDefault="00152EDA" w:rsidP="00807152">
      <w:pPr>
        <w:jc w:val="both"/>
        <w:rPr>
          <w:rFonts w:ascii="Arial" w:eastAsia="Arial" w:hAnsi="Arial" w:cs="Arial"/>
          <w:b/>
          <w:color w:val="000000"/>
          <w:u w:val="single" w:color="000000"/>
          <w:lang w:eastAsia="en-GB"/>
        </w:rPr>
      </w:pPr>
      <w:r w:rsidRPr="007C3B12">
        <w:rPr>
          <w:rFonts w:ascii="Arial" w:hAnsi="Arial" w:cs="Arial"/>
        </w:rPr>
        <w:t xml:space="preserve">Set a good example in terms of dress, punctuality and attendance. </w:t>
      </w:r>
    </w:p>
    <w:p w14:paraId="60DA8D8B" w14:textId="60E3E5DB" w:rsidR="000D5A2A" w:rsidRPr="00015D1E" w:rsidRDefault="000D5A2A" w:rsidP="005656B5">
      <w:pPr>
        <w:keepNext/>
        <w:keepLines/>
        <w:spacing w:after="218"/>
        <w:ind w:left="19" w:hanging="10"/>
        <w:jc w:val="both"/>
        <w:outlineLvl w:val="2"/>
        <w:rPr>
          <w:rFonts w:ascii="Arial" w:eastAsia="Arial" w:hAnsi="Arial" w:cs="Arial"/>
          <w:b/>
          <w:color w:val="000000"/>
          <w:u w:val="single" w:color="000000"/>
          <w:lang w:eastAsia="en-GB"/>
        </w:rPr>
      </w:pPr>
      <w:r w:rsidRPr="00015D1E">
        <w:rPr>
          <w:rFonts w:ascii="Arial" w:eastAsia="Arial" w:hAnsi="Arial" w:cs="Arial"/>
          <w:b/>
          <w:color w:val="000000"/>
          <w:u w:val="single" w:color="000000"/>
          <w:lang w:eastAsia="en-GB"/>
        </w:rPr>
        <w:t>Teaching</w:t>
      </w:r>
      <w:r>
        <w:rPr>
          <w:rFonts w:ascii="Arial" w:eastAsia="Arial" w:hAnsi="Arial" w:cs="Arial"/>
          <w:b/>
          <w:color w:val="000000"/>
          <w:u w:val="single" w:color="000000"/>
          <w:lang w:eastAsia="en-GB"/>
        </w:rPr>
        <w:t xml:space="preserve"> and Learning</w:t>
      </w:r>
      <w:r w:rsidRPr="00015D1E">
        <w:rPr>
          <w:rFonts w:ascii="Arial" w:eastAsia="Arial" w:hAnsi="Arial" w:cs="Arial"/>
          <w:b/>
          <w:color w:val="000000"/>
          <w:u w:color="000000"/>
          <w:lang w:eastAsia="en-GB"/>
        </w:rPr>
        <w:t xml:space="preserve">  </w:t>
      </w:r>
    </w:p>
    <w:p w14:paraId="3B74FC17" w14:textId="77777777"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To provide highly effective strategies to support and challenge </w:t>
      </w:r>
      <w:r w:rsidR="00D032C3" w:rsidRPr="007C3B12">
        <w:rPr>
          <w:rFonts w:ascii="Arial" w:eastAsia="Arial" w:hAnsi="Arial" w:cs="Arial"/>
          <w:color w:val="000000"/>
          <w:lang w:eastAsia="en-GB"/>
        </w:rPr>
        <w:t>senior leaders</w:t>
      </w:r>
      <w:r w:rsidRPr="007C3B12">
        <w:rPr>
          <w:rFonts w:ascii="Arial" w:eastAsia="Arial" w:hAnsi="Arial" w:cs="Arial"/>
          <w:color w:val="000000"/>
          <w:lang w:eastAsia="en-GB"/>
        </w:rPr>
        <w:t xml:space="preserve">, ensuring rapid improvement is made in the quality of the provision.  </w:t>
      </w:r>
    </w:p>
    <w:p w14:paraId="11F7DC18" w14:textId="77777777" w:rsidR="008804E2" w:rsidRPr="007C3B12" w:rsidRDefault="008804E2"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Determine and implement curriculum principles and related assessment that enhances learning outcomes for all pupils</w:t>
      </w:r>
      <w:r w:rsidR="00D032C3" w:rsidRPr="007C3B12">
        <w:rPr>
          <w:rFonts w:ascii="Arial" w:eastAsia="Arial" w:hAnsi="Arial" w:cs="Arial"/>
          <w:color w:val="000000"/>
          <w:lang w:eastAsia="en-GB"/>
        </w:rPr>
        <w:t xml:space="preserve"> within the</w:t>
      </w:r>
      <w:r w:rsidRPr="007C3B12">
        <w:rPr>
          <w:rFonts w:ascii="Arial" w:eastAsia="Arial" w:hAnsi="Arial" w:cs="Arial"/>
          <w:color w:val="000000"/>
          <w:lang w:eastAsia="en-GB"/>
        </w:rPr>
        <w:t xml:space="preserve"> secondary and ALP provision. </w:t>
      </w:r>
    </w:p>
    <w:p w14:paraId="6CC3411C" w14:textId="5BFCC381"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Secure and sustain effective teaching and</w:t>
      </w:r>
      <w:r w:rsidR="00D032C3" w:rsidRPr="007C3B12">
        <w:rPr>
          <w:rFonts w:ascii="Arial" w:eastAsia="Arial" w:hAnsi="Arial" w:cs="Arial"/>
          <w:color w:val="000000"/>
          <w:lang w:eastAsia="en-GB"/>
        </w:rPr>
        <w:t xml:space="preserve"> learning throughout the school</w:t>
      </w:r>
      <w:r w:rsidRPr="007C3B12">
        <w:rPr>
          <w:rFonts w:ascii="Arial" w:eastAsia="Arial" w:hAnsi="Arial" w:cs="Arial"/>
          <w:color w:val="000000"/>
          <w:lang w:eastAsia="en-GB"/>
        </w:rPr>
        <w:t xml:space="preserve"> by ensuring each </w:t>
      </w:r>
      <w:r w:rsidR="00D032C3" w:rsidRPr="007C3B12">
        <w:rPr>
          <w:rFonts w:ascii="Arial" w:eastAsia="Arial" w:hAnsi="Arial" w:cs="Arial"/>
          <w:color w:val="000000"/>
          <w:lang w:eastAsia="en-GB"/>
        </w:rPr>
        <w:t>of the</w:t>
      </w:r>
      <w:r w:rsidRPr="007C3B12">
        <w:rPr>
          <w:rFonts w:ascii="Arial" w:eastAsia="Arial" w:hAnsi="Arial" w:cs="Arial"/>
          <w:color w:val="000000"/>
          <w:lang w:eastAsia="en-GB"/>
        </w:rPr>
        <w:t xml:space="preserve"> </w:t>
      </w:r>
      <w:r w:rsidR="0080230C">
        <w:rPr>
          <w:rFonts w:ascii="Arial" w:eastAsia="Arial" w:hAnsi="Arial" w:cs="Arial"/>
          <w:color w:val="000000"/>
          <w:lang w:eastAsia="en-GB"/>
        </w:rPr>
        <w:t>l</w:t>
      </w:r>
      <w:r w:rsidRPr="007C3B12">
        <w:rPr>
          <w:rFonts w:ascii="Arial" w:eastAsia="Arial" w:hAnsi="Arial" w:cs="Arial"/>
          <w:color w:val="000000"/>
          <w:lang w:eastAsia="en-GB"/>
        </w:rPr>
        <w:t xml:space="preserve">eadership </w:t>
      </w:r>
      <w:r w:rsidR="0080230C">
        <w:rPr>
          <w:rFonts w:ascii="Arial" w:eastAsia="Arial" w:hAnsi="Arial" w:cs="Arial"/>
          <w:color w:val="000000"/>
          <w:lang w:eastAsia="en-GB"/>
        </w:rPr>
        <w:t>t</w:t>
      </w:r>
      <w:r w:rsidRPr="007C3B12">
        <w:rPr>
          <w:rFonts w:ascii="Arial" w:eastAsia="Arial" w:hAnsi="Arial" w:cs="Arial"/>
          <w:color w:val="000000"/>
          <w:lang w:eastAsia="en-GB"/>
        </w:rPr>
        <w:t>eam have in place sound strategies for monitoring and evaluating the quality of teaching and standards of pupils’ achievement, using benchmarks and setting targets for rapid improvement of all children.</w:t>
      </w:r>
    </w:p>
    <w:p w14:paraId="19A5B873" w14:textId="77777777"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Promote excellence in teaching and learning, ensuring a continuous and consistent focus on pupils’ achievement and development (personal development as well as academic).  </w:t>
      </w:r>
    </w:p>
    <w:p w14:paraId="2B968C94" w14:textId="714C9786" w:rsidR="000D5A2A" w:rsidRPr="00D45026" w:rsidRDefault="000D5A2A" w:rsidP="00D45026">
      <w:pPr>
        <w:jc w:val="both"/>
        <w:rPr>
          <w:rFonts w:ascii="Arial" w:hAnsi="Arial" w:cs="Arial"/>
        </w:rPr>
      </w:pPr>
      <w:r w:rsidRPr="00D45026">
        <w:rPr>
          <w:rFonts w:ascii="Arial" w:hAnsi="Arial" w:cs="Arial"/>
        </w:rPr>
        <w:t>Through robust and effective monitoring and evaluation, identify and act on</w:t>
      </w:r>
      <w:r w:rsidR="00D45026" w:rsidRPr="00D45026">
        <w:rPr>
          <w:rFonts w:ascii="Arial" w:hAnsi="Arial" w:cs="Arial"/>
        </w:rPr>
        <w:t xml:space="preserve"> </w:t>
      </w:r>
      <w:r w:rsidRPr="00D45026">
        <w:rPr>
          <w:rFonts w:ascii="Arial" w:hAnsi="Arial" w:cs="Arial"/>
        </w:rPr>
        <w:t xml:space="preserve">areas of improvement in relation to the provision, outcomes, curriculum and assessment. </w:t>
      </w:r>
    </w:p>
    <w:p w14:paraId="499BD452" w14:textId="77777777" w:rsidR="006C7B35" w:rsidRPr="007C3B12" w:rsidRDefault="006C7B35"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Use research to keep abreast of educational developments impacting on </w:t>
      </w:r>
      <w:r w:rsidR="006903DE" w:rsidRPr="007C3B12">
        <w:rPr>
          <w:rFonts w:ascii="Arial" w:eastAsia="Arial" w:hAnsi="Arial" w:cs="Arial"/>
          <w:color w:val="000000"/>
          <w:lang w:eastAsia="en-GB"/>
        </w:rPr>
        <w:t>North Star Academy Trust</w:t>
      </w:r>
      <w:r w:rsidRPr="007C3B12">
        <w:rPr>
          <w:rFonts w:ascii="Arial" w:eastAsia="Arial" w:hAnsi="Arial" w:cs="Arial"/>
          <w:color w:val="000000"/>
          <w:lang w:eastAsia="en-GB"/>
        </w:rPr>
        <w:t xml:space="preserve"> and its academies, both locally and nationally, and ensure senior leaders operate within a flexible environment that is responsive to change. </w:t>
      </w:r>
    </w:p>
    <w:p w14:paraId="7A2D1D5C" w14:textId="77777777" w:rsidR="00152EDA" w:rsidRPr="007C3B12" w:rsidRDefault="00152EDA" w:rsidP="005A4569">
      <w:pPr>
        <w:jc w:val="both"/>
        <w:rPr>
          <w:rFonts w:ascii="Arial" w:hAnsi="Arial" w:cs="Arial"/>
        </w:rPr>
      </w:pPr>
      <w:r w:rsidRPr="007C3B12">
        <w:rPr>
          <w:rFonts w:ascii="Arial" w:hAnsi="Arial" w:cs="Arial"/>
        </w:rPr>
        <w:t>Promote raising standards through a rigorous process of monitoring and assessment; pupil tracking and target setting to ensure the progress of all vulnerable groups.</w:t>
      </w:r>
    </w:p>
    <w:p w14:paraId="2FCC4EE1" w14:textId="77777777" w:rsidR="00152EDA" w:rsidRPr="007C3B12" w:rsidRDefault="00152EDA" w:rsidP="00095529">
      <w:pPr>
        <w:jc w:val="both"/>
        <w:rPr>
          <w:rFonts w:ascii="Arial" w:hAnsi="Arial" w:cs="Arial"/>
        </w:rPr>
      </w:pPr>
      <w:r w:rsidRPr="007C3B12">
        <w:rPr>
          <w:rFonts w:ascii="Arial" w:hAnsi="Arial" w:cs="Arial"/>
        </w:rPr>
        <w:t>Monitor the progress of staff towards meeting the overall aims and objectives within their areas of responsibility.</w:t>
      </w:r>
    </w:p>
    <w:p w14:paraId="4A30B866" w14:textId="104C5EF1" w:rsidR="00BA24EF" w:rsidRDefault="00152EDA" w:rsidP="005656B5">
      <w:pPr>
        <w:keepNext/>
        <w:keepLines/>
        <w:spacing w:after="218"/>
        <w:ind w:left="19" w:hanging="10"/>
        <w:jc w:val="both"/>
        <w:outlineLvl w:val="2"/>
        <w:rPr>
          <w:rFonts w:ascii="Arial" w:eastAsia="Arial" w:hAnsi="Arial" w:cs="Arial"/>
          <w:b/>
          <w:color w:val="000000"/>
          <w:u w:val="single" w:color="000000"/>
          <w:lang w:eastAsia="en-GB"/>
        </w:rPr>
      </w:pPr>
      <w:r w:rsidRPr="007C3B12">
        <w:rPr>
          <w:rFonts w:ascii="Arial" w:hAnsi="Arial" w:cs="Arial"/>
        </w:rPr>
        <w:t xml:space="preserve">Take responsibility for the development and implementation of all matters relating to pastoral needs of pupils, child protection and the school’s behaviour and anti-bullying policies. </w:t>
      </w:r>
    </w:p>
    <w:p w14:paraId="48F6987A" w14:textId="70C17EF7" w:rsidR="000D5A2A" w:rsidRPr="007C3B12" w:rsidRDefault="000D5A2A" w:rsidP="005656B5">
      <w:pPr>
        <w:keepNext/>
        <w:keepLines/>
        <w:spacing w:after="218"/>
        <w:ind w:left="19" w:hanging="10"/>
        <w:jc w:val="both"/>
        <w:outlineLvl w:val="2"/>
        <w:rPr>
          <w:rFonts w:ascii="Arial" w:eastAsia="Arial" w:hAnsi="Arial" w:cs="Arial"/>
          <w:b/>
          <w:color w:val="000000"/>
          <w:u w:val="single" w:color="000000"/>
          <w:lang w:eastAsia="en-GB"/>
        </w:rPr>
      </w:pPr>
      <w:r w:rsidRPr="007C3B12">
        <w:rPr>
          <w:rFonts w:ascii="Arial" w:eastAsia="Arial" w:hAnsi="Arial" w:cs="Arial"/>
          <w:b/>
          <w:color w:val="000000"/>
          <w:u w:val="single" w:color="000000"/>
          <w:lang w:eastAsia="en-GB"/>
        </w:rPr>
        <w:t>Raising Aspiration, Achievement and Attainment</w:t>
      </w:r>
      <w:r w:rsidRPr="007C3B12">
        <w:rPr>
          <w:rFonts w:ascii="Arial" w:eastAsia="Arial" w:hAnsi="Arial" w:cs="Arial"/>
          <w:b/>
          <w:color w:val="000000"/>
          <w:u w:color="000000"/>
          <w:lang w:eastAsia="en-GB"/>
        </w:rPr>
        <w:t xml:space="preserve">  </w:t>
      </w:r>
    </w:p>
    <w:p w14:paraId="0BE7E2B6" w14:textId="6A2DE186" w:rsidR="00264C50" w:rsidRDefault="00264C50" w:rsidP="005656B5">
      <w:pPr>
        <w:spacing w:after="204" w:line="269" w:lineRule="auto"/>
        <w:ind w:left="19" w:right="7" w:hanging="10"/>
        <w:jc w:val="both"/>
        <w:rPr>
          <w:rFonts w:ascii="Arial" w:eastAsia="Arial" w:hAnsi="Arial" w:cs="Arial"/>
          <w:color w:val="000000"/>
          <w:lang w:eastAsia="en-GB"/>
        </w:rPr>
      </w:pPr>
      <w:r>
        <w:rPr>
          <w:rFonts w:ascii="Arial" w:eastAsia="Arial" w:hAnsi="Arial" w:cs="Arial"/>
          <w:color w:val="000000"/>
          <w:lang w:eastAsia="en-GB"/>
        </w:rPr>
        <w:t xml:space="preserve">Uphold ambitious educational standards which prepare pupils from all backgrounds for their next phase of education and life. </w:t>
      </w:r>
    </w:p>
    <w:p w14:paraId="7D31CC8F" w14:textId="0AF993AE" w:rsidR="00264C50" w:rsidRDefault="00264C50" w:rsidP="005656B5">
      <w:pPr>
        <w:spacing w:after="204" w:line="269" w:lineRule="auto"/>
        <w:ind w:left="19" w:right="7" w:hanging="10"/>
        <w:jc w:val="both"/>
        <w:rPr>
          <w:rFonts w:ascii="Arial" w:eastAsia="Arial" w:hAnsi="Arial" w:cs="Arial"/>
          <w:color w:val="000000"/>
          <w:lang w:eastAsia="en-GB"/>
        </w:rPr>
      </w:pPr>
      <w:r>
        <w:rPr>
          <w:rFonts w:ascii="Arial" w:eastAsia="Arial" w:hAnsi="Arial" w:cs="Arial"/>
          <w:color w:val="000000"/>
          <w:lang w:eastAsia="en-GB"/>
        </w:rPr>
        <w:t xml:space="preserve">Establish effective curricular leadership, developing subject leaders with high levels of relevant expertise with </w:t>
      </w:r>
      <w:r w:rsidR="0036716D">
        <w:rPr>
          <w:rFonts w:ascii="Arial" w:eastAsia="Arial" w:hAnsi="Arial" w:cs="Arial"/>
          <w:color w:val="000000"/>
          <w:lang w:eastAsia="en-GB"/>
        </w:rPr>
        <w:t>access to professional networks and communities.</w:t>
      </w:r>
    </w:p>
    <w:p w14:paraId="23A32765" w14:textId="097F148C" w:rsidR="0036716D" w:rsidRDefault="0036716D" w:rsidP="005656B5">
      <w:pPr>
        <w:spacing w:after="204" w:line="269" w:lineRule="auto"/>
        <w:ind w:left="19" w:right="7" w:hanging="10"/>
        <w:jc w:val="both"/>
        <w:rPr>
          <w:rFonts w:ascii="Arial" w:eastAsia="Arial" w:hAnsi="Arial" w:cs="Arial"/>
          <w:color w:val="000000"/>
          <w:lang w:eastAsia="en-GB"/>
        </w:rPr>
      </w:pPr>
      <w:r>
        <w:rPr>
          <w:rFonts w:ascii="Arial" w:eastAsia="Arial" w:hAnsi="Arial" w:cs="Arial"/>
          <w:color w:val="000000"/>
          <w:lang w:eastAsia="en-GB"/>
        </w:rPr>
        <w:t>Ensure a broad, structure and coherent curriculum entitlement which sets out the knowledge, skills and values that will be taught.</w:t>
      </w:r>
    </w:p>
    <w:p w14:paraId="37446327" w14:textId="38E031EB"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lastRenderedPageBreak/>
        <w:t xml:space="preserve">Ensure that robust assessment data analysis is used to set challenging targets. </w:t>
      </w:r>
    </w:p>
    <w:p w14:paraId="559C990C" w14:textId="77777777"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Role model and challenge practice to ensure a stimulating learning environment.  </w:t>
      </w:r>
    </w:p>
    <w:p w14:paraId="232FA1FC" w14:textId="39411195" w:rsidR="00BA24EF" w:rsidRDefault="000D5A2A" w:rsidP="005656B5">
      <w:pPr>
        <w:spacing w:after="204" w:line="269" w:lineRule="auto"/>
        <w:ind w:left="19" w:right="7" w:hanging="10"/>
        <w:jc w:val="both"/>
        <w:rPr>
          <w:rFonts w:ascii="Arial" w:eastAsia="Arial" w:hAnsi="Arial" w:cs="Arial"/>
          <w:b/>
          <w:bCs/>
          <w:color w:val="000000"/>
          <w:u w:val="single"/>
          <w:lang w:eastAsia="en-GB"/>
        </w:rPr>
      </w:pPr>
      <w:r w:rsidRPr="007C3B12">
        <w:rPr>
          <w:rFonts w:ascii="Arial" w:eastAsia="Arial" w:hAnsi="Arial" w:cs="Arial"/>
          <w:color w:val="000000"/>
          <w:lang w:eastAsia="en-GB"/>
        </w:rPr>
        <w:t xml:space="preserve">Ensure North Star Academy Trust priorities are consistently and effectively </w:t>
      </w:r>
      <w:r w:rsidR="006C7B35" w:rsidRPr="007C3B12">
        <w:rPr>
          <w:rFonts w:ascii="Arial" w:eastAsia="Arial" w:hAnsi="Arial" w:cs="Arial"/>
          <w:color w:val="000000"/>
          <w:lang w:eastAsia="en-GB"/>
        </w:rPr>
        <w:t>implemented,</w:t>
      </w:r>
      <w:r w:rsidRPr="007C3B12">
        <w:rPr>
          <w:rFonts w:ascii="Arial" w:eastAsia="Arial" w:hAnsi="Arial" w:cs="Arial"/>
          <w:color w:val="000000"/>
          <w:lang w:eastAsia="en-GB"/>
        </w:rPr>
        <w:t xml:space="preserve"> and the impact monitored.  </w:t>
      </w:r>
    </w:p>
    <w:p w14:paraId="283EC438" w14:textId="4A1F05D5" w:rsidR="0036716D" w:rsidRPr="00BA24EF" w:rsidRDefault="0036716D" w:rsidP="005656B5">
      <w:pPr>
        <w:spacing w:after="204" w:line="269" w:lineRule="auto"/>
        <w:ind w:left="19" w:right="7" w:hanging="10"/>
        <w:jc w:val="both"/>
        <w:rPr>
          <w:rFonts w:ascii="Arial" w:eastAsia="Arial" w:hAnsi="Arial" w:cs="Arial"/>
          <w:b/>
          <w:bCs/>
          <w:color w:val="000000"/>
          <w:u w:val="single"/>
          <w:lang w:eastAsia="en-GB"/>
        </w:rPr>
      </w:pPr>
      <w:r w:rsidRPr="00BA24EF">
        <w:rPr>
          <w:rFonts w:ascii="Arial" w:eastAsia="Arial" w:hAnsi="Arial" w:cs="Arial"/>
          <w:b/>
          <w:bCs/>
          <w:color w:val="000000"/>
          <w:u w:val="single"/>
          <w:lang w:eastAsia="en-GB"/>
        </w:rPr>
        <w:t>Organisational Management</w:t>
      </w:r>
    </w:p>
    <w:p w14:paraId="7E6D6A22" w14:textId="4AF596DC" w:rsidR="0036716D" w:rsidRDefault="0036716D" w:rsidP="005656B5">
      <w:pPr>
        <w:spacing w:after="204" w:line="269" w:lineRule="auto"/>
        <w:ind w:left="19" w:right="7" w:hanging="10"/>
        <w:jc w:val="both"/>
        <w:rPr>
          <w:rFonts w:ascii="Arial" w:eastAsia="Arial" w:hAnsi="Arial" w:cs="Arial"/>
          <w:color w:val="000000"/>
          <w:lang w:eastAsia="en-GB"/>
        </w:rPr>
      </w:pPr>
      <w:r>
        <w:rPr>
          <w:rFonts w:ascii="Arial" w:eastAsia="Arial" w:hAnsi="Arial" w:cs="Arial"/>
          <w:color w:val="000000"/>
          <w:lang w:eastAsia="en-GB"/>
        </w:rPr>
        <w:t>Ensure the protection and safety of pupils and staff through effective approaches to safeguarding, as part of the duty of care.</w:t>
      </w:r>
    </w:p>
    <w:p w14:paraId="4AA951DC" w14:textId="3F87BF87" w:rsidR="0036716D" w:rsidRDefault="0036716D" w:rsidP="005656B5">
      <w:pPr>
        <w:spacing w:after="204" w:line="269" w:lineRule="auto"/>
        <w:ind w:left="19" w:right="7" w:hanging="10"/>
        <w:jc w:val="both"/>
        <w:rPr>
          <w:rFonts w:ascii="Arial" w:eastAsia="Arial" w:hAnsi="Arial" w:cs="Arial"/>
          <w:color w:val="000000"/>
          <w:lang w:eastAsia="en-GB"/>
        </w:rPr>
      </w:pPr>
      <w:r>
        <w:rPr>
          <w:rFonts w:ascii="Arial" w:eastAsia="Arial" w:hAnsi="Arial" w:cs="Arial"/>
          <w:color w:val="000000"/>
          <w:lang w:eastAsia="en-GB"/>
        </w:rPr>
        <w:t>Prioritise and allocate financial resources appropriately</w:t>
      </w:r>
      <w:r w:rsidR="00A11A19">
        <w:rPr>
          <w:rFonts w:ascii="Arial" w:eastAsia="Arial" w:hAnsi="Arial" w:cs="Arial"/>
          <w:color w:val="000000"/>
          <w:lang w:eastAsia="en-GB"/>
        </w:rPr>
        <w:t>, ensuring efficiency, effectiveness and probity in the use of public funds.</w:t>
      </w:r>
    </w:p>
    <w:p w14:paraId="61E0D664" w14:textId="77777777" w:rsidR="00551DFA" w:rsidRDefault="00A11A19" w:rsidP="00807152">
      <w:pPr>
        <w:spacing w:after="204" w:line="269" w:lineRule="auto"/>
        <w:ind w:left="19" w:right="7" w:hanging="10"/>
        <w:jc w:val="both"/>
        <w:rPr>
          <w:rFonts w:ascii="Arial" w:eastAsia="Arial" w:hAnsi="Arial" w:cs="Arial"/>
          <w:color w:val="000000"/>
          <w:lang w:eastAsia="en-GB"/>
        </w:rPr>
      </w:pPr>
      <w:r>
        <w:rPr>
          <w:rFonts w:ascii="Arial" w:eastAsia="Arial" w:hAnsi="Arial" w:cs="Arial"/>
          <w:color w:val="000000"/>
          <w:lang w:eastAsia="en-GB"/>
        </w:rPr>
        <w:t xml:space="preserve">Establish and oversee systems, processes and policies that enable the school to operate effectively and </w:t>
      </w:r>
      <w:r w:rsidR="00BA24EF">
        <w:rPr>
          <w:rFonts w:ascii="Arial" w:eastAsia="Arial" w:hAnsi="Arial" w:cs="Arial"/>
          <w:color w:val="000000"/>
          <w:lang w:eastAsia="en-GB"/>
        </w:rPr>
        <w:t xml:space="preserve">efficiently. </w:t>
      </w:r>
    </w:p>
    <w:p w14:paraId="650FC7AD" w14:textId="30810D1D" w:rsidR="00BA24EF" w:rsidRDefault="00BA24EF" w:rsidP="00807152">
      <w:pPr>
        <w:spacing w:after="204" w:line="269" w:lineRule="auto"/>
        <w:ind w:left="19" w:right="7" w:hanging="10"/>
        <w:jc w:val="both"/>
        <w:rPr>
          <w:rFonts w:ascii="Arial" w:eastAsia="Arial" w:hAnsi="Arial" w:cs="Arial"/>
          <w:b/>
          <w:color w:val="000000"/>
          <w:u w:val="single" w:color="000000"/>
          <w:lang w:eastAsia="en-GB"/>
        </w:rPr>
      </w:pPr>
      <w:r>
        <w:rPr>
          <w:rFonts w:ascii="Arial" w:eastAsia="Arial" w:hAnsi="Arial" w:cs="Arial"/>
          <w:color w:val="000000"/>
          <w:lang w:eastAsia="en-GB"/>
        </w:rPr>
        <w:t>Ensure</w:t>
      </w:r>
      <w:r w:rsidR="00A11A19">
        <w:rPr>
          <w:rFonts w:ascii="Arial" w:eastAsia="Arial" w:hAnsi="Arial" w:cs="Arial"/>
          <w:color w:val="000000"/>
          <w:lang w:eastAsia="en-GB"/>
        </w:rPr>
        <w:t xml:space="preserve"> rigorous approaches to identifying, managing and mitigating risk. </w:t>
      </w:r>
    </w:p>
    <w:p w14:paraId="0C6D5D74" w14:textId="7565FFB5" w:rsidR="000D5A2A" w:rsidRPr="00015D1E" w:rsidRDefault="000D5A2A" w:rsidP="005656B5">
      <w:pPr>
        <w:keepNext/>
        <w:keepLines/>
        <w:spacing w:after="218"/>
        <w:ind w:left="19" w:hanging="10"/>
        <w:jc w:val="both"/>
        <w:outlineLvl w:val="2"/>
        <w:rPr>
          <w:rFonts w:ascii="Arial" w:eastAsia="Arial" w:hAnsi="Arial" w:cs="Arial"/>
          <w:b/>
          <w:color w:val="000000"/>
          <w:u w:val="single" w:color="000000"/>
          <w:lang w:eastAsia="en-GB"/>
        </w:rPr>
      </w:pPr>
      <w:r w:rsidRPr="00015D1E">
        <w:rPr>
          <w:rFonts w:ascii="Arial" w:eastAsia="Arial" w:hAnsi="Arial" w:cs="Arial"/>
          <w:b/>
          <w:color w:val="000000"/>
          <w:u w:val="single" w:color="000000"/>
          <w:lang w:eastAsia="en-GB"/>
        </w:rPr>
        <w:t>Developing Self and Working with Others</w:t>
      </w:r>
      <w:r w:rsidRPr="00015D1E">
        <w:rPr>
          <w:rFonts w:ascii="Arial" w:eastAsia="Arial" w:hAnsi="Arial" w:cs="Arial"/>
          <w:b/>
          <w:color w:val="000000"/>
          <w:u w:color="000000"/>
          <w:lang w:eastAsia="en-GB"/>
        </w:rPr>
        <w:t xml:space="preserve"> </w:t>
      </w:r>
    </w:p>
    <w:p w14:paraId="5AA6E5BC" w14:textId="77777777"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Develop a culture of personal responsibility that recognises excellence and supports appropriate strategies to deal with under performance (in accordance with Trust</w:t>
      </w:r>
      <w:r w:rsidR="008804E2" w:rsidRPr="007C3B12">
        <w:rPr>
          <w:rFonts w:ascii="Arial" w:eastAsia="Arial" w:hAnsi="Arial" w:cs="Arial"/>
          <w:color w:val="000000"/>
          <w:lang w:eastAsia="en-GB"/>
        </w:rPr>
        <w:t>’s</w:t>
      </w:r>
      <w:r w:rsidRPr="007C3B12">
        <w:rPr>
          <w:rFonts w:ascii="Arial" w:eastAsia="Arial" w:hAnsi="Arial" w:cs="Arial"/>
          <w:color w:val="000000"/>
          <w:lang w:eastAsia="en-GB"/>
        </w:rPr>
        <w:t xml:space="preserve"> Appraisal and Capability policies and procedures).  </w:t>
      </w:r>
    </w:p>
    <w:p w14:paraId="4FC838C9" w14:textId="0FE5EF37"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Develop the capacity of the educational leadership and management, particularly the </w:t>
      </w:r>
      <w:r w:rsidR="0080230C">
        <w:rPr>
          <w:rFonts w:ascii="Arial" w:eastAsia="Arial" w:hAnsi="Arial" w:cs="Arial"/>
          <w:color w:val="000000"/>
          <w:lang w:eastAsia="en-GB"/>
        </w:rPr>
        <w:t>l</w:t>
      </w:r>
      <w:r w:rsidRPr="007C3B12">
        <w:rPr>
          <w:rFonts w:ascii="Arial" w:eastAsia="Arial" w:hAnsi="Arial" w:cs="Arial"/>
          <w:color w:val="000000"/>
          <w:lang w:eastAsia="en-GB"/>
        </w:rPr>
        <w:t xml:space="preserve">eadership </w:t>
      </w:r>
      <w:r w:rsidR="0080230C">
        <w:rPr>
          <w:rFonts w:ascii="Arial" w:eastAsia="Arial" w:hAnsi="Arial" w:cs="Arial"/>
          <w:color w:val="000000"/>
          <w:lang w:eastAsia="en-GB"/>
        </w:rPr>
        <w:t>t</w:t>
      </w:r>
      <w:r w:rsidRPr="007C3B12">
        <w:rPr>
          <w:rFonts w:ascii="Arial" w:eastAsia="Arial" w:hAnsi="Arial" w:cs="Arial"/>
          <w:color w:val="000000"/>
          <w:lang w:eastAsia="en-GB"/>
        </w:rPr>
        <w:t>eams</w:t>
      </w:r>
      <w:r w:rsidR="00F505B5" w:rsidRPr="007C3B12">
        <w:rPr>
          <w:rFonts w:ascii="Arial" w:eastAsia="Arial" w:hAnsi="Arial" w:cs="Arial"/>
          <w:color w:val="000000"/>
          <w:lang w:eastAsia="en-GB"/>
        </w:rPr>
        <w:t xml:space="preserve"> through targeted recruitment, coaching and development</w:t>
      </w:r>
      <w:r w:rsidRPr="007C3B12">
        <w:rPr>
          <w:rFonts w:ascii="Arial" w:eastAsia="Arial" w:hAnsi="Arial" w:cs="Arial"/>
          <w:color w:val="000000"/>
          <w:lang w:eastAsia="en-GB"/>
        </w:rPr>
        <w:t xml:space="preserve">. </w:t>
      </w:r>
    </w:p>
    <w:p w14:paraId="4F37488A" w14:textId="77777777" w:rsidR="00F505B5" w:rsidRPr="007C3B12" w:rsidRDefault="00F505B5"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Ensure effective performance management is in place for </w:t>
      </w:r>
      <w:r w:rsidR="00D032C3" w:rsidRPr="007C3B12">
        <w:rPr>
          <w:rFonts w:ascii="Arial" w:eastAsia="Arial" w:hAnsi="Arial" w:cs="Arial"/>
          <w:color w:val="000000"/>
          <w:lang w:eastAsia="en-GB"/>
        </w:rPr>
        <w:t>the leadership team</w:t>
      </w:r>
      <w:r w:rsidRPr="007C3B12">
        <w:rPr>
          <w:rFonts w:ascii="Arial" w:eastAsia="Arial" w:hAnsi="Arial" w:cs="Arial"/>
          <w:color w:val="000000"/>
          <w:lang w:eastAsia="en-GB"/>
        </w:rPr>
        <w:t xml:space="preserve"> and that all new teaching leadership have a thorough, bespoke and differentiated induction experience. </w:t>
      </w:r>
    </w:p>
    <w:p w14:paraId="33484F17" w14:textId="06E6859F" w:rsidR="00BA24EF" w:rsidRDefault="000D5A2A" w:rsidP="00807152">
      <w:pPr>
        <w:spacing w:after="204" w:line="269" w:lineRule="auto"/>
        <w:ind w:left="19" w:right="7" w:hanging="10"/>
        <w:jc w:val="both"/>
        <w:rPr>
          <w:rFonts w:ascii="Arial" w:eastAsia="Arial" w:hAnsi="Arial" w:cs="Arial"/>
          <w:b/>
          <w:color w:val="000000"/>
          <w:u w:val="single" w:color="000000"/>
          <w:lang w:eastAsia="en-GB"/>
        </w:rPr>
      </w:pPr>
      <w:r w:rsidRPr="007C3B12">
        <w:rPr>
          <w:rFonts w:ascii="Arial" w:eastAsia="Arial" w:hAnsi="Arial" w:cs="Arial"/>
          <w:color w:val="000000"/>
          <w:lang w:eastAsia="en-GB"/>
        </w:rPr>
        <w:t>Keep abreast of educational developments and best management practice in order to introduce appropriate innovation</w:t>
      </w:r>
      <w:r w:rsidRPr="00015D1E">
        <w:rPr>
          <w:rFonts w:ascii="Arial" w:eastAsia="Arial" w:hAnsi="Arial" w:cs="Arial"/>
          <w:color w:val="000000"/>
          <w:lang w:eastAsia="en-GB"/>
        </w:rPr>
        <w:t xml:space="preserve">.  </w:t>
      </w:r>
    </w:p>
    <w:p w14:paraId="20AAE964" w14:textId="296C1AAE" w:rsidR="000D5A2A" w:rsidRPr="00015D1E" w:rsidRDefault="000D5A2A" w:rsidP="005656B5">
      <w:pPr>
        <w:spacing w:after="218"/>
        <w:ind w:left="19" w:hanging="10"/>
        <w:jc w:val="both"/>
        <w:rPr>
          <w:rFonts w:ascii="Arial" w:eastAsia="Arial" w:hAnsi="Arial" w:cs="Arial"/>
          <w:color w:val="000000"/>
          <w:lang w:eastAsia="en-GB"/>
        </w:rPr>
      </w:pPr>
      <w:r w:rsidRPr="00015D1E">
        <w:rPr>
          <w:rFonts w:ascii="Arial" w:eastAsia="Arial" w:hAnsi="Arial" w:cs="Arial"/>
          <w:b/>
          <w:color w:val="000000"/>
          <w:u w:val="single" w:color="000000"/>
          <w:lang w:eastAsia="en-GB"/>
        </w:rPr>
        <w:t>Securing Accountability</w:t>
      </w:r>
    </w:p>
    <w:p w14:paraId="57C87459" w14:textId="4A64FBF0" w:rsidR="000D5A2A" w:rsidRPr="007C3B12" w:rsidRDefault="009F5927" w:rsidP="005A4569">
      <w:pPr>
        <w:spacing w:after="191" w:line="282" w:lineRule="auto"/>
        <w:ind w:left="19" w:right="504" w:hanging="10"/>
        <w:jc w:val="both"/>
        <w:rPr>
          <w:rFonts w:ascii="Arial" w:eastAsia="Arial" w:hAnsi="Arial" w:cs="Arial"/>
          <w:color w:val="000000"/>
          <w:lang w:eastAsia="en-GB"/>
        </w:rPr>
      </w:pPr>
      <w:r w:rsidRPr="007C3B12">
        <w:rPr>
          <w:rFonts w:ascii="Arial" w:eastAsia="Arial" w:hAnsi="Arial" w:cs="Arial"/>
          <w:color w:val="000000"/>
          <w:lang w:eastAsia="en-GB"/>
        </w:rPr>
        <w:t xml:space="preserve">Lead the </w:t>
      </w:r>
      <w:r w:rsidR="00BA24EF">
        <w:rPr>
          <w:rFonts w:ascii="Arial" w:eastAsia="Arial" w:hAnsi="Arial" w:cs="Arial"/>
          <w:color w:val="000000"/>
          <w:lang w:eastAsia="en-GB"/>
        </w:rPr>
        <w:t>s</w:t>
      </w:r>
      <w:r w:rsidR="00BA24EF" w:rsidRPr="007C3B12">
        <w:rPr>
          <w:rFonts w:ascii="Arial" w:eastAsia="Arial" w:hAnsi="Arial" w:cs="Arial"/>
          <w:color w:val="000000"/>
          <w:lang w:eastAsia="en-GB"/>
        </w:rPr>
        <w:t>chools’</w:t>
      </w:r>
      <w:r w:rsidR="000D5A2A" w:rsidRPr="007C3B12">
        <w:rPr>
          <w:rFonts w:ascii="Arial" w:eastAsia="Arial" w:hAnsi="Arial" w:cs="Arial"/>
          <w:color w:val="000000"/>
          <w:lang w:eastAsia="en-GB"/>
        </w:rPr>
        <w:t xml:space="preserve"> data and quality assurance activities to ensure that </w:t>
      </w:r>
      <w:r w:rsidR="008804E2" w:rsidRPr="007C3B12">
        <w:rPr>
          <w:rFonts w:ascii="Arial" w:eastAsia="Arial" w:hAnsi="Arial" w:cs="Arial"/>
          <w:color w:val="000000"/>
          <w:lang w:eastAsia="en-GB"/>
        </w:rPr>
        <w:t xml:space="preserve">North Star </w:t>
      </w:r>
      <w:r w:rsidRPr="007C3B12">
        <w:rPr>
          <w:rFonts w:ascii="Arial" w:eastAsia="Arial" w:hAnsi="Arial" w:cs="Arial"/>
          <w:color w:val="000000"/>
          <w:lang w:eastAsia="en-GB"/>
        </w:rPr>
        <w:t>240°</w:t>
      </w:r>
      <w:r w:rsidR="000D5A2A" w:rsidRPr="007C3B12">
        <w:rPr>
          <w:rFonts w:ascii="Arial" w:eastAsia="Arial" w:hAnsi="Arial" w:cs="Arial"/>
          <w:color w:val="000000"/>
          <w:lang w:eastAsia="en-GB"/>
        </w:rPr>
        <w:t xml:space="preserve"> has live, accurate and forensic data on school performance and ensure that all DfE, OFSTED and Central Team requirements are met. </w:t>
      </w:r>
    </w:p>
    <w:p w14:paraId="40245E10" w14:textId="77777777" w:rsidR="009F5927" w:rsidRPr="007C3B12" w:rsidRDefault="009F5927" w:rsidP="00095529">
      <w:pPr>
        <w:spacing w:after="191" w:line="282" w:lineRule="auto"/>
        <w:ind w:left="19" w:right="504" w:hanging="10"/>
        <w:jc w:val="both"/>
        <w:rPr>
          <w:rFonts w:ascii="Arial" w:eastAsia="Arial" w:hAnsi="Arial" w:cs="Arial"/>
          <w:color w:val="000000"/>
          <w:lang w:eastAsia="en-GB"/>
        </w:rPr>
      </w:pPr>
      <w:r w:rsidRPr="007C3B12">
        <w:rPr>
          <w:rFonts w:ascii="Arial" w:hAnsi="Arial" w:cs="Arial"/>
        </w:rPr>
        <w:t>Use a range of data sources to set realistic yet challenging targets for pupils, analysing outcomes for individuals and groups; use this information to implement appropriate curriculum pathways and intervention programmes</w:t>
      </w:r>
    </w:p>
    <w:p w14:paraId="4E395C96" w14:textId="77777777"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Take responsibility, with the</w:t>
      </w:r>
      <w:r w:rsidR="00B42A1C">
        <w:rPr>
          <w:rFonts w:ascii="Arial" w:eastAsia="Arial" w:hAnsi="Arial" w:cs="Arial"/>
          <w:color w:val="000000"/>
          <w:lang w:eastAsia="en-GB"/>
        </w:rPr>
        <w:t xml:space="preserve"> CEO</w:t>
      </w:r>
      <w:r w:rsidRPr="007C3B12">
        <w:rPr>
          <w:rFonts w:ascii="Arial" w:eastAsia="Arial" w:hAnsi="Arial" w:cs="Arial"/>
          <w:color w:val="000000"/>
          <w:lang w:eastAsia="en-GB"/>
        </w:rPr>
        <w:t xml:space="preserve">, for ensuring that preparation for and follow up to all Ofsted inspections is thorough, robust and lead to the very best possible outcomes. </w:t>
      </w:r>
    </w:p>
    <w:p w14:paraId="09A1B8FE" w14:textId="77777777" w:rsidR="000D5A2A" w:rsidRPr="007C3B12" w:rsidRDefault="009F5927"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Support the </w:t>
      </w:r>
      <w:r w:rsidR="000D5A2A" w:rsidRPr="007C3B12">
        <w:rPr>
          <w:rFonts w:ascii="Arial" w:eastAsia="Arial" w:hAnsi="Arial" w:cs="Arial"/>
          <w:color w:val="000000"/>
          <w:lang w:eastAsia="en-GB"/>
        </w:rPr>
        <w:t xml:space="preserve">school to establish strong middle leadership roles within a distributed leadership structure.  </w:t>
      </w:r>
    </w:p>
    <w:p w14:paraId="1C429B3A" w14:textId="77777777"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Secure robust school self-evaluation and quality assurance / risk assessment procedures. </w:t>
      </w:r>
    </w:p>
    <w:p w14:paraId="4249C754" w14:textId="77777777"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Establish mechanisms for reporting to</w:t>
      </w:r>
      <w:r w:rsidR="008804E2" w:rsidRPr="007C3B12">
        <w:rPr>
          <w:rFonts w:ascii="Arial" w:eastAsia="Arial" w:hAnsi="Arial" w:cs="Arial"/>
          <w:color w:val="000000"/>
          <w:lang w:eastAsia="en-GB"/>
        </w:rPr>
        <w:t xml:space="preserve"> </w:t>
      </w:r>
      <w:r w:rsidR="009F5927" w:rsidRPr="007C3B12">
        <w:rPr>
          <w:rFonts w:ascii="Arial" w:eastAsia="Arial" w:hAnsi="Arial" w:cs="Arial"/>
          <w:color w:val="000000"/>
          <w:lang w:eastAsia="en-GB"/>
        </w:rPr>
        <w:t>the LGB</w:t>
      </w:r>
      <w:r w:rsidRPr="007C3B12">
        <w:rPr>
          <w:rFonts w:ascii="Arial" w:eastAsia="Arial" w:hAnsi="Arial" w:cs="Arial"/>
          <w:color w:val="000000"/>
          <w:lang w:eastAsia="en-GB"/>
        </w:rPr>
        <w:t xml:space="preserve"> and all other stakeholders at agreed intervals.  </w:t>
      </w:r>
    </w:p>
    <w:p w14:paraId="72F0AC5E" w14:textId="1C9E7B22" w:rsidR="00BA24EF" w:rsidRDefault="009F5927" w:rsidP="00807152">
      <w:pPr>
        <w:jc w:val="both"/>
        <w:rPr>
          <w:rFonts w:ascii="Arial" w:eastAsia="Arial" w:hAnsi="Arial" w:cs="Arial"/>
          <w:b/>
          <w:color w:val="000000"/>
          <w:u w:val="single" w:color="000000"/>
          <w:lang w:eastAsia="en-GB"/>
        </w:rPr>
      </w:pPr>
      <w:r w:rsidRPr="007C3B12">
        <w:rPr>
          <w:rFonts w:ascii="Arial" w:hAnsi="Arial" w:cs="Arial"/>
        </w:rPr>
        <w:lastRenderedPageBreak/>
        <w:t>Support staff in understanding their own accountability and develop approaches to its review and evaluation</w:t>
      </w:r>
      <w:r w:rsidRPr="009F5927">
        <w:rPr>
          <w:rFonts w:ascii="Arial" w:hAnsi="Arial" w:cs="Arial"/>
          <w:i/>
        </w:rPr>
        <w:t>.</w:t>
      </w:r>
    </w:p>
    <w:p w14:paraId="28F9D2DE" w14:textId="780F02F0" w:rsidR="000D5A2A" w:rsidRPr="00015D1E" w:rsidRDefault="000D5A2A" w:rsidP="005656B5">
      <w:pPr>
        <w:spacing w:after="218"/>
        <w:ind w:left="19" w:hanging="10"/>
        <w:jc w:val="both"/>
        <w:rPr>
          <w:rFonts w:ascii="Arial" w:eastAsia="Arial" w:hAnsi="Arial" w:cs="Arial"/>
          <w:color w:val="000000"/>
          <w:lang w:eastAsia="en-GB"/>
        </w:rPr>
      </w:pPr>
      <w:r w:rsidRPr="00015D1E">
        <w:rPr>
          <w:rFonts w:ascii="Arial" w:eastAsia="Arial" w:hAnsi="Arial" w:cs="Arial"/>
          <w:b/>
          <w:color w:val="000000"/>
          <w:u w:val="single" w:color="000000"/>
          <w:lang w:eastAsia="en-GB"/>
        </w:rPr>
        <w:t>Line management</w:t>
      </w:r>
    </w:p>
    <w:p w14:paraId="131B516A" w14:textId="77777777" w:rsidR="000D5A2A" w:rsidRPr="007C3B12"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The post holder will be line-managed by the </w:t>
      </w:r>
      <w:r w:rsidR="00B42A1C">
        <w:rPr>
          <w:rFonts w:ascii="Arial" w:eastAsia="Arial" w:hAnsi="Arial" w:cs="Arial"/>
          <w:color w:val="000000"/>
          <w:lang w:eastAsia="en-GB"/>
        </w:rPr>
        <w:t xml:space="preserve">CEO </w:t>
      </w:r>
      <w:r w:rsidRPr="007C3B12">
        <w:rPr>
          <w:rFonts w:ascii="Arial" w:eastAsia="Arial" w:hAnsi="Arial" w:cs="Arial"/>
          <w:color w:val="000000"/>
          <w:lang w:eastAsia="en-GB"/>
        </w:rPr>
        <w:t xml:space="preserve">and will carry out the majority of their work unsupervised. </w:t>
      </w:r>
    </w:p>
    <w:p w14:paraId="4C0979B2" w14:textId="1DE59260" w:rsidR="00957A86" w:rsidRDefault="000D5A2A" w:rsidP="005656B5">
      <w:pPr>
        <w:spacing w:after="204" w:line="269" w:lineRule="auto"/>
        <w:ind w:left="19" w:right="7" w:hanging="10"/>
        <w:jc w:val="both"/>
        <w:rPr>
          <w:rFonts w:ascii="Arial" w:eastAsia="Arial" w:hAnsi="Arial" w:cs="Arial"/>
          <w:color w:val="000000"/>
          <w:lang w:eastAsia="en-GB"/>
        </w:rPr>
      </w:pPr>
      <w:r w:rsidRPr="007C3B12">
        <w:rPr>
          <w:rFonts w:ascii="Arial" w:eastAsia="Arial" w:hAnsi="Arial" w:cs="Arial"/>
          <w:color w:val="000000"/>
          <w:lang w:eastAsia="en-GB"/>
        </w:rPr>
        <w:t xml:space="preserve">The post holder will line-manage the </w:t>
      </w:r>
      <w:r w:rsidR="0080230C">
        <w:rPr>
          <w:rFonts w:ascii="Arial" w:eastAsia="Arial" w:hAnsi="Arial" w:cs="Arial"/>
          <w:color w:val="000000"/>
          <w:lang w:eastAsia="en-GB"/>
        </w:rPr>
        <w:t>l</w:t>
      </w:r>
      <w:r w:rsidR="00D032C3" w:rsidRPr="007C3B12">
        <w:rPr>
          <w:rFonts w:ascii="Arial" w:eastAsia="Arial" w:hAnsi="Arial" w:cs="Arial"/>
          <w:color w:val="000000"/>
          <w:lang w:eastAsia="en-GB"/>
        </w:rPr>
        <w:t>eadership team</w:t>
      </w:r>
      <w:r w:rsidRPr="007C3B12">
        <w:rPr>
          <w:rFonts w:ascii="Arial" w:eastAsia="Arial" w:hAnsi="Arial" w:cs="Arial"/>
          <w:color w:val="000000"/>
          <w:lang w:eastAsia="en-GB"/>
        </w:rPr>
        <w:t xml:space="preserve"> and others at the discretion of the CEO</w:t>
      </w:r>
      <w:r w:rsidRPr="00015D1E">
        <w:rPr>
          <w:rFonts w:ascii="Arial" w:eastAsia="Arial" w:hAnsi="Arial" w:cs="Arial"/>
          <w:color w:val="000000"/>
          <w:lang w:eastAsia="en-GB"/>
        </w:rPr>
        <w:t xml:space="preserve">. </w:t>
      </w:r>
    </w:p>
    <w:p w14:paraId="228E6F97" w14:textId="7F691CF5" w:rsidR="007C3B12" w:rsidRDefault="00A11A19" w:rsidP="005656B5">
      <w:pPr>
        <w:jc w:val="both"/>
        <w:rPr>
          <w:rFonts w:ascii="Arial" w:hAnsi="Arial" w:cs="Arial"/>
          <w:b/>
          <w:u w:val="single"/>
        </w:rPr>
      </w:pPr>
      <w:r>
        <w:rPr>
          <w:rFonts w:ascii="Arial" w:hAnsi="Arial" w:cs="Arial"/>
          <w:b/>
          <w:u w:val="single"/>
        </w:rPr>
        <w:t xml:space="preserve">Working in </w:t>
      </w:r>
      <w:r w:rsidR="007C3B12" w:rsidRPr="007C3B12">
        <w:rPr>
          <w:rFonts w:ascii="Arial" w:hAnsi="Arial" w:cs="Arial"/>
          <w:b/>
          <w:u w:val="single"/>
        </w:rPr>
        <w:t xml:space="preserve">Partnership </w:t>
      </w:r>
    </w:p>
    <w:p w14:paraId="7E88ECB8" w14:textId="1F220A85" w:rsidR="00A11A19" w:rsidRPr="00BA24EF" w:rsidRDefault="00A11A19" w:rsidP="005656B5">
      <w:pPr>
        <w:jc w:val="both"/>
        <w:rPr>
          <w:rFonts w:ascii="Arial" w:hAnsi="Arial" w:cs="Arial"/>
          <w:bCs/>
        </w:rPr>
      </w:pPr>
      <w:r w:rsidRPr="00BA24EF">
        <w:rPr>
          <w:rFonts w:ascii="Arial" w:hAnsi="Arial" w:cs="Arial"/>
          <w:bCs/>
        </w:rPr>
        <w:t xml:space="preserve">Forge constructive relationships beyond the school, working in partnership with </w:t>
      </w:r>
      <w:r w:rsidR="00BA24EF" w:rsidRPr="00BA24EF">
        <w:rPr>
          <w:rFonts w:ascii="Arial" w:hAnsi="Arial" w:cs="Arial"/>
          <w:bCs/>
        </w:rPr>
        <w:t>parent</w:t>
      </w:r>
      <w:r w:rsidR="001C63BB">
        <w:rPr>
          <w:rFonts w:ascii="Arial" w:hAnsi="Arial" w:cs="Arial"/>
          <w:bCs/>
        </w:rPr>
        <w:t>s</w:t>
      </w:r>
      <w:r w:rsidR="00BA24EF" w:rsidRPr="00BA24EF">
        <w:rPr>
          <w:rFonts w:ascii="Arial" w:hAnsi="Arial" w:cs="Arial"/>
          <w:bCs/>
        </w:rPr>
        <w:t>, carers</w:t>
      </w:r>
      <w:r w:rsidRPr="00BA24EF">
        <w:rPr>
          <w:rFonts w:ascii="Arial" w:hAnsi="Arial" w:cs="Arial"/>
          <w:bCs/>
        </w:rPr>
        <w:t xml:space="preserve"> and the local </w:t>
      </w:r>
      <w:r w:rsidR="00BA24EF" w:rsidRPr="00BA24EF">
        <w:rPr>
          <w:rFonts w:ascii="Arial" w:hAnsi="Arial" w:cs="Arial"/>
          <w:bCs/>
        </w:rPr>
        <w:t>community.</w:t>
      </w:r>
    </w:p>
    <w:p w14:paraId="1E5F9CE2" w14:textId="77777777" w:rsidR="007C3B12" w:rsidRPr="007C3B12" w:rsidRDefault="007C3B12" w:rsidP="005656B5">
      <w:pPr>
        <w:jc w:val="both"/>
        <w:rPr>
          <w:rFonts w:ascii="Arial" w:hAnsi="Arial" w:cs="Arial"/>
        </w:rPr>
      </w:pPr>
      <w:r w:rsidRPr="007C3B12">
        <w:rPr>
          <w:rFonts w:ascii="Arial" w:hAnsi="Arial" w:cs="Arial"/>
        </w:rPr>
        <w:t>Promote and model good relationships with parents, which are based on partnerships to support and improve pupils’ achievement.</w:t>
      </w:r>
    </w:p>
    <w:p w14:paraId="55124658" w14:textId="77777777" w:rsidR="007C3B12" w:rsidRPr="007C3B12" w:rsidRDefault="007C3B12" w:rsidP="005A4569">
      <w:pPr>
        <w:jc w:val="both"/>
        <w:rPr>
          <w:rFonts w:ascii="Arial" w:hAnsi="Arial" w:cs="Arial"/>
        </w:rPr>
      </w:pPr>
      <w:r w:rsidRPr="007C3B12">
        <w:rPr>
          <w:rFonts w:ascii="Arial" w:hAnsi="Arial" w:cs="Arial"/>
        </w:rPr>
        <w:t xml:space="preserve">Act in a way that shows respect for other adults as valuable contributors to the effectiveness of the whole enterprise. This implies conduct that demonstrates a commitment to participation in a shared </w:t>
      </w:r>
      <w:r w:rsidR="00D80E68">
        <w:rPr>
          <w:rFonts w:ascii="Arial" w:hAnsi="Arial" w:cs="Arial"/>
        </w:rPr>
        <w:t>Trust</w:t>
      </w:r>
      <w:r w:rsidRPr="007C3B12">
        <w:rPr>
          <w:rFonts w:ascii="Arial" w:hAnsi="Arial" w:cs="Arial"/>
        </w:rPr>
        <w:t xml:space="preserve"> venture and a respect for boundaries and confidentiality.</w:t>
      </w:r>
    </w:p>
    <w:p w14:paraId="1CDE44A9" w14:textId="2071D542" w:rsidR="00CF050E" w:rsidRDefault="00CF050E" w:rsidP="00095529">
      <w:pPr>
        <w:jc w:val="both"/>
        <w:rPr>
          <w:rFonts w:ascii="Arial" w:hAnsi="Arial" w:cs="Arial"/>
        </w:rPr>
      </w:pPr>
      <w:r>
        <w:rPr>
          <w:rFonts w:ascii="Arial" w:hAnsi="Arial" w:cs="Arial"/>
        </w:rPr>
        <w:t>Establish and maintain working relationships with other professionals and colleagues across other public services to improve educational outcomes for all pupils.</w:t>
      </w:r>
    </w:p>
    <w:p w14:paraId="3C88A5B8" w14:textId="77777777" w:rsidR="00CF050E" w:rsidRPr="00CF050E" w:rsidRDefault="00CF050E" w:rsidP="00CF050E">
      <w:pPr>
        <w:jc w:val="both"/>
        <w:rPr>
          <w:rFonts w:ascii="Arial" w:hAnsi="Arial" w:cs="Arial"/>
        </w:rPr>
      </w:pPr>
      <w:r w:rsidRPr="00CF050E">
        <w:rPr>
          <w:rFonts w:ascii="Arial" w:hAnsi="Arial" w:cs="Arial"/>
        </w:rPr>
        <w:t>Demonstrate an awareness of cultural diversity.</w:t>
      </w:r>
    </w:p>
    <w:p w14:paraId="4A0F0A23" w14:textId="40731EC2" w:rsidR="00CF050E" w:rsidRDefault="00CF050E" w:rsidP="00095529">
      <w:pPr>
        <w:jc w:val="both"/>
        <w:rPr>
          <w:rFonts w:ascii="Arial" w:hAnsi="Arial" w:cs="Arial"/>
        </w:rPr>
      </w:pPr>
      <w:r w:rsidRPr="00CF050E">
        <w:rPr>
          <w:rFonts w:ascii="Arial" w:hAnsi="Arial" w:cs="Arial"/>
        </w:rPr>
        <w:t xml:space="preserve">Contribute to policies and practices which promote equality of opportunity and tackle prejudice.  </w:t>
      </w:r>
    </w:p>
    <w:p w14:paraId="1B6FBFBC" w14:textId="77777777" w:rsidR="005D0571" w:rsidRDefault="005D0571" w:rsidP="00095529">
      <w:pPr>
        <w:jc w:val="both"/>
        <w:rPr>
          <w:rFonts w:ascii="Arial" w:hAnsi="Arial" w:cs="Arial"/>
        </w:rPr>
      </w:pPr>
    </w:p>
    <w:p w14:paraId="7280B736" w14:textId="77777777" w:rsidR="00580342" w:rsidRPr="007C3B12" w:rsidRDefault="00580342" w:rsidP="005656B5">
      <w:pPr>
        <w:jc w:val="both"/>
        <w:rPr>
          <w:rFonts w:ascii="Arial" w:hAnsi="Arial" w:cs="Arial"/>
          <w:b/>
          <w:bCs/>
          <w:sz w:val="24"/>
          <w:szCs w:val="24"/>
        </w:rPr>
      </w:pPr>
      <w:r w:rsidRPr="007C3B12">
        <w:rPr>
          <w:rFonts w:ascii="Arial" w:hAnsi="Arial" w:cs="Arial"/>
          <w:b/>
          <w:bCs/>
          <w:sz w:val="24"/>
          <w:szCs w:val="24"/>
        </w:rPr>
        <w:t xml:space="preserve">Developing the </w:t>
      </w:r>
      <w:r w:rsidR="007C1049" w:rsidRPr="007C3B12">
        <w:rPr>
          <w:rFonts w:ascii="Arial" w:hAnsi="Arial" w:cs="Arial"/>
          <w:b/>
          <w:bCs/>
          <w:sz w:val="24"/>
          <w:szCs w:val="24"/>
        </w:rPr>
        <w:t>North Star Academy Trust</w:t>
      </w:r>
      <w:r w:rsidRPr="007C3B12">
        <w:rPr>
          <w:rFonts w:ascii="Arial" w:hAnsi="Arial" w:cs="Arial"/>
          <w:b/>
          <w:bCs/>
          <w:sz w:val="24"/>
          <w:szCs w:val="24"/>
        </w:rPr>
        <w:t xml:space="preserve"> </w:t>
      </w:r>
    </w:p>
    <w:p w14:paraId="4F018EB3" w14:textId="77777777" w:rsidR="00580342" w:rsidRDefault="00580342" w:rsidP="005A4569">
      <w:pPr>
        <w:pStyle w:val="BodyTextIndent3"/>
        <w:numPr>
          <w:ilvl w:val="0"/>
          <w:numId w:val="29"/>
        </w:numPr>
        <w:tabs>
          <w:tab w:val="clear" w:pos="567"/>
          <w:tab w:val="left" w:pos="0"/>
        </w:tabs>
        <w:jc w:val="both"/>
        <w:rPr>
          <w:sz w:val="22"/>
          <w:szCs w:val="22"/>
        </w:rPr>
      </w:pPr>
      <w:r w:rsidRPr="007C3B12">
        <w:rPr>
          <w:sz w:val="22"/>
          <w:szCs w:val="22"/>
        </w:rPr>
        <w:t xml:space="preserve">Contribute to achieving the Vision and Aims of </w:t>
      </w:r>
      <w:r w:rsidR="007C1049" w:rsidRPr="007C3B12">
        <w:rPr>
          <w:sz w:val="22"/>
          <w:szCs w:val="22"/>
        </w:rPr>
        <w:t>North Star Academy Trust</w:t>
      </w:r>
      <w:r w:rsidR="008804E2" w:rsidRPr="007C3B12">
        <w:rPr>
          <w:sz w:val="22"/>
          <w:szCs w:val="22"/>
        </w:rPr>
        <w:t>.</w:t>
      </w:r>
    </w:p>
    <w:p w14:paraId="09CC3B14" w14:textId="77777777" w:rsidR="007C3B12" w:rsidRPr="007C3B12" w:rsidRDefault="007C3B12" w:rsidP="00095529">
      <w:pPr>
        <w:pStyle w:val="BodyTextIndent3"/>
        <w:tabs>
          <w:tab w:val="clear" w:pos="567"/>
          <w:tab w:val="left" w:pos="0"/>
        </w:tabs>
        <w:ind w:left="720"/>
        <w:jc w:val="both"/>
        <w:rPr>
          <w:sz w:val="22"/>
          <w:szCs w:val="22"/>
        </w:rPr>
      </w:pPr>
    </w:p>
    <w:p w14:paraId="7B031DC4" w14:textId="77777777" w:rsidR="00580342" w:rsidRDefault="00580342" w:rsidP="00095529">
      <w:pPr>
        <w:pStyle w:val="BodyTextIndent3"/>
        <w:numPr>
          <w:ilvl w:val="0"/>
          <w:numId w:val="29"/>
        </w:numPr>
        <w:tabs>
          <w:tab w:val="clear" w:pos="567"/>
          <w:tab w:val="left" w:pos="0"/>
        </w:tabs>
        <w:jc w:val="both"/>
        <w:rPr>
          <w:sz w:val="22"/>
          <w:szCs w:val="22"/>
        </w:rPr>
      </w:pPr>
      <w:r w:rsidRPr="007C3B12">
        <w:rPr>
          <w:sz w:val="22"/>
          <w:szCs w:val="22"/>
        </w:rPr>
        <w:t xml:space="preserve">Contribute to the development of the </w:t>
      </w:r>
      <w:r w:rsidR="007C1049" w:rsidRPr="007C3B12">
        <w:rPr>
          <w:sz w:val="22"/>
          <w:szCs w:val="22"/>
        </w:rPr>
        <w:t>Trust</w:t>
      </w:r>
      <w:r w:rsidRPr="007C3B12">
        <w:rPr>
          <w:sz w:val="22"/>
          <w:szCs w:val="22"/>
        </w:rPr>
        <w:t xml:space="preserve"> as an outstanding provider of SEMH provision</w:t>
      </w:r>
      <w:r w:rsidR="008804E2" w:rsidRPr="007C3B12">
        <w:rPr>
          <w:sz w:val="22"/>
          <w:szCs w:val="22"/>
        </w:rPr>
        <w:t>.</w:t>
      </w:r>
    </w:p>
    <w:p w14:paraId="4199EE8D" w14:textId="77777777" w:rsidR="007C3B12" w:rsidRPr="007C3B12" w:rsidRDefault="007C3B12" w:rsidP="00095529">
      <w:pPr>
        <w:pStyle w:val="BodyTextIndent3"/>
        <w:tabs>
          <w:tab w:val="clear" w:pos="567"/>
          <w:tab w:val="left" w:pos="0"/>
        </w:tabs>
        <w:ind w:left="0"/>
        <w:jc w:val="both"/>
        <w:rPr>
          <w:sz w:val="22"/>
          <w:szCs w:val="22"/>
        </w:rPr>
      </w:pPr>
    </w:p>
    <w:p w14:paraId="496164EC" w14:textId="77777777" w:rsidR="00580342" w:rsidRDefault="00580342" w:rsidP="00095529">
      <w:pPr>
        <w:pStyle w:val="BodyTextIndent3"/>
        <w:numPr>
          <w:ilvl w:val="0"/>
          <w:numId w:val="29"/>
        </w:numPr>
        <w:tabs>
          <w:tab w:val="clear" w:pos="567"/>
          <w:tab w:val="left" w:pos="0"/>
        </w:tabs>
        <w:jc w:val="both"/>
        <w:rPr>
          <w:sz w:val="22"/>
          <w:szCs w:val="22"/>
        </w:rPr>
      </w:pPr>
      <w:r w:rsidRPr="007C3B12">
        <w:rPr>
          <w:sz w:val="22"/>
          <w:szCs w:val="22"/>
        </w:rPr>
        <w:t xml:space="preserve">Contribute to the development of collaborative and team working between schools in the </w:t>
      </w:r>
      <w:r w:rsidR="006F0D75">
        <w:rPr>
          <w:sz w:val="22"/>
          <w:szCs w:val="22"/>
        </w:rPr>
        <w:t>Trust</w:t>
      </w:r>
      <w:r w:rsidRPr="007C3B12">
        <w:rPr>
          <w:sz w:val="22"/>
          <w:szCs w:val="22"/>
        </w:rPr>
        <w:t>, as a means of affecting change and improving standards.</w:t>
      </w:r>
    </w:p>
    <w:p w14:paraId="38699970" w14:textId="77777777" w:rsidR="007C3B12" w:rsidRPr="007C3B12" w:rsidRDefault="007C3B12" w:rsidP="00095529">
      <w:pPr>
        <w:pStyle w:val="BodyTextIndent3"/>
        <w:tabs>
          <w:tab w:val="clear" w:pos="567"/>
          <w:tab w:val="left" w:pos="0"/>
        </w:tabs>
        <w:ind w:left="0"/>
        <w:jc w:val="both"/>
        <w:rPr>
          <w:sz w:val="22"/>
          <w:szCs w:val="22"/>
        </w:rPr>
      </w:pPr>
    </w:p>
    <w:p w14:paraId="46302026" w14:textId="77777777" w:rsidR="00580342" w:rsidRDefault="00580342" w:rsidP="00095529">
      <w:pPr>
        <w:pStyle w:val="BodyTextIndent3"/>
        <w:numPr>
          <w:ilvl w:val="0"/>
          <w:numId w:val="29"/>
        </w:numPr>
        <w:tabs>
          <w:tab w:val="clear" w:pos="567"/>
          <w:tab w:val="left" w:pos="0"/>
        </w:tabs>
        <w:jc w:val="both"/>
        <w:rPr>
          <w:sz w:val="22"/>
          <w:szCs w:val="22"/>
        </w:rPr>
      </w:pPr>
      <w:r w:rsidRPr="007C3B12">
        <w:rPr>
          <w:sz w:val="22"/>
          <w:szCs w:val="22"/>
        </w:rPr>
        <w:t xml:space="preserve">Contribute fully to the improvement of pupils’ attitudes to learning and behaviour across the </w:t>
      </w:r>
      <w:r w:rsidR="007C1049" w:rsidRPr="007C3B12">
        <w:rPr>
          <w:sz w:val="22"/>
          <w:szCs w:val="22"/>
        </w:rPr>
        <w:t>Trust</w:t>
      </w:r>
      <w:r w:rsidRPr="007C3B12">
        <w:rPr>
          <w:sz w:val="22"/>
          <w:szCs w:val="22"/>
        </w:rPr>
        <w:t>.</w:t>
      </w:r>
    </w:p>
    <w:p w14:paraId="3F4E3011" w14:textId="77777777" w:rsidR="003821D5" w:rsidRDefault="003821D5" w:rsidP="005656B5">
      <w:pPr>
        <w:pStyle w:val="BodyTextIndent3"/>
        <w:tabs>
          <w:tab w:val="clear" w:pos="567"/>
          <w:tab w:val="left" w:pos="0"/>
        </w:tabs>
        <w:ind w:left="0"/>
        <w:jc w:val="both"/>
        <w:rPr>
          <w:sz w:val="22"/>
          <w:szCs w:val="22"/>
        </w:rPr>
      </w:pPr>
    </w:p>
    <w:p w14:paraId="3596C2FC" w14:textId="77777777" w:rsidR="003821D5" w:rsidRPr="001F4C00" w:rsidRDefault="003821D5" w:rsidP="005A4569">
      <w:pPr>
        <w:numPr>
          <w:ilvl w:val="0"/>
          <w:numId w:val="29"/>
        </w:numPr>
        <w:spacing w:after="0" w:line="240" w:lineRule="auto"/>
        <w:contextualSpacing/>
        <w:jc w:val="both"/>
        <w:rPr>
          <w:rFonts w:ascii="Arial" w:eastAsia="Times New Roman" w:hAnsi="Arial" w:cs="Arial"/>
        </w:rPr>
      </w:pPr>
      <w:r w:rsidRPr="001F4C00">
        <w:rPr>
          <w:rFonts w:ascii="Arial" w:eastAsia="Times New Roman" w:hAnsi="Arial" w:cs="Arial"/>
        </w:rPr>
        <w:t>To lead cross trust initiatives</w:t>
      </w:r>
      <w:r w:rsidR="00EA2047">
        <w:rPr>
          <w:rFonts w:ascii="Arial" w:eastAsia="Times New Roman" w:hAnsi="Arial" w:cs="Arial"/>
        </w:rPr>
        <w:t>.</w:t>
      </w:r>
    </w:p>
    <w:p w14:paraId="73C309F9" w14:textId="77777777" w:rsidR="003821D5" w:rsidRPr="007C3B12" w:rsidRDefault="003821D5" w:rsidP="005656B5">
      <w:pPr>
        <w:pStyle w:val="BodyTextIndent3"/>
        <w:tabs>
          <w:tab w:val="clear" w:pos="567"/>
          <w:tab w:val="left" w:pos="0"/>
        </w:tabs>
        <w:ind w:left="0"/>
        <w:jc w:val="both"/>
        <w:rPr>
          <w:sz w:val="22"/>
          <w:szCs w:val="22"/>
        </w:rPr>
      </w:pPr>
    </w:p>
    <w:p w14:paraId="1C6279CA" w14:textId="77777777" w:rsidR="009F5927" w:rsidRPr="005A4569" w:rsidRDefault="009F5927" w:rsidP="005656B5">
      <w:pPr>
        <w:pStyle w:val="BodyTextIndent3"/>
        <w:tabs>
          <w:tab w:val="clear" w:pos="567"/>
          <w:tab w:val="left" w:pos="0"/>
        </w:tabs>
        <w:ind w:left="0"/>
        <w:jc w:val="both"/>
      </w:pPr>
    </w:p>
    <w:p w14:paraId="08E6F641" w14:textId="77777777" w:rsidR="00B82FCA" w:rsidRPr="007C3B12" w:rsidRDefault="00B82FCA" w:rsidP="005656B5">
      <w:pPr>
        <w:pStyle w:val="Heading10"/>
        <w:shd w:val="clear" w:color="auto" w:fill="auto"/>
        <w:spacing w:after="267"/>
        <w:rPr>
          <w:sz w:val="24"/>
          <w:szCs w:val="24"/>
        </w:rPr>
      </w:pPr>
      <w:bookmarkStart w:id="1" w:name="_Hlk54183838"/>
      <w:r w:rsidRPr="007C3B12">
        <w:rPr>
          <w:sz w:val="24"/>
          <w:szCs w:val="24"/>
        </w:rPr>
        <w:t>General Accountabilities</w:t>
      </w:r>
    </w:p>
    <w:p w14:paraId="1F81D41D" w14:textId="77777777" w:rsidR="00B82FCA" w:rsidRPr="00731724" w:rsidRDefault="00B82FCA" w:rsidP="005656B5">
      <w:pPr>
        <w:pStyle w:val="Heading10"/>
        <w:numPr>
          <w:ilvl w:val="0"/>
          <w:numId w:val="16"/>
        </w:numPr>
        <w:shd w:val="clear" w:color="auto" w:fill="auto"/>
        <w:spacing w:after="267"/>
        <w:rPr>
          <w:b w:val="0"/>
        </w:rPr>
      </w:pPr>
      <w:r w:rsidRPr="00731724">
        <w:rPr>
          <w:b w:val="0"/>
        </w:rPr>
        <w:t>So far as is reasonably practicable, the post holder must ensure that safe working practices are adopted by employees in school/work areas for which the post holder is responsible to maintain a safe working environment for employees and pupils. These practices are defined in the</w:t>
      </w:r>
      <w:r w:rsidR="007C1049">
        <w:rPr>
          <w:b w:val="0"/>
        </w:rPr>
        <w:t xml:space="preserve"> Trust’s</w:t>
      </w:r>
      <w:r w:rsidRPr="00731724">
        <w:rPr>
          <w:b w:val="0"/>
        </w:rPr>
        <w:t xml:space="preserve"> Health and Safety Policy and </w:t>
      </w:r>
      <w:r w:rsidR="00CA5C4D" w:rsidRPr="00731724">
        <w:rPr>
          <w:b w:val="0"/>
        </w:rPr>
        <w:t>departmental codes</w:t>
      </w:r>
      <w:r w:rsidRPr="00731724">
        <w:rPr>
          <w:b w:val="0"/>
        </w:rPr>
        <w:t xml:space="preserve"> of practice.</w:t>
      </w:r>
    </w:p>
    <w:p w14:paraId="52B30E5D" w14:textId="77777777" w:rsidR="00B82FCA" w:rsidRDefault="00B82FCA" w:rsidP="005656B5">
      <w:pPr>
        <w:pStyle w:val="Bodytext30"/>
        <w:numPr>
          <w:ilvl w:val="0"/>
          <w:numId w:val="17"/>
        </w:numPr>
        <w:shd w:val="clear" w:color="auto" w:fill="auto"/>
        <w:tabs>
          <w:tab w:val="left" w:pos="704"/>
        </w:tabs>
        <w:spacing w:after="260" w:line="266" w:lineRule="exact"/>
        <w:rPr>
          <w:b w:val="0"/>
          <w:sz w:val="22"/>
          <w:szCs w:val="22"/>
        </w:rPr>
      </w:pPr>
      <w:r w:rsidRPr="00731724">
        <w:rPr>
          <w:b w:val="0"/>
          <w:sz w:val="22"/>
          <w:szCs w:val="22"/>
        </w:rPr>
        <w:t xml:space="preserve">Work in compliance with the Code of Conduct, Regulations and policies of the </w:t>
      </w:r>
      <w:r w:rsidR="007C1049">
        <w:rPr>
          <w:b w:val="0"/>
          <w:sz w:val="22"/>
          <w:szCs w:val="22"/>
        </w:rPr>
        <w:t>Trust</w:t>
      </w:r>
      <w:r w:rsidRPr="00731724">
        <w:rPr>
          <w:b w:val="0"/>
          <w:sz w:val="22"/>
          <w:szCs w:val="22"/>
        </w:rPr>
        <w:t>, and its commitment to equal opportunities.</w:t>
      </w:r>
    </w:p>
    <w:p w14:paraId="3A3AD79C" w14:textId="77777777" w:rsidR="00194338" w:rsidRPr="00731724" w:rsidRDefault="00194338" w:rsidP="005656B5">
      <w:pPr>
        <w:pStyle w:val="Bodytext30"/>
        <w:numPr>
          <w:ilvl w:val="0"/>
          <w:numId w:val="17"/>
        </w:numPr>
        <w:shd w:val="clear" w:color="auto" w:fill="auto"/>
        <w:tabs>
          <w:tab w:val="left" w:pos="704"/>
        </w:tabs>
        <w:spacing w:after="260" w:line="266" w:lineRule="exact"/>
        <w:rPr>
          <w:b w:val="0"/>
          <w:sz w:val="22"/>
          <w:szCs w:val="22"/>
        </w:rPr>
      </w:pPr>
      <w:r>
        <w:rPr>
          <w:b w:val="0"/>
          <w:sz w:val="22"/>
          <w:szCs w:val="22"/>
        </w:rPr>
        <w:lastRenderedPageBreak/>
        <w:t>Take responsibility for your own professional development by keeping up to date with new initiatives and current best practice.</w:t>
      </w:r>
    </w:p>
    <w:p w14:paraId="7E6E3CA2" w14:textId="77777777" w:rsidR="00B82FCA" w:rsidRPr="00731724" w:rsidRDefault="00B82FCA" w:rsidP="005656B5">
      <w:pPr>
        <w:pStyle w:val="Bodytext30"/>
        <w:numPr>
          <w:ilvl w:val="0"/>
          <w:numId w:val="17"/>
        </w:numPr>
        <w:shd w:val="clear" w:color="auto" w:fill="auto"/>
        <w:tabs>
          <w:tab w:val="left" w:pos="704"/>
        </w:tabs>
        <w:spacing w:line="266" w:lineRule="exact"/>
        <w:rPr>
          <w:b w:val="0"/>
          <w:sz w:val="22"/>
          <w:szCs w:val="22"/>
        </w:rPr>
      </w:pPr>
      <w:r w:rsidRPr="00731724">
        <w:rPr>
          <w:b w:val="0"/>
          <w:sz w:val="22"/>
          <w:szCs w:val="22"/>
        </w:rPr>
        <w:t xml:space="preserve">Ensure that output and quality of work is of a high standard and complies with current legislation </w:t>
      </w:r>
      <w:r w:rsidR="00194338">
        <w:rPr>
          <w:b w:val="0"/>
          <w:sz w:val="22"/>
          <w:szCs w:val="22"/>
        </w:rPr>
        <w:t>and</w:t>
      </w:r>
      <w:r w:rsidRPr="00731724">
        <w:rPr>
          <w:b w:val="0"/>
          <w:sz w:val="22"/>
          <w:szCs w:val="22"/>
        </w:rPr>
        <w:t xml:space="preserve"> standards.</w:t>
      </w:r>
    </w:p>
    <w:p w14:paraId="6618FF32" w14:textId="77777777" w:rsidR="00B82FCA" w:rsidRPr="00731724" w:rsidRDefault="00B82FCA" w:rsidP="005656B5">
      <w:pPr>
        <w:pStyle w:val="Bodytext30"/>
        <w:shd w:val="clear" w:color="auto" w:fill="auto"/>
        <w:tabs>
          <w:tab w:val="left" w:pos="704"/>
        </w:tabs>
        <w:spacing w:line="266" w:lineRule="exact"/>
        <w:ind w:left="360" w:firstLine="0"/>
        <w:rPr>
          <w:b w:val="0"/>
          <w:sz w:val="22"/>
          <w:szCs w:val="22"/>
        </w:rPr>
      </w:pPr>
    </w:p>
    <w:p w14:paraId="6803142D" w14:textId="77777777" w:rsidR="00B82FCA" w:rsidRPr="00731724" w:rsidRDefault="00B82FCA" w:rsidP="005656B5">
      <w:pPr>
        <w:pStyle w:val="Bodytext30"/>
        <w:numPr>
          <w:ilvl w:val="0"/>
          <w:numId w:val="17"/>
        </w:numPr>
        <w:shd w:val="clear" w:color="auto" w:fill="auto"/>
        <w:tabs>
          <w:tab w:val="left" w:pos="704"/>
        </w:tabs>
        <w:spacing w:line="266" w:lineRule="exact"/>
        <w:rPr>
          <w:b w:val="0"/>
          <w:sz w:val="22"/>
          <w:szCs w:val="22"/>
        </w:rPr>
      </w:pPr>
      <w:r w:rsidRPr="00731724">
        <w:rPr>
          <w:b w:val="0"/>
          <w:sz w:val="22"/>
          <w:szCs w:val="22"/>
        </w:rPr>
        <w:t>Carry out any other duties as requested which are commensurate with the grade of the post.</w:t>
      </w:r>
    </w:p>
    <w:bookmarkEnd w:id="1"/>
    <w:p w14:paraId="5929FB95" w14:textId="77777777" w:rsidR="00FF3F3E" w:rsidRDefault="00FF3F3E" w:rsidP="005656B5">
      <w:pPr>
        <w:ind w:firstLine="720"/>
        <w:jc w:val="both"/>
        <w:rPr>
          <w:rFonts w:ascii="Arial" w:hAnsi="Arial" w:cs="Arial"/>
        </w:rPr>
      </w:pPr>
    </w:p>
    <w:p w14:paraId="3AA558EC" w14:textId="77777777" w:rsidR="009F5927" w:rsidRDefault="009F5927" w:rsidP="00010BF2">
      <w:pPr>
        <w:ind w:firstLine="720"/>
        <w:rPr>
          <w:rFonts w:ascii="Arial" w:hAnsi="Arial" w:cs="Arial"/>
        </w:rPr>
      </w:pPr>
    </w:p>
    <w:p w14:paraId="74512EBF" w14:textId="77777777" w:rsidR="009F5927" w:rsidRPr="00731724" w:rsidRDefault="009F5927" w:rsidP="00010BF2">
      <w:pPr>
        <w:ind w:firstLine="720"/>
        <w:rPr>
          <w:rFonts w:ascii="Arial" w:hAnsi="Arial" w:cs="Arial"/>
        </w:rPr>
      </w:pPr>
    </w:p>
    <w:sectPr w:rsidR="009F5927" w:rsidRPr="00731724" w:rsidSect="005656B5">
      <w:headerReference w:type="firs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F3B4" w14:textId="77777777" w:rsidR="00547E83" w:rsidRDefault="00547E83" w:rsidP="00B82FCA">
      <w:pPr>
        <w:spacing w:after="0" w:line="240" w:lineRule="auto"/>
      </w:pPr>
      <w:r>
        <w:separator/>
      </w:r>
    </w:p>
  </w:endnote>
  <w:endnote w:type="continuationSeparator" w:id="0">
    <w:p w14:paraId="01CBCE44" w14:textId="77777777" w:rsidR="00547E83" w:rsidRDefault="00547E83" w:rsidP="00B8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4CDAD" w14:textId="77777777" w:rsidR="00547E83" w:rsidRDefault="00547E83" w:rsidP="00B82FCA">
      <w:pPr>
        <w:spacing w:after="0" w:line="240" w:lineRule="auto"/>
      </w:pPr>
      <w:r>
        <w:separator/>
      </w:r>
    </w:p>
  </w:footnote>
  <w:footnote w:type="continuationSeparator" w:id="0">
    <w:p w14:paraId="6F2F6FE1" w14:textId="77777777" w:rsidR="00547E83" w:rsidRDefault="00547E83" w:rsidP="00B8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9283" w14:textId="77777777" w:rsidR="006B20E6" w:rsidRDefault="006B20E6" w:rsidP="005656B5">
    <w:pPr>
      <w:pStyle w:val="Header"/>
      <w:jc w:val="center"/>
    </w:pPr>
    <w:r>
      <w:rPr>
        <w:noProof/>
        <w:lang w:eastAsia="en-GB"/>
      </w:rPr>
      <w:drawing>
        <wp:inline distT="0" distB="0" distL="0" distR="0" wp14:anchorId="2216AED7" wp14:editId="5B3E4133">
          <wp:extent cx="2226945" cy="11404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945" cy="1140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732"/>
    <w:multiLevelType w:val="hybridMultilevel"/>
    <w:tmpl w:val="ACC2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81122"/>
    <w:multiLevelType w:val="hybridMultilevel"/>
    <w:tmpl w:val="0694BE02"/>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F3F85"/>
    <w:multiLevelType w:val="hybridMultilevel"/>
    <w:tmpl w:val="0330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00E0C"/>
    <w:multiLevelType w:val="hybridMultilevel"/>
    <w:tmpl w:val="2742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16488"/>
    <w:multiLevelType w:val="hybridMultilevel"/>
    <w:tmpl w:val="A3D6B398"/>
    <w:lvl w:ilvl="0" w:tplc="19F6423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86C6A"/>
    <w:multiLevelType w:val="hybridMultilevel"/>
    <w:tmpl w:val="E80C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A4B4D"/>
    <w:multiLevelType w:val="hybridMultilevel"/>
    <w:tmpl w:val="376CA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02178D"/>
    <w:multiLevelType w:val="hybridMultilevel"/>
    <w:tmpl w:val="80F4A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D842DB"/>
    <w:multiLevelType w:val="hybridMultilevel"/>
    <w:tmpl w:val="2BF6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61597"/>
    <w:multiLevelType w:val="hybridMultilevel"/>
    <w:tmpl w:val="0F3E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C261D"/>
    <w:multiLevelType w:val="hybridMultilevel"/>
    <w:tmpl w:val="C8AADBA0"/>
    <w:lvl w:ilvl="0" w:tplc="2620F1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07912"/>
    <w:multiLevelType w:val="hybridMultilevel"/>
    <w:tmpl w:val="CD920D3C"/>
    <w:lvl w:ilvl="0" w:tplc="08090015">
      <w:start w:val="1"/>
      <w:numFmt w:val="upp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F22DD"/>
    <w:multiLevelType w:val="hybridMultilevel"/>
    <w:tmpl w:val="833629A0"/>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53FA5"/>
    <w:multiLevelType w:val="hybridMultilevel"/>
    <w:tmpl w:val="AACE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92983"/>
    <w:multiLevelType w:val="hybridMultilevel"/>
    <w:tmpl w:val="6F662432"/>
    <w:lvl w:ilvl="0" w:tplc="2620F1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4641E"/>
    <w:multiLevelType w:val="hybridMultilevel"/>
    <w:tmpl w:val="22FC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F09EC"/>
    <w:multiLevelType w:val="hybridMultilevel"/>
    <w:tmpl w:val="965CACFE"/>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852B9"/>
    <w:multiLevelType w:val="hybridMultilevel"/>
    <w:tmpl w:val="A9DE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94BBC"/>
    <w:multiLevelType w:val="hybridMultilevel"/>
    <w:tmpl w:val="3C44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B1D97"/>
    <w:multiLevelType w:val="hybridMultilevel"/>
    <w:tmpl w:val="E188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E6AC5"/>
    <w:multiLevelType w:val="hybridMultilevel"/>
    <w:tmpl w:val="AA203182"/>
    <w:lvl w:ilvl="0" w:tplc="19F6423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62365"/>
    <w:multiLevelType w:val="hybridMultilevel"/>
    <w:tmpl w:val="F24E5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7B3192"/>
    <w:multiLevelType w:val="hybridMultilevel"/>
    <w:tmpl w:val="E90C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2943E2"/>
    <w:multiLevelType w:val="hybridMultilevel"/>
    <w:tmpl w:val="E8161F66"/>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12711"/>
    <w:multiLevelType w:val="hybridMultilevel"/>
    <w:tmpl w:val="59F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50049"/>
    <w:multiLevelType w:val="hybridMultilevel"/>
    <w:tmpl w:val="5E30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E2630"/>
    <w:multiLevelType w:val="hybridMultilevel"/>
    <w:tmpl w:val="F5DC7A34"/>
    <w:lvl w:ilvl="0" w:tplc="B576E48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41936"/>
    <w:multiLevelType w:val="hybridMultilevel"/>
    <w:tmpl w:val="B940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04104"/>
    <w:multiLevelType w:val="hybridMultilevel"/>
    <w:tmpl w:val="B274AF04"/>
    <w:lvl w:ilvl="0" w:tplc="08090001">
      <w:start w:val="1"/>
      <w:numFmt w:val="bullet"/>
      <w:lvlText w:val=""/>
      <w:lvlJc w:val="left"/>
      <w:pPr>
        <w:ind w:left="720" w:hanging="360"/>
      </w:pPr>
      <w:rPr>
        <w:rFonts w:ascii="Symbol" w:hAnsi="Symbol" w:hint="default"/>
      </w:rPr>
    </w:lvl>
    <w:lvl w:ilvl="1" w:tplc="2F263C7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A5D37"/>
    <w:multiLevelType w:val="hybridMultilevel"/>
    <w:tmpl w:val="8650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1"/>
  </w:num>
  <w:num w:numId="4">
    <w:abstractNumId w:val="26"/>
  </w:num>
  <w:num w:numId="5">
    <w:abstractNumId w:val="8"/>
  </w:num>
  <w:num w:numId="6">
    <w:abstractNumId w:val="28"/>
  </w:num>
  <w:num w:numId="7">
    <w:abstractNumId w:val="3"/>
  </w:num>
  <w:num w:numId="8">
    <w:abstractNumId w:val="5"/>
  </w:num>
  <w:num w:numId="9">
    <w:abstractNumId w:val="18"/>
  </w:num>
  <w:num w:numId="10">
    <w:abstractNumId w:val="24"/>
  </w:num>
  <w:num w:numId="11">
    <w:abstractNumId w:val="25"/>
  </w:num>
  <w:num w:numId="12">
    <w:abstractNumId w:val="19"/>
  </w:num>
  <w:num w:numId="13">
    <w:abstractNumId w:val="22"/>
  </w:num>
  <w:num w:numId="14">
    <w:abstractNumId w:val="27"/>
  </w:num>
  <w:num w:numId="15">
    <w:abstractNumId w:val="14"/>
  </w:num>
  <w:num w:numId="16">
    <w:abstractNumId w:val="6"/>
  </w:num>
  <w:num w:numId="17">
    <w:abstractNumId w:val="7"/>
  </w:num>
  <w:num w:numId="18">
    <w:abstractNumId w:val="4"/>
  </w:num>
  <w:num w:numId="19">
    <w:abstractNumId w:val="9"/>
  </w:num>
  <w:num w:numId="20">
    <w:abstractNumId w:val="2"/>
  </w:num>
  <w:num w:numId="21">
    <w:abstractNumId w:val="17"/>
  </w:num>
  <w:num w:numId="22">
    <w:abstractNumId w:val="13"/>
  </w:num>
  <w:num w:numId="23">
    <w:abstractNumId w:val="29"/>
  </w:num>
  <w:num w:numId="24">
    <w:abstractNumId w:val="20"/>
  </w:num>
  <w:num w:numId="25">
    <w:abstractNumId w:val="16"/>
  </w:num>
  <w:num w:numId="26">
    <w:abstractNumId w:val="12"/>
  </w:num>
  <w:num w:numId="27">
    <w:abstractNumId w:val="1"/>
  </w:num>
  <w:num w:numId="28">
    <w:abstractNumId w:val="23"/>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06"/>
    <w:rsid w:val="00004677"/>
    <w:rsid w:val="00010BF2"/>
    <w:rsid w:val="00095529"/>
    <w:rsid w:val="000D5A2A"/>
    <w:rsid w:val="000E170A"/>
    <w:rsid w:val="000F6EDD"/>
    <w:rsid w:val="00110304"/>
    <w:rsid w:val="00132784"/>
    <w:rsid w:val="00152EDA"/>
    <w:rsid w:val="001678A4"/>
    <w:rsid w:val="00170299"/>
    <w:rsid w:val="001848FF"/>
    <w:rsid w:val="00194338"/>
    <w:rsid w:val="001C3157"/>
    <w:rsid w:val="001C3AAD"/>
    <w:rsid w:val="001C63BB"/>
    <w:rsid w:val="001D76EB"/>
    <w:rsid w:val="001F76CC"/>
    <w:rsid w:val="00214206"/>
    <w:rsid w:val="00227175"/>
    <w:rsid w:val="0026487E"/>
    <w:rsid w:val="00264C50"/>
    <w:rsid w:val="00286CCA"/>
    <w:rsid w:val="002B190A"/>
    <w:rsid w:val="00317B68"/>
    <w:rsid w:val="0036716D"/>
    <w:rsid w:val="003821D5"/>
    <w:rsid w:val="00394D8C"/>
    <w:rsid w:val="003A4E1B"/>
    <w:rsid w:val="003D1EC2"/>
    <w:rsid w:val="003E1DB0"/>
    <w:rsid w:val="00426CA2"/>
    <w:rsid w:val="0043704C"/>
    <w:rsid w:val="00441642"/>
    <w:rsid w:val="00456823"/>
    <w:rsid w:val="00470EDA"/>
    <w:rsid w:val="0049407A"/>
    <w:rsid w:val="004A2D48"/>
    <w:rsid w:val="004C49DB"/>
    <w:rsid w:val="004E676E"/>
    <w:rsid w:val="0050160D"/>
    <w:rsid w:val="005304EC"/>
    <w:rsid w:val="00536D13"/>
    <w:rsid w:val="005406AE"/>
    <w:rsid w:val="00547E83"/>
    <w:rsid w:val="00551DFA"/>
    <w:rsid w:val="0055239F"/>
    <w:rsid w:val="005656B5"/>
    <w:rsid w:val="00580342"/>
    <w:rsid w:val="005A4569"/>
    <w:rsid w:val="005D0571"/>
    <w:rsid w:val="005E2558"/>
    <w:rsid w:val="005E42A0"/>
    <w:rsid w:val="005F5921"/>
    <w:rsid w:val="00665637"/>
    <w:rsid w:val="006858CE"/>
    <w:rsid w:val="006903DE"/>
    <w:rsid w:val="00690781"/>
    <w:rsid w:val="0069129F"/>
    <w:rsid w:val="006B20E6"/>
    <w:rsid w:val="006C7B35"/>
    <w:rsid w:val="006D11C0"/>
    <w:rsid w:val="006F0D75"/>
    <w:rsid w:val="00720D98"/>
    <w:rsid w:val="00731724"/>
    <w:rsid w:val="00747FEB"/>
    <w:rsid w:val="00771017"/>
    <w:rsid w:val="007A7BD2"/>
    <w:rsid w:val="007C1049"/>
    <w:rsid w:val="007C3B12"/>
    <w:rsid w:val="007C59FB"/>
    <w:rsid w:val="007E6DDF"/>
    <w:rsid w:val="007F093C"/>
    <w:rsid w:val="0080230C"/>
    <w:rsid w:val="00807152"/>
    <w:rsid w:val="00840B6C"/>
    <w:rsid w:val="00846004"/>
    <w:rsid w:val="008638A2"/>
    <w:rsid w:val="00875CB7"/>
    <w:rsid w:val="008804E2"/>
    <w:rsid w:val="0088341C"/>
    <w:rsid w:val="008A74CC"/>
    <w:rsid w:val="008B4D4F"/>
    <w:rsid w:val="009108A0"/>
    <w:rsid w:val="00911017"/>
    <w:rsid w:val="0091323B"/>
    <w:rsid w:val="0092681B"/>
    <w:rsid w:val="00942160"/>
    <w:rsid w:val="00957A86"/>
    <w:rsid w:val="00962ED3"/>
    <w:rsid w:val="009848E4"/>
    <w:rsid w:val="009F5927"/>
    <w:rsid w:val="00A0272B"/>
    <w:rsid w:val="00A11A19"/>
    <w:rsid w:val="00A2087E"/>
    <w:rsid w:val="00A4091C"/>
    <w:rsid w:val="00A504A5"/>
    <w:rsid w:val="00A52423"/>
    <w:rsid w:val="00A570E4"/>
    <w:rsid w:val="00A93AA9"/>
    <w:rsid w:val="00B10D74"/>
    <w:rsid w:val="00B15A92"/>
    <w:rsid w:val="00B313C3"/>
    <w:rsid w:val="00B42A1C"/>
    <w:rsid w:val="00B662D1"/>
    <w:rsid w:val="00B82FCA"/>
    <w:rsid w:val="00BA1537"/>
    <w:rsid w:val="00BA24EF"/>
    <w:rsid w:val="00BB21B8"/>
    <w:rsid w:val="00C13D2E"/>
    <w:rsid w:val="00C83F21"/>
    <w:rsid w:val="00CA5C4D"/>
    <w:rsid w:val="00CB37D6"/>
    <w:rsid w:val="00CD2350"/>
    <w:rsid w:val="00CE2292"/>
    <w:rsid w:val="00CF050E"/>
    <w:rsid w:val="00D01E9E"/>
    <w:rsid w:val="00D032C3"/>
    <w:rsid w:val="00D16909"/>
    <w:rsid w:val="00D16EB4"/>
    <w:rsid w:val="00D401DF"/>
    <w:rsid w:val="00D45026"/>
    <w:rsid w:val="00D50A1F"/>
    <w:rsid w:val="00D55113"/>
    <w:rsid w:val="00D80E68"/>
    <w:rsid w:val="00DB5E49"/>
    <w:rsid w:val="00E351A9"/>
    <w:rsid w:val="00E530D1"/>
    <w:rsid w:val="00E65006"/>
    <w:rsid w:val="00E86276"/>
    <w:rsid w:val="00EA2047"/>
    <w:rsid w:val="00EB4532"/>
    <w:rsid w:val="00EE5667"/>
    <w:rsid w:val="00EF6DE2"/>
    <w:rsid w:val="00F331B5"/>
    <w:rsid w:val="00F505B5"/>
    <w:rsid w:val="00F92BE5"/>
    <w:rsid w:val="00FA5BB9"/>
    <w:rsid w:val="00FF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579BA"/>
  <w15:chartTrackingRefBased/>
  <w15:docId w15:val="{7969EDEE-BEAF-4DEA-BA14-287B9383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13"/>
    <w:pPr>
      <w:ind w:left="720"/>
      <w:contextualSpacing/>
    </w:pPr>
  </w:style>
  <w:style w:type="paragraph" w:styleId="BodyTextIndent3">
    <w:name w:val="Body Text Indent 3"/>
    <w:basedOn w:val="Normal"/>
    <w:link w:val="BodyTextIndent3Char"/>
    <w:rsid w:val="00BB21B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pPr>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rsid w:val="00BB21B8"/>
    <w:rPr>
      <w:rFonts w:ascii="Arial" w:eastAsia="Times New Roman" w:hAnsi="Arial" w:cs="Arial"/>
      <w:sz w:val="24"/>
      <w:szCs w:val="24"/>
      <w:lang w:eastAsia="en-GB"/>
    </w:rPr>
  </w:style>
  <w:style w:type="character" w:customStyle="1" w:styleId="Level1">
    <w:name w:val="Level 1"/>
    <w:rsid w:val="001848FF"/>
  </w:style>
  <w:style w:type="paragraph" w:styleId="NoSpacing">
    <w:name w:val="No Spacing"/>
    <w:uiPriority w:val="1"/>
    <w:qFormat/>
    <w:rsid w:val="001848FF"/>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1848FF"/>
    <w:pPr>
      <w:spacing w:after="120" w:line="240" w:lineRule="auto"/>
      <w:ind w:left="283"/>
    </w:pPr>
    <w:rPr>
      <w:rFonts w:ascii="Arial" w:eastAsia="Times New Roman" w:hAnsi="Arial" w:cs="Times New Roman"/>
      <w:sz w:val="24"/>
      <w:szCs w:val="24"/>
      <w:lang w:eastAsia="en-GB"/>
    </w:rPr>
  </w:style>
  <w:style w:type="character" w:customStyle="1" w:styleId="BodyTextIndentChar">
    <w:name w:val="Body Text Indent Char"/>
    <w:basedOn w:val="DefaultParagraphFont"/>
    <w:link w:val="BodyTextIndent"/>
    <w:rsid w:val="001848F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43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4C"/>
    <w:rPr>
      <w:rFonts w:ascii="Segoe UI" w:hAnsi="Segoe UI" w:cs="Segoe UI"/>
      <w:sz w:val="18"/>
      <w:szCs w:val="18"/>
    </w:rPr>
  </w:style>
  <w:style w:type="character" w:customStyle="1" w:styleId="Bodytext3">
    <w:name w:val="Body text (3)_"/>
    <w:link w:val="Bodytext30"/>
    <w:locked/>
    <w:rsid w:val="00B82FCA"/>
    <w:rPr>
      <w:rFonts w:ascii="Arial" w:eastAsia="Arial" w:hAnsi="Arial" w:cs="Arial"/>
      <w:b/>
      <w:bCs/>
      <w:sz w:val="21"/>
      <w:szCs w:val="21"/>
      <w:shd w:val="clear" w:color="auto" w:fill="FFFFFF"/>
    </w:rPr>
  </w:style>
  <w:style w:type="paragraph" w:customStyle="1" w:styleId="Bodytext30">
    <w:name w:val="Body text (3)"/>
    <w:basedOn w:val="Normal"/>
    <w:link w:val="Bodytext3"/>
    <w:rsid w:val="00B82FCA"/>
    <w:pPr>
      <w:widowControl w:val="0"/>
      <w:shd w:val="clear" w:color="auto" w:fill="FFFFFF"/>
      <w:spacing w:after="0" w:line="529" w:lineRule="exact"/>
      <w:ind w:hanging="740"/>
      <w:jc w:val="both"/>
    </w:pPr>
    <w:rPr>
      <w:rFonts w:ascii="Arial" w:eastAsia="Arial" w:hAnsi="Arial" w:cs="Arial"/>
      <w:b/>
      <w:bCs/>
      <w:sz w:val="21"/>
      <w:szCs w:val="21"/>
    </w:rPr>
  </w:style>
  <w:style w:type="character" w:customStyle="1" w:styleId="Heading1">
    <w:name w:val="Heading #1_"/>
    <w:link w:val="Heading10"/>
    <w:locked/>
    <w:rsid w:val="00B82FCA"/>
    <w:rPr>
      <w:rFonts w:ascii="Arial" w:eastAsia="Arial" w:hAnsi="Arial" w:cs="Arial"/>
      <w:b/>
      <w:bCs/>
      <w:shd w:val="clear" w:color="auto" w:fill="FFFFFF"/>
    </w:rPr>
  </w:style>
  <w:style w:type="paragraph" w:customStyle="1" w:styleId="Heading10">
    <w:name w:val="Heading #1"/>
    <w:basedOn w:val="Normal"/>
    <w:link w:val="Heading1"/>
    <w:rsid w:val="00B82FCA"/>
    <w:pPr>
      <w:widowControl w:val="0"/>
      <w:shd w:val="clear" w:color="auto" w:fill="FFFFFF"/>
      <w:spacing w:after="280" w:line="246" w:lineRule="exact"/>
      <w:jc w:val="both"/>
      <w:outlineLvl w:val="0"/>
    </w:pPr>
    <w:rPr>
      <w:rFonts w:ascii="Arial" w:eastAsia="Arial" w:hAnsi="Arial" w:cs="Arial"/>
      <w:b/>
      <w:bCs/>
    </w:rPr>
  </w:style>
  <w:style w:type="paragraph" w:styleId="Header">
    <w:name w:val="header"/>
    <w:basedOn w:val="Normal"/>
    <w:link w:val="HeaderChar"/>
    <w:uiPriority w:val="99"/>
    <w:unhideWhenUsed/>
    <w:rsid w:val="00B82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FCA"/>
  </w:style>
  <w:style w:type="paragraph" w:styleId="Footer">
    <w:name w:val="footer"/>
    <w:basedOn w:val="Normal"/>
    <w:link w:val="FooterChar"/>
    <w:uiPriority w:val="99"/>
    <w:unhideWhenUsed/>
    <w:rsid w:val="00B82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FCA"/>
  </w:style>
  <w:style w:type="paragraph" w:styleId="Revision">
    <w:name w:val="Revision"/>
    <w:hidden/>
    <w:uiPriority w:val="99"/>
    <w:semiHidden/>
    <w:rsid w:val="00095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97C72-9648-4363-9C5C-430472DF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Wellington</dc:creator>
  <cp:keywords/>
  <dc:description/>
  <cp:lastModifiedBy>Clare Bowyer</cp:lastModifiedBy>
  <cp:revision>10</cp:revision>
  <cp:lastPrinted>2021-06-10T16:25:00Z</cp:lastPrinted>
  <dcterms:created xsi:type="dcterms:W3CDTF">2021-07-08T17:29:00Z</dcterms:created>
  <dcterms:modified xsi:type="dcterms:W3CDTF">2021-07-08T17:44:00Z</dcterms:modified>
</cp:coreProperties>
</file>