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7655" w14:textId="77777777" w:rsidR="00CA12CE" w:rsidRDefault="00CA12CE" w:rsidP="00CA12CE">
      <w:pPr>
        <w:pStyle w:val="Reporttitle"/>
      </w:pPr>
      <w:bookmarkStart w:id="0" w:name="_Hlk178024756"/>
      <w:bookmarkEnd w:id="0"/>
      <w:r w:rsidRPr="00853462">
        <w:t>Ravensbury Community School</w:t>
      </w:r>
    </w:p>
    <w:p w14:paraId="7DA47AB5" w14:textId="70540A20" w:rsidR="00CA12CE" w:rsidRPr="00853462" w:rsidRDefault="00CA12CE" w:rsidP="00CA12CE">
      <w:pPr>
        <w:pStyle w:val="Reporttitle"/>
      </w:pPr>
      <w:r w:rsidRPr="00853462">
        <w:rPr>
          <w:noProof/>
          <w:lang w:eastAsia="en-GB"/>
        </w:rPr>
        <mc:AlternateContent>
          <mc:Choice Requires="wps">
            <w:drawing>
              <wp:anchor distT="0" distB="0" distL="114300" distR="114300" simplePos="0" relativeHeight="251663360" behindDoc="0" locked="0" layoutInCell="1" allowOverlap="1" wp14:anchorId="3FFEA0C2" wp14:editId="06120CFC">
                <wp:simplePos x="0" y="0"/>
                <wp:positionH relativeFrom="column">
                  <wp:posOffset>706582</wp:posOffset>
                </wp:positionH>
                <wp:positionV relativeFrom="paragraph">
                  <wp:posOffset>238934</wp:posOffset>
                </wp:positionV>
                <wp:extent cx="3387725" cy="1544782"/>
                <wp:effectExtent l="0" t="0" r="22225" b="17780"/>
                <wp:wrapNone/>
                <wp:docPr id="5278515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7725" cy="1544782"/>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44F9E" id="Rectangle 5" o:spid="_x0000_s1026" style="position:absolute;margin-left:55.65pt;margin-top:18.8pt;width:266.75pt;height:1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K/BAIAABcEAAAOAAAAZHJzL2Uyb0RvYy54bWysU9uO2yAQfa/Uf0C8N46zSZO14qxW2aaq&#10;tL1I234AwdhGxQwdSJz06ztgbzZq31blATEMHM6cOazvTp1hR4Vegy15PplypqyEStum5D++796t&#10;OPNB2EoYsKrkZ+X53ebtm3XvCjWDFkylkBGI9UXvSt6G4Ios87JVnfATcMpSsgbsRKAQm6xC0RN6&#10;Z7LZdPo+6wErhyCV97T7MCT5JuHXtZLha117FZgpOXELacY07+OcbdaiaFC4VsuRhngFi05oS49e&#10;oB5EEOyA+h+oTksED3WYSOgyqGstVaqBqsmnf1Xz1AqnUi0kjncXmfz/g5Vfjk/uG0bq3j2C/OmZ&#10;hW0rbKPuEaFvlajouTwKlfXOF5cLMfB0le37z1BRa8UhQNLgVGMXAak6dkpSny9Sq1NgkjZvblbL&#10;5WzBmaRcvpjPl6tZekMUz9cd+vBRQcfiouRIvUzw4vjoQ6QjiucjiT4YXe20MSnAZr81yI6C+r5L&#10;Y0T318eMZX3JbxdE5LUQnQ5kYKO7kq+mcQyWirp9sFWyVxDaDGuibOwoZNQu2tQXe6jOpCPC4E76&#10;TbRoAX9z1pMzS+5/HQQqzswnS724zefzaOUUzBfLGQV4ndlfZ4SVBFXywNmw3IbB/geHumnppTzV&#10;buGe+lfrpOwLq5EsuS8JPv6UaO/rOJ16+c+bPwAAAP//AwBQSwMEFAAGAAgAAAAhAMD6ATnfAAAA&#10;CgEAAA8AAABkcnMvZG93bnJldi54bWxMj8tOwzAQRfdI/IM1SOyokzYKJcSpoASx6aIU2E+dIYnw&#10;I4rdNuXrGVawvJqjO+eWq8kacaQx9N4pSGcJCHLaN71rFby/Pd8sQYSIrkHjHSk4U4BVdXlRYtH4&#10;k3ul4y62gktcKFBBF+NQSBl0RxbDzA/k+PbpR4uR49jKZsQTl1sj50mSS4u94w8dDrTuSH/tDlbB&#10;FvFp+/2i9WN93mQ1rT9q8kap66vp4R5EpCn+wfCrz+pQsdPeH1wThOGcpgtGFSxucxAM5FnGW/YK&#10;5svkDmRVyv8Tqh8AAAD//wMAUEsBAi0AFAAGAAgAAAAhALaDOJL+AAAA4QEAABMAAAAAAAAAAAAA&#10;AAAAAAAAAFtDb250ZW50X1R5cGVzXS54bWxQSwECLQAUAAYACAAAACEAOP0h/9YAAACUAQAACwAA&#10;AAAAAAAAAAAAAAAvAQAAX3JlbHMvLnJlbHNQSwECLQAUAAYACAAAACEA00civwQCAAAXBAAADgAA&#10;AAAAAAAAAAAAAAAuAgAAZHJzL2Uyb0RvYy54bWxQSwECLQAUAAYACAAAACEAwPoBOd8AAAAKAQAA&#10;DwAAAAAAAAAAAAAAAABeBAAAZHJzL2Rvd25yZXYueG1sUEsFBgAAAAAEAAQA8wAAAGoFAAAAAA==&#10;" strokecolor="white"/>
            </w:pict>
          </mc:Fallback>
        </mc:AlternateContent>
      </w:r>
    </w:p>
    <w:p w14:paraId="2A047E2C" w14:textId="4889FA4C" w:rsidR="00CA12CE" w:rsidRDefault="00CA12CE" w:rsidP="00CA12CE">
      <w:pPr>
        <w:pStyle w:val="Header"/>
        <w:jc w:val="center"/>
        <w:rPr>
          <w:rFonts w:cs="Arial"/>
        </w:rPr>
      </w:pPr>
      <w:r>
        <w:rPr>
          <w:rFonts w:cs="Arial"/>
          <w:noProof/>
          <w:lang w:eastAsia="en-GB"/>
        </w:rPr>
        <mc:AlternateContent>
          <mc:Choice Requires="wps">
            <w:drawing>
              <wp:anchor distT="0" distB="0" distL="114300" distR="114300" simplePos="0" relativeHeight="251664384" behindDoc="0" locked="0" layoutInCell="1" allowOverlap="1" wp14:anchorId="266A0FD7" wp14:editId="5A42D973">
                <wp:simplePos x="0" y="0"/>
                <wp:positionH relativeFrom="column">
                  <wp:posOffset>540038</wp:posOffset>
                </wp:positionH>
                <wp:positionV relativeFrom="paragraph">
                  <wp:posOffset>1262842</wp:posOffset>
                </wp:positionV>
                <wp:extent cx="1849120" cy="520065"/>
                <wp:effectExtent l="6985" t="8890" r="10795" b="13970"/>
                <wp:wrapNone/>
                <wp:docPr id="183911137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9120" cy="52006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288B5" id="Rectangle 4" o:spid="_x0000_s1026" style="position:absolute;margin-left:42.5pt;margin-top:99.45pt;width:145.6pt;height:4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0HBQIAABYEAAAOAAAAZHJzL2Uyb0RvYy54bWysU9uO2yAQfa/Uf0C8N46jpN1YcVarbFNV&#10;2l6kbT+AYGyjAkMHEif9+g44m03bl6oqD4hh4HDmzGF1e7SGHRQGDa7m5WTKmXISGu26mn/9sn11&#10;w1mIwjXCgFM1P6nAb9cvX6wGX6kZ9GAahYxAXKgGX/M+Rl8VRZC9siJMwCtHyRbQikghdkWDYiB0&#10;a4rZdPq6GAAbjyBVCLR7Pyb5OuO3rZLxU9sGFZmpOXGLecY879JcrFei6lD4XsszDfEPLKzQjh69&#10;QN2LKNge9R9QVkuEAG2cSLAFtK2WKtdA1ZTT36p57IVXuRYSJ/iLTOH/wcqPh0f/GRP14B9AfgvM&#10;waYXrlN3iDD0SjT0XJmEKgYfqsuFFAS6ynbDB2iotWIfIWtwbNEmQKqOHbPUp4vU6hiZpM3yZr4s&#10;Z9QRSblF6uQiPyGqp9seQ3ynwLK0qDlSKzO6ODyEmNiI6ulIZg9GN1ttTA6w220MsoOgtm/zOKOH&#10;62PGsaHmy8VskZF/yYW/g7A6kn+NtjW/maYxOirJ9tY12V1RaDOuibJxZx2TdMmlodpBcyIZEUZz&#10;0meiRQ/4g7OBjFnz8H0vUHFm3jtqxbKcz5OTczBfvEki4nVmd50RThJUzSNn43ITR/fvPequp5fK&#10;XLuDO2pfq7Oyz6zOZMl8WfDzR0nuvo7zqefvvP4JAAD//wMAUEsDBBQABgAIAAAAIQAXTgFO3wAA&#10;AAoBAAAPAAAAZHJzL2Rvd25yZXYueG1sTI/NTsMwEITvSLyDtUjcqEOAkoY4FZQgLhxKgfvWXpII&#10;/0Sx26Y8PcsJjrMzmv2mWk7Oij2NsQ9eweUsA0FeB9P7VsH729NFASIm9AZt8KTgSBGW9elJhaUJ&#10;B/9K+01qBZf4WKKCLqWhlDLqjhzGWRjIs/cZRoeJ5dhKM+KBy52VeZbNpcPe84cOB1p1pL82O6dg&#10;jfi4/n7W+qE5vlw3tPpoKFilzs+m+zsQiab0F4ZffEaHmpm2YedNFFZBccNTEt8XxQIEB65u5zmI&#10;rYK8yAqQdSX/T6h/AAAA//8DAFBLAQItABQABgAIAAAAIQC2gziS/gAAAOEBAAATAAAAAAAAAAAA&#10;AAAAAAAAAABbQ29udGVudF9UeXBlc10ueG1sUEsBAi0AFAAGAAgAAAAhADj9If/WAAAAlAEAAAsA&#10;AAAAAAAAAAAAAAAALwEAAF9yZWxzLy5yZWxzUEsBAi0AFAAGAAgAAAAhAIv9vQcFAgAAFgQAAA4A&#10;AAAAAAAAAAAAAAAALgIAAGRycy9lMm9Eb2MueG1sUEsBAi0AFAAGAAgAAAAhABdOAU7fAAAACgEA&#10;AA8AAAAAAAAAAAAAAAAAXwQAAGRycy9kb3ducmV2LnhtbFBLBQYAAAAABAAEAPMAAABrBQAAAAA=&#10;" strokecolor="white"/>
            </w:pict>
          </mc:Fallback>
        </mc:AlternateContent>
      </w:r>
      <w:r>
        <w:rPr>
          <w:rFonts w:cs="Arial"/>
          <w:noProof/>
        </w:rPr>
        <w:drawing>
          <wp:inline distT="0" distB="0" distL="0" distR="0" wp14:anchorId="4DEE6B05" wp14:editId="55A0122D">
            <wp:extent cx="4717415" cy="3152140"/>
            <wp:effectExtent l="0" t="0" r="6985" b="0"/>
            <wp:docPr id="854120625" name="Picture 3" descr="A kite with a str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20625" name="Picture 3" descr="A kite with a string&#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7415" cy="3152140"/>
                    </a:xfrm>
                    <a:prstGeom prst="rect">
                      <a:avLst/>
                    </a:prstGeom>
                    <a:noFill/>
                    <a:ln>
                      <a:noFill/>
                    </a:ln>
                  </pic:spPr>
                </pic:pic>
              </a:graphicData>
            </a:graphic>
          </wp:inline>
        </w:drawing>
      </w:r>
    </w:p>
    <w:p w14:paraId="096920C0" w14:textId="77777777" w:rsidR="00CA12CE" w:rsidRDefault="00CA12CE" w:rsidP="00CA12CE">
      <w:pPr>
        <w:pStyle w:val="Header"/>
        <w:jc w:val="center"/>
      </w:pPr>
    </w:p>
    <w:p w14:paraId="005DC239" w14:textId="77777777" w:rsidR="00CA12CE" w:rsidRDefault="00CA12CE" w:rsidP="00CA12CE">
      <w:pPr>
        <w:pStyle w:val="Header"/>
        <w:tabs>
          <w:tab w:val="left" w:pos="4385"/>
        </w:tabs>
        <w:rPr>
          <w:rFonts w:ascii="Arial" w:hAnsi="Arial" w:cs="Arial"/>
          <w:b/>
          <w:sz w:val="40"/>
          <w:szCs w:val="40"/>
        </w:rPr>
      </w:pPr>
    </w:p>
    <w:p w14:paraId="27F0AC45" w14:textId="77777777" w:rsidR="00CA12CE" w:rsidRPr="00CE4C1F" w:rsidRDefault="00CA12CE" w:rsidP="00CA12CE">
      <w:pPr>
        <w:pStyle w:val="Header"/>
        <w:tabs>
          <w:tab w:val="left" w:pos="4385"/>
        </w:tabs>
        <w:jc w:val="center"/>
        <w:rPr>
          <w:rFonts w:ascii="Calibri" w:hAnsi="Calibri" w:cs="Calibri"/>
          <w:b/>
          <w:sz w:val="40"/>
          <w:szCs w:val="40"/>
        </w:rPr>
      </w:pPr>
      <w:r w:rsidRPr="00CE4C1F">
        <w:rPr>
          <w:rFonts w:ascii="Calibri" w:hAnsi="Calibri" w:cs="Calibri"/>
          <w:b/>
          <w:sz w:val="40"/>
          <w:szCs w:val="40"/>
        </w:rPr>
        <w:t xml:space="preserve">Safeguarding and Child Protection Policy </w:t>
      </w:r>
    </w:p>
    <w:p w14:paraId="570DA94F" w14:textId="32E03711" w:rsidR="00CA12CE" w:rsidRPr="00CE4C1F" w:rsidRDefault="00CA12CE" w:rsidP="00CA12CE">
      <w:pPr>
        <w:pStyle w:val="Header"/>
        <w:tabs>
          <w:tab w:val="left" w:pos="4385"/>
        </w:tabs>
        <w:jc w:val="center"/>
        <w:rPr>
          <w:rFonts w:ascii="Calibri" w:hAnsi="Calibri" w:cs="Calibri"/>
        </w:rPr>
      </w:pPr>
      <w:r>
        <w:rPr>
          <w:rFonts w:ascii="Calibri" w:hAnsi="Calibri" w:cs="Calibri"/>
          <w:b/>
          <w:sz w:val="40"/>
          <w:szCs w:val="40"/>
        </w:rPr>
        <w:t>2024</w:t>
      </w:r>
    </w:p>
    <w:p w14:paraId="4225268C" w14:textId="77777777" w:rsidR="00CA12CE" w:rsidRPr="00CE4C1F" w:rsidRDefault="00CA12CE" w:rsidP="00CA12CE">
      <w:pPr>
        <w:pStyle w:val="Header"/>
        <w:tabs>
          <w:tab w:val="left" w:pos="4385"/>
        </w:tabs>
        <w:jc w:val="center"/>
        <w:rPr>
          <w:rFonts w:ascii="Calibri" w:hAnsi="Calibri" w:cs="Calibri"/>
          <w:b/>
          <w:sz w:val="28"/>
          <w:szCs w:val="28"/>
        </w:rPr>
      </w:pPr>
    </w:p>
    <w:tbl>
      <w:tblPr>
        <w:tblpPr w:leftFromText="180" w:rightFromText="180" w:vertAnchor="text" w:horzAnchor="margin" w:tblpY="-79"/>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3"/>
        <w:gridCol w:w="2656"/>
        <w:gridCol w:w="3634"/>
      </w:tblGrid>
      <w:tr w:rsidR="00CA12CE" w:rsidRPr="00CE4C1F" w14:paraId="3514E570" w14:textId="77777777" w:rsidTr="00CA12CE">
        <w:tc>
          <w:tcPr>
            <w:tcW w:w="9493" w:type="dxa"/>
            <w:gridSpan w:val="3"/>
            <w:shd w:val="clear" w:color="auto" w:fill="auto"/>
          </w:tcPr>
          <w:p w14:paraId="76B86D91" w14:textId="77777777" w:rsidR="00CA12CE" w:rsidRPr="00CE4C1F" w:rsidRDefault="00CA12CE" w:rsidP="00CA12CE">
            <w:pPr>
              <w:autoSpaceDE w:val="0"/>
              <w:autoSpaceDN w:val="0"/>
              <w:adjustRightInd w:val="0"/>
              <w:rPr>
                <w:rFonts w:ascii="Calibri" w:eastAsia="CIDFont+F5" w:hAnsi="Calibri" w:cs="Calibri"/>
                <w:b/>
                <w:lang w:eastAsia="en-GB"/>
              </w:rPr>
            </w:pPr>
            <w:r w:rsidRPr="00CE4C1F">
              <w:rPr>
                <w:rFonts w:ascii="Calibri" w:eastAsia="CIDFont+F5" w:hAnsi="Calibri" w:cs="Calibri"/>
                <w:b/>
                <w:lang w:eastAsia="en-GB"/>
              </w:rPr>
              <w:t>Document Title: Safeguarding and Child Protection Policy</w:t>
            </w:r>
          </w:p>
          <w:p w14:paraId="1C5052E9" w14:textId="77777777" w:rsidR="00CA12CE" w:rsidRPr="00CE4C1F" w:rsidRDefault="00CA12CE" w:rsidP="00CA12CE">
            <w:pPr>
              <w:autoSpaceDE w:val="0"/>
              <w:autoSpaceDN w:val="0"/>
              <w:adjustRightInd w:val="0"/>
              <w:rPr>
                <w:rFonts w:ascii="Calibri" w:eastAsia="CIDFont+F5" w:hAnsi="Calibri" w:cs="Calibri"/>
                <w:b/>
                <w:lang w:eastAsia="en-GB"/>
              </w:rPr>
            </w:pPr>
          </w:p>
          <w:p w14:paraId="5089692B" w14:textId="77777777" w:rsidR="00CA12CE" w:rsidRPr="00CE4C1F" w:rsidRDefault="00CA12CE" w:rsidP="00CA12CE">
            <w:pPr>
              <w:autoSpaceDE w:val="0"/>
              <w:autoSpaceDN w:val="0"/>
              <w:adjustRightInd w:val="0"/>
              <w:rPr>
                <w:rFonts w:ascii="Calibri" w:eastAsia="CIDFont+F5" w:hAnsi="Calibri" w:cs="Calibri"/>
                <w:b/>
                <w:lang w:eastAsia="en-GB"/>
              </w:rPr>
            </w:pPr>
            <w:r w:rsidRPr="00CE4C1F">
              <w:rPr>
                <w:rFonts w:ascii="Calibri" w:eastAsia="CIDFont+F5" w:hAnsi="Calibri" w:cs="Calibri"/>
                <w:b/>
                <w:lang w:eastAsia="en-GB"/>
              </w:rPr>
              <w:t>Document Owner: Ravensbury Community School</w:t>
            </w:r>
          </w:p>
          <w:p w14:paraId="42947D20" w14:textId="77777777" w:rsidR="00CA12CE" w:rsidRPr="00CE4C1F" w:rsidRDefault="00CA12CE" w:rsidP="00CA12CE">
            <w:pPr>
              <w:autoSpaceDE w:val="0"/>
              <w:autoSpaceDN w:val="0"/>
              <w:adjustRightInd w:val="0"/>
              <w:rPr>
                <w:rFonts w:ascii="Calibri" w:eastAsia="CIDFont+F5" w:hAnsi="Calibri" w:cs="Calibri"/>
                <w:b/>
                <w:lang w:eastAsia="en-GB"/>
              </w:rPr>
            </w:pPr>
          </w:p>
          <w:p w14:paraId="5590FAAF" w14:textId="77777777" w:rsidR="00CA12CE" w:rsidRPr="00CE4C1F" w:rsidRDefault="00CA12CE" w:rsidP="00CA12CE">
            <w:pPr>
              <w:autoSpaceDE w:val="0"/>
              <w:autoSpaceDN w:val="0"/>
              <w:adjustRightInd w:val="0"/>
              <w:rPr>
                <w:rFonts w:ascii="Calibri" w:eastAsia="CIDFont+F5" w:hAnsi="Calibri" w:cs="Calibri"/>
                <w:b/>
                <w:lang w:eastAsia="en-GB"/>
              </w:rPr>
            </w:pPr>
            <w:r w:rsidRPr="00CE4C1F">
              <w:rPr>
                <w:rFonts w:ascii="Calibri" w:eastAsia="CIDFont+F5" w:hAnsi="Calibri" w:cs="Calibri"/>
                <w:b/>
                <w:lang w:eastAsia="en-GB"/>
              </w:rPr>
              <w:t xml:space="preserve">Review Date: </w:t>
            </w:r>
            <w:r w:rsidRPr="00C61574">
              <w:rPr>
                <w:rFonts w:ascii="Calibri" w:eastAsia="CIDFont+F5" w:hAnsi="Calibri" w:cs="Calibri"/>
                <w:b/>
                <w:lang w:eastAsia="en-GB"/>
              </w:rPr>
              <w:t>September 2024</w:t>
            </w:r>
          </w:p>
          <w:p w14:paraId="35EDDF0C" w14:textId="77777777" w:rsidR="00CA12CE" w:rsidRPr="00CE4C1F" w:rsidRDefault="00CA12CE" w:rsidP="00CA12CE">
            <w:pPr>
              <w:autoSpaceDE w:val="0"/>
              <w:autoSpaceDN w:val="0"/>
              <w:adjustRightInd w:val="0"/>
              <w:rPr>
                <w:rFonts w:ascii="Calibri" w:eastAsia="CIDFont+F5" w:hAnsi="Calibri" w:cs="Calibri"/>
                <w:b/>
                <w:lang w:eastAsia="en-GB"/>
              </w:rPr>
            </w:pPr>
          </w:p>
          <w:p w14:paraId="0192902D" w14:textId="77777777" w:rsidR="00CA12CE" w:rsidRPr="00CE4C1F" w:rsidRDefault="00CA12CE" w:rsidP="00CA12CE">
            <w:pPr>
              <w:autoSpaceDE w:val="0"/>
              <w:autoSpaceDN w:val="0"/>
              <w:adjustRightInd w:val="0"/>
              <w:rPr>
                <w:rFonts w:ascii="Calibri" w:eastAsia="CIDFont+F5" w:hAnsi="Calibri" w:cs="Calibri"/>
                <w:b/>
                <w:lang w:eastAsia="en-GB"/>
              </w:rPr>
            </w:pPr>
            <w:r w:rsidRPr="00CE4C1F">
              <w:rPr>
                <w:rFonts w:ascii="Calibri" w:eastAsia="CIDFont+F5" w:hAnsi="Calibri" w:cs="Calibri"/>
                <w:b/>
                <w:lang w:eastAsia="en-GB"/>
              </w:rPr>
              <w:t>This policy will be reviewed annually unless an incident or new legislation or guidance suggest the need for an interim review.</w:t>
            </w:r>
          </w:p>
          <w:p w14:paraId="6EB1C664" w14:textId="77777777" w:rsidR="00CA12CE" w:rsidRPr="00CE4C1F" w:rsidRDefault="00CA12CE" w:rsidP="00CA12CE">
            <w:pPr>
              <w:autoSpaceDE w:val="0"/>
              <w:autoSpaceDN w:val="0"/>
              <w:adjustRightInd w:val="0"/>
              <w:rPr>
                <w:rFonts w:ascii="Calibri" w:eastAsia="CIDFont+F5" w:hAnsi="Calibri" w:cs="Calibri"/>
                <w:b/>
                <w:lang w:eastAsia="en-GB"/>
              </w:rPr>
            </w:pPr>
          </w:p>
        </w:tc>
      </w:tr>
      <w:tr w:rsidR="00CA12CE" w:rsidRPr="00CE4C1F" w14:paraId="723FDA10" w14:textId="77777777" w:rsidTr="00CA12CE">
        <w:tc>
          <w:tcPr>
            <w:tcW w:w="3203" w:type="dxa"/>
            <w:shd w:val="clear" w:color="auto" w:fill="auto"/>
          </w:tcPr>
          <w:p w14:paraId="7DB2C97C" w14:textId="77777777" w:rsidR="00CA12CE" w:rsidRPr="00CE4C1F" w:rsidRDefault="00CA12CE" w:rsidP="00CA12CE">
            <w:pPr>
              <w:pStyle w:val="Header"/>
              <w:tabs>
                <w:tab w:val="left" w:pos="4385"/>
              </w:tabs>
              <w:jc w:val="center"/>
              <w:rPr>
                <w:rFonts w:ascii="Calibri" w:hAnsi="Calibri" w:cs="Calibri"/>
                <w:b/>
              </w:rPr>
            </w:pPr>
            <w:r w:rsidRPr="00CE4C1F">
              <w:rPr>
                <w:rFonts w:ascii="Calibri" w:hAnsi="Calibri" w:cs="Calibri"/>
                <w:b/>
              </w:rPr>
              <w:t>Review Date</w:t>
            </w:r>
          </w:p>
        </w:tc>
        <w:tc>
          <w:tcPr>
            <w:tcW w:w="2656" w:type="dxa"/>
            <w:shd w:val="clear" w:color="auto" w:fill="auto"/>
          </w:tcPr>
          <w:p w14:paraId="4EE8850B" w14:textId="77777777" w:rsidR="00CA12CE" w:rsidRPr="00CE4C1F" w:rsidRDefault="00CA12CE" w:rsidP="00CA12CE">
            <w:pPr>
              <w:pStyle w:val="Header"/>
              <w:tabs>
                <w:tab w:val="left" w:pos="4385"/>
              </w:tabs>
              <w:jc w:val="center"/>
              <w:rPr>
                <w:rFonts w:ascii="Calibri" w:hAnsi="Calibri" w:cs="Calibri"/>
                <w:b/>
              </w:rPr>
            </w:pPr>
            <w:r w:rsidRPr="00CE4C1F">
              <w:rPr>
                <w:rFonts w:ascii="Calibri" w:hAnsi="Calibri" w:cs="Calibri"/>
                <w:b/>
              </w:rPr>
              <w:t>Changes Made</w:t>
            </w:r>
          </w:p>
        </w:tc>
        <w:tc>
          <w:tcPr>
            <w:tcW w:w="3634" w:type="dxa"/>
            <w:shd w:val="clear" w:color="auto" w:fill="auto"/>
          </w:tcPr>
          <w:p w14:paraId="4944DF85" w14:textId="77777777" w:rsidR="00CA12CE" w:rsidRPr="00CE4C1F" w:rsidRDefault="00CA12CE" w:rsidP="00CA12CE">
            <w:pPr>
              <w:pStyle w:val="Header"/>
              <w:tabs>
                <w:tab w:val="left" w:pos="4385"/>
              </w:tabs>
              <w:jc w:val="center"/>
              <w:rPr>
                <w:rFonts w:ascii="Calibri" w:hAnsi="Calibri" w:cs="Calibri"/>
                <w:b/>
              </w:rPr>
            </w:pPr>
            <w:r w:rsidRPr="00CE4C1F">
              <w:rPr>
                <w:rFonts w:ascii="Calibri" w:hAnsi="Calibri" w:cs="Calibri"/>
                <w:b/>
              </w:rPr>
              <w:t>By Whom</w:t>
            </w:r>
          </w:p>
        </w:tc>
      </w:tr>
      <w:tr w:rsidR="00CA12CE" w:rsidRPr="00CE4C1F" w14:paraId="5F7416AC" w14:textId="77777777" w:rsidTr="00CA12CE">
        <w:tc>
          <w:tcPr>
            <w:tcW w:w="3203" w:type="dxa"/>
            <w:shd w:val="clear" w:color="auto" w:fill="auto"/>
          </w:tcPr>
          <w:p w14:paraId="169D9578"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01.09.21</w:t>
            </w:r>
          </w:p>
        </w:tc>
        <w:tc>
          <w:tcPr>
            <w:tcW w:w="2656" w:type="dxa"/>
            <w:shd w:val="clear" w:color="auto" w:fill="auto"/>
          </w:tcPr>
          <w:p w14:paraId="367BE799"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Policy updated</w:t>
            </w:r>
          </w:p>
        </w:tc>
        <w:tc>
          <w:tcPr>
            <w:tcW w:w="3634" w:type="dxa"/>
            <w:shd w:val="clear" w:color="auto" w:fill="auto"/>
          </w:tcPr>
          <w:p w14:paraId="4A70AB9A"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Headteacher</w:t>
            </w:r>
          </w:p>
        </w:tc>
      </w:tr>
      <w:tr w:rsidR="00CA12CE" w:rsidRPr="00CE4C1F" w14:paraId="7FC6AA80" w14:textId="77777777" w:rsidTr="00CA12CE">
        <w:tc>
          <w:tcPr>
            <w:tcW w:w="3203" w:type="dxa"/>
            <w:shd w:val="clear" w:color="auto" w:fill="auto"/>
          </w:tcPr>
          <w:p w14:paraId="0396BBA0"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05.10.21</w:t>
            </w:r>
          </w:p>
        </w:tc>
        <w:tc>
          <w:tcPr>
            <w:tcW w:w="2656" w:type="dxa"/>
            <w:shd w:val="clear" w:color="auto" w:fill="auto"/>
          </w:tcPr>
          <w:p w14:paraId="48A89542"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Policy ratified</w:t>
            </w:r>
          </w:p>
        </w:tc>
        <w:tc>
          <w:tcPr>
            <w:tcW w:w="3634" w:type="dxa"/>
            <w:shd w:val="clear" w:color="auto" w:fill="auto"/>
          </w:tcPr>
          <w:p w14:paraId="0672DE4C"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Governors</w:t>
            </w:r>
          </w:p>
        </w:tc>
      </w:tr>
      <w:tr w:rsidR="00CA12CE" w:rsidRPr="00CE4C1F" w14:paraId="1624B7EF" w14:textId="77777777" w:rsidTr="00CA12CE">
        <w:tc>
          <w:tcPr>
            <w:tcW w:w="3203" w:type="dxa"/>
            <w:shd w:val="clear" w:color="auto" w:fill="auto"/>
          </w:tcPr>
          <w:p w14:paraId="0387E6BE"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01.09.22</w:t>
            </w:r>
          </w:p>
        </w:tc>
        <w:tc>
          <w:tcPr>
            <w:tcW w:w="2656" w:type="dxa"/>
            <w:shd w:val="clear" w:color="auto" w:fill="auto"/>
          </w:tcPr>
          <w:p w14:paraId="0FABAC6A"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Policy reviewed</w:t>
            </w:r>
          </w:p>
        </w:tc>
        <w:tc>
          <w:tcPr>
            <w:tcW w:w="3634" w:type="dxa"/>
            <w:shd w:val="clear" w:color="auto" w:fill="auto"/>
          </w:tcPr>
          <w:p w14:paraId="48022A7C"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Headteacher</w:t>
            </w:r>
          </w:p>
        </w:tc>
      </w:tr>
      <w:tr w:rsidR="00CA12CE" w:rsidRPr="00CE4C1F" w14:paraId="3C6321B5" w14:textId="77777777" w:rsidTr="00CA12CE">
        <w:tc>
          <w:tcPr>
            <w:tcW w:w="3203" w:type="dxa"/>
            <w:shd w:val="clear" w:color="auto" w:fill="auto"/>
          </w:tcPr>
          <w:p w14:paraId="19B0F9FC"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03.09.23</w:t>
            </w:r>
          </w:p>
        </w:tc>
        <w:tc>
          <w:tcPr>
            <w:tcW w:w="2656" w:type="dxa"/>
            <w:shd w:val="clear" w:color="auto" w:fill="auto"/>
          </w:tcPr>
          <w:p w14:paraId="3572E7D4"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Policy updated</w:t>
            </w:r>
          </w:p>
        </w:tc>
        <w:tc>
          <w:tcPr>
            <w:tcW w:w="3634" w:type="dxa"/>
            <w:shd w:val="clear" w:color="auto" w:fill="auto"/>
          </w:tcPr>
          <w:p w14:paraId="14347B19"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DSL Team/Headteacher</w:t>
            </w:r>
          </w:p>
        </w:tc>
      </w:tr>
      <w:tr w:rsidR="00CA12CE" w:rsidRPr="00CE4C1F" w14:paraId="3E64EC2F" w14:textId="77777777" w:rsidTr="00CA12CE">
        <w:tc>
          <w:tcPr>
            <w:tcW w:w="3203" w:type="dxa"/>
            <w:shd w:val="clear" w:color="auto" w:fill="auto"/>
          </w:tcPr>
          <w:p w14:paraId="4210FC5D"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03.10.23</w:t>
            </w:r>
          </w:p>
        </w:tc>
        <w:tc>
          <w:tcPr>
            <w:tcW w:w="2656" w:type="dxa"/>
            <w:shd w:val="clear" w:color="auto" w:fill="auto"/>
          </w:tcPr>
          <w:p w14:paraId="20AE4CEF"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Policy ratified</w:t>
            </w:r>
          </w:p>
        </w:tc>
        <w:tc>
          <w:tcPr>
            <w:tcW w:w="3634" w:type="dxa"/>
            <w:shd w:val="clear" w:color="auto" w:fill="auto"/>
          </w:tcPr>
          <w:p w14:paraId="59CA3BCC" w14:textId="77777777" w:rsidR="00CA12CE" w:rsidRPr="00CE4C1F" w:rsidRDefault="00CA12CE" w:rsidP="00CA12CE">
            <w:pPr>
              <w:pStyle w:val="Header"/>
              <w:tabs>
                <w:tab w:val="left" w:pos="4385"/>
              </w:tabs>
              <w:jc w:val="center"/>
              <w:rPr>
                <w:rFonts w:ascii="Calibri" w:hAnsi="Calibri" w:cs="Calibri"/>
                <w:b/>
              </w:rPr>
            </w:pPr>
            <w:r>
              <w:rPr>
                <w:rFonts w:ascii="Calibri" w:hAnsi="Calibri" w:cs="Calibri"/>
                <w:b/>
              </w:rPr>
              <w:t>Governors</w:t>
            </w:r>
          </w:p>
        </w:tc>
      </w:tr>
      <w:tr w:rsidR="00CA12CE" w:rsidRPr="00CE4C1F" w14:paraId="3924531B" w14:textId="77777777" w:rsidTr="00CA12CE">
        <w:tc>
          <w:tcPr>
            <w:tcW w:w="3203" w:type="dxa"/>
            <w:shd w:val="clear" w:color="auto" w:fill="auto"/>
          </w:tcPr>
          <w:p w14:paraId="40C59034" w14:textId="77777777" w:rsidR="00CA12CE" w:rsidRDefault="00CA12CE" w:rsidP="00CA12CE">
            <w:pPr>
              <w:pStyle w:val="Header"/>
              <w:tabs>
                <w:tab w:val="left" w:pos="4385"/>
              </w:tabs>
              <w:jc w:val="center"/>
              <w:rPr>
                <w:rFonts w:ascii="Calibri" w:hAnsi="Calibri" w:cs="Calibri"/>
                <w:b/>
              </w:rPr>
            </w:pPr>
            <w:r>
              <w:rPr>
                <w:rFonts w:ascii="Calibri" w:hAnsi="Calibri" w:cs="Calibri"/>
                <w:b/>
              </w:rPr>
              <w:t>04.09.24</w:t>
            </w:r>
          </w:p>
        </w:tc>
        <w:tc>
          <w:tcPr>
            <w:tcW w:w="2656" w:type="dxa"/>
            <w:shd w:val="clear" w:color="auto" w:fill="auto"/>
          </w:tcPr>
          <w:p w14:paraId="7639FF84" w14:textId="77777777" w:rsidR="00CA12CE" w:rsidRDefault="00CA12CE" w:rsidP="00CA12CE">
            <w:pPr>
              <w:pStyle w:val="Header"/>
              <w:tabs>
                <w:tab w:val="left" w:pos="4385"/>
              </w:tabs>
              <w:jc w:val="center"/>
              <w:rPr>
                <w:rFonts w:ascii="Calibri" w:hAnsi="Calibri" w:cs="Calibri"/>
                <w:b/>
              </w:rPr>
            </w:pPr>
            <w:r>
              <w:rPr>
                <w:rFonts w:ascii="Calibri" w:hAnsi="Calibri" w:cs="Calibri"/>
                <w:b/>
              </w:rPr>
              <w:t>Policy updated</w:t>
            </w:r>
          </w:p>
        </w:tc>
        <w:tc>
          <w:tcPr>
            <w:tcW w:w="3634" w:type="dxa"/>
            <w:shd w:val="clear" w:color="auto" w:fill="auto"/>
          </w:tcPr>
          <w:p w14:paraId="2A0C68FC" w14:textId="32B45F55" w:rsidR="00CA12CE" w:rsidRDefault="00CA12CE" w:rsidP="00CA12CE">
            <w:pPr>
              <w:pStyle w:val="Header"/>
              <w:tabs>
                <w:tab w:val="left" w:pos="4385"/>
              </w:tabs>
              <w:jc w:val="center"/>
              <w:rPr>
                <w:rFonts w:ascii="Calibri" w:hAnsi="Calibri" w:cs="Calibri"/>
                <w:b/>
              </w:rPr>
            </w:pPr>
            <w:r>
              <w:rPr>
                <w:rFonts w:ascii="Calibri" w:hAnsi="Calibri" w:cs="Calibri"/>
                <w:b/>
              </w:rPr>
              <w:t>DSL</w:t>
            </w:r>
            <w:r w:rsidR="00895A66">
              <w:rPr>
                <w:rFonts w:ascii="Calibri" w:hAnsi="Calibri" w:cs="Calibri"/>
                <w:b/>
              </w:rPr>
              <w:t xml:space="preserve"> Team/Headteacher</w:t>
            </w:r>
          </w:p>
        </w:tc>
      </w:tr>
      <w:tr w:rsidR="00CA12CE" w:rsidRPr="00CE4C1F" w14:paraId="4068A37D" w14:textId="77777777" w:rsidTr="00CA12CE">
        <w:tc>
          <w:tcPr>
            <w:tcW w:w="3203" w:type="dxa"/>
            <w:shd w:val="clear" w:color="auto" w:fill="auto"/>
          </w:tcPr>
          <w:p w14:paraId="4194F831" w14:textId="77777777" w:rsidR="00CA12CE" w:rsidRDefault="00CA12CE" w:rsidP="00CA12CE">
            <w:pPr>
              <w:pStyle w:val="Header"/>
              <w:tabs>
                <w:tab w:val="left" w:pos="4385"/>
              </w:tabs>
              <w:jc w:val="center"/>
              <w:rPr>
                <w:rFonts w:ascii="Calibri" w:hAnsi="Calibri" w:cs="Calibri"/>
                <w:b/>
              </w:rPr>
            </w:pPr>
            <w:r>
              <w:rPr>
                <w:rFonts w:ascii="Calibri" w:hAnsi="Calibri" w:cs="Calibri"/>
                <w:b/>
              </w:rPr>
              <w:t>15.10.24</w:t>
            </w:r>
          </w:p>
        </w:tc>
        <w:tc>
          <w:tcPr>
            <w:tcW w:w="2656" w:type="dxa"/>
            <w:shd w:val="clear" w:color="auto" w:fill="auto"/>
          </w:tcPr>
          <w:p w14:paraId="0B025149" w14:textId="77777777" w:rsidR="00CA12CE" w:rsidRDefault="00CA12CE" w:rsidP="00CA12CE">
            <w:pPr>
              <w:pStyle w:val="Header"/>
              <w:tabs>
                <w:tab w:val="left" w:pos="4385"/>
              </w:tabs>
              <w:jc w:val="center"/>
              <w:rPr>
                <w:rFonts w:ascii="Calibri" w:hAnsi="Calibri" w:cs="Calibri"/>
                <w:b/>
              </w:rPr>
            </w:pPr>
            <w:r>
              <w:rPr>
                <w:rFonts w:ascii="Calibri" w:hAnsi="Calibri" w:cs="Calibri"/>
                <w:b/>
              </w:rPr>
              <w:t>Policy ratified</w:t>
            </w:r>
          </w:p>
        </w:tc>
        <w:tc>
          <w:tcPr>
            <w:tcW w:w="3634" w:type="dxa"/>
            <w:shd w:val="clear" w:color="auto" w:fill="auto"/>
          </w:tcPr>
          <w:p w14:paraId="72F51D0E" w14:textId="77777777" w:rsidR="00CA12CE" w:rsidRDefault="00CA12CE" w:rsidP="00CA12CE">
            <w:pPr>
              <w:pStyle w:val="Header"/>
              <w:tabs>
                <w:tab w:val="left" w:pos="4385"/>
              </w:tabs>
              <w:jc w:val="center"/>
              <w:rPr>
                <w:rFonts w:ascii="Calibri" w:hAnsi="Calibri" w:cs="Calibri"/>
                <w:b/>
              </w:rPr>
            </w:pPr>
            <w:r>
              <w:rPr>
                <w:rFonts w:ascii="Calibri" w:hAnsi="Calibri" w:cs="Calibri"/>
                <w:b/>
              </w:rPr>
              <w:t>Governors</w:t>
            </w:r>
          </w:p>
        </w:tc>
      </w:tr>
    </w:tbl>
    <w:p w14:paraId="0B768B4F" w14:textId="77777777" w:rsidR="00CA12CE" w:rsidRDefault="00CA12CE" w:rsidP="00CA12CE">
      <w:pPr>
        <w:pStyle w:val="Default"/>
        <w:jc w:val="center"/>
        <w:rPr>
          <w:rFonts w:ascii="Arial" w:hAnsi="Arial" w:cs="Arial"/>
          <w:b/>
          <w:sz w:val="36"/>
          <w:szCs w:val="36"/>
        </w:rPr>
      </w:pPr>
    </w:p>
    <w:p w14:paraId="50515ED9" w14:textId="77777777" w:rsidR="00CA12CE" w:rsidRDefault="00CA12CE" w:rsidP="00CA12CE">
      <w:pPr>
        <w:pStyle w:val="Default"/>
        <w:jc w:val="center"/>
        <w:rPr>
          <w:rFonts w:ascii="Arial" w:hAnsi="Arial" w:cs="Arial"/>
          <w:b/>
          <w:sz w:val="36"/>
          <w:szCs w:val="36"/>
        </w:rPr>
      </w:pPr>
    </w:p>
    <w:p w14:paraId="736AB9F2" w14:textId="77777777" w:rsidR="003807A8" w:rsidRPr="0073005F" w:rsidRDefault="003807A8" w:rsidP="00E42955">
      <w:pPr>
        <w:pStyle w:val="Header"/>
        <w:rPr>
          <w:rFonts w:ascii="Arial" w:hAnsi="Arial" w:cs="Arial"/>
        </w:rPr>
      </w:pPr>
    </w:p>
    <w:p w14:paraId="6F71AFD7" w14:textId="77777777" w:rsidR="00A2416A" w:rsidRPr="004327DA" w:rsidRDefault="00A2416A" w:rsidP="00E42955">
      <w:pPr>
        <w:pStyle w:val="Header"/>
        <w:rPr>
          <w:rFonts w:ascii="Calibri" w:hAnsi="Calibri" w:cs="Arial"/>
        </w:rPr>
      </w:pPr>
    </w:p>
    <w:p w14:paraId="0F80570A" w14:textId="77777777" w:rsidR="00CA12CE" w:rsidRPr="00CE4C1F" w:rsidRDefault="00CA12CE" w:rsidP="00CA12CE">
      <w:pPr>
        <w:pStyle w:val="Header"/>
        <w:tabs>
          <w:tab w:val="left" w:pos="4385"/>
        </w:tabs>
        <w:jc w:val="center"/>
        <w:rPr>
          <w:rFonts w:ascii="Calibri" w:hAnsi="Calibri" w:cs="Calibri"/>
          <w:b/>
          <w:sz w:val="28"/>
          <w:szCs w:val="28"/>
        </w:rPr>
      </w:pPr>
      <w:r w:rsidRPr="00CE4C1F">
        <w:rPr>
          <w:rFonts w:ascii="Calibri" w:hAnsi="Calibri" w:cs="Calibri"/>
          <w:b/>
          <w:sz w:val="28"/>
          <w:szCs w:val="28"/>
        </w:rPr>
        <w:t>Ravensbury Community School</w:t>
      </w:r>
    </w:p>
    <w:p w14:paraId="4997C99D" w14:textId="77777777" w:rsidR="00CA12CE" w:rsidRPr="00CE4C1F" w:rsidRDefault="00CA12CE" w:rsidP="00CA12CE">
      <w:pPr>
        <w:pStyle w:val="Header"/>
        <w:tabs>
          <w:tab w:val="left" w:pos="4385"/>
        </w:tabs>
        <w:jc w:val="center"/>
        <w:rPr>
          <w:rFonts w:ascii="Calibri" w:hAnsi="Calibri" w:cs="Calibri"/>
          <w:b/>
          <w:sz w:val="28"/>
          <w:szCs w:val="28"/>
        </w:rPr>
      </w:pPr>
    </w:p>
    <w:p w14:paraId="5F1E619A" w14:textId="77777777" w:rsidR="00CA12CE" w:rsidRPr="00CE4C1F" w:rsidRDefault="00CA12CE" w:rsidP="00CA12CE">
      <w:pPr>
        <w:pStyle w:val="Header"/>
        <w:tabs>
          <w:tab w:val="left" w:pos="4385"/>
        </w:tabs>
        <w:jc w:val="center"/>
        <w:rPr>
          <w:rFonts w:ascii="Calibri" w:hAnsi="Calibri" w:cs="Calibri"/>
          <w:b/>
          <w:sz w:val="28"/>
          <w:szCs w:val="28"/>
        </w:rPr>
      </w:pPr>
      <w:r w:rsidRPr="00CE4C1F">
        <w:rPr>
          <w:rFonts w:ascii="Calibri" w:hAnsi="Calibri" w:cs="Calibri"/>
          <w:b/>
          <w:sz w:val="28"/>
          <w:szCs w:val="28"/>
        </w:rPr>
        <w:t xml:space="preserve">Safeguarding and Child Protection Policy </w:t>
      </w:r>
    </w:p>
    <w:p w14:paraId="2B933B6C" w14:textId="77777777" w:rsidR="00CA12CE" w:rsidRPr="00CE4C1F" w:rsidRDefault="00CA12CE" w:rsidP="00CA12CE">
      <w:pPr>
        <w:pStyle w:val="BodyText"/>
        <w:jc w:val="both"/>
        <w:rPr>
          <w:rFonts w:ascii="Calibri" w:hAnsi="Calibri" w:cs="Calibri"/>
          <w:b/>
          <w:sz w:val="28"/>
          <w:szCs w:val="28"/>
        </w:rPr>
      </w:pPr>
    </w:p>
    <w:p w14:paraId="4A5B55FB" w14:textId="77777777" w:rsidR="00CA12CE" w:rsidRPr="00CE4C1F" w:rsidRDefault="00CA12CE" w:rsidP="00CA12CE">
      <w:pPr>
        <w:pStyle w:val="Default"/>
        <w:jc w:val="center"/>
        <w:rPr>
          <w:rFonts w:ascii="Calibri" w:hAnsi="Calibri" w:cs="Calibri"/>
        </w:rPr>
      </w:pPr>
      <w:r w:rsidRPr="00CE4C1F">
        <w:rPr>
          <w:rFonts w:ascii="Calibri" w:hAnsi="Calibri" w:cs="Calibri"/>
        </w:rPr>
        <w:t>The Governing Body and staff of Ravensbury Community School are committed to a providing a safe school which actively promotes the safeguarding, well-being and welfare of all its pupils, parents, staff and visitors.</w:t>
      </w:r>
    </w:p>
    <w:p w14:paraId="2CFE5D6B" w14:textId="77777777" w:rsidR="00CA12CE" w:rsidRPr="00CE4C1F" w:rsidRDefault="00CA12CE" w:rsidP="00CA12CE">
      <w:pPr>
        <w:pStyle w:val="Default"/>
        <w:jc w:val="center"/>
        <w:rPr>
          <w:rFonts w:ascii="Calibri" w:hAnsi="Calibri" w:cs="Calibri"/>
        </w:rPr>
      </w:pPr>
    </w:p>
    <w:p w14:paraId="3552A68B" w14:textId="77777777" w:rsidR="00CA12CE" w:rsidRPr="00A92E57" w:rsidRDefault="00CA12CE" w:rsidP="00CA12CE">
      <w:pPr>
        <w:autoSpaceDE w:val="0"/>
        <w:autoSpaceDN w:val="0"/>
        <w:adjustRightInd w:val="0"/>
        <w:rPr>
          <w:rFonts w:ascii="Calibri" w:eastAsia="Times New Roman" w:hAnsi="Calibri" w:cs="Calibri"/>
          <w:b/>
          <w:bCs/>
          <w:lang w:eastAsia="en-GB"/>
        </w:rPr>
      </w:pPr>
      <w:r w:rsidRPr="00CE4C1F">
        <w:rPr>
          <w:rFonts w:ascii="Calibri" w:eastAsia="Times New Roman" w:hAnsi="Calibri" w:cs="Calibri"/>
          <w:b/>
          <w:bCs/>
          <w:color w:val="000000"/>
          <w:lang w:eastAsia="en-GB"/>
        </w:rPr>
        <w:t xml:space="preserve">This policy will </w:t>
      </w:r>
      <w:r w:rsidRPr="00CE4C1F">
        <w:rPr>
          <w:rFonts w:ascii="Calibri" w:hAnsi="Calibri" w:cs="Calibri"/>
          <w:b/>
        </w:rPr>
        <w:t xml:space="preserve">be reviewed at least annually </w:t>
      </w:r>
      <w:r w:rsidRPr="00CE4C1F">
        <w:rPr>
          <w:rFonts w:ascii="Calibri" w:hAnsi="Calibri" w:cs="Calibri"/>
          <w:b/>
          <w:lang w:eastAsia="en-GB"/>
        </w:rPr>
        <w:t xml:space="preserve">unless an incident or new legislation or guidance suggests </w:t>
      </w:r>
      <w:r w:rsidRPr="00A92E57">
        <w:rPr>
          <w:rFonts w:ascii="Calibri" w:hAnsi="Calibri" w:cs="Calibri"/>
          <w:b/>
          <w:lang w:eastAsia="en-GB"/>
        </w:rPr>
        <w:t>the need for an interim review</w:t>
      </w:r>
      <w:r>
        <w:rPr>
          <w:rFonts w:ascii="Calibri" w:eastAsia="Times New Roman" w:hAnsi="Calibri" w:cs="Calibri"/>
          <w:b/>
          <w:bCs/>
          <w:lang w:eastAsia="en-GB"/>
        </w:rPr>
        <w:t>.</w:t>
      </w:r>
    </w:p>
    <w:p w14:paraId="3ECBDFB7" w14:textId="300AC9D5" w:rsidR="00CA12CE" w:rsidRPr="00A92E57" w:rsidRDefault="00CA12CE" w:rsidP="00CA12CE">
      <w:pPr>
        <w:autoSpaceDE w:val="0"/>
        <w:autoSpaceDN w:val="0"/>
        <w:adjustRightInd w:val="0"/>
        <w:rPr>
          <w:rFonts w:ascii="Calibri" w:eastAsia="Times New Roman" w:hAnsi="Calibri" w:cs="Calibri"/>
          <w:b/>
          <w:bCs/>
          <w:lang w:eastAsia="en-GB"/>
        </w:rPr>
      </w:pPr>
      <w:r w:rsidRPr="00A92E57">
        <w:rPr>
          <w:rFonts w:ascii="Calibri" w:eastAsia="Times New Roman" w:hAnsi="Calibri" w:cs="Calibri"/>
          <w:b/>
          <w:bCs/>
          <w:lang w:eastAsia="en-GB"/>
        </w:rPr>
        <w:t>The effectiveness of our safeguarding arrangements is monitored by SLT and the Governing Body through …… (KCSiE Part</w:t>
      </w:r>
      <w:r>
        <w:rPr>
          <w:rFonts w:ascii="Calibri" w:eastAsia="Times New Roman" w:hAnsi="Calibri" w:cs="Calibri"/>
          <w:b/>
          <w:bCs/>
          <w:lang w:eastAsia="en-GB"/>
        </w:rPr>
        <w:t xml:space="preserve"> 2</w:t>
      </w:r>
      <w:r w:rsidRPr="00A92E57">
        <w:rPr>
          <w:rFonts w:ascii="Calibri" w:eastAsia="Times New Roman" w:hAnsi="Calibri" w:cs="Calibri"/>
          <w:b/>
          <w:bCs/>
          <w:lang w:eastAsia="en-GB"/>
        </w:rPr>
        <w:t>). SLT reviews the effectiveness of safeguarding procedures each half term as outlined on the monitoring and evaluation schedule and Safeguarding is a standing item on the agenda at each governing body meeting.</w:t>
      </w:r>
    </w:p>
    <w:p w14:paraId="2E523251" w14:textId="77777777" w:rsidR="00CA12CE" w:rsidRPr="00CE4C1F" w:rsidRDefault="00CA12CE" w:rsidP="00CA12CE">
      <w:pPr>
        <w:pStyle w:val="Header"/>
        <w:rPr>
          <w:rFonts w:ascii="Calibri" w:hAnsi="Calibri" w:cs="Calibri"/>
          <w:color w:val="00B05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5"/>
        <w:gridCol w:w="2101"/>
        <w:gridCol w:w="3736"/>
      </w:tblGrid>
      <w:tr w:rsidR="00CA12CE" w:rsidRPr="00CE4C1F" w14:paraId="027BD1A5" w14:textId="77777777" w:rsidTr="00EA4F8B">
        <w:trPr>
          <w:jc w:val="center"/>
        </w:trPr>
        <w:tc>
          <w:tcPr>
            <w:tcW w:w="10025" w:type="dxa"/>
            <w:gridSpan w:val="3"/>
            <w:tcBorders>
              <w:top w:val="single" w:sz="4" w:space="0" w:color="auto"/>
            </w:tcBorders>
            <w:shd w:val="clear" w:color="auto" w:fill="auto"/>
          </w:tcPr>
          <w:p w14:paraId="2261282B" w14:textId="77777777" w:rsidR="00CA12CE" w:rsidRPr="00CE4C1F" w:rsidRDefault="00CA12CE" w:rsidP="00EA4F8B">
            <w:pPr>
              <w:pStyle w:val="Header"/>
              <w:rPr>
                <w:rFonts w:ascii="Calibri" w:hAnsi="Calibri" w:cs="Calibri"/>
              </w:rPr>
            </w:pPr>
            <w:r w:rsidRPr="00CE4C1F">
              <w:rPr>
                <w:rFonts w:ascii="Calibri" w:hAnsi="Calibri" w:cs="Calibri"/>
              </w:rPr>
              <w:t xml:space="preserve">Maureen Hughes </w:t>
            </w:r>
            <w:r>
              <w:rPr>
                <w:rFonts w:ascii="Calibri" w:hAnsi="Calibri" w:cs="Calibri"/>
              </w:rPr>
              <w:t>(</w:t>
            </w:r>
            <w:r w:rsidRPr="00CE4C1F">
              <w:rPr>
                <w:rFonts w:ascii="Calibri" w:hAnsi="Calibri" w:cs="Calibri"/>
              </w:rPr>
              <w:t>Headteacher</w:t>
            </w:r>
            <w:r>
              <w:rPr>
                <w:rFonts w:ascii="Calibri" w:hAnsi="Calibri" w:cs="Calibri"/>
              </w:rPr>
              <w:t>)</w:t>
            </w:r>
            <w:r w:rsidRPr="00CE4C1F">
              <w:rPr>
                <w:rFonts w:ascii="Calibri" w:hAnsi="Calibri" w:cs="Calibri"/>
              </w:rPr>
              <w:t xml:space="preserve"> has the ultimate responsibility for safeguarding</w:t>
            </w:r>
            <w:r>
              <w:rPr>
                <w:rFonts w:ascii="Calibri" w:hAnsi="Calibri" w:cs="Calibri"/>
              </w:rPr>
              <w:t>.</w:t>
            </w:r>
          </w:p>
          <w:p w14:paraId="044EABD4" w14:textId="77777777" w:rsidR="00CA12CE" w:rsidRPr="00CE4C1F" w:rsidRDefault="00CA12CE" w:rsidP="00EA4F8B">
            <w:pPr>
              <w:pStyle w:val="Header"/>
              <w:rPr>
                <w:rFonts w:ascii="Calibri" w:hAnsi="Calibri" w:cs="Calibri"/>
                <w:color w:val="00B050"/>
              </w:rPr>
            </w:pPr>
          </w:p>
          <w:p w14:paraId="59228BF4" w14:textId="77777777" w:rsidR="00CA12CE" w:rsidRPr="00CE4C1F" w:rsidRDefault="00CA12CE" w:rsidP="00EA4F8B">
            <w:pPr>
              <w:pStyle w:val="Header"/>
              <w:rPr>
                <w:rFonts w:ascii="Calibri" w:hAnsi="Calibri" w:cs="Calibri"/>
                <w:color w:val="00B050"/>
              </w:rPr>
            </w:pPr>
            <w:r w:rsidRPr="00CE4C1F">
              <w:rPr>
                <w:rFonts w:ascii="Calibri" w:hAnsi="Calibri" w:cs="Calibri"/>
              </w:rPr>
              <w:t xml:space="preserve">In her absence, the authorised members of staff are Louise Thewlis (DHT) </w:t>
            </w:r>
            <w:r>
              <w:rPr>
                <w:rFonts w:ascii="Calibri" w:hAnsi="Calibri" w:cs="Calibri"/>
              </w:rPr>
              <w:t xml:space="preserve">and </w:t>
            </w:r>
            <w:r w:rsidRPr="00CE4C1F">
              <w:rPr>
                <w:rFonts w:ascii="Calibri" w:hAnsi="Calibri" w:cs="Calibri"/>
              </w:rPr>
              <w:t>Ann Roberts (PSA)</w:t>
            </w:r>
            <w:r>
              <w:rPr>
                <w:rFonts w:ascii="Calibri" w:hAnsi="Calibri" w:cs="Calibri"/>
              </w:rPr>
              <w:t>. Jo Wendt (SENDCO) is also a DSL.</w:t>
            </w:r>
          </w:p>
          <w:p w14:paraId="1D5FE25D" w14:textId="77777777" w:rsidR="00CA12CE" w:rsidRPr="00CE4C1F" w:rsidRDefault="00CA12CE" w:rsidP="00EA4F8B">
            <w:pPr>
              <w:pStyle w:val="Header"/>
              <w:rPr>
                <w:rFonts w:ascii="Calibri" w:hAnsi="Calibri" w:cs="Calibri"/>
                <w:color w:val="00B050"/>
                <w:sz w:val="12"/>
                <w:szCs w:val="12"/>
              </w:rPr>
            </w:pPr>
          </w:p>
        </w:tc>
      </w:tr>
      <w:tr w:rsidR="00CA12CE" w:rsidRPr="00CE4C1F" w14:paraId="52841FBE" w14:textId="77777777" w:rsidTr="00EA4F8B">
        <w:trPr>
          <w:trHeight w:val="268"/>
          <w:jc w:val="center"/>
        </w:trPr>
        <w:tc>
          <w:tcPr>
            <w:tcW w:w="10025" w:type="dxa"/>
            <w:gridSpan w:val="3"/>
            <w:shd w:val="clear" w:color="auto" w:fill="auto"/>
          </w:tcPr>
          <w:p w14:paraId="632661D5" w14:textId="77777777" w:rsidR="00CA12CE" w:rsidRPr="00CE4C1F" w:rsidRDefault="00CA12CE" w:rsidP="00EA4F8B">
            <w:pPr>
              <w:pStyle w:val="Header"/>
              <w:rPr>
                <w:rFonts w:ascii="Calibri" w:hAnsi="Calibri" w:cs="Calibri"/>
                <w:b/>
                <w:sz w:val="28"/>
                <w:szCs w:val="28"/>
              </w:rPr>
            </w:pPr>
            <w:r w:rsidRPr="00CE4C1F">
              <w:rPr>
                <w:rFonts w:ascii="Calibri" w:hAnsi="Calibri" w:cs="Calibri"/>
                <w:b/>
                <w:sz w:val="28"/>
                <w:szCs w:val="28"/>
              </w:rPr>
              <w:t xml:space="preserve">KEY SCHOOL STAFF &amp; ROLES </w:t>
            </w:r>
          </w:p>
        </w:tc>
      </w:tr>
      <w:tr w:rsidR="00CA12CE" w:rsidRPr="00CE4C1F" w14:paraId="660E4C0C" w14:textId="77777777" w:rsidTr="00EA4F8B">
        <w:trPr>
          <w:trHeight w:val="418"/>
          <w:jc w:val="center"/>
        </w:trPr>
        <w:tc>
          <w:tcPr>
            <w:tcW w:w="4035" w:type="dxa"/>
            <w:shd w:val="clear" w:color="auto" w:fill="auto"/>
          </w:tcPr>
          <w:p w14:paraId="31C29411" w14:textId="77777777" w:rsidR="00CA12CE" w:rsidRPr="00CE4C1F" w:rsidRDefault="00CA12CE" w:rsidP="00EA4F8B">
            <w:pPr>
              <w:pStyle w:val="Header"/>
              <w:rPr>
                <w:rFonts w:ascii="Calibri" w:hAnsi="Calibri" w:cs="Calibri"/>
                <w:color w:val="000000"/>
              </w:rPr>
            </w:pPr>
            <w:r w:rsidRPr="00CE4C1F">
              <w:rPr>
                <w:rFonts w:ascii="Calibri" w:hAnsi="Calibri" w:cs="Calibri"/>
                <w:color w:val="000000"/>
              </w:rPr>
              <w:t>Name</w:t>
            </w:r>
          </w:p>
        </w:tc>
        <w:tc>
          <w:tcPr>
            <w:tcW w:w="2130" w:type="dxa"/>
          </w:tcPr>
          <w:p w14:paraId="10B71410" w14:textId="77777777" w:rsidR="00CA12CE" w:rsidRPr="00CE4C1F" w:rsidRDefault="00CA12CE" w:rsidP="00EA4F8B">
            <w:pPr>
              <w:pStyle w:val="Header"/>
              <w:jc w:val="center"/>
              <w:rPr>
                <w:rFonts w:ascii="Calibri" w:hAnsi="Calibri" w:cs="Calibri"/>
                <w:color w:val="000000"/>
              </w:rPr>
            </w:pPr>
            <w:r w:rsidRPr="00CE4C1F">
              <w:rPr>
                <w:rFonts w:ascii="Calibri" w:hAnsi="Calibri" w:cs="Calibri"/>
                <w:color w:val="000000"/>
              </w:rPr>
              <w:t>Role</w:t>
            </w:r>
          </w:p>
        </w:tc>
        <w:tc>
          <w:tcPr>
            <w:tcW w:w="3860" w:type="dxa"/>
          </w:tcPr>
          <w:p w14:paraId="5A897304" w14:textId="77777777" w:rsidR="00CA12CE" w:rsidRPr="00CE4C1F" w:rsidRDefault="00CA12CE" w:rsidP="00EA4F8B">
            <w:pPr>
              <w:pStyle w:val="Header"/>
              <w:rPr>
                <w:rFonts w:ascii="Calibri" w:hAnsi="Calibri" w:cs="Calibri"/>
                <w:color w:val="000000"/>
              </w:rPr>
            </w:pPr>
            <w:r w:rsidRPr="00CE4C1F">
              <w:rPr>
                <w:rFonts w:ascii="Calibri" w:hAnsi="Calibri" w:cs="Calibri"/>
                <w:color w:val="000000"/>
              </w:rPr>
              <w:t>Location and/or Contact Phone Number</w:t>
            </w:r>
          </w:p>
        </w:tc>
      </w:tr>
      <w:tr w:rsidR="00CA12CE" w:rsidRPr="00CE4C1F" w14:paraId="452D7561" w14:textId="77777777" w:rsidTr="00EA4F8B">
        <w:trPr>
          <w:trHeight w:val="346"/>
          <w:jc w:val="center"/>
        </w:trPr>
        <w:tc>
          <w:tcPr>
            <w:tcW w:w="4035" w:type="dxa"/>
            <w:shd w:val="clear" w:color="auto" w:fill="auto"/>
          </w:tcPr>
          <w:p w14:paraId="4D886244" w14:textId="77777777" w:rsidR="00CA12CE" w:rsidRPr="00CE4C1F" w:rsidRDefault="00CA12CE" w:rsidP="00EA4F8B">
            <w:pPr>
              <w:pStyle w:val="Header"/>
              <w:rPr>
                <w:rFonts w:ascii="Calibri" w:hAnsi="Calibri" w:cs="Calibri"/>
                <w:i/>
                <w:color w:val="00B050"/>
              </w:rPr>
            </w:pPr>
            <w:r w:rsidRPr="00CE4C1F">
              <w:rPr>
                <w:rFonts w:ascii="Calibri" w:hAnsi="Calibri" w:cs="Calibri"/>
              </w:rPr>
              <w:t>Maureen Hughes</w:t>
            </w:r>
          </w:p>
        </w:tc>
        <w:tc>
          <w:tcPr>
            <w:tcW w:w="2130" w:type="dxa"/>
          </w:tcPr>
          <w:p w14:paraId="042EB8DA" w14:textId="77777777" w:rsidR="00CA12CE" w:rsidRPr="00CE4C1F" w:rsidRDefault="00CA12CE" w:rsidP="00EA4F8B">
            <w:pPr>
              <w:pStyle w:val="Header"/>
              <w:jc w:val="center"/>
              <w:rPr>
                <w:rFonts w:ascii="Calibri" w:hAnsi="Calibri" w:cs="Calibri"/>
              </w:rPr>
            </w:pPr>
            <w:r w:rsidRPr="00CE4C1F">
              <w:rPr>
                <w:rFonts w:ascii="Calibri" w:hAnsi="Calibri" w:cs="Calibri"/>
              </w:rPr>
              <w:t>Headteacher</w:t>
            </w:r>
          </w:p>
        </w:tc>
        <w:tc>
          <w:tcPr>
            <w:tcW w:w="3860" w:type="dxa"/>
          </w:tcPr>
          <w:p w14:paraId="0F763720" w14:textId="77777777" w:rsidR="00CA12CE" w:rsidRPr="00CE4C1F" w:rsidRDefault="00CA12CE" w:rsidP="00EA4F8B">
            <w:pPr>
              <w:rPr>
                <w:rFonts w:ascii="Calibri" w:hAnsi="Calibri" w:cs="Calibri"/>
              </w:rPr>
            </w:pPr>
            <w:r w:rsidRPr="00CE4C1F">
              <w:rPr>
                <w:rFonts w:ascii="Calibri" w:hAnsi="Calibri" w:cs="Calibri"/>
              </w:rPr>
              <w:t>0161 223 0370</w:t>
            </w:r>
          </w:p>
        </w:tc>
      </w:tr>
      <w:tr w:rsidR="00CA12CE" w:rsidRPr="00CE4C1F" w14:paraId="0546336C" w14:textId="77777777" w:rsidTr="00EA4F8B">
        <w:trPr>
          <w:trHeight w:val="424"/>
          <w:jc w:val="center"/>
        </w:trPr>
        <w:tc>
          <w:tcPr>
            <w:tcW w:w="4035" w:type="dxa"/>
            <w:shd w:val="clear" w:color="auto" w:fill="auto"/>
          </w:tcPr>
          <w:p w14:paraId="7BFCF143" w14:textId="77777777" w:rsidR="00CA12CE" w:rsidRPr="00CE4C1F" w:rsidRDefault="00CA12CE" w:rsidP="00EA4F8B">
            <w:pPr>
              <w:pStyle w:val="Header"/>
              <w:rPr>
                <w:rFonts w:ascii="Calibri" w:hAnsi="Calibri" w:cs="Calibri"/>
                <w:i/>
                <w:color w:val="00B050"/>
              </w:rPr>
            </w:pPr>
            <w:r w:rsidRPr="00CE4C1F">
              <w:rPr>
                <w:rFonts w:ascii="Calibri" w:hAnsi="Calibri" w:cs="Calibri"/>
              </w:rPr>
              <w:t>Louise Thewlis</w:t>
            </w:r>
          </w:p>
        </w:tc>
        <w:tc>
          <w:tcPr>
            <w:tcW w:w="2130" w:type="dxa"/>
          </w:tcPr>
          <w:p w14:paraId="31C08E2D" w14:textId="77777777" w:rsidR="00CA12CE" w:rsidRPr="00CE4C1F" w:rsidRDefault="00CA12CE" w:rsidP="00EA4F8B">
            <w:pPr>
              <w:pStyle w:val="Header"/>
              <w:jc w:val="center"/>
              <w:rPr>
                <w:rFonts w:ascii="Calibri" w:hAnsi="Calibri" w:cs="Calibri"/>
              </w:rPr>
            </w:pPr>
            <w:r w:rsidRPr="00CE4C1F">
              <w:rPr>
                <w:rFonts w:ascii="Calibri" w:hAnsi="Calibri" w:cs="Calibri"/>
              </w:rPr>
              <w:t>DHT</w:t>
            </w:r>
          </w:p>
        </w:tc>
        <w:tc>
          <w:tcPr>
            <w:tcW w:w="3860" w:type="dxa"/>
          </w:tcPr>
          <w:p w14:paraId="431B317C" w14:textId="77777777" w:rsidR="00CA12CE" w:rsidRPr="00CE4C1F" w:rsidRDefault="00CA12CE" w:rsidP="00EA4F8B">
            <w:pPr>
              <w:rPr>
                <w:rFonts w:ascii="Calibri" w:hAnsi="Calibri" w:cs="Calibri"/>
              </w:rPr>
            </w:pPr>
            <w:r w:rsidRPr="00CE4C1F">
              <w:rPr>
                <w:rFonts w:ascii="Calibri" w:hAnsi="Calibri" w:cs="Calibri"/>
              </w:rPr>
              <w:t>0161 223 0370</w:t>
            </w:r>
          </w:p>
        </w:tc>
      </w:tr>
      <w:tr w:rsidR="00CA12CE" w:rsidRPr="00CE4C1F" w14:paraId="79A47753" w14:textId="77777777" w:rsidTr="00EA4F8B">
        <w:trPr>
          <w:trHeight w:val="416"/>
          <w:jc w:val="center"/>
        </w:trPr>
        <w:tc>
          <w:tcPr>
            <w:tcW w:w="4035" w:type="dxa"/>
            <w:shd w:val="clear" w:color="auto" w:fill="auto"/>
          </w:tcPr>
          <w:p w14:paraId="712F73BF" w14:textId="77777777" w:rsidR="00CA12CE" w:rsidRPr="00CE4C1F" w:rsidRDefault="00CA12CE" w:rsidP="00EA4F8B">
            <w:pPr>
              <w:pStyle w:val="Header"/>
              <w:rPr>
                <w:rFonts w:ascii="Calibri" w:hAnsi="Calibri" w:cs="Calibri"/>
                <w:i/>
                <w:color w:val="00B050"/>
              </w:rPr>
            </w:pPr>
            <w:r w:rsidRPr="00CE4C1F">
              <w:rPr>
                <w:rFonts w:ascii="Calibri" w:hAnsi="Calibri" w:cs="Calibri"/>
              </w:rPr>
              <w:t>Ann Roberts</w:t>
            </w:r>
          </w:p>
        </w:tc>
        <w:tc>
          <w:tcPr>
            <w:tcW w:w="2130" w:type="dxa"/>
          </w:tcPr>
          <w:p w14:paraId="44786B76" w14:textId="77777777" w:rsidR="00CA12CE" w:rsidRPr="00CE4C1F" w:rsidRDefault="00CA12CE" w:rsidP="00EA4F8B">
            <w:pPr>
              <w:pStyle w:val="Header"/>
              <w:jc w:val="center"/>
              <w:rPr>
                <w:rFonts w:ascii="Calibri" w:hAnsi="Calibri" w:cs="Calibri"/>
              </w:rPr>
            </w:pPr>
            <w:r w:rsidRPr="00CE4C1F">
              <w:rPr>
                <w:rFonts w:ascii="Calibri" w:hAnsi="Calibri" w:cs="Calibri"/>
              </w:rPr>
              <w:t>PSA</w:t>
            </w:r>
          </w:p>
        </w:tc>
        <w:tc>
          <w:tcPr>
            <w:tcW w:w="3860" w:type="dxa"/>
          </w:tcPr>
          <w:p w14:paraId="5ABF581F" w14:textId="77777777" w:rsidR="00CA12CE" w:rsidRPr="00CE4C1F" w:rsidRDefault="00CA12CE" w:rsidP="00EA4F8B">
            <w:pPr>
              <w:rPr>
                <w:rFonts w:ascii="Calibri" w:hAnsi="Calibri" w:cs="Calibri"/>
              </w:rPr>
            </w:pPr>
            <w:r w:rsidRPr="00CE4C1F">
              <w:rPr>
                <w:rFonts w:ascii="Calibri" w:hAnsi="Calibri" w:cs="Calibri"/>
              </w:rPr>
              <w:t>0161 223 0370</w:t>
            </w:r>
          </w:p>
        </w:tc>
      </w:tr>
      <w:tr w:rsidR="00CA12CE" w:rsidRPr="00CE4C1F" w14:paraId="7DEDF0EB" w14:textId="77777777" w:rsidTr="00EA4F8B">
        <w:trPr>
          <w:trHeight w:val="254"/>
          <w:jc w:val="center"/>
        </w:trPr>
        <w:tc>
          <w:tcPr>
            <w:tcW w:w="4035" w:type="dxa"/>
            <w:shd w:val="clear" w:color="auto" w:fill="auto"/>
          </w:tcPr>
          <w:p w14:paraId="358291BB" w14:textId="77777777" w:rsidR="00CA12CE" w:rsidRPr="00CE4C1F" w:rsidRDefault="00CA12CE" w:rsidP="00EA4F8B">
            <w:pPr>
              <w:pStyle w:val="Header"/>
              <w:rPr>
                <w:rFonts w:ascii="Calibri" w:hAnsi="Calibri" w:cs="Calibri"/>
              </w:rPr>
            </w:pPr>
            <w:r w:rsidRPr="00CE4C1F">
              <w:rPr>
                <w:rFonts w:ascii="Calibri" w:hAnsi="Calibri" w:cs="Calibri"/>
              </w:rPr>
              <w:t>Jo Wendt</w:t>
            </w:r>
          </w:p>
        </w:tc>
        <w:tc>
          <w:tcPr>
            <w:tcW w:w="2130" w:type="dxa"/>
          </w:tcPr>
          <w:p w14:paraId="6D1D8008" w14:textId="77777777" w:rsidR="00CA12CE" w:rsidRPr="00CE4C1F" w:rsidRDefault="00CA12CE" w:rsidP="00EA4F8B">
            <w:pPr>
              <w:pStyle w:val="Header"/>
              <w:jc w:val="center"/>
              <w:rPr>
                <w:rFonts w:ascii="Calibri" w:hAnsi="Calibri" w:cs="Calibri"/>
              </w:rPr>
            </w:pPr>
            <w:r w:rsidRPr="00CE4C1F">
              <w:rPr>
                <w:rFonts w:ascii="Calibri" w:hAnsi="Calibri" w:cs="Calibri"/>
              </w:rPr>
              <w:t>SENDCO</w:t>
            </w:r>
          </w:p>
        </w:tc>
        <w:tc>
          <w:tcPr>
            <w:tcW w:w="3860" w:type="dxa"/>
          </w:tcPr>
          <w:p w14:paraId="1FC5AF97" w14:textId="77777777" w:rsidR="00CA12CE" w:rsidRPr="00CE4C1F" w:rsidRDefault="00CA12CE" w:rsidP="00EA4F8B">
            <w:pPr>
              <w:rPr>
                <w:rFonts w:ascii="Calibri" w:hAnsi="Calibri" w:cs="Calibri"/>
              </w:rPr>
            </w:pPr>
            <w:r w:rsidRPr="00CE4C1F">
              <w:rPr>
                <w:rFonts w:ascii="Calibri" w:hAnsi="Calibri" w:cs="Calibri"/>
              </w:rPr>
              <w:t>0161 223 0370</w:t>
            </w:r>
          </w:p>
        </w:tc>
      </w:tr>
    </w:tbl>
    <w:p w14:paraId="2C406900" w14:textId="77777777" w:rsidR="00CA12CE" w:rsidRPr="00CE4C1F" w:rsidRDefault="00CA12CE" w:rsidP="00CA12CE">
      <w:pPr>
        <w:pStyle w:val="Header"/>
        <w:rPr>
          <w:rFonts w:ascii="Calibri" w:hAnsi="Calibri" w:cs="Calibr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0"/>
        <w:gridCol w:w="3622"/>
      </w:tblGrid>
      <w:tr w:rsidR="00CA12CE" w:rsidRPr="00CE4C1F" w14:paraId="61B9E11A" w14:textId="77777777" w:rsidTr="00EA4F8B">
        <w:trPr>
          <w:trHeight w:val="424"/>
          <w:jc w:val="center"/>
        </w:trPr>
        <w:tc>
          <w:tcPr>
            <w:tcW w:w="6295" w:type="dxa"/>
            <w:shd w:val="clear" w:color="auto" w:fill="auto"/>
          </w:tcPr>
          <w:p w14:paraId="3E08E1C4" w14:textId="3E6D738B" w:rsidR="00CA12CE" w:rsidRPr="00CE4C1F" w:rsidRDefault="00CA12CE" w:rsidP="00EA4F8B">
            <w:pPr>
              <w:pStyle w:val="Header"/>
              <w:rPr>
                <w:rFonts w:ascii="Calibri" w:hAnsi="Calibri" w:cs="Calibri"/>
                <w:i/>
              </w:rPr>
            </w:pPr>
            <w:r w:rsidRPr="00CE4C1F">
              <w:rPr>
                <w:rFonts w:ascii="Calibri" w:hAnsi="Calibri" w:cs="Calibri"/>
                <w:b/>
              </w:rPr>
              <w:t>NAMED GOVERNOR for Safeguarding &amp; Prevent</w:t>
            </w:r>
          </w:p>
        </w:tc>
        <w:tc>
          <w:tcPr>
            <w:tcW w:w="3697" w:type="dxa"/>
          </w:tcPr>
          <w:p w14:paraId="75CA01F4" w14:textId="77777777" w:rsidR="00CA12CE" w:rsidRPr="00CE4C1F" w:rsidRDefault="00CA12CE" w:rsidP="00EA4F8B">
            <w:pPr>
              <w:pStyle w:val="Header"/>
              <w:rPr>
                <w:rFonts w:ascii="Calibri" w:hAnsi="Calibri" w:cs="Calibri"/>
                <w:i/>
              </w:rPr>
            </w:pPr>
            <w:r w:rsidRPr="00CE4C1F">
              <w:rPr>
                <w:rFonts w:ascii="Calibri" w:hAnsi="Calibri" w:cs="Calibri"/>
                <w:color w:val="000000"/>
              </w:rPr>
              <w:t>Contact Phone Number/Email</w:t>
            </w:r>
          </w:p>
        </w:tc>
      </w:tr>
      <w:tr w:rsidR="00CA12CE" w:rsidRPr="00CE4C1F" w14:paraId="6740C83D" w14:textId="77777777" w:rsidTr="00EA4F8B">
        <w:trPr>
          <w:trHeight w:val="416"/>
          <w:jc w:val="center"/>
        </w:trPr>
        <w:tc>
          <w:tcPr>
            <w:tcW w:w="6295" w:type="dxa"/>
            <w:shd w:val="clear" w:color="auto" w:fill="auto"/>
          </w:tcPr>
          <w:p w14:paraId="32FD9F34" w14:textId="77777777" w:rsidR="00CA12CE" w:rsidRPr="00CE4C1F" w:rsidRDefault="00CA12CE" w:rsidP="00EA4F8B">
            <w:pPr>
              <w:pStyle w:val="Header"/>
              <w:rPr>
                <w:rFonts w:ascii="Calibri" w:hAnsi="Calibri" w:cs="Calibri"/>
              </w:rPr>
            </w:pPr>
            <w:r>
              <w:rPr>
                <w:rFonts w:ascii="Calibri" w:hAnsi="Calibri" w:cs="Calibri"/>
              </w:rPr>
              <w:t>Kudzai Zimowa</w:t>
            </w:r>
          </w:p>
        </w:tc>
        <w:tc>
          <w:tcPr>
            <w:tcW w:w="3697" w:type="dxa"/>
          </w:tcPr>
          <w:p w14:paraId="46D151ED" w14:textId="77777777" w:rsidR="00CA12CE" w:rsidRPr="00CE4C1F" w:rsidRDefault="00CA12CE" w:rsidP="00EA4F8B">
            <w:pPr>
              <w:pStyle w:val="Header"/>
              <w:rPr>
                <w:rFonts w:ascii="Calibri" w:hAnsi="Calibri" w:cs="Calibri"/>
              </w:rPr>
            </w:pPr>
          </w:p>
        </w:tc>
      </w:tr>
    </w:tbl>
    <w:p w14:paraId="3B4EAF84" w14:textId="77777777" w:rsidR="00CA12CE" w:rsidRDefault="00CA12CE" w:rsidP="00CA12CE">
      <w:pPr>
        <w:pStyle w:val="Header"/>
        <w:rPr>
          <w:rFonts w:ascii="Calibri" w:hAnsi="Calibri" w:cs="Calibri"/>
        </w:rPr>
      </w:pPr>
    </w:p>
    <w:p w14:paraId="28EDBA43" w14:textId="77777777" w:rsidR="00CA12CE" w:rsidRPr="00335B83" w:rsidRDefault="00CA12CE" w:rsidP="00CA12CE">
      <w:pPr>
        <w:pStyle w:val="Header"/>
        <w:rPr>
          <w:rFonts w:ascii="Arial" w:hAnsi="Arial" w:cs="Arial"/>
          <w:b/>
          <w:bCs/>
        </w:rPr>
      </w:pPr>
      <w:r w:rsidRPr="00335B83">
        <w:rPr>
          <w:rFonts w:ascii="Arial" w:hAnsi="Arial" w:cs="Arial"/>
          <w:b/>
          <w:bCs/>
        </w:rPr>
        <w:t xml:space="preserve">Summary of </w:t>
      </w:r>
      <w:r>
        <w:rPr>
          <w:rFonts w:ascii="Arial" w:hAnsi="Arial" w:cs="Arial"/>
          <w:b/>
          <w:bCs/>
        </w:rPr>
        <w:t xml:space="preserve">Safeguarding </w:t>
      </w:r>
      <w:r w:rsidRPr="00335B83">
        <w:rPr>
          <w:rFonts w:ascii="Arial" w:hAnsi="Arial" w:cs="Arial"/>
          <w:b/>
          <w:bCs/>
        </w:rPr>
        <w:t>Procedures</w:t>
      </w:r>
    </w:p>
    <w:tbl>
      <w:tblPr>
        <w:tblpPr w:leftFromText="180" w:rightFromText="180" w:vertAnchor="text" w:tblpY="2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CA12CE" w:rsidRPr="00CE4C1F" w14:paraId="25EA697E" w14:textId="77777777" w:rsidTr="00CA12CE">
        <w:trPr>
          <w:trHeight w:val="1935"/>
        </w:trPr>
        <w:tc>
          <w:tcPr>
            <w:tcW w:w="9742" w:type="dxa"/>
            <w:shd w:val="clear" w:color="auto" w:fill="auto"/>
          </w:tcPr>
          <w:p w14:paraId="18D07F81" w14:textId="77777777" w:rsidR="00CA12CE" w:rsidRPr="00CE4C1F" w:rsidRDefault="00CA12CE" w:rsidP="00CA12CE">
            <w:pPr>
              <w:pStyle w:val="Header"/>
              <w:rPr>
                <w:rFonts w:ascii="Calibri" w:hAnsi="Calibri" w:cs="Calibri"/>
              </w:rPr>
            </w:pPr>
            <w:r>
              <w:rPr>
                <w:rFonts w:ascii="Calibri" w:hAnsi="Calibri" w:cs="Calibri"/>
                <w:color w:val="000000"/>
              </w:rPr>
              <w:t xml:space="preserve">Our </w:t>
            </w:r>
            <w:r w:rsidRPr="00CE4C1F">
              <w:rPr>
                <w:rFonts w:ascii="Calibri" w:hAnsi="Calibri" w:cs="Calibri"/>
                <w:color w:val="000000"/>
              </w:rPr>
              <w:t xml:space="preserve">procedure, </w:t>
            </w:r>
            <w:r w:rsidRPr="00CE4C1F">
              <w:rPr>
                <w:rFonts w:ascii="Calibri" w:hAnsi="Calibri" w:cs="Calibri"/>
              </w:rPr>
              <w:t>if there is a concern about child welfare or safeguarding, is:-</w:t>
            </w:r>
          </w:p>
          <w:p w14:paraId="11B839CE" w14:textId="77777777" w:rsidR="00CA12CE" w:rsidRPr="00CE4C1F" w:rsidRDefault="00CA12CE" w:rsidP="00CA12CE">
            <w:pPr>
              <w:pStyle w:val="Header"/>
              <w:rPr>
                <w:rFonts w:ascii="Calibri" w:hAnsi="Calibri" w:cs="Calibri"/>
              </w:rPr>
            </w:pPr>
          </w:p>
          <w:p w14:paraId="638E4151" w14:textId="188E0CF9" w:rsidR="00CA12CE" w:rsidRPr="00CE4C1F" w:rsidRDefault="00CA12CE" w:rsidP="00CA12CE">
            <w:pPr>
              <w:pStyle w:val="Header"/>
              <w:rPr>
                <w:rFonts w:ascii="Calibri" w:hAnsi="Calibri" w:cs="Calibri"/>
              </w:rPr>
            </w:pPr>
            <w:r w:rsidRPr="00CE4C1F">
              <w:rPr>
                <w:rFonts w:ascii="Calibri" w:hAnsi="Calibri" w:cs="Calibri"/>
              </w:rPr>
              <w:t>To inform one of the Safeguarding team immediately. They will offer advice and take appropriate action.</w:t>
            </w:r>
            <w:r>
              <w:rPr>
                <w:rFonts w:ascii="Calibri" w:hAnsi="Calibri" w:cs="Calibri"/>
              </w:rPr>
              <w:t xml:space="preserve"> The incident should be logged on CPOMS.</w:t>
            </w:r>
          </w:p>
          <w:p w14:paraId="7B165585" w14:textId="77777777" w:rsidR="00CA12CE" w:rsidRPr="00CE4C1F" w:rsidRDefault="00CA12CE" w:rsidP="00CA12CE">
            <w:pPr>
              <w:pStyle w:val="Header"/>
              <w:rPr>
                <w:rFonts w:ascii="Calibri" w:hAnsi="Calibri" w:cs="Calibri"/>
                <w:b/>
                <w:color w:val="0070C0"/>
              </w:rPr>
            </w:pPr>
            <w:r w:rsidRPr="00CE4C1F">
              <w:rPr>
                <w:rFonts w:ascii="Calibri" w:hAnsi="Calibri" w:cs="Calibri"/>
                <w:b/>
                <w:color w:val="0070C0"/>
              </w:rPr>
              <w:t>Advice line numbers</w:t>
            </w:r>
          </w:p>
          <w:p w14:paraId="22DBC242" w14:textId="77777777" w:rsidR="00CA12CE" w:rsidRPr="00CE4C1F" w:rsidRDefault="00CA12CE" w:rsidP="00CA12CE">
            <w:pPr>
              <w:pStyle w:val="Header"/>
              <w:rPr>
                <w:rStyle w:val="Strong"/>
                <w:rFonts w:ascii="Calibri" w:hAnsi="Calibri" w:cs="Calibri"/>
              </w:rPr>
            </w:pPr>
            <w:r w:rsidRPr="00CE4C1F">
              <w:rPr>
                <w:rFonts w:ascii="Calibri" w:hAnsi="Calibri" w:cs="Calibri"/>
              </w:rPr>
              <w:t xml:space="preserve">Early Help Hubs: </w:t>
            </w:r>
            <w:r w:rsidRPr="00CE4C1F">
              <w:rPr>
                <w:rFonts w:ascii="Calibri" w:hAnsi="Calibri" w:cs="Calibri"/>
                <w:b/>
              </w:rPr>
              <w:t xml:space="preserve">North </w:t>
            </w:r>
            <w:r w:rsidRPr="00CE4C1F">
              <w:rPr>
                <w:rStyle w:val="Strong"/>
                <w:rFonts w:ascii="Calibri" w:hAnsi="Calibri" w:cs="Calibri"/>
              </w:rPr>
              <w:t>0161 234 1973</w:t>
            </w:r>
          </w:p>
          <w:p w14:paraId="63B82A07" w14:textId="77777777" w:rsidR="00CA12CE" w:rsidRPr="00CE4C1F" w:rsidRDefault="00CA12CE" w:rsidP="00CA12CE">
            <w:pPr>
              <w:pStyle w:val="Header"/>
              <w:rPr>
                <w:rStyle w:val="Strong"/>
                <w:rFonts w:ascii="Calibri" w:hAnsi="Calibri" w:cs="Calibri"/>
              </w:rPr>
            </w:pPr>
            <w:r w:rsidRPr="00CE4C1F">
              <w:rPr>
                <w:rStyle w:val="Strong"/>
                <w:rFonts w:ascii="Calibri" w:hAnsi="Calibri" w:cs="Calibri"/>
              </w:rPr>
              <w:t xml:space="preserve">                           </w:t>
            </w:r>
            <w:r>
              <w:rPr>
                <w:rStyle w:val="Strong"/>
                <w:rFonts w:ascii="Calibri" w:hAnsi="Calibri" w:cs="Calibri"/>
              </w:rPr>
              <w:t xml:space="preserve">  </w:t>
            </w:r>
            <w:r w:rsidRPr="00CE4C1F">
              <w:rPr>
                <w:rStyle w:val="Strong"/>
                <w:rFonts w:ascii="Calibri" w:hAnsi="Calibri" w:cs="Calibri"/>
              </w:rPr>
              <w:t xml:space="preserve"> Central 0161 234 1975</w:t>
            </w:r>
          </w:p>
          <w:p w14:paraId="2B313665" w14:textId="77777777" w:rsidR="00CA12CE" w:rsidRPr="00CE4C1F" w:rsidRDefault="00CA12CE" w:rsidP="00CA12CE">
            <w:pPr>
              <w:pStyle w:val="Header"/>
              <w:rPr>
                <w:rStyle w:val="Strong"/>
                <w:rFonts w:ascii="Calibri" w:hAnsi="Calibri" w:cs="Calibri"/>
              </w:rPr>
            </w:pPr>
            <w:r w:rsidRPr="00CE4C1F">
              <w:rPr>
                <w:rStyle w:val="Strong"/>
                <w:rFonts w:ascii="Calibri" w:hAnsi="Calibri" w:cs="Calibri"/>
              </w:rPr>
              <w:t xml:space="preserve">                            </w:t>
            </w:r>
            <w:r>
              <w:rPr>
                <w:rStyle w:val="Strong"/>
                <w:rFonts w:ascii="Calibri" w:hAnsi="Calibri" w:cs="Calibri"/>
              </w:rPr>
              <w:t xml:space="preserve">  </w:t>
            </w:r>
            <w:r w:rsidRPr="00CE4C1F">
              <w:rPr>
                <w:rStyle w:val="Strong"/>
                <w:rFonts w:ascii="Calibri" w:hAnsi="Calibri" w:cs="Calibri"/>
              </w:rPr>
              <w:t>South 0161 234 1977</w:t>
            </w:r>
          </w:p>
          <w:p w14:paraId="1A009118" w14:textId="77777777" w:rsidR="00CA12CE" w:rsidRDefault="00CA12CE" w:rsidP="00CA12CE">
            <w:pPr>
              <w:pStyle w:val="Header"/>
              <w:rPr>
                <w:rStyle w:val="Strong"/>
                <w:rFonts w:ascii="Calibri" w:hAnsi="Calibri" w:cs="Calibri"/>
              </w:rPr>
            </w:pPr>
            <w:r w:rsidRPr="00CE4C1F">
              <w:rPr>
                <w:rStyle w:val="Strong"/>
                <w:rFonts w:ascii="Calibri" w:hAnsi="Calibri" w:cs="Calibri"/>
                <w:b w:val="0"/>
              </w:rPr>
              <w:t>Social Care Advice and Guidance Service:</w:t>
            </w:r>
            <w:r w:rsidRPr="00CE4C1F">
              <w:rPr>
                <w:rStyle w:val="Strong"/>
                <w:rFonts w:ascii="Calibri" w:hAnsi="Calibri" w:cs="Calibri"/>
              </w:rPr>
              <w:t xml:space="preserve"> 0161 234 5001</w:t>
            </w:r>
          </w:p>
          <w:p w14:paraId="5F342B6E" w14:textId="77777777" w:rsidR="00CA12CE" w:rsidRPr="00CE4C1F" w:rsidRDefault="00CA12CE" w:rsidP="00CA12CE">
            <w:pPr>
              <w:pStyle w:val="Header"/>
              <w:rPr>
                <w:rFonts w:ascii="Calibri" w:hAnsi="Calibri" w:cs="Calibri"/>
                <w:b/>
              </w:rPr>
            </w:pPr>
            <w:r w:rsidRPr="00CE4C1F">
              <w:rPr>
                <w:rFonts w:ascii="Calibri" w:hAnsi="Calibri" w:cs="Calibri"/>
              </w:rPr>
              <w:t>National Society for the Prevention of Cruelty to Children (NSPCC)</w:t>
            </w:r>
            <w:r w:rsidRPr="00CE4C1F">
              <w:rPr>
                <w:rFonts w:ascii="Calibri" w:hAnsi="Calibri" w:cs="Calibri"/>
                <w:b/>
              </w:rPr>
              <w:t>: 0808 800 5000</w:t>
            </w:r>
          </w:p>
          <w:p w14:paraId="6F7306B5" w14:textId="77777777" w:rsidR="00CA12CE" w:rsidRPr="00CE4C1F" w:rsidRDefault="00CA12CE" w:rsidP="00CA12CE">
            <w:pPr>
              <w:pStyle w:val="Header"/>
              <w:rPr>
                <w:rFonts w:ascii="Calibri" w:hAnsi="Calibri" w:cs="Calibri"/>
              </w:rPr>
            </w:pPr>
            <w:r w:rsidRPr="00CE4C1F">
              <w:rPr>
                <w:rFonts w:ascii="Calibri" w:hAnsi="Calibri" w:cs="Calibri"/>
              </w:rPr>
              <w:t>Complex Safeguarding Hub Advice Line:</w:t>
            </w:r>
            <w:r w:rsidRPr="00CE4C1F">
              <w:rPr>
                <w:rFonts w:ascii="Calibri" w:hAnsi="Calibri" w:cs="Calibri"/>
                <w:b/>
              </w:rPr>
              <w:t xml:space="preserve"> 0161 226 4196</w:t>
            </w:r>
          </w:p>
          <w:p w14:paraId="636CA414" w14:textId="4B59EF11" w:rsidR="00CA12CE" w:rsidRDefault="00CA12CE" w:rsidP="00CA12CE">
            <w:pPr>
              <w:pStyle w:val="Header"/>
              <w:rPr>
                <w:rFonts w:ascii="Calibri" w:hAnsi="Calibri" w:cs="Calibri"/>
                <w:b/>
              </w:rPr>
            </w:pPr>
            <w:r w:rsidRPr="00CE4C1F">
              <w:rPr>
                <w:rFonts w:ascii="Calibri" w:hAnsi="Calibri" w:cs="Calibri"/>
              </w:rPr>
              <w:t xml:space="preserve">MCC Safeguarding in Education Team: </w:t>
            </w:r>
            <w:hyperlink r:id="rId9" w:history="1">
              <w:r w:rsidR="00F76526" w:rsidRPr="001458F9">
                <w:rPr>
                  <w:rStyle w:val="Hyperlink"/>
                  <w:rFonts w:ascii="Calibri" w:hAnsi="Calibri" w:cs="Calibri"/>
                  <w:b/>
                </w:rPr>
                <w:t>safeguardingedu@manchester.gov.uk</w:t>
              </w:r>
            </w:hyperlink>
          </w:p>
          <w:p w14:paraId="59210C18" w14:textId="77777777" w:rsidR="00F76526" w:rsidRPr="00CE4C1F" w:rsidRDefault="00F76526" w:rsidP="00CA12CE">
            <w:pPr>
              <w:pStyle w:val="Header"/>
              <w:rPr>
                <w:rFonts w:ascii="Calibri" w:hAnsi="Calibri" w:cs="Calibri"/>
              </w:rPr>
            </w:pPr>
          </w:p>
          <w:p w14:paraId="6EC20FF0" w14:textId="77777777" w:rsidR="00CA12CE" w:rsidRPr="00CE4C1F" w:rsidRDefault="00CA12CE" w:rsidP="00CA12CE">
            <w:pPr>
              <w:pStyle w:val="Header"/>
              <w:rPr>
                <w:rFonts w:ascii="Calibri" w:hAnsi="Calibri" w:cs="Calibri"/>
                <w:b/>
              </w:rPr>
            </w:pPr>
          </w:p>
        </w:tc>
      </w:tr>
    </w:tbl>
    <w:tbl>
      <w:tblPr>
        <w:tblpPr w:leftFromText="180" w:rightFromText="180" w:vertAnchor="text" w:horzAnchor="margin" w:tblpY="-1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BA7504" w:rsidRPr="00CE4C1F" w14:paraId="200AFDEE" w14:textId="77777777" w:rsidTr="00BA7504">
        <w:trPr>
          <w:trHeight w:val="841"/>
        </w:trPr>
        <w:tc>
          <w:tcPr>
            <w:tcW w:w="9742" w:type="dxa"/>
            <w:shd w:val="clear" w:color="auto" w:fill="auto"/>
          </w:tcPr>
          <w:p w14:paraId="5311DFDC" w14:textId="77777777" w:rsidR="00BA7504" w:rsidRPr="00CE4C1F" w:rsidRDefault="00BA7504" w:rsidP="00BA7504">
            <w:pPr>
              <w:pStyle w:val="Header"/>
              <w:rPr>
                <w:rFonts w:ascii="Calibri" w:hAnsi="Calibri" w:cs="Calibri"/>
              </w:rPr>
            </w:pPr>
            <w:r w:rsidRPr="00CE4C1F">
              <w:rPr>
                <w:rFonts w:ascii="Calibri" w:hAnsi="Calibri" w:cs="Calibri"/>
                <w:color w:val="000000"/>
              </w:rPr>
              <w:lastRenderedPageBreak/>
              <w:t xml:space="preserve">Our procedure </w:t>
            </w:r>
            <w:r w:rsidRPr="00CE4C1F">
              <w:rPr>
                <w:rFonts w:ascii="Calibri" w:hAnsi="Calibri" w:cs="Calibri"/>
              </w:rPr>
              <w:t>if there is an allegation that an adult has harmed a child, or that a child is at risk from a named adult is</w:t>
            </w:r>
            <w:r>
              <w:rPr>
                <w:rFonts w:ascii="Calibri" w:hAnsi="Calibri" w:cs="Calibri"/>
              </w:rPr>
              <w:t>-</w:t>
            </w:r>
          </w:p>
          <w:p w14:paraId="6FC5CADE" w14:textId="77777777" w:rsidR="00BA7504" w:rsidRPr="00CE4C1F" w:rsidRDefault="00BA7504" w:rsidP="00BA7504">
            <w:pPr>
              <w:pStyle w:val="Header"/>
              <w:rPr>
                <w:rFonts w:ascii="Calibri" w:hAnsi="Calibri" w:cs="Calibri"/>
              </w:rPr>
            </w:pPr>
          </w:p>
          <w:p w14:paraId="12049F96" w14:textId="77777777" w:rsidR="00BA7504" w:rsidRPr="00CE4C1F" w:rsidRDefault="00BA7504" w:rsidP="00BA7504">
            <w:pPr>
              <w:pStyle w:val="Header"/>
              <w:rPr>
                <w:rFonts w:ascii="Calibri" w:hAnsi="Calibri" w:cs="Calibri"/>
                <w:color w:val="00B050"/>
              </w:rPr>
            </w:pPr>
            <w:r w:rsidRPr="00CE4C1F">
              <w:rPr>
                <w:rFonts w:ascii="Calibri" w:hAnsi="Calibri" w:cs="Calibri"/>
              </w:rPr>
              <w:t>To inform the Headteacher or Deputy Headteacher immediately. They will offer advice and take appropriate action.</w:t>
            </w:r>
            <w:r w:rsidRPr="00CE4C1F">
              <w:rPr>
                <w:rFonts w:ascii="Calibri" w:hAnsi="Calibri" w:cs="Calibri"/>
                <w:color w:val="00B050"/>
              </w:rPr>
              <w:t xml:space="preserve"> </w:t>
            </w:r>
            <w:r w:rsidRPr="00CE4C1F">
              <w:rPr>
                <w:rFonts w:ascii="Calibri" w:hAnsi="Calibri" w:cs="Calibri"/>
              </w:rPr>
              <w:t>If the allegation is against the Headteacher then contact the chair of Governors at</w:t>
            </w:r>
            <w:r w:rsidRPr="00CE4C1F">
              <w:rPr>
                <w:rFonts w:ascii="Calibri" w:hAnsi="Calibri" w:cs="Calibri"/>
                <w:color w:val="00B050"/>
              </w:rPr>
              <w:t xml:space="preserve"> </w:t>
            </w:r>
            <w:hyperlink r:id="rId10" w:history="1">
              <w:r w:rsidRPr="00CE4C1F">
                <w:rPr>
                  <w:rStyle w:val="Hyperlink"/>
                  <w:rFonts w:ascii="Calibri" w:hAnsi="Calibri" w:cs="Calibri"/>
                </w:rPr>
                <w:t>chairofgovernors@ravensbury.manchester.sch.uk</w:t>
              </w:r>
            </w:hyperlink>
            <w:r w:rsidRPr="00CE4C1F">
              <w:rPr>
                <w:rFonts w:ascii="Calibri" w:hAnsi="Calibri" w:cs="Calibri"/>
                <w:color w:val="00B050"/>
              </w:rPr>
              <w:t xml:space="preserve">  </w:t>
            </w:r>
          </w:p>
          <w:p w14:paraId="566AF790" w14:textId="77777777" w:rsidR="00BA7504" w:rsidRDefault="00BA7504" w:rsidP="00BA7504">
            <w:pPr>
              <w:pStyle w:val="Header"/>
              <w:rPr>
                <w:rFonts w:ascii="Calibri" w:hAnsi="Calibri" w:cs="Calibri"/>
                <w:color w:val="00B050"/>
              </w:rPr>
            </w:pPr>
          </w:p>
          <w:p w14:paraId="60A82062" w14:textId="77777777" w:rsidR="00BA7504" w:rsidRPr="00BA7504" w:rsidRDefault="00BA7504" w:rsidP="00BA7504">
            <w:pPr>
              <w:pStyle w:val="Header"/>
              <w:tabs>
                <w:tab w:val="clear" w:pos="4513"/>
                <w:tab w:val="clear" w:pos="9026"/>
                <w:tab w:val="center" w:pos="4320"/>
                <w:tab w:val="right" w:pos="8640"/>
              </w:tabs>
              <w:rPr>
                <w:rFonts w:asciiTheme="minorHAnsi" w:hAnsiTheme="minorHAnsi" w:cstheme="minorHAnsi"/>
              </w:rPr>
            </w:pPr>
            <w:r w:rsidRPr="00BA7504">
              <w:rPr>
                <w:rFonts w:asciiTheme="minorHAnsi" w:hAnsiTheme="minorHAnsi" w:cstheme="minorHAnsi"/>
              </w:rPr>
              <w:t>All concerns including low-level should be reported to the head teacher unless concerning the head teacher in which case it should be reported to the chair of governors (KCSIE Part 4)</w:t>
            </w:r>
          </w:p>
          <w:p w14:paraId="2CEF3DF9" w14:textId="77777777" w:rsidR="00BA7504" w:rsidRPr="00CE4C1F" w:rsidRDefault="00BA7504" w:rsidP="00BA7504">
            <w:pPr>
              <w:pStyle w:val="Header"/>
              <w:rPr>
                <w:rFonts w:ascii="Calibri" w:hAnsi="Calibri" w:cs="Calibri"/>
                <w:color w:val="00B050"/>
              </w:rPr>
            </w:pPr>
          </w:p>
          <w:p w14:paraId="71294249" w14:textId="77777777" w:rsidR="00BA7504" w:rsidRPr="00CE4C1F" w:rsidRDefault="00BA7504" w:rsidP="00BA7504">
            <w:pPr>
              <w:pStyle w:val="Header"/>
              <w:rPr>
                <w:rFonts w:ascii="Calibri" w:hAnsi="Calibri" w:cs="Calibri"/>
                <w:b/>
                <w:color w:val="0070C0"/>
              </w:rPr>
            </w:pPr>
            <w:r w:rsidRPr="00CE4C1F">
              <w:rPr>
                <w:rFonts w:ascii="Calibri" w:hAnsi="Calibri" w:cs="Calibri"/>
                <w:b/>
                <w:color w:val="0070C0"/>
              </w:rPr>
              <w:t>Advice line number</w:t>
            </w:r>
          </w:p>
          <w:p w14:paraId="56E0D9A3" w14:textId="77777777" w:rsidR="00BA7504" w:rsidRPr="00CE4C1F" w:rsidRDefault="00BA7504" w:rsidP="00BA7504">
            <w:pPr>
              <w:pStyle w:val="Header"/>
              <w:rPr>
                <w:rFonts w:ascii="Calibri" w:hAnsi="Calibri" w:cs="Calibri"/>
                <w:shd w:val="clear" w:color="auto" w:fill="FFFFFF"/>
              </w:rPr>
            </w:pPr>
            <w:r w:rsidRPr="00CE4C1F">
              <w:rPr>
                <w:rFonts w:ascii="Calibri" w:hAnsi="Calibri" w:cs="Calibri"/>
              </w:rPr>
              <w:t xml:space="preserve">Manchester LA Designated Officer (sometimes known as LADO): </w:t>
            </w:r>
            <w:r w:rsidRPr="00CE4C1F">
              <w:rPr>
                <w:rFonts w:ascii="Calibri" w:hAnsi="Calibri" w:cs="Calibri"/>
                <w:b/>
                <w:shd w:val="clear" w:color="auto" w:fill="FFFFFF"/>
              </w:rPr>
              <w:t>0161 234 1214</w:t>
            </w:r>
            <w:r w:rsidRPr="00CE4C1F">
              <w:rPr>
                <w:rFonts w:ascii="Calibri" w:hAnsi="Calibri" w:cs="Calibri"/>
                <w:shd w:val="clear" w:color="auto" w:fill="FFFFFF"/>
              </w:rPr>
              <w:t>. </w:t>
            </w:r>
          </w:p>
          <w:p w14:paraId="0B0A2A72" w14:textId="77777777" w:rsidR="00BA7504" w:rsidRPr="00CE4C1F" w:rsidRDefault="00BA7504" w:rsidP="00BA7504">
            <w:pPr>
              <w:pStyle w:val="Header"/>
              <w:rPr>
                <w:rFonts w:ascii="Calibri" w:hAnsi="Calibri" w:cs="Calibri"/>
              </w:rPr>
            </w:pPr>
          </w:p>
        </w:tc>
      </w:tr>
    </w:tbl>
    <w:p w14:paraId="0B5D0E25" w14:textId="77777777" w:rsidR="00CA12CE" w:rsidRDefault="00CA12CE" w:rsidP="00CA12CE">
      <w:pPr>
        <w:pStyle w:val="Header"/>
        <w:rPr>
          <w:rFonts w:ascii="Calibri" w:hAnsi="Calibri" w:cs="Calibri"/>
        </w:rPr>
      </w:pPr>
    </w:p>
    <w:tbl>
      <w:tblPr>
        <w:tblpPr w:leftFromText="180" w:rightFromText="180" w:vertAnchor="text" w:horzAnchor="margin" w:tblpXSpec="center" w:tblpY="2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BA7504" w:rsidRPr="00CE4C1F" w14:paraId="5A35CB78" w14:textId="77777777" w:rsidTr="00EA4F8B">
        <w:trPr>
          <w:trHeight w:val="1935"/>
        </w:trPr>
        <w:tc>
          <w:tcPr>
            <w:tcW w:w="9743" w:type="dxa"/>
            <w:shd w:val="clear" w:color="auto" w:fill="auto"/>
          </w:tcPr>
          <w:p w14:paraId="265C4D9F" w14:textId="77777777" w:rsidR="00BA7504" w:rsidRPr="00CE4C1F" w:rsidRDefault="00BA7504" w:rsidP="00EA4F8B">
            <w:pPr>
              <w:pStyle w:val="Header"/>
              <w:rPr>
                <w:rFonts w:ascii="Calibri" w:hAnsi="Calibri" w:cs="Calibri"/>
              </w:rPr>
            </w:pPr>
            <w:r w:rsidRPr="00CE4C1F">
              <w:rPr>
                <w:rFonts w:ascii="Calibri" w:hAnsi="Calibri" w:cs="Calibri"/>
              </w:rPr>
              <w:t xml:space="preserve">Our Whistleblowing procedure if staff and volunteers wish to raise concerns about poor or unsafe practice and potential failures in our safeguarding regime internally or externally. </w:t>
            </w:r>
          </w:p>
          <w:p w14:paraId="3E1A8449" w14:textId="77777777" w:rsidR="00BA7504" w:rsidRPr="00CE4C1F" w:rsidRDefault="00BA7504" w:rsidP="00EA4F8B">
            <w:pPr>
              <w:pStyle w:val="Header"/>
              <w:rPr>
                <w:rFonts w:ascii="Calibri" w:hAnsi="Calibri" w:cs="Calibri"/>
              </w:rPr>
            </w:pPr>
          </w:p>
          <w:p w14:paraId="1A51AEDA" w14:textId="77777777" w:rsidR="00BA7504" w:rsidRPr="00CE4C1F" w:rsidRDefault="00BA7504" w:rsidP="00EA4F8B">
            <w:pPr>
              <w:pStyle w:val="Header"/>
              <w:rPr>
                <w:rFonts w:ascii="Calibri" w:hAnsi="Calibri" w:cs="Calibri"/>
              </w:rPr>
            </w:pPr>
            <w:r w:rsidRPr="00CE4C1F">
              <w:rPr>
                <w:rFonts w:ascii="Calibri" w:hAnsi="Calibri" w:cs="Calibri"/>
              </w:rPr>
              <w:t>Where the individual believes that their manager is involved in the matter of concern, they should then contact the Headteacher (or the Chair of Governors if the concern raised is related to the Headteacher).</w:t>
            </w:r>
          </w:p>
          <w:p w14:paraId="4AAD9BDD" w14:textId="77777777" w:rsidR="00BA7504" w:rsidRPr="00CE4C1F" w:rsidRDefault="00BA7504" w:rsidP="00EA4F8B">
            <w:pPr>
              <w:pStyle w:val="Header"/>
              <w:rPr>
                <w:rFonts w:ascii="Calibri" w:hAnsi="Calibri" w:cs="Calibri"/>
              </w:rPr>
            </w:pPr>
          </w:p>
          <w:p w14:paraId="01414FBF" w14:textId="77777777" w:rsidR="00BA7504" w:rsidRPr="00CE4C1F" w:rsidRDefault="00BA7504" w:rsidP="00EA4F8B">
            <w:pPr>
              <w:pStyle w:val="Header"/>
              <w:rPr>
                <w:rFonts w:ascii="Calibri" w:hAnsi="Calibri" w:cs="Calibri"/>
                <w:b/>
                <w:color w:val="0070C0"/>
              </w:rPr>
            </w:pPr>
            <w:r w:rsidRPr="00CE4C1F">
              <w:rPr>
                <w:rFonts w:ascii="Calibri" w:hAnsi="Calibri" w:cs="Calibri"/>
                <w:b/>
                <w:color w:val="0070C0"/>
              </w:rPr>
              <w:t>Advice line numbers</w:t>
            </w:r>
          </w:p>
          <w:p w14:paraId="3769C42D" w14:textId="32533BE4" w:rsidR="00BA7504" w:rsidRDefault="00BA7504" w:rsidP="00EA4F8B">
            <w:pPr>
              <w:pStyle w:val="Header"/>
              <w:rPr>
                <w:rFonts w:ascii="Calibri" w:hAnsi="Calibri" w:cs="Calibri"/>
                <w:b/>
              </w:rPr>
            </w:pPr>
            <w:r w:rsidRPr="00CE4C1F">
              <w:rPr>
                <w:rFonts w:ascii="Calibri" w:hAnsi="Calibri" w:cs="Calibri"/>
              </w:rPr>
              <w:t xml:space="preserve">NSPCC Whistleblowing Helpline: </w:t>
            </w:r>
            <w:r w:rsidRPr="00CE4C1F">
              <w:rPr>
                <w:rFonts w:ascii="Calibri" w:hAnsi="Calibri" w:cs="Calibri"/>
                <w:b/>
              </w:rPr>
              <w:t>0800 028 0285</w:t>
            </w:r>
            <w:r>
              <w:rPr>
                <w:rFonts w:ascii="Calibri" w:hAnsi="Calibri" w:cs="Calibri"/>
                <w:b/>
              </w:rPr>
              <w:t xml:space="preserve"> or email </w:t>
            </w:r>
            <w:hyperlink r:id="rId11" w:history="1">
              <w:r w:rsidRPr="001458F9">
                <w:rPr>
                  <w:rStyle w:val="Hyperlink"/>
                  <w:rFonts w:ascii="Calibri" w:hAnsi="Calibri" w:cs="Calibri"/>
                  <w:b/>
                </w:rPr>
                <w:t>help@nspcc.org.uk</w:t>
              </w:r>
            </w:hyperlink>
          </w:p>
          <w:p w14:paraId="3E19966D" w14:textId="77777777" w:rsidR="00BA7504" w:rsidRPr="00CE4C1F" w:rsidRDefault="00BA7504" w:rsidP="00EA4F8B">
            <w:pPr>
              <w:pStyle w:val="Header"/>
              <w:rPr>
                <w:rFonts w:ascii="Calibri" w:hAnsi="Calibri" w:cs="Calibri"/>
                <w:shd w:val="clear" w:color="auto" w:fill="FFFFFF"/>
              </w:rPr>
            </w:pPr>
            <w:r w:rsidRPr="00CE4C1F">
              <w:rPr>
                <w:rFonts w:ascii="Calibri" w:hAnsi="Calibri" w:cs="Calibri"/>
              </w:rPr>
              <w:t xml:space="preserve">Manchester LA Designated Officer (formerly LADO): </w:t>
            </w:r>
            <w:r w:rsidRPr="00CE4C1F">
              <w:rPr>
                <w:rFonts w:ascii="Calibri" w:hAnsi="Calibri" w:cs="Calibri"/>
                <w:b/>
                <w:shd w:val="clear" w:color="auto" w:fill="FFFFFF"/>
              </w:rPr>
              <w:t>0161 234 1214</w:t>
            </w:r>
            <w:r w:rsidRPr="00CE4C1F">
              <w:rPr>
                <w:rFonts w:ascii="Calibri" w:hAnsi="Calibri" w:cs="Calibri"/>
                <w:shd w:val="clear" w:color="auto" w:fill="FFFFFF"/>
              </w:rPr>
              <w:t>. </w:t>
            </w:r>
          </w:p>
          <w:p w14:paraId="76ACB201" w14:textId="77777777" w:rsidR="00BA7504" w:rsidRPr="00CE4C1F" w:rsidRDefault="00BA7504" w:rsidP="00EA4F8B">
            <w:pPr>
              <w:pStyle w:val="Header"/>
              <w:rPr>
                <w:rFonts w:ascii="Calibri" w:hAnsi="Calibri" w:cs="Calibri"/>
              </w:rPr>
            </w:pPr>
          </w:p>
        </w:tc>
      </w:tr>
    </w:tbl>
    <w:p w14:paraId="37818C02" w14:textId="05FEF111" w:rsidR="00CA12CE" w:rsidRDefault="00BA7504" w:rsidP="00CA12CE">
      <w:pPr>
        <w:pStyle w:val="Header"/>
        <w:rPr>
          <w:rFonts w:ascii="Calibri" w:hAnsi="Calibri" w:cs="Calibri"/>
        </w:rPr>
      </w:pPr>
      <w:r w:rsidRPr="00731CA5">
        <w:rPr>
          <w:rFonts w:ascii="Arial" w:hAnsi="Arial" w:cs="Arial"/>
          <w:b/>
          <w:bCs/>
          <w:noProof/>
          <w:sz w:val="32"/>
          <w:szCs w:val="32"/>
        </w:rPr>
        <mc:AlternateContent>
          <mc:Choice Requires="wps">
            <w:drawing>
              <wp:anchor distT="45720" distB="45720" distL="114300" distR="114300" simplePos="0" relativeHeight="251666432" behindDoc="0" locked="0" layoutInCell="1" allowOverlap="1" wp14:anchorId="4289E104" wp14:editId="789ACEAF">
                <wp:simplePos x="0" y="0"/>
                <wp:positionH relativeFrom="margin">
                  <wp:align>right</wp:align>
                </wp:positionH>
                <wp:positionV relativeFrom="paragraph">
                  <wp:posOffset>2604770</wp:posOffset>
                </wp:positionV>
                <wp:extent cx="6172200" cy="1198245"/>
                <wp:effectExtent l="0" t="0" r="19050" b="209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198418"/>
                        </a:xfrm>
                        <a:prstGeom prst="rect">
                          <a:avLst/>
                        </a:prstGeom>
                        <a:solidFill>
                          <a:srgbClr val="FFFFFF"/>
                        </a:solidFill>
                        <a:ln w="9525">
                          <a:solidFill>
                            <a:srgbClr val="000000"/>
                          </a:solidFill>
                          <a:miter lim="800000"/>
                          <a:headEnd/>
                          <a:tailEnd/>
                        </a:ln>
                      </wps:spPr>
                      <wps:txbx>
                        <w:txbxContent>
                          <w:p w14:paraId="4E036456" w14:textId="77777777" w:rsidR="00BA7504" w:rsidRPr="00BA7504" w:rsidRDefault="00BA7504" w:rsidP="00BA7504">
                            <w:pPr>
                              <w:pStyle w:val="Header"/>
                              <w:rPr>
                                <w:rFonts w:asciiTheme="minorHAnsi" w:hAnsiTheme="minorHAnsi" w:cstheme="minorHAnsi"/>
                                <w:color w:val="000000" w:themeColor="text1"/>
                              </w:rPr>
                            </w:pPr>
                            <w:r w:rsidRPr="00BA7504">
                              <w:rPr>
                                <w:rFonts w:asciiTheme="minorHAnsi" w:hAnsiTheme="minorHAnsi" w:cstheme="minorHAnsi"/>
                                <w:color w:val="000000" w:themeColor="text1"/>
                              </w:rPr>
                              <w:t xml:space="preserve">Our procedure for investigating and dealing with any complaints or concerns about our safeguarding practice that are brought to our attention is detailed in our Complaints Policy.  </w:t>
                            </w:r>
                          </w:p>
                          <w:p w14:paraId="732D0E15" w14:textId="77777777" w:rsidR="00BA7504" w:rsidRPr="00BA7504" w:rsidRDefault="00BA7504" w:rsidP="00BA7504">
                            <w:pPr>
                              <w:pStyle w:val="Header"/>
                              <w:rPr>
                                <w:rFonts w:asciiTheme="minorHAnsi" w:hAnsiTheme="minorHAnsi" w:cstheme="minorHAnsi"/>
                                <w:color w:val="000000" w:themeColor="text1"/>
                              </w:rPr>
                            </w:pPr>
                          </w:p>
                          <w:p w14:paraId="2282297A" w14:textId="77777777" w:rsidR="00BA7504" w:rsidRPr="00BA7504" w:rsidRDefault="00BA7504" w:rsidP="00BA7504">
                            <w:pPr>
                              <w:pStyle w:val="Header"/>
                              <w:rPr>
                                <w:rFonts w:asciiTheme="minorHAnsi" w:hAnsiTheme="minorHAnsi" w:cstheme="minorHAnsi"/>
                              </w:rPr>
                            </w:pPr>
                            <w:r w:rsidRPr="00BA7504">
                              <w:rPr>
                                <w:rFonts w:asciiTheme="minorHAnsi" w:hAnsiTheme="minorHAnsi" w:cstheme="minorHAnsi"/>
                                <w:color w:val="000000" w:themeColor="text1"/>
                              </w:rPr>
                              <w:t xml:space="preserve">Additionally, we will co-operate with officers from the Education Department if they are aware of concerns which have been raised with Ofsted, the Regional Commissioner or the DfE.  </w:t>
                            </w:r>
                          </w:p>
                          <w:p w14:paraId="767DEBE2" w14:textId="77777777" w:rsidR="00BA7504" w:rsidRDefault="00BA7504" w:rsidP="00BA75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89E104" id="_x0000_t202" coordsize="21600,21600" o:spt="202" path="m,l,21600r21600,l21600,xe">
                <v:stroke joinstyle="miter"/>
                <v:path gradientshapeok="t" o:connecttype="rect"/>
              </v:shapetype>
              <v:shape id="Text Box 2" o:spid="_x0000_s1026" type="#_x0000_t202" style="position:absolute;margin-left:434.8pt;margin-top:205.1pt;width:486pt;height:94.3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f9EAIAACAEAAAOAAAAZHJzL2Uyb0RvYy54bWysU9tu2zAMfR+wfxD0vjgOkjYx4hRdugwD&#10;ugvQ7QNkWY6FyaJGKbG7rx+luGl2exmmB4EUqUPykFzfDJ1hR4Vegy15PplypqyEWtt9yb983r1a&#10;cuaDsLUwYFXJH5XnN5uXL9a9K9QMWjC1QkYg1he9K3kbgiuyzMtWdcJPwClLxgawE4FU3Gc1ip7Q&#10;O5PNptOrrAesHYJU3tPr3cnINwm/aZQMH5vGq8BMySm3kG5MdxXvbLMWxR6Fa7Uc0xD/kEUntKWg&#10;Z6g7EQQ7oP4NqtMSwUMTJhK6DJpGS5VqoGry6S/VPLTCqVQLkePdmSb//2Dlh+OD+4QsDK9hoAam&#10;Iry7B/nVMwvbVti9ukWEvlWipsB5pCzrnS/Gr5FqX/gIUvXvoaYmi0OABDQ02EVWqE5G6NSAxzPp&#10;aghM0uNVfj2jTnImyZbnq+U8X6YYonj67tCHtwo6FoWSI3U1wYvjvQ8xHVE8ucRoHoyud9qYpOC+&#10;2hpkR0ETsEtnRP/JzVjWl3y1mC1ODPwVYprOnyA6HWiUje5Kvjw7iSLy9sbWadCC0OYkU8rGjkRG&#10;7k4shqEayDESWkH9SJQinEaWVoyEFvA7Zz2Na8n9t4NAxZl5Z6ktq3w+j/OdlPniekYKXlqqS4uw&#10;kqBKHjg7iduQdiISZuGW2tfoROxzJmOuNIaJ73Fl4pxf6snrebE3PwAAAP//AwBQSwMEFAAGAAgA&#10;AAAhAIrYgOTfAAAACAEAAA8AAABkcnMvZG93bnJldi54bWxMj8FOwzAQRO9I/IO1SFwQdRpKm4Q4&#10;FUICwQ3aCq5uvE0i4nWw3TT8PcsJjrOzmnlTrifbixF96BwpmM8SEEi1Mx01Cnbbx+sMRIiajO4d&#10;oYJvDLCuzs9KXRh3ojccN7ERHEKh0AraGIdCylC3aHWYuQGJvYPzVkeWvpHG6xOH216mSbKUVnfE&#10;Da0e8KHF+nNztAqyxfP4EV5uXt/r5aHP49VqfPrySl1eTPd3ICJO8e8ZfvEZHSpm2rsjmSB6BTwk&#10;KljMkxQE2/kq5ctewW2e5SCrUv4fUP0AAAD//wMAUEsBAi0AFAAGAAgAAAAhALaDOJL+AAAA4QEA&#10;ABMAAAAAAAAAAAAAAAAAAAAAAFtDb250ZW50X1R5cGVzXS54bWxQSwECLQAUAAYACAAAACEAOP0h&#10;/9YAAACUAQAACwAAAAAAAAAAAAAAAAAvAQAAX3JlbHMvLnJlbHNQSwECLQAUAAYACAAAACEAiVTn&#10;/RACAAAgBAAADgAAAAAAAAAAAAAAAAAuAgAAZHJzL2Uyb0RvYy54bWxQSwECLQAUAAYACAAAACEA&#10;itiA5N8AAAAIAQAADwAAAAAAAAAAAAAAAABqBAAAZHJzL2Rvd25yZXYueG1sUEsFBgAAAAAEAAQA&#10;8wAAAHYFAAAAAA==&#10;">
                <v:textbox>
                  <w:txbxContent>
                    <w:p w14:paraId="4E036456" w14:textId="77777777" w:rsidR="00BA7504" w:rsidRPr="00BA7504" w:rsidRDefault="00BA7504" w:rsidP="00BA7504">
                      <w:pPr>
                        <w:pStyle w:val="Header"/>
                        <w:rPr>
                          <w:rFonts w:asciiTheme="minorHAnsi" w:hAnsiTheme="minorHAnsi" w:cstheme="minorHAnsi"/>
                          <w:color w:val="000000" w:themeColor="text1"/>
                        </w:rPr>
                      </w:pPr>
                      <w:r w:rsidRPr="00BA7504">
                        <w:rPr>
                          <w:rFonts w:asciiTheme="minorHAnsi" w:hAnsiTheme="minorHAnsi" w:cstheme="minorHAnsi"/>
                          <w:color w:val="000000" w:themeColor="text1"/>
                        </w:rPr>
                        <w:t xml:space="preserve">Our procedure for investigating and dealing with any complaints or concerns about our safeguarding practice that are brought to our attention is detailed in our Complaints Policy.  </w:t>
                      </w:r>
                    </w:p>
                    <w:p w14:paraId="732D0E15" w14:textId="77777777" w:rsidR="00BA7504" w:rsidRPr="00BA7504" w:rsidRDefault="00BA7504" w:rsidP="00BA7504">
                      <w:pPr>
                        <w:pStyle w:val="Header"/>
                        <w:rPr>
                          <w:rFonts w:asciiTheme="minorHAnsi" w:hAnsiTheme="minorHAnsi" w:cstheme="minorHAnsi"/>
                          <w:color w:val="000000" w:themeColor="text1"/>
                        </w:rPr>
                      </w:pPr>
                    </w:p>
                    <w:p w14:paraId="2282297A" w14:textId="77777777" w:rsidR="00BA7504" w:rsidRPr="00BA7504" w:rsidRDefault="00BA7504" w:rsidP="00BA7504">
                      <w:pPr>
                        <w:pStyle w:val="Header"/>
                        <w:rPr>
                          <w:rFonts w:asciiTheme="minorHAnsi" w:hAnsiTheme="minorHAnsi" w:cstheme="minorHAnsi"/>
                        </w:rPr>
                      </w:pPr>
                      <w:r w:rsidRPr="00BA7504">
                        <w:rPr>
                          <w:rFonts w:asciiTheme="minorHAnsi" w:hAnsiTheme="minorHAnsi" w:cstheme="minorHAnsi"/>
                          <w:color w:val="000000" w:themeColor="text1"/>
                        </w:rPr>
                        <w:t xml:space="preserve">Additionally, we will co-operate with officers from the Education Department if they are aware of concerns which have been raised with Ofsted, the Regional Commissioner or the DfE.  </w:t>
                      </w:r>
                    </w:p>
                    <w:p w14:paraId="767DEBE2" w14:textId="77777777" w:rsidR="00BA7504" w:rsidRDefault="00BA7504" w:rsidP="00BA7504"/>
                  </w:txbxContent>
                </v:textbox>
                <w10:wrap type="square" anchorx="margin"/>
              </v:shape>
            </w:pict>
          </mc:Fallback>
        </mc:AlternateContent>
      </w:r>
    </w:p>
    <w:p w14:paraId="105DFDD1" w14:textId="79D89CA9" w:rsidR="00CA12CE" w:rsidRPr="00CE4C1F" w:rsidRDefault="00CA12CE" w:rsidP="00CA12CE">
      <w:pPr>
        <w:pStyle w:val="Header"/>
        <w:rPr>
          <w:rFonts w:ascii="Calibri" w:hAnsi="Calibri" w:cs="Calibri"/>
        </w:rPr>
      </w:pPr>
    </w:p>
    <w:p w14:paraId="62A72ABF" w14:textId="16C8FEEE" w:rsidR="00CA12CE" w:rsidRPr="00CE4C1F" w:rsidRDefault="00CA12CE" w:rsidP="00CA12CE">
      <w:pPr>
        <w:rPr>
          <w:rFonts w:ascii="Calibri" w:eastAsia="Times New Roman" w:hAnsi="Calibri" w:cs="Calibri"/>
          <w:vanish/>
          <w:color w:val="000000"/>
          <w:sz w:val="20"/>
        </w:rPr>
      </w:pPr>
    </w:p>
    <w:p w14:paraId="00CC4C3B" w14:textId="77777777" w:rsidR="00CA12CE" w:rsidRDefault="00CA12CE" w:rsidP="00CA12CE">
      <w:pPr>
        <w:rPr>
          <w:rFonts w:ascii="Calibri" w:hAnsi="Calibri" w:cs="Arial"/>
        </w:rPr>
      </w:pPr>
    </w:p>
    <w:p w14:paraId="38951899" w14:textId="77777777" w:rsidR="00CA12CE" w:rsidRDefault="00CA12CE" w:rsidP="00CA12CE">
      <w:pPr>
        <w:rPr>
          <w:rFonts w:ascii="Calibri" w:hAnsi="Calibri" w:cs="Arial"/>
        </w:rPr>
      </w:pPr>
    </w:p>
    <w:p w14:paraId="15C5E930" w14:textId="77777777" w:rsidR="00BA7504" w:rsidRDefault="00BA7504" w:rsidP="00CA12CE">
      <w:pPr>
        <w:rPr>
          <w:rFonts w:ascii="Calibri" w:hAnsi="Calibri" w:cs="Arial"/>
        </w:rPr>
      </w:pPr>
    </w:p>
    <w:p w14:paraId="75C0F89A" w14:textId="77777777" w:rsidR="00BA7504" w:rsidRDefault="00BA7504" w:rsidP="00CA12CE">
      <w:pPr>
        <w:rPr>
          <w:rFonts w:ascii="Calibri" w:hAnsi="Calibri" w:cs="Arial"/>
        </w:rPr>
      </w:pPr>
    </w:p>
    <w:p w14:paraId="4519C70D" w14:textId="77777777" w:rsidR="00BA7504" w:rsidRDefault="00BA7504" w:rsidP="00CA12CE">
      <w:pPr>
        <w:rPr>
          <w:rFonts w:ascii="Calibri" w:hAnsi="Calibri" w:cs="Arial"/>
        </w:rPr>
      </w:pPr>
    </w:p>
    <w:p w14:paraId="66400678" w14:textId="77777777" w:rsidR="00BA7504" w:rsidRDefault="00BA7504" w:rsidP="00CA12CE">
      <w:pPr>
        <w:rPr>
          <w:rFonts w:ascii="Calibri" w:hAnsi="Calibri" w:cs="Arial"/>
        </w:rPr>
      </w:pPr>
    </w:p>
    <w:p w14:paraId="15306AFC" w14:textId="77777777" w:rsidR="00BA7504" w:rsidRDefault="00BA7504" w:rsidP="00CA12CE">
      <w:pPr>
        <w:rPr>
          <w:rFonts w:ascii="Calibri" w:hAnsi="Calibri" w:cs="Arial"/>
        </w:rPr>
      </w:pPr>
    </w:p>
    <w:p w14:paraId="70411923" w14:textId="77777777" w:rsidR="00BA7504" w:rsidRDefault="00BA7504" w:rsidP="00CA12CE">
      <w:pPr>
        <w:rPr>
          <w:rFonts w:ascii="Calibri" w:hAnsi="Calibri" w:cs="Arial"/>
        </w:rPr>
      </w:pPr>
    </w:p>
    <w:p w14:paraId="7AF5E566" w14:textId="77777777" w:rsidR="00BA7504" w:rsidRDefault="00BA7504" w:rsidP="00CA12CE">
      <w:pPr>
        <w:rPr>
          <w:rFonts w:ascii="Calibri" w:hAnsi="Calibri" w:cs="Arial"/>
        </w:rPr>
      </w:pPr>
    </w:p>
    <w:p w14:paraId="140ACDB2" w14:textId="77777777" w:rsidR="00BA7504" w:rsidRDefault="00BA7504" w:rsidP="00CA12CE">
      <w:pPr>
        <w:rPr>
          <w:rFonts w:ascii="Calibri" w:hAnsi="Calibri" w:cs="Arial"/>
        </w:rPr>
      </w:pPr>
    </w:p>
    <w:p w14:paraId="78743742" w14:textId="77777777" w:rsidR="00BA7504" w:rsidRDefault="00BA7504" w:rsidP="00CA12CE">
      <w:pPr>
        <w:rPr>
          <w:rFonts w:ascii="Calibri" w:hAnsi="Calibri" w:cs="Arial"/>
        </w:rPr>
      </w:pPr>
    </w:p>
    <w:p w14:paraId="3E819734" w14:textId="77777777" w:rsidR="00BA7504" w:rsidRDefault="00BA7504" w:rsidP="00CA12CE">
      <w:pPr>
        <w:rPr>
          <w:rFonts w:ascii="Calibri" w:hAnsi="Calibri" w:cs="Arial"/>
        </w:rPr>
      </w:pPr>
    </w:p>
    <w:p w14:paraId="6A85E2C0" w14:textId="77777777" w:rsidR="00BA7504" w:rsidRDefault="00BA7504" w:rsidP="00CA12CE">
      <w:pPr>
        <w:rPr>
          <w:rFonts w:ascii="Calibri" w:hAnsi="Calibri" w:cs="Arial"/>
        </w:rPr>
      </w:pPr>
    </w:p>
    <w:p w14:paraId="442D157A" w14:textId="77777777" w:rsidR="00BA7504" w:rsidRDefault="00BA7504" w:rsidP="00CA12CE">
      <w:pPr>
        <w:rPr>
          <w:rFonts w:ascii="Calibri" w:hAnsi="Calibri" w:cs="Arial"/>
        </w:rPr>
      </w:pPr>
    </w:p>
    <w:p w14:paraId="11B91206" w14:textId="77777777" w:rsidR="00BA7504" w:rsidRDefault="00BA7504" w:rsidP="00CA12CE">
      <w:pPr>
        <w:rPr>
          <w:rFonts w:ascii="Calibri" w:hAnsi="Calibri" w:cs="Arial"/>
        </w:rPr>
      </w:pPr>
    </w:p>
    <w:p w14:paraId="568D46FF" w14:textId="3ABFFBF1" w:rsidR="00BA7504" w:rsidRPr="000C2FBC" w:rsidRDefault="00BA7504" w:rsidP="000C2FBC">
      <w:pPr>
        <w:pStyle w:val="Header"/>
        <w:tabs>
          <w:tab w:val="left" w:pos="4385"/>
        </w:tabs>
        <w:jc w:val="center"/>
        <w:rPr>
          <w:rFonts w:ascii="Calibri" w:hAnsi="Calibri" w:cs="Calibri"/>
          <w:b/>
        </w:rPr>
      </w:pPr>
      <w:r w:rsidRPr="000C2FBC">
        <w:rPr>
          <w:rFonts w:ascii="Calibri" w:hAnsi="Calibri" w:cs="Calibri"/>
          <w:b/>
        </w:rPr>
        <w:lastRenderedPageBreak/>
        <w:t>Ravensbury Community School</w:t>
      </w:r>
    </w:p>
    <w:p w14:paraId="46B51936" w14:textId="53B850DB" w:rsidR="000C2FBC" w:rsidRPr="000C2FBC" w:rsidRDefault="00BA7504" w:rsidP="000C2FBC">
      <w:pPr>
        <w:autoSpaceDE w:val="0"/>
        <w:autoSpaceDN w:val="0"/>
        <w:adjustRightInd w:val="0"/>
        <w:jc w:val="center"/>
        <w:rPr>
          <w:rFonts w:ascii="Calibri" w:hAnsi="Calibri" w:cs="Calibri"/>
          <w:b/>
          <w:bCs/>
          <w:color w:val="000000"/>
          <w:lang w:eastAsia="en-GB"/>
        </w:rPr>
      </w:pPr>
      <w:r w:rsidRPr="000C2FBC">
        <w:rPr>
          <w:rFonts w:ascii="Calibri" w:hAnsi="Calibri" w:cs="Calibri"/>
          <w:b/>
          <w:bCs/>
          <w:color w:val="000000"/>
          <w:lang w:eastAsia="en-GB"/>
        </w:rPr>
        <w:t>Safeguarding and Child Protection Policy</w:t>
      </w:r>
    </w:p>
    <w:tbl>
      <w:tblPr>
        <w:tblpPr w:leftFromText="180" w:rightFromText="180" w:vertAnchor="page" w:horzAnchor="margin" w:tblpXSpec="center" w:tblpY="2014"/>
        <w:tblW w:w="10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1"/>
        <w:gridCol w:w="7349"/>
        <w:gridCol w:w="1514"/>
      </w:tblGrid>
      <w:tr w:rsidR="00BA7504" w:rsidRPr="00CE4C1F" w14:paraId="1C6D4638" w14:textId="77777777" w:rsidTr="007666B4">
        <w:trPr>
          <w:trHeight w:val="506"/>
        </w:trPr>
        <w:tc>
          <w:tcPr>
            <w:tcW w:w="1541" w:type="dxa"/>
            <w:shd w:val="clear" w:color="auto" w:fill="auto"/>
          </w:tcPr>
          <w:p w14:paraId="105A7551" w14:textId="77777777" w:rsidR="00BA7504" w:rsidRPr="00CE4C1F" w:rsidRDefault="00BA7504" w:rsidP="00EA4F8B">
            <w:pPr>
              <w:pStyle w:val="Header"/>
              <w:tabs>
                <w:tab w:val="left" w:pos="4385"/>
              </w:tabs>
              <w:jc w:val="center"/>
              <w:rPr>
                <w:rFonts w:ascii="Calibri" w:hAnsi="Calibri" w:cs="Calibri"/>
                <w:b/>
              </w:rPr>
            </w:pPr>
            <w:r w:rsidRPr="00CE4C1F">
              <w:rPr>
                <w:rFonts w:ascii="Calibri" w:hAnsi="Calibri" w:cs="Calibri"/>
                <w:b/>
              </w:rPr>
              <w:t>Section</w:t>
            </w:r>
          </w:p>
        </w:tc>
        <w:tc>
          <w:tcPr>
            <w:tcW w:w="7349" w:type="dxa"/>
            <w:shd w:val="clear" w:color="auto" w:fill="auto"/>
          </w:tcPr>
          <w:p w14:paraId="79536C94" w14:textId="77777777" w:rsidR="00BA7504" w:rsidRPr="00CE4C1F" w:rsidRDefault="00BA7504" w:rsidP="00EA4F8B">
            <w:pPr>
              <w:pStyle w:val="Header"/>
              <w:tabs>
                <w:tab w:val="left" w:pos="4385"/>
              </w:tabs>
              <w:jc w:val="center"/>
              <w:rPr>
                <w:rFonts w:ascii="Calibri" w:hAnsi="Calibri" w:cs="Calibri"/>
              </w:rPr>
            </w:pPr>
          </w:p>
        </w:tc>
        <w:tc>
          <w:tcPr>
            <w:tcW w:w="1514" w:type="dxa"/>
            <w:shd w:val="clear" w:color="auto" w:fill="auto"/>
          </w:tcPr>
          <w:p w14:paraId="107966E6" w14:textId="77777777" w:rsidR="00BA7504" w:rsidRPr="00CE4C1F" w:rsidRDefault="00BA7504" w:rsidP="00EA4F8B">
            <w:pPr>
              <w:pStyle w:val="Header"/>
              <w:tabs>
                <w:tab w:val="left" w:pos="4385"/>
              </w:tabs>
              <w:jc w:val="center"/>
              <w:rPr>
                <w:rFonts w:ascii="Calibri" w:hAnsi="Calibri" w:cs="Calibri"/>
                <w:b/>
              </w:rPr>
            </w:pPr>
            <w:r w:rsidRPr="00CE4C1F">
              <w:rPr>
                <w:rFonts w:ascii="Calibri" w:hAnsi="Calibri" w:cs="Calibri"/>
                <w:b/>
              </w:rPr>
              <w:t>Page N</w:t>
            </w:r>
            <w:r w:rsidRPr="00CE4C1F">
              <w:rPr>
                <w:rFonts w:ascii="Calibri" w:hAnsi="Calibri" w:cs="Calibri"/>
                <w:b/>
                <w:sz w:val="22"/>
                <w:vertAlign w:val="superscript"/>
              </w:rPr>
              <w:t>o</w:t>
            </w:r>
          </w:p>
        </w:tc>
      </w:tr>
      <w:tr w:rsidR="000C2FBC" w:rsidRPr="00CE4C1F" w14:paraId="3B06272C" w14:textId="77777777" w:rsidTr="007666B4">
        <w:trPr>
          <w:trHeight w:val="472"/>
        </w:trPr>
        <w:tc>
          <w:tcPr>
            <w:tcW w:w="1541" w:type="dxa"/>
            <w:shd w:val="clear" w:color="auto" w:fill="auto"/>
          </w:tcPr>
          <w:p w14:paraId="272BA2D2" w14:textId="77777777" w:rsidR="000C2FBC" w:rsidRPr="00CE4C1F" w:rsidRDefault="000C2FBC" w:rsidP="000C2FBC">
            <w:pPr>
              <w:pStyle w:val="Header"/>
              <w:tabs>
                <w:tab w:val="left" w:pos="4385"/>
              </w:tabs>
              <w:jc w:val="center"/>
              <w:rPr>
                <w:rFonts w:ascii="Calibri" w:hAnsi="Calibri" w:cs="Calibri"/>
                <w:b/>
              </w:rPr>
            </w:pPr>
          </w:p>
        </w:tc>
        <w:tc>
          <w:tcPr>
            <w:tcW w:w="7349" w:type="dxa"/>
            <w:shd w:val="clear" w:color="auto" w:fill="auto"/>
          </w:tcPr>
          <w:p w14:paraId="501208E9" w14:textId="3C243682" w:rsidR="000C2FBC" w:rsidRPr="00CE4C1F" w:rsidRDefault="000C2FBC" w:rsidP="000C2FBC">
            <w:pPr>
              <w:pStyle w:val="Header"/>
              <w:tabs>
                <w:tab w:val="left" w:pos="4385"/>
              </w:tabs>
              <w:rPr>
                <w:rFonts w:ascii="Calibri" w:hAnsi="Calibri" w:cs="Calibri"/>
                <w:b/>
              </w:rPr>
            </w:pPr>
            <w:r w:rsidRPr="00CE4C1F">
              <w:rPr>
                <w:rFonts w:ascii="Calibri" w:hAnsi="Calibri" w:cs="Calibri"/>
                <w:b/>
              </w:rPr>
              <w:t>Key information</w:t>
            </w:r>
          </w:p>
        </w:tc>
        <w:tc>
          <w:tcPr>
            <w:tcW w:w="1514" w:type="dxa"/>
            <w:shd w:val="clear" w:color="auto" w:fill="auto"/>
          </w:tcPr>
          <w:p w14:paraId="5EECBC71" w14:textId="4BC5069D" w:rsidR="000C2FBC" w:rsidRPr="00CE4C1F" w:rsidRDefault="00FF5A7E" w:rsidP="000C2FBC">
            <w:pPr>
              <w:pStyle w:val="Header"/>
              <w:tabs>
                <w:tab w:val="left" w:pos="4385"/>
              </w:tabs>
              <w:jc w:val="center"/>
              <w:rPr>
                <w:rFonts w:ascii="Calibri" w:hAnsi="Calibri" w:cs="Calibri"/>
                <w:b/>
              </w:rPr>
            </w:pPr>
            <w:r>
              <w:rPr>
                <w:rFonts w:ascii="Calibri" w:hAnsi="Calibri" w:cs="Calibri"/>
                <w:b/>
              </w:rPr>
              <w:t>2-3</w:t>
            </w:r>
          </w:p>
        </w:tc>
      </w:tr>
      <w:tr w:rsidR="000C2FBC" w:rsidRPr="00CE4C1F" w14:paraId="02833EC0" w14:textId="77777777" w:rsidTr="007666B4">
        <w:trPr>
          <w:trHeight w:val="472"/>
        </w:trPr>
        <w:tc>
          <w:tcPr>
            <w:tcW w:w="1541" w:type="dxa"/>
            <w:shd w:val="clear" w:color="auto" w:fill="auto"/>
          </w:tcPr>
          <w:p w14:paraId="7619A0F1" w14:textId="77777777" w:rsidR="000C2FBC" w:rsidRPr="00CE4C1F" w:rsidRDefault="000C2FBC" w:rsidP="000C2FBC">
            <w:pPr>
              <w:pStyle w:val="Header"/>
              <w:tabs>
                <w:tab w:val="left" w:pos="4385"/>
              </w:tabs>
              <w:jc w:val="center"/>
              <w:rPr>
                <w:rFonts w:ascii="Calibri" w:hAnsi="Calibri" w:cs="Calibri"/>
                <w:b/>
              </w:rPr>
            </w:pPr>
          </w:p>
        </w:tc>
        <w:tc>
          <w:tcPr>
            <w:tcW w:w="7349" w:type="dxa"/>
            <w:shd w:val="clear" w:color="auto" w:fill="auto"/>
          </w:tcPr>
          <w:p w14:paraId="50403536" w14:textId="4E42AEEC" w:rsidR="000C2FBC" w:rsidRPr="00CE4C1F" w:rsidRDefault="000C2FBC" w:rsidP="000C2FBC">
            <w:pPr>
              <w:pStyle w:val="Header"/>
              <w:tabs>
                <w:tab w:val="left" w:pos="4385"/>
              </w:tabs>
              <w:rPr>
                <w:rFonts w:ascii="Calibri" w:hAnsi="Calibri" w:cs="Calibri"/>
                <w:b/>
              </w:rPr>
            </w:pPr>
            <w:r>
              <w:rPr>
                <w:rFonts w:ascii="Calibri" w:hAnsi="Calibri" w:cs="Calibri"/>
                <w:b/>
              </w:rPr>
              <w:t>Contents Page</w:t>
            </w:r>
          </w:p>
        </w:tc>
        <w:tc>
          <w:tcPr>
            <w:tcW w:w="1514" w:type="dxa"/>
            <w:shd w:val="clear" w:color="auto" w:fill="auto"/>
          </w:tcPr>
          <w:p w14:paraId="4A46359A" w14:textId="4C90E45B" w:rsidR="000C2FBC" w:rsidRPr="00CE4C1F" w:rsidRDefault="00FF5A7E" w:rsidP="000C2FBC">
            <w:pPr>
              <w:pStyle w:val="Header"/>
              <w:tabs>
                <w:tab w:val="left" w:pos="4385"/>
              </w:tabs>
              <w:jc w:val="center"/>
              <w:rPr>
                <w:rFonts w:ascii="Calibri" w:hAnsi="Calibri" w:cs="Calibri"/>
                <w:b/>
              </w:rPr>
            </w:pPr>
            <w:r>
              <w:rPr>
                <w:rFonts w:ascii="Calibri" w:hAnsi="Calibri" w:cs="Calibri"/>
                <w:b/>
              </w:rPr>
              <w:t>4</w:t>
            </w:r>
          </w:p>
        </w:tc>
      </w:tr>
      <w:tr w:rsidR="000C2FBC" w:rsidRPr="00CE4C1F" w14:paraId="492659E1" w14:textId="77777777" w:rsidTr="007666B4">
        <w:trPr>
          <w:trHeight w:val="472"/>
        </w:trPr>
        <w:tc>
          <w:tcPr>
            <w:tcW w:w="1541" w:type="dxa"/>
            <w:shd w:val="clear" w:color="auto" w:fill="auto"/>
          </w:tcPr>
          <w:p w14:paraId="50052809" w14:textId="77777777" w:rsidR="000C2FBC" w:rsidRPr="00CE4C1F" w:rsidRDefault="000C2FBC" w:rsidP="000C2FBC">
            <w:pPr>
              <w:pStyle w:val="Header"/>
              <w:tabs>
                <w:tab w:val="left" w:pos="4385"/>
              </w:tabs>
              <w:jc w:val="center"/>
              <w:rPr>
                <w:rFonts w:ascii="Calibri" w:hAnsi="Calibri" w:cs="Calibri"/>
                <w:b/>
              </w:rPr>
            </w:pPr>
            <w:r w:rsidRPr="00CE4C1F">
              <w:rPr>
                <w:rFonts w:ascii="Calibri" w:hAnsi="Calibri" w:cs="Calibri"/>
                <w:b/>
              </w:rPr>
              <w:t>1</w:t>
            </w:r>
          </w:p>
        </w:tc>
        <w:tc>
          <w:tcPr>
            <w:tcW w:w="7349" w:type="dxa"/>
            <w:shd w:val="clear" w:color="auto" w:fill="auto"/>
          </w:tcPr>
          <w:p w14:paraId="70DDB5B6" w14:textId="3CA144E4" w:rsidR="000C2FBC" w:rsidRPr="00CE4C1F" w:rsidRDefault="000C2FBC" w:rsidP="000C2FBC">
            <w:pPr>
              <w:pStyle w:val="Header"/>
              <w:tabs>
                <w:tab w:val="left" w:pos="4385"/>
              </w:tabs>
              <w:rPr>
                <w:rFonts w:ascii="Calibri" w:hAnsi="Calibri" w:cs="Calibri"/>
                <w:b/>
              </w:rPr>
            </w:pPr>
            <w:r w:rsidRPr="00CE4C1F">
              <w:rPr>
                <w:rFonts w:ascii="Calibri" w:hAnsi="Calibri" w:cs="Calibri"/>
                <w:b/>
              </w:rPr>
              <w:t>Introduction</w:t>
            </w:r>
            <w:r w:rsidR="00FF5A7E" w:rsidRPr="00CE4C1F">
              <w:rPr>
                <w:rFonts w:ascii="Calibri" w:hAnsi="Calibri" w:cs="Calibri"/>
                <w:b/>
              </w:rPr>
              <w:t xml:space="preserve"> </w:t>
            </w:r>
            <w:r w:rsidR="00FF5A7E">
              <w:rPr>
                <w:rFonts w:ascii="Calibri" w:hAnsi="Calibri" w:cs="Calibri"/>
                <w:b/>
              </w:rPr>
              <w:t xml:space="preserve">and </w:t>
            </w:r>
            <w:r w:rsidR="00FF5A7E" w:rsidRPr="00CE4C1F">
              <w:rPr>
                <w:rFonts w:ascii="Calibri" w:hAnsi="Calibri" w:cs="Calibri"/>
                <w:b/>
              </w:rPr>
              <w:t>Ethos</w:t>
            </w:r>
          </w:p>
        </w:tc>
        <w:tc>
          <w:tcPr>
            <w:tcW w:w="1514" w:type="dxa"/>
            <w:shd w:val="clear" w:color="auto" w:fill="auto"/>
          </w:tcPr>
          <w:p w14:paraId="0490FC29" w14:textId="0196197B" w:rsidR="000C2FBC" w:rsidRPr="00CE4C1F" w:rsidRDefault="00FF5A7E" w:rsidP="000C2FBC">
            <w:pPr>
              <w:pStyle w:val="Header"/>
              <w:tabs>
                <w:tab w:val="left" w:pos="4385"/>
              </w:tabs>
              <w:jc w:val="center"/>
              <w:rPr>
                <w:rFonts w:ascii="Calibri" w:hAnsi="Calibri" w:cs="Calibri"/>
                <w:b/>
              </w:rPr>
            </w:pPr>
            <w:r>
              <w:rPr>
                <w:rFonts w:ascii="Calibri" w:hAnsi="Calibri" w:cs="Calibri"/>
                <w:b/>
              </w:rPr>
              <w:t>4-6</w:t>
            </w:r>
          </w:p>
        </w:tc>
      </w:tr>
      <w:tr w:rsidR="00FF5A7E" w:rsidRPr="00CE4C1F" w14:paraId="4E78B199" w14:textId="77777777" w:rsidTr="007666B4">
        <w:trPr>
          <w:trHeight w:val="506"/>
        </w:trPr>
        <w:tc>
          <w:tcPr>
            <w:tcW w:w="1541" w:type="dxa"/>
            <w:shd w:val="clear" w:color="auto" w:fill="auto"/>
          </w:tcPr>
          <w:p w14:paraId="5F52F44A" w14:textId="77777777"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2</w:t>
            </w:r>
          </w:p>
        </w:tc>
        <w:tc>
          <w:tcPr>
            <w:tcW w:w="7349" w:type="dxa"/>
            <w:shd w:val="clear" w:color="auto" w:fill="auto"/>
          </w:tcPr>
          <w:p w14:paraId="0C7295C6" w14:textId="4CC22BD1" w:rsidR="00FF5A7E" w:rsidRPr="00CE4C1F" w:rsidRDefault="00FF5A7E" w:rsidP="00FF5A7E">
            <w:pPr>
              <w:pStyle w:val="Header"/>
              <w:tabs>
                <w:tab w:val="left" w:pos="4385"/>
              </w:tabs>
              <w:rPr>
                <w:rFonts w:ascii="Calibri" w:hAnsi="Calibri" w:cs="Calibri"/>
                <w:b/>
              </w:rPr>
            </w:pPr>
            <w:r w:rsidRPr="00CE4C1F">
              <w:rPr>
                <w:rFonts w:ascii="Calibri" w:hAnsi="Calibri" w:cs="Calibri"/>
                <w:b/>
              </w:rPr>
              <w:t>Roles and Responsibilities</w:t>
            </w:r>
          </w:p>
        </w:tc>
        <w:tc>
          <w:tcPr>
            <w:tcW w:w="1514" w:type="dxa"/>
            <w:shd w:val="clear" w:color="auto" w:fill="auto"/>
          </w:tcPr>
          <w:p w14:paraId="22E88D12" w14:textId="242F4442" w:rsidR="00FF5A7E" w:rsidRPr="00CE4C1F" w:rsidRDefault="00FF5A7E" w:rsidP="00FF5A7E">
            <w:pPr>
              <w:pStyle w:val="Header"/>
              <w:tabs>
                <w:tab w:val="left" w:pos="4385"/>
              </w:tabs>
              <w:jc w:val="center"/>
              <w:rPr>
                <w:rFonts w:ascii="Calibri" w:hAnsi="Calibri" w:cs="Calibri"/>
                <w:b/>
              </w:rPr>
            </w:pPr>
            <w:r>
              <w:rPr>
                <w:rFonts w:ascii="Calibri" w:hAnsi="Calibri" w:cs="Calibri"/>
                <w:b/>
              </w:rPr>
              <w:t>7-14</w:t>
            </w:r>
          </w:p>
        </w:tc>
      </w:tr>
      <w:tr w:rsidR="00FF5A7E" w:rsidRPr="00CE4C1F" w14:paraId="67196079" w14:textId="77777777" w:rsidTr="007666B4">
        <w:trPr>
          <w:trHeight w:val="472"/>
        </w:trPr>
        <w:tc>
          <w:tcPr>
            <w:tcW w:w="1541" w:type="dxa"/>
            <w:shd w:val="clear" w:color="auto" w:fill="auto"/>
          </w:tcPr>
          <w:p w14:paraId="07420E0E" w14:textId="77777777"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3</w:t>
            </w:r>
          </w:p>
        </w:tc>
        <w:tc>
          <w:tcPr>
            <w:tcW w:w="7349" w:type="dxa"/>
            <w:shd w:val="clear" w:color="auto" w:fill="auto"/>
          </w:tcPr>
          <w:p w14:paraId="0C21EFE7" w14:textId="7961A362" w:rsidR="00FF5A7E" w:rsidRPr="00CE4C1F" w:rsidRDefault="00FF5A7E" w:rsidP="00FF5A7E">
            <w:pPr>
              <w:pStyle w:val="Header"/>
              <w:tabs>
                <w:tab w:val="left" w:pos="4385"/>
              </w:tabs>
              <w:rPr>
                <w:rFonts w:ascii="Calibri" w:hAnsi="Calibri" w:cs="Calibri"/>
                <w:b/>
              </w:rPr>
            </w:pPr>
            <w:r>
              <w:rPr>
                <w:rFonts w:ascii="Calibri" w:hAnsi="Calibri" w:cs="Calibri"/>
                <w:b/>
              </w:rPr>
              <w:t>Training and Awareness Raising</w:t>
            </w:r>
          </w:p>
        </w:tc>
        <w:tc>
          <w:tcPr>
            <w:tcW w:w="1514" w:type="dxa"/>
            <w:shd w:val="clear" w:color="auto" w:fill="auto"/>
          </w:tcPr>
          <w:p w14:paraId="0CFD28F8" w14:textId="6BE87727"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1</w:t>
            </w:r>
            <w:r>
              <w:rPr>
                <w:rFonts w:ascii="Calibri" w:hAnsi="Calibri" w:cs="Calibri"/>
                <w:b/>
              </w:rPr>
              <w:t>4-15</w:t>
            </w:r>
          </w:p>
        </w:tc>
      </w:tr>
      <w:tr w:rsidR="00FF5A7E" w:rsidRPr="00CE4C1F" w14:paraId="6C74C3CD" w14:textId="77777777" w:rsidTr="007666B4">
        <w:trPr>
          <w:trHeight w:val="506"/>
        </w:trPr>
        <w:tc>
          <w:tcPr>
            <w:tcW w:w="1541" w:type="dxa"/>
            <w:shd w:val="clear" w:color="auto" w:fill="auto"/>
          </w:tcPr>
          <w:p w14:paraId="5396EC81" w14:textId="77777777"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4</w:t>
            </w:r>
          </w:p>
        </w:tc>
        <w:tc>
          <w:tcPr>
            <w:tcW w:w="7349" w:type="dxa"/>
            <w:shd w:val="clear" w:color="auto" w:fill="auto"/>
          </w:tcPr>
          <w:p w14:paraId="5FFBF5F1" w14:textId="01213BF6" w:rsidR="00FF5A7E" w:rsidRPr="00CE4C1F" w:rsidRDefault="00FF5A7E" w:rsidP="00FF5A7E">
            <w:pPr>
              <w:pStyle w:val="Header"/>
              <w:tabs>
                <w:tab w:val="left" w:pos="4385"/>
              </w:tabs>
              <w:rPr>
                <w:rFonts w:ascii="Calibri" w:hAnsi="Calibri" w:cs="Calibri"/>
                <w:b/>
              </w:rPr>
            </w:pPr>
            <w:r w:rsidRPr="00CE4C1F">
              <w:rPr>
                <w:rFonts w:ascii="Calibri" w:hAnsi="Calibri" w:cs="Calibri"/>
                <w:b/>
              </w:rPr>
              <w:t>Safeguarding and Child Protection Procedures</w:t>
            </w:r>
          </w:p>
        </w:tc>
        <w:tc>
          <w:tcPr>
            <w:tcW w:w="1514" w:type="dxa"/>
            <w:shd w:val="clear" w:color="auto" w:fill="auto"/>
          </w:tcPr>
          <w:p w14:paraId="6016F9A9" w14:textId="1DC63536"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1</w:t>
            </w:r>
            <w:r>
              <w:rPr>
                <w:rFonts w:ascii="Calibri" w:hAnsi="Calibri" w:cs="Calibri"/>
                <w:b/>
              </w:rPr>
              <w:t>5-19</w:t>
            </w:r>
          </w:p>
        </w:tc>
      </w:tr>
      <w:tr w:rsidR="00FF5A7E" w:rsidRPr="00CE4C1F" w14:paraId="14589EC7" w14:textId="77777777" w:rsidTr="007666B4">
        <w:trPr>
          <w:trHeight w:val="506"/>
        </w:trPr>
        <w:tc>
          <w:tcPr>
            <w:tcW w:w="1541" w:type="dxa"/>
            <w:shd w:val="clear" w:color="auto" w:fill="auto"/>
          </w:tcPr>
          <w:p w14:paraId="56886F88" w14:textId="77777777"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5</w:t>
            </w:r>
          </w:p>
        </w:tc>
        <w:tc>
          <w:tcPr>
            <w:tcW w:w="7349" w:type="dxa"/>
            <w:shd w:val="clear" w:color="auto" w:fill="auto"/>
          </w:tcPr>
          <w:p w14:paraId="4B2B8926" w14:textId="60E50F38" w:rsidR="00FF5A7E" w:rsidRPr="00CE4C1F" w:rsidRDefault="00FF5A7E" w:rsidP="00FF5A7E">
            <w:pPr>
              <w:pStyle w:val="Header"/>
              <w:tabs>
                <w:tab w:val="left" w:pos="4385"/>
              </w:tabs>
              <w:rPr>
                <w:rFonts w:ascii="Calibri" w:hAnsi="Calibri" w:cs="Calibri"/>
                <w:b/>
              </w:rPr>
            </w:pPr>
            <w:r w:rsidRPr="00CE4C1F">
              <w:rPr>
                <w:rFonts w:ascii="Calibri" w:hAnsi="Calibri" w:cs="Calibri"/>
                <w:b/>
              </w:rPr>
              <w:t>Case Management, Record Keeping and Multiagency Working</w:t>
            </w:r>
          </w:p>
        </w:tc>
        <w:tc>
          <w:tcPr>
            <w:tcW w:w="1514" w:type="dxa"/>
            <w:shd w:val="clear" w:color="auto" w:fill="auto"/>
          </w:tcPr>
          <w:p w14:paraId="6039615A" w14:textId="1CA55A7F" w:rsidR="00FF5A7E" w:rsidRPr="00CE4C1F" w:rsidRDefault="00FF5A7E" w:rsidP="00FF5A7E">
            <w:pPr>
              <w:pStyle w:val="Header"/>
              <w:tabs>
                <w:tab w:val="left" w:pos="4385"/>
              </w:tabs>
              <w:jc w:val="center"/>
              <w:rPr>
                <w:rFonts w:ascii="Calibri" w:hAnsi="Calibri" w:cs="Calibri"/>
                <w:b/>
              </w:rPr>
            </w:pPr>
            <w:r>
              <w:rPr>
                <w:rFonts w:ascii="Calibri" w:hAnsi="Calibri" w:cs="Calibri"/>
                <w:b/>
              </w:rPr>
              <w:t>19-23</w:t>
            </w:r>
          </w:p>
        </w:tc>
      </w:tr>
      <w:tr w:rsidR="00FF5A7E" w:rsidRPr="00CE4C1F" w14:paraId="4FDF11E5" w14:textId="77777777" w:rsidTr="007666B4">
        <w:trPr>
          <w:trHeight w:val="472"/>
        </w:trPr>
        <w:tc>
          <w:tcPr>
            <w:tcW w:w="1541" w:type="dxa"/>
            <w:shd w:val="clear" w:color="auto" w:fill="auto"/>
          </w:tcPr>
          <w:p w14:paraId="26CFED0B" w14:textId="77777777"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6</w:t>
            </w:r>
          </w:p>
        </w:tc>
        <w:tc>
          <w:tcPr>
            <w:tcW w:w="7349" w:type="dxa"/>
            <w:shd w:val="clear" w:color="auto" w:fill="auto"/>
          </w:tcPr>
          <w:p w14:paraId="11C5940B" w14:textId="0B205C5B" w:rsidR="00FF5A7E" w:rsidRPr="00CE4C1F" w:rsidRDefault="00FF5A7E" w:rsidP="00FF5A7E">
            <w:pPr>
              <w:pStyle w:val="Header"/>
              <w:tabs>
                <w:tab w:val="left" w:pos="4385"/>
              </w:tabs>
              <w:rPr>
                <w:rFonts w:ascii="Calibri" w:hAnsi="Calibri" w:cs="Calibri"/>
                <w:b/>
              </w:rPr>
            </w:pPr>
            <w:r w:rsidRPr="00CE4C1F">
              <w:rPr>
                <w:rFonts w:ascii="Calibri" w:hAnsi="Calibri" w:cs="Calibri"/>
                <w:b/>
              </w:rPr>
              <w:t>The Curriculum</w:t>
            </w:r>
          </w:p>
        </w:tc>
        <w:tc>
          <w:tcPr>
            <w:tcW w:w="1514" w:type="dxa"/>
            <w:shd w:val="clear" w:color="auto" w:fill="auto"/>
          </w:tcPr>
          <w:p w14:paraId="63CD23B0" w14:textId="0B4A548E" w:rsidR="00FF5A7E" w:rsidRPr="00CE4C1F" w:rsidRDefault="00FF5A7E" w:rsidP="00FF5A7E">
            <w:pPr>
              <w:pStyle w:val="Header"/>
              <w:tabs>
                <w:tab w:val="left" w:pos="4385"/>
              </w:tabs>
              <w:jc w:val="center"/>
              <w:rPr>
                <w:rFonts w:ascii="Calibri" w:hAnsi="Calibri" w:cs="Calibri"/>
                <w:b/>
              </w:rPr>
            </w:pPr>
            <w:r>
              <w:rPr>
                <w:rFonts w:ascii="Calibri" w:hAnsi="Calibri" w:cs="Calibri"/>
                <w:b/>
              </w:rPr>
              <w:t>23-24</w:t>
            </w:r>
          </w:p>
        </w:tc>
      </w:tr>
      <w:tr w:rsidR="00FF5A7E" w:rsidRPr="00CE4C1F" w14:paraId="1E4ACB43" w14:textId="77777777" w:rsidTr="007666B4">
        <w:trPr>
          <w:trHeight w:val="506"/>
        </w:trPr>
        <w:tc>
          <w:tcPr>
            <w:tcW w:w="1541" w:type="dxa"/>
            <w:shd w:val="clear" w:color="auto" w:fill="auto"/>
          </w:tcPr>
          <w:p w14:paraId="3BBE5ACE" w14:textId="77777777"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7</w:t>
            </w:r>
          </w:p>
        </w:tc>
        <w:tc>
          <w:tcPr>
            <w:tcW w:w="7349" w:type="dxa"/>
            <w:shd w:val="clear" w:color="auto" w:fill="auto"/>
          </w:tcPr>
          <w:p w14:paraId="10AE57CC" w14:textId="6285B3D0" w:rsidR="00FF5A7E" w:rsidRPr="00CE4C1F" w:rsidRDefault="00FF5A7E" w:rsidP="00FF5A7E">
            <w:pPr>
              <w:pStyle w:val="Header"/>
              <w:tabs>
                <w:tab w:val="left" w:pos="4385"/>
              </w:tabs>
              <w:rPr>
                <w:rFonts w:ascii="Calibri" w:hAnsi="Calibri" w:cs="Calibri"/>
                <w:b/>
              </w:rPr>
            </w:pPr>
            <w:r>
              <w:rPr>
                <w:rFonts w:ascii="Calibri" w:hAnsi="Calibri" w:cs="Calibri"/>
                <w:b/>
              </w:rPr>
              <w:t>Digital Safeguarding</w:t>
            </w:r>
          </w:p>
        </w:tc>
        <w:tc>
          <w:tcPr>
            <w:tcW w:w="1514" w:type="dxa"/>
            <w:shd w:val="clear" w:color="auto" w:fill="auto"/>
          </w:tcPr>
          <w:p w14:paraId="0B6AE11D" w14:textId="48A41DAC" w:rsidR="00FF5A7E" w:rsidRPr="00CE4C1F" w:rsidRDefault="00FF5A7E" w:rsidP="00FF5A7E">
            <w:pPr>
              <w:pStyle w:val="Header"/>
              <w:tabs>
                <w:tab w:val="left" w:pos="4385"/>
              </w:tabs>
              <w:jc w:val="center"/>
              <w:rPr>
                <w:rFonts w:ascii="Calibri" w:hAnsi="Calibri" w:cs="Calibri"/>
                <w:b/>
              </w:rPr>
            </w:pPr>
            <w:r>
              <w:rPr>
                <w:rFonts w:ascii="Calibri" w:hAnsi="Calibri" w:cs="Calibri"/>
                <w:b/>
              </w:rPr>
              <w:t>24-25</w:t>
            </w:r>
          </w:p>
        </w:tc>
      </w:tr>
      <w:tr w:rsidR="00FF5A7E" w:rsidRPr="00CE4C1F" w14:paraId="22FBDC38" w14:textId="77777777" w:rsidTr="007666B4">
        <w:trPr>
          <w:trHeight w:val="506"/>
        </w:trPr>
        <w:tc>
          <w:tcPr>
            <w:tcW w:w="1541" w:type="dxa"/>
            <w:shd w:val="clear" w:color="auto" w:fill="auto"/>
          </w:tcPr>
          <w:p w14:paraId="366485E2" w14:textId="77777777"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8</w:t>
            </w:r>
          </w:p>
        </w:tc>
        <w:tc>
          <w:tcPr>
            <w:tcW w:w="7349" w:type="dxa"/>
            <w:shd w:val="clear" w:color="auto" w:fill="auto"/>
          </w:tcPr>
          <w:p w14:paraId="4970FFF3" w14:textId="3D674267" w:rsidR="00FF5A7E" w:rsidRPr="00CE4C1F" w:rsidRDefault="00FF5A7E" w:rsidP="00FF5A7E">
            <w:pPr>
              <w:pStyle w:val="Header"/>
              <w:tabs>
                <w:tab w:val="left" w:pos="4385"/>
              </w:tabs>
              <w:rPr>
                <w:rFonts w:ascii="Calibri" w:hAnsi="Calibri" w:cs="Calibri"/>
                <w:b/>
              </w:rPr>
            </w:pPr>
            <w:r w:rsidRPr="00CE4C1F">
              <w:rPr>
                <w:rFonts w:ascii="Calibri" w:hAnsi="Calibri" w:cs="Calibri"/>
                <w:b/>
              </w:rPr>
              <w:t>Safe</w:t>
            </w:r>
            <w:r>
              <w:rPr>
                <w:rFonts w:ascii="Calibri" w:hAnsi="Calibri" w:cs="Calibri"/>
                <w:b/>
              </w:rPr>
              <w:t>r</w:t>
            </w:r>
            <w:r w:rsidRPr="00CE4C1F">
              <w:rPr>
                <w:rFonts w:ascii="Calibri" w:hAnsi="Calibri" w:cs="Calibri"/>
                <w:b/>
              </w:rPr>
              <w:t xml:space="preserve"> Recruitment and Selection of Staff </w:t>
            </w:r>
          </w:p>
        </w:tc>
        <w:tc>
          <w:tcPr>
            <w:tcW w:w="1514" w:type="dxa"/>
            <w:shd w:val="clear" w:color="auto" w:fill="auto"/>
          </w:tcPr>
          <w:p w14:paraId="0F17E6BF" w14:textId="36FEB2D3" w:rsidR="00FF5A7E" w:rsidRDefault="00FF5A7E" w:rsidP="00FF5A7E">
            <w:pPr>
              <w:pStyle w:val="Header"/>
              <w:tabs>
                <w:tab w:val="left" w:pos="4385"/>
              </w:tabs>
              <w:jc w:val="center"/>
              <w:rPr>
                <w:rFonts w:ascii="Calibri" w:hAnsi="Calibri" w:cs="Calibri"/>
                <w:b/>
              </w:rPr>
            </w:pPr>
            <w:r>
              <w:rPr>
                <w:rFonts w:ascii="Calibri" w:hAnsi="Calibri" w:cs="Calibri"/>
                <w:b/>
              </w:rPr>
              <w:t>25-27</w:t>
            </w:r>
          </w:p>
        </w:tc>
      </w:tr>
      <w:tr w:rsidR="00FF5A7E" w:rsidRPr="00CE4C1F" w14:paraId="2E9BA53F" w14:textId="77777777" w:rsidTr="007666B4">
        <w:trPr>
          <w:trHeight w:val="506"/>
        </w:trPr>
        <w:tc>
          <w:tcPr>
            <w:tcW w:w="1541" w:type="dxa"/>
            <w:shd w:val="clear" w:color="auto" w:fill="auto"/>
          </w:tcPr>
          <w:p w14:paraId="333C17FA" w14:textId="77777777"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9</w:t>
            </w:r>
          </w:p>
        </w:tc>
        <w:tc>
          <w:tcPr>
            <w:tcW w:w="7349" w:type="dxa"/>
            <w:shd w:val="clear" w:color="auto" w:fill="auto"/>
          </w:tcPr>
          <w:p w14:paraId="23709E2D" w14:textId="5A4C2D06" w:rsidR="00FF5A7E" w:rsidRPr="00CE4C1F" w:rsidRDefault="00FF5A7E" w:rsidP="00FF5A7E">
            <w:pPr>
              <w:pStyle w:val="Header"/>
              <w:tabs>
                <w:tab w:val="left" w:pos="4385"/>
              </w:tabs>
              <w:rPr>
                <w:rFonts w:ascii="Calibri" w:hAnsi="Calibri" w:cs="Calibri"/>
                <w:b/>
              </w:rPr>
            </w:pPr>
            <w:r w:rsidRPr="00CE4C1F">
              <w:rPr>
                <w:rFonts w:ascii="Calibri" w:hAnsi="Calibri" w:cs="Calibri"/>
                <w:b/>
              </w:rPr>
              <w:t>Managing Allegations of Abuse Made Against Staff</w:t>
            </w:r>
          </w:p>
        </w:tc>
        <w:tc>
          <w:tcPr>
            <w:tcW w:w="1514" w:type="dxa"/>
            <w:shd w:val="clear" w:color="auto" w:fill="auto"/>
          </w:tcPr>
          <w:p w14:paraId="3270DB59" w14:textId="20C8051E" w:rsidR="00FF5A7E" w:rsidRPr="00CE4C1F" w:rsidRDefault="00FF5A7E" w:rsidP="00FF5A7E">
            <w:pPr>
              <w:pStyle w:val="Header"/>
              <w:tabs>
                <w:tab w:val="left" w:pos="4385"/>
              </w:tabs>
              <w:jc w:val="center"/>
              <w:rPr>
                <w:rFonts w:ascii="Calibri" w:hAnsi="Calibri" w:cs="Calibri"/>
                <w:b/>
              </w:rPr>
            </w:pPr>
            <w:r>
              <w:rPr>
                <w:rFonts w:ascii="Calibri" w:hAnsi="Calibri" w:cs="Calibri"/>
                <w:b/>
              </w:rPr>
              <w:t>27-28</w:t>
            </w:r>
          </w:p>
        </w:tc>
      </w:tr>
      <w:tr w:rsidR="00FF5A7E" w:rsidRPr="00CE4C1F" w14:paraId="7D82FFF2" w14:textId="77777777" w:rsidTr="007666B4">
        <w:trPr>
          <w:trHeight w:val="472"/>
        </w:trPr>
        <w:tc>
          <w:tcPr>
            <w:tcW w:w="1541" w:type="dxa"/>
            <w:shd w:val="clear" w:color="auto" w:fill="auto"/>
          </w:tcPr>
          <w:p w14:paraId="241F3968" w14:textId="77777777"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10</w:t>
            </w:r>
          </w:p>
        </w:tc>
        <w:tc>
          <w:tcPr>
            <w:tcW w:w="7349" w:type="dxa"/>
            <w:shd w:val="clear" w:color="auto" w:fill="auto"/>
          </w:tcPr>
          <w:p w14:paraId="5CEA0440" w14:textId="2AB4EF86" w:rsidR="00FF5A7E" w:rsidRPr="00CE4C1F" w:rsidRDefault="00FF5A7E" w:rsidP="00FF5A7E">
            <w:pPr>
              <w:pStyle w:val="Header"/>
              <w:tabs>
                <w:tab w:val="left" w:pos="4385"/>
              </w:tabs>
              <w:rPr>
                <w:rFonts w:ascii="Calibri" w:hAnsi="Calibri" w:cs="Calibri"/>
                <w:b/>
              </w:rPr>
            </w:pPr>
            <w:r w:rsidRPr="00CE4C1F">
              <w:rPr>
                <w:rFonts w:ascii="Calibri" w:hAnsi="Calibri" w:cs="Calibri"/>
                <w:b/>
              </w:rPr>
              <w:t>Safety On and Off Site</w:t>
            </w:r>
          </w:p>
        </w:tc>
        <w:tc>
          <w:tcPr>
            <w:tcW w:w="1514" w:type="dxa"/>
            <w:shd w:val="clear" w:color="auto" w:fill="auto"/>
          </w:tcPr>
          <w:p w14:paraId="18B1F14E" w14:textId="7C31A807" w:rsidR="00FF5A7E" w:rsidRPr="00CE4C1F" w:rsidRDefault="00FF5A7E" w:rsidP="00FF5A7E">
            <w:pPr>
              <w:pStyle w:val="Header"/>
              <w:tabs>
                <w:tab w:val="left" w:pos="4385"/>
              </w:tabs>
              <w:jc w:val="center"/>
              <w:rPr>
                <w:rFonts w:ascii="Calibri" w:hAnsi="Calibri" w:cs="Calibri"/>
                <w:b/>
              </w:rPr>
            </w:pPr>
            <w:r>
              <w:rPr>
                <w:rFonts w:ascii="Calibri" w:hAnsi="Calibri" w:cs="Calibri"/>
                <w:b/>
              </w:rPr>
              <w:t>28-29</w:t>
            </w:r>
          </w:p>
        </w:tc>
      </w:tr>
      <w:tr w:rsidR="00FF5A7E" w:rsidRPr="00CE4C1F" w14:paraId="0408890D" w14:textId="77777777" w:rsidTr="007666B4">
        <w:trPr>
          <w:trHeight w:val="506"/>
        </w:trPr>
        <w:tc>
          <w:tcPr>
            <w:tcW w:w="1541" w:type="dxa"/>
            <w:shd w:val="clear" w:color="auto" w:fill="auto"/>
          </w:tcPr>
          <w:p w14:paraId="25A1D31D" w14:textId="77777777"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11</w:t>
            </w:r>
          </w:p>
        </w:tc>
        <w:tc>
          <w:tcPr>
            <w:tcW w:w="7349" w:type="dxa"/>
            <w:shd w:val="clear" w:color="auto" w:fill="auto"/>
          </w:tcPr>
          <w:p w14:paraId="4C2CBE1A" w14:textId="11E7F844" w:rsidR="00FF5A7E" w:rsidRPr="00CE4C1F" w:rsidRDefault="00FF5A7E" w:rsidP="00FF5A7E">
            <w:pPr>
              <w:pStyle w:val="Header"/>
              <w:tabs>
                <w:tab w:val="left" w:pos="4385"/>
              </w:tabs>
              <w:rPr>
                <w:rFonts w:ascii="Calibri" w:hAnsi="Calibri" w:cs="Calibri"/>
                <w:b/>
              </w:rPr>
            </w:pPr>
            <w:r>
              <w:rPr>
                <w:rFonts w:ascii="Calibri" w:hAnsi="Calibri" w:cs="Calibri"/>
                <w:b/>
              </w:rPr>
              <w:t>Complex Safeguarding</w:t>
            </w:r>
          </w:p>
        </w:tc>
        <w:tc>
          <w:tcPr>
            <w:tcW w:w="1514" w:type="dxa"/>
            <w:shd w:val="clear" w:color="auto" w:fill="auto"/>
          </w:tcPr>
          <w:p w14:paraId="6B85B89E" w14:textId="4A80AFF8"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3</w:t>
            </w:r>
            <w:r>
              <w:rPr>
                <w:rFonts w:ascii="Calibri" w:hAnsi="Calibri" w:cs="Calibri"/>
                <w:b/>
              </w:rPr>
              <w:t>0-31</w:t>
            </w:r>
          </w:p>
        </w:tc>
      </w:tr>
      <w:tr w:rsidR="00FF5A7E" w:rsidRPr="00CE4C1F" w14:paraId="7D7D5A99" w14:textId="77777777" w:rsidTr="007666B4">
        <w:trPr>
          <w:trHeight w:val="472"/>
        </w:trPr>
        <w:tc>
          <w:tcPr>
            <w:tcW w:w="1541" w:type="dxa"/>
            <w:shd w:val="clear" w:color="auto" w:fill="auto"/>
          </w:tcPr>
          <w:p w14:paraId="567E70BE" w14:textId="77777777"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12</w:t>
            </w:r>
          </w:p>
        </w:tc>
        <w:tc>
          <w:tcPr>
            <w:tcW w:w="7349" w:type="dxa"/>
            <w:shd w:val="clear" w:color="auto" w:fill="auto"/>
          </w:tcPr>
          <w:p w14:paraId="4BB80BA1" w14:textId="0CE13FB0" w:rsidR="00FF5A7E" w:rsidRPr="00CE4C1F" w:rsidRDefault="00FF5A7E" w:rsidP="00FF5A7E">
            <w:pPr>
              <w:pStyle w:val="Header"/>
              <w:tabs>
                <w:tab w:val="left" w:pos="4385"/>
              </w:tabs>
              <w:rPr>
                <w:rFonts w:ascii="Calibri" w:hAnsi="Calibri" w:cs="Calibri"/>
                <w:b/>
              </w:rPr>
            </w:pPr>
            <w:r w:rsidRPr="00CE4C1F">
              <w:rPr>
                <w:rFonts w:ascii="Calibri" w:hAnsi="Calibri" w:cs="Calibri"/>
                <w:b/>
              </w:rPr>
              <w:t>Specific Safeguarding Concerns</w:t>
            </w:r>
          </w:p>
        </w:tc>
        <w:tc>
          <w:tcPr>
            <w:tcW w:w="1514" w:type="dxa"/>
            <w:shd w:val="clear" w:color="auto" w:fill="auto"/>
          </w:tcPr>
          <w:p w14:paraId="6EA2FAD3" w14:textId="01F5E0D2" w:rsidR="00FF5A7E" w:rsidRPr="00CE4C1F" w:rsidRDefault="00FF5A7E" w:rsidP="00FF5A7E">
            <w:pPr>
              <w:pStyle w:val="Header"/>
              <w:tabs>
                <w:tab w:val="left" w:pos="4385"/>
              </w:tabs>
              <w:jc w:val="center"/>
              <w:rPr>
                <w:rFonts w:ascii="Calibri" w:hAnsi="Calibri" w:cs="Calibri"/>
                <w:b/>
              </w:rPr>
            </w:pPr>
            <w:r w:rsidRPr="00CE4C1F">
              <w:rPr>
                <w:rFonts w:ascii="Calibri" w:hAnsi="Calibri" w:cs="Calibri"/>
                <w:b/>
              </w:rPr>
              <w:t>3</w:t>
            </w:r>
            <w:r>
              <w:rPr>
                <w:rFonts w:ascii="Calibri" w:hAnsi="Calibri" w:cs="Calibri"/>
                <w:b/>
              </w:rPr>
              <w:t>2-41</w:t>
            </w:r>
          </w:p>
        </w:tc>
      </w:tr>
      <w:tr w:rsidR="00FF5A7E" w:rsidRPr="00CE4C1F" w14:paraId="3FB80633" w14:textId="77777777" w:rsidTr="007666B4">
        <w:trPr>
          <w:trHeight w:val="472"/>
        </w:trPr>
        <w:tc>
          <w:tcPr>
            <w:tcW w:w="1541" w:type="dxa"/>
            <w:shd w:val="clear" w:color="auto" w:fill="auto"/>
          </w:tcPr>
          <w:p w14:paraId="0B22A37B" w14:textId="44EA644E" w:rsidR="00FF5A7E" w:rsidRPr="00CE4C1F" w:rsidRDefault="007666B4" w:rsidP="00FF5A7E">
            <w:pPr>
              <w:pStyle w:val="Header"/>
              <w:tabs>
                <w:tab w:val="left" w:pos="4385"/>
              </w:tabs>
              <w:jc w:val="center"/>
              <w:rPr>
                <w:rFonts w:ascii="Calibri" w:hAnsi="Calibri" w:cs="Calibri"/>
                <w:b/>
              </w:rPr>
            </w:pPr>
            <w:r w:rsidRPr="00CE4C1F">
              <w:rPr>
                <w:rFonts w:ascii="Calibri" w:hAnsi="Calibri" w:cs="Calibri"/>
                <w:b/>
              </w:rPr>
              <w:t>Appendix A</w:t>
            </w:r>
          </w:p>
        </w:tc>
        <w:tc>
          <w:tcPr>
            <w:tcW w:w="7349" w:type="dxa"/>
            <w:shd w:val="clear" w:color="auto" w:fill="auto"/>
          </w:tcPr>
          <w:p w14:paraId="4AE66CF1" w14:textId="7AC563EE" w:rsidR="00FF5A7E" w:rsidRPr="00CE4C1F" w:rsidRDefault="00FF5A7E" w:rsidP="00FF5A7E">
            <w:pPr>
              <w:pStyle w:val="Header"/>
              <w:tabs>
                <w:tab w:val="left" w:pos="4385"/>
              </w:tabs>
              <w:rPr>
                <w:rFonts w:ascii="Calibri" w:hAnsi="Calibri" w:cs="Calibri"/>
                <w:b/>
              </w:rPr>
            </w:pPr>
            <w:r w:rsidRPr="00CE4C1F">
              <w:rPr>
                <w:rFonts w:ascii="Calibri" w:hAnsi="Calibri" w:cs="Calibri"/>
                <w:b/>
              </w:rPr>
              <w:t>Procedure map if you have concerns about a child’s welfare</w:t>
            </w:r>
          </w:p>
        </w:tc>
        <w:tc>
          <w:tcPr>
            <w:tcW w:w="1514" w:type="dxa"/>
            <w:shd w:val="clear" w:color="auto" w:fill="auto"/>
          </w:tcPr>
          <w:p w14:paraId="04EE296E" w14:textId="09D6F584" w:rsidR="00FF5A7E" w:rsidRPr="00CE4C1F" w:rsidRDefault="007666B4" w:rsidP="00FF5A7E">
            <w:pPr>
              <w:pStyle w:val="Header"/>
              <w:tabs>
                <w:tab w:val="left" w:pos="4385"/>
              </w:tabs>
              <w:jc w:val="center"/>
              <w:rPr>
                <w:rFonts w:ascii="Calibri" w:hAnsi="Calibri" w:cs="Calibri"/>
                <w:b/>
              </w:rPr>
            </w:pPr>
            <w:r>
              <w:rPr>
                <w:rFonts w:ascii="Calibri" w:hAnsi="Calibri" w:cs="Calibri"/>
                <w:b/>
              </w:rPr>
              <w:t>42</w:t>
            </w:r>
          </w:p>
        </w:tc>
      </w:tr>
      <w:tr w:rsidR="00FF5A7E" w:rsidRPr="00CE4C1F" w14:paraId="5DE88AFA" w14:textId="77777777" w:rsidTr="007666B4">
        <w:trPr>
          <w:trHeight w:val="472"/>
        </w:trPr>
        <w:tc>
          <w:tcPr>
            <w:tcW w:w="1541" w:type="dxa"/>
            <w:shd w:val="clear" w:color="auto" w:fill="auto"/>
          </w:tcPr>
          <w:p w14:paraId="176DF4D8" w14:textId="78E06DDC" w:rsidR="00FF5A7E" w:rsidRPr="00CE4C1F" w:rsidRDefault="007666B4" w:rsidP="00FF5A7E">
            <w:pPr>
              <w:pStyle w:val="Header"/>
              <w:tabs>
                <w:tab w:val="left" w:pos="4385"/>
              </w:tabs>
              <w:jc w:val="center"/>
              <w:rPr>
                <w:rFonts w:ascii="Calibri" w:hAnsi="Calibri" w:cs="Calibri"/>
                <w:b/>
              </w:rPr>
            </w:pPr>
            <w:r w:rsidRPr="00CE4C1F">
              <w:rPr>
                <w:rFonts w:ascii="Calibri" w:hAnsi="Calibri" w:cs="Calibri"/>
                <w:b/>
              </w:rPr>
              <w:t>Appendix B</w:t>
            </w:r>
          </w:p>
        </w:tc>
        <w:tc>
          <w:tcPr>
            <w:tcW w:w="7349" w:type="dxa"/>
            <w:shd w:val="clear" w:color="auto" w:fill="auto"/>
          </w:tcPr>
          <w:p w14:paraId="7056CB39" w14:textId="516CBE27" w:rsidR="00FF5A7E" w:rsidRPr="00CE4C1F" w:rsidRDefault="00FF5A7E" w:rsidP="00FF5A7E">
            <w:pPr>
              <w:pStyle w:val="Header"/>
              <w:tabs>
                <w:tab w:val="left" w:pos="4385"/>
              </w:tabs>
              <w:rPr>
                <w:rFonts w:ascii="Calibri" w:hAnsi="Calibri" w:cs="Calibri"/>
                <w:b/>
              </w:rPr>
            </w:pPr>
            <w:r w:rsidRPr="00CE4C1F">
              <w:rPr>
                <w:rFonts w:ascii="Calibri" w:hAnsi="Calibri" w:cs="Calibri"/>
                <w:b/>
              </w:rPr>
              <w:t>Legislation and Statutory Guidance  Serious Case Reviews</w:t>
            </w:r>
          </w:p>
        </w:tc>
        <w:tc>
          <w:tcPr>
            <w:tcW w:w="1514" w:type="dxa"/>
            <w:shd w:val="clear" w:color="auto" w:fill="auto"/>
          </w:tcPr>
          <w:p w14:paraId="4CBF31DB" w14:textId="78461420" w:rsidR="00FF5A7E" w:rsidRPr="00CE4C1F" w:rsidRDefault="007666B4" w:rsidP="00FF5A7E">
            <w:pPr>
              <w:pStyle w:val="Header"/>
              <w:tabs>
                <w:tab w:val="left" w:pos="4385"/>
              </w:tabs>
              <w:jc w:val="center"/>
              <w:rPr>
                <w:rFonts w:ascii="Calibri" w:hAnsi="Calibri" w:cs="Calibri"/>
                <w:b/>
              </w:rPr>
            </w:pPr>
            <w:r>
              <w:rPr>
                <w:rFonts w:ascii="Calibri" w:hAnsi="Calibri" w:cs="Calibri"/>
                <w:b/>
              </w:rPr>
              <w:t>43</w:t>
            </w:r>
          </w:p>
        </w:tc>
      </w:tr>
      <w:tr w:rsidR="00FF5A7E" w:rsidRPr="00CE4C1F" w14:paraId="10763608" w14:textId="77777777" w:rsidTr="007666B4">
        <w:trPr>
          <w:trHeight w:val="506"/>
        </w:trPr>
        <w:tc>
          <w:tcPr>
            <w:tcW w:w="1541" w:type="dxa"/>
            <w:shd w:val="clear" w:color="auto" w:fill="auto"/>
          </w:tcPr>
          <w:p w14:paraId="11D2B6EF" w14:textId="0AF4694E" w:rsidR="00FF5A7E" w:rsidRPr="00CE4C1F" w:rsidRDefault="007666B4" w:rsidP="00FF5A7E">
            <w:pPr>
              <w:pStyle w:val="Header"/>
              <w:tabs>
                <w:tab w:val="left" w:pos="4385"/>
              </w:tabs>
              <w:jc w:val="center"/>
              <w:rPr>
                <w:rFonts w:ascii="Calibri" w:hAnsi="Calibri" w:cs="Calibri"/>
                <w:b/>
              </w:rPr>
            </w:pPr>
            <w:r w:rsidRPr="00CE4C1F">
              <w:rPr>
                <w:rFonts w:ascii="Calibri" w:hAnsi="Calibri" w:cs="Calibri"/>
                <w:b/>
              </w:rPr>
              <w:t>Appendix C</w:t>
            </w:r>
          </w:p>
        </w:tc>
        <w:tc>
          <w:tcPr>
            <w:tcW w:w="7349" w:type="dxa"/>
            <w:shd w:val="clear" w:color="auto" w:fill="auto"/>
          </w:tcPr>
          <w:p w14:paraId="5BC0B195" w14:textId="2B5AE31B" w:rsidR="00FF5A7E" w:rsidRPr="00CE4C1F" w:rsidRDefault="00FF5A7E" w:rsidP="00FF5A7E">
            <w:pPr>
              <w:pStyle w:val="Header"/>
              <w:tabs>
                <w:tab w:val="left" w:pos="4385"/>
              </w:tabs>
              <w:rPr>
                <w:rFonts w:ascii="Calibri" w:hAnsi="Calibri" w:cs="Calibri"/>
                <w:b/>
              </w:rPr>
            </w:pPr>
            <w:r w:rsidRPr="00CE4C1F">
              <w:rPr>
                <w:rFonts w:ascii="Calibri" w:hAnsi="Calibri" w:cs="Calibri"/>
                <w:b/>
              </w:rPr>
              <w:t>Non Statutory Guidance</w:t>
            </w:r>
          </w:p>
        </w:tc>
        <w:tc>
          <w:tcPr>
            <w:tcW w:w="1514" w:type="dxa"/>
            <w:shd w:val="clear" w:color="auto" w:fill="auto"/>
          </w:tcPr>
          <w:p w14:paraId="0A699B44" w14:textId="2CD406A9" w:rsidR="00FF5A7E" w:rsidRPr="00CE4C1F" w:rsidRDefault="00FF5A7E" w:rsidP="00FF5A7E">
            <w:pPr>
              <w:pStyle w:val="Header"/>
              <w:tabs>
                <w:tab w:val="left" w:pos="4385"/>
              </w:tabs>
              <w:jc w:val="center"/>
              <w:rPr>
                <w:rFonts w:ascii="Calibri" w:hAnsi="Calibri" w:cs="Calibri"/>
                <w:b/>
              </w:rPr>
            </w:pPr>
            <w:r>
              <w:rPr>
                <w:rFonts w:ascii="Calibri" w:hAnsi="Calibri" w:cs="Calibri"/>
                <w:b/>
              </w:rPr>
              <w:t>4</w:t>
            </w:r>
            <w:r w:rsidR="007666B4">
              <w:rPr>
                <w:rFonts w:ascii="Calibri" w:hAnsi="Calibri" w:cs="Calibri"/>
                <w:b/>
              </w:rPr>
              <w:t>4</w:t>
            </w:r>
          </w:p>
        </w:tc>
      </w:tr>
      <w:tr w:rsidR="00FF5A7E" w:rsidRPr="00CE4C1F" w14:paraId="680B916C" w14:textId="77777777" w:rsidTr="007666B4">
        <w:trPr>
          <w:trHeight w:val="506"/>
        </w:trPr>
        <w:tc>
          <w:tcPr>
            <w:tcW w:w="1541" w:type="dxa"/>
            <w:shd w:val="clear" w:color="auto" w:fill="auto"/>
          </w:tcPr>
          <w:p w14:paraId="22037878" w14:textId="2ADA3C3A" w:rsidR="00FF5A7E" w:rsidRPr="00CE4C1F" w:rsidRDefault="007666B4" w:rsidP="00FF5A7E">
            <w:pPr>
              <w:pStyle w:val="Header"/>
              <w:tabs>
                <w:tab w:val="left" w:pos="4385"/>
              </w:tabs>
              <w:jc w:val="center"/>
              <w:rPr>
                <w:rFonts w:ascii="Calibri" w:hAnsi="Calibri" w:cs="Calibri"/>
                <w:b/>
              </w:rPr>
            </w:pPr>
            <w:r w:rsidRPr="00CE4C1F">
              <w:rPr>
                <w:rFonts w:ascii="Calibri" w:hAnsi="Calibri" w:cs="Calibri"/>
                <w:b/>
              </w:rPr>
              <w:t>Appendix D</w:t>
            </w:r>
          </w:p>
        </w:tc>
        <w:tc>
          <w:tcPr>
            <w:tcW w:w="7349" w:type="dxa"/>
            <w:shd w:val="clear" w:color="auto" w:fill="auto"/>
          </w:tcPr>
          <w:p w14:paraId="7A3169D5" w14:textId="7366ABF8" w:rsidR="00FF5A7E" w:rsidRPr="00CE4C1F" w:rsidRDefault="00FF5A7E" w:rsidP="00FF5A7E">
            <w:pPr>
              <w:pStyle w:val="Header"/>
              <w:tabs>
                <w:tab w:val="left" w:pos="4385"/>
              </w:tabs>
              <w:rPr>
                <w:rFonts w:ascii="Calibri" w:hAnsi="Calibri" w:cs="Calibri"/>
                <w:b/>
              </w:rPr>
            </w:pPr>
            <w:r w:rsidRPr="00CE4C1F">
              <w:rPr>
                <w:rFonts w:ascii="Calibri" w:hAnsi="Calibri" w:cs="Calibri"/>
                <w:b/>
              </w:rPr>
              <w:t>MCC, MSP and GM Policies and Guidance</w:t>
            </w:r>
          </w:p>
        </w:tc>
        <w:tc>
          <w:tcPr>
            <w:tcW w:w="1514" w:type="dxa"/>
            <w:shd w:val="clear" w:color="auto" w:fill="auto"/>
          </w:tcPr>
          <w:p w14:paraId="54B61334" w14:textId="5530197F" w:rsidR="00FF5A7E" w:rsidRPr="00CE4C1F" w:rsidRDefault="00FF5A7E" w:rsidP="00FF5A7E">
            <w:pPr>
              <w:pStyle w:val="Header"/>
              <w:tabs>
                <w:tab w:val="left" w:pos="4385"/>
              </w:tabs>
              <w:jc w:val="center"/>
              <w:rPr>
                <w:rFonts w:ascii="Calibri" w:hAnsi="Calibri" w:cs="Calibri"/>
                <w:b/>
              </w:rPr>
            </w:pPr>
            <w:r>
              <w:rPr>
                <w:rFonts w:ascii="Calibri" w:hAnsi="Calibri" w:cs="Calibri"/>
                <w:b/>
              </w:rPr>
              <w:t>4</w:t>
            </w:r>
            <w:r w:rsidR="007666B4">
              <w:rPr>
                <w:rFonts w:ascii="Calibri" w:hAnsi="Calibri" w:cs="Calibri"/>
                <w:b/>
              </w:rPr>
              <w:t>5</w:t>
            </w:r>
          </w:p>
        </w:tc>
      </w:tr>
      <w:tr w:rsidR="007666B4" w:rsidRPr="00CE4C1F" w14:paraId="0B998F6A" w14:textId="77777777" w:rsidTr="007666B4">
        <w:trPr>
          <w:trHeight w:val="506"/>
        </w:trPr>
        <w:tc>
          <w:tcPr>
            <w:tcW w:w="1541" w:type="dxa"/>
            <w:shd w:val="clear" w:color="auto" w:fill="auto"/>
          </w:tcPr>
          <w:p w14:paraId="1ED6CCC7" w14:textId="184291EF" w:rsidR="007666B4" w:rsidRPr="00CE4C1F" w:rsidRDefault="007666B4" w:rsidP="007666B4">
            <w:pPr>
              <w:pStyle w:val="Header"/>
              <w:tabs>
                <w:tab w:val="left" w:pos="4385"/>
              </w:tabs>
              <w:jc w:val="center"/>
              <w:rPr>
                <w:rFonts w:ascii="Calibri" w:hAnsi="Calibri" w:cs="Calibri"/>
                <w:b/>
              </w:rPr>
            </w:pPr>
            <w:r w:rsidRPr="00CE4C1F">
              <w:rPr>
                <w:rFonts w:ascii="Calibri" w:hAnsi="Calibri" w:cs="Calibri"/>
                <w:b/>
              </w:rPr>
              <w:t>Appendix E</w:t>
            </w:r>
          </w:p>
        </w:tc>
        <w:tc>
          <w:tcPr>
            <w:tcW w:w="7349" w:type="dxa"/>
            <w:shd w:val="clear" w:color="auto" w:fill="auto"/>
          </w:tcPr>
          <w:p w14:paraId="317AC164" w14:textId="6A63260C" w:rsidR="007666B4" w:rsidRPr="00CE4C1F" w:rsidRDefault="007666B4" w:rsidP="007666B4">
            <w:pPr>
              <w:pStyle w:val="Header"/>
              <w:tabs>
                <w:tab w:val="left" w:pos="4385"/>
              </w:tabs>
              <w:rPr>
                <w:rFonts w:ascii="Calibri" w:hAnsi="Calibri" w:cs="Calibri"/>
                <w:b/>
              </w:rPr>
            </w:pPr>
            <w:r w:rsidRPr="00CE4C1F">
              <w:rPr>
                <w:rFonts w:ascii="Calibri" w:hAnsi="Calibri" w:cs="Calibri"/>
                <w:b/>
              </w:rPr>
              <w:t>Allegations of Abuse Made Against Staff</w:t>
            </w:r>
          </w:p>
        </w:tc>
        <w:tc>
          <w:tcPr>
            <w:tcW w:w="1514" w:type="dxa"/>
            <w:shd w:val="clear" w:color="auto" w:fill="auto"/>
          </w:tcPr>
          <w:p w14:paraId="4D59DDAA" w14:textId="46B4E1E4" w:rsidR="007666B4" w:rsidRPr="00CE4C1F" w:rsidRDefault="007666B4" w:rsidP="007666B4">
            <w:pPr>
              <w:pStyle w:val="Header"/>
              <w:tabs>
                <w:tab w:val="left" w:pos="4385"/>
              </w:tabs>
              <w:jc w:val="center"/>
              <w:rPr>
                <w:rFonts w:ascii="Calibri" w:hAnsi="Calibri" w:cs="Calibri"/>
                <w:b/>
              </w:rPr>
            </w:pPr>
            <w:r>
              <w:rPr>
                <w:rFonts w:ascii="Calibri" w:hAnsi="Calibri" w:cs="Calibri"/>
                <w:b/>
              </w:rPr>
              <w:t>46-50</w:t>
            </w:r>
          </w:p>
        </w:tc>
      </w:tr>
      <w:tr w:rsidR="007666B4" w:rsidRPr="00CE4C1F" w14:paraId="0FCAA5AB" w14:textId="77777777" w:rsidTr="007666B4">
        <w:trPr>
          <w:trHeight w:val="472"/>
        </w:trPr>
        <w:tc>
          <w:tcPr>
            <w:tcW w:w="1541" w:type="dxa"/>
            <w:shd w:val="clear" w:color="auto" w:fill="auto"/>
          </w:tcPr>
          <w:p w14:paraId="1D1F8205" w14:textId="4CE54CF3" w:rsidR="007666B4" w:rsidRPr="00CE4C1F" w:rsidRDefault="007666B4" w:rsidP="007666B4">
            <w:pPr>
              <w:pStyle w:val="Header"/>
              <w:tabs>
                <w:tab w:val="left" w:pos="4385"/>
              </w:tabs>
              <w:jc w:val="center"/>
              <w:rPr>
                <w:rFonts w:ascii="Calibri" w:hAnsi="Calibri" w:cs="Calibri"/>
                <w:b/>
              </w:rPr>
            </w:pPr>
            <w:r w:rsidRPr="00CE4C1F">
              <w:rPr>
                <w:rFonts w:ascii="Calibri" w:hAnsi="Calibri" w:cs="Calibri"/>
                <w:b/>
              </w:rPr>
              <w:t>Appendix F</w:t>
            </w:r>
          </w:p>
        </w:tc>
        <w:tc>
          <w:tcPr>
            <w:tcW w:w="7349" w:type="dxa"/>
            <w:shd w:val="clear" w:color="auto" w:fill="auto"/>
          </w:tcPr>
          <w:p w14:paraId="5CCBA93F" w14:textId="355587A2" w:rsidR="007666B4" w:rsidRPr="00CE4C1F" w:rsidRDefault="007666B4" w:rsidP="007666B4">
            <w:pPr>
              <w:pStyle w:val="Header"/>
              <w:tabs>
                <w:tab w:val="left" w:pos="4385"/>
              </w:tabs>
              <w:rPr>
                <w:rFonts w:ascii="Calibri" w:hAnsi="Calibri" w:cs="Calibri"/>
                <w:b/>
              </w:rPr>
            </w:pPr>
            <w:r w:rsidRPr="00CE4C1F">
              <w:rPr>
                <w:rFonts w:ascii="Calibri" w:hAnsi="Calibri" w:cs="Calibri"/>
                <w:b/>
              </w:rPr>
              <w:t>School Policies</w:t>
            </w:r>
          </w:p>
        </w:tc>
        <w:tc>
          <w:tcPr>
            <w:tcW w:w="1514" w:type="dxa"/>
            <w:shd w:val="clear" w:color="auto" w:fill="auto"/>
          </w:tcPr>
          <w:p w14:paraId="0C28AEE8" w14:textId="530AB029" w:rsidR="007666B4" w:rsidRPr="00CE4C1F" w:rsidRDefault="007666B4" w:rsidP="007666B4">
            <w:pPr>
              <w:pStyle w:val="Header"/>
              <w:tabs>
                <w:tab w:val="left" w:pos="4385"/>
              </w:tabs>
              <w:jc w:val="center"/>
              <w:rPr>
                <w:rFonts w:ascii="Calibri" w:hAnsi="Calibri" w:cs="Calibri"/>
                <w:b/>
              </w:rPr>
            </w:pPr>
            <w:r>
              <w:rPr>
                <w:rFonts w:ascii="Calibri" w:hAnsi="Calibri" w:cs="Calibri"/>
                <w:b/>
              </w:rPr>
              <w:t>51</w:t>
            </w:r>
          </w:p>
        </w:tc>
      </w:tr>
      <w:tr w:rsidR="007666B4" w:rsidRPr="00CE4C1F" w14:paraId="0E1D3C1A" w14:textId="77777777" w:rsidTr="007666B4">
        <w:trPr>
          <w:trHeight w:val="506"/>
        </w:trPr>
        <w:tc>
          <w:tcPr>
            <w:tcW w:w="1541" w:type="dxa"/>
            <w:shd w:val="clear" w:color="auto" w:fill="auto"/>
          </w:tcPr>
          <w:p w14:paraId="6C424B1D" w14:textId="13C5D8ED" w:rsidR="007666B4" w:rsidRPr="00CE4C1F" w:rsidRDefault="007666B4" w:rsidP="007666B4">
            <w:pPr>
              <w:pStyle w:val="Header"/>
              <w:tabs>
                <w:tab w:val="left" w:pos="4385"/>
              </w:tabs>
              <w:jc w:val="center"/>
              <w:rPr>
                <w:rFonts w:ascii="Calibri" w:hAnsi="Calibri" w:cs="Calibri"/>
                <w:b/>
              </w:rPr>
            </w:pPr>
            <w:r w:rsidRPr="00CE4C1F">
              <w:rPr>
                <w:rFonts w:ascii="Calibri" w:hAnsi="Calibri" w:cs="Calibri"/>
                <w:b/>
              </w:rPr>
              <w:t>Appendix G</w:t>
            </w:r>
          </w:p>
        </w:tc>
        <w:tc>
          <w:tcPr>
            <w:tcW w:w="7349" w:type="dxa"/>
            <w:shd w:val="clear" w:color="auto" w:fill="auto"/>
          </w:tcPr>
          <w:p w14:paraId="46488801" w14:textId="148D4B50" w:rsidR="007666B4" w:rsidRPr="00CE4C1F" w:rsidRDefault="007666B4" w:rsidP="007666B4">
            <w:pPr>
              <w:pStyle w:val="Header"/>
              <w:tabs>
                <w:tab w:val="left" w:pos="4385"/>
              </w:tabs>
              <w:rPr>
                <w:rFonts w:ascii="Calibri" w:hAnsi="Calibri" w:cs="Calibri"/>
                <w:b/>
              </w:rPr>
            </w:pPr>
            <w:r w:rsidRPr="00CE4C1F">
              <w:rPr>
                <w:rFonts w:ascii="Calibri" w:hAnsi="Calibri" w:cs="Calibri"/>
                <w:b/>
              </w:rPr>
              <w:t>What to do if you have a concern</w:t>
            </w:r>
          </w:p>
        </w:tc>
        <w:tc>
          <w:tcPr>
            <w:tcW w:w="1514" w:type="dxa"/>
            <w:shd w:val="clear" w:color="auto" w:fill="auto"/>
          </w:tcPr>
          <w:p w14:paraId="67965A90" w14:textId="6378B2E4" w:rsidR="007666B4" w:rsidRPr="00CE4C1F" w:rsidRDefault="007666B4" w:rsidP="007666B4">
            <w:pPr>
              <w:pStyle w:val="Header"/>
              <w:tabs>
                <w:tab w:val="left" w:pos="4385"/>
              </w:tabs>
              <w:jc w:val="center"/>
              <w:rPr>
                <w:rFonts w:ascii="Calibri" w:hAnsi="Calibri" w:cs="Calibri"/>
                <w:b/>
              </w:rPr>
            </w:pPr>
            <w:r>
              <w:rPr>
                <w:rFonts w:ascii="Calibri" w:hAnsi="Calibri" w:cs="Calibri"/>
                <w:b/>
              </w:rPr>
              <w:t>52</w:t>
            </w:r>
          </w:p>
        </w:tc>
      </w:tr>
      <w:tr w:rsidR="007666B4" w:rsidRPr="00CE4C1F" w14:paraId="46C50C2C" w14:textId="77777777" w:rsidTr="007666B4">
        <w:trPr>
          <w:trHeight w:val="506"/>
        </w:trPr>
        <w:tc>
          <w:tcPr>
            <w:tcW w:w="1541" w:type="dxa"/>
            <w:shd w:val="clear" w:color="auto" w:fill="auto"/>
          </w:tcPr>
          <w:p w14:paraId="1297799B" w14:textId="281FBCFD" w:rsidR="007666B4" w:rsidRPr="00CE4C1F" w:rsidRDefault="007666B4" w:rsidP="007666B4">
            <w:pPr>
              <w:pStyle w:val="Header"/>
              <w:tabs>
                <w:tab w:val="left" w:pos="4385"/>
              </w:tabs>
              <w:jc w:val="center"/>
              <w:rPr>
                <w:rFonts w:ascii="Calibri" w:hAnsi="Calibri" w:cs="Calibri"/>
                <w:b/>
              </w:rPr>
            </w:pPr>
            <w:r w:rsidRPr="00CE4C1F">
              <w:rPr>
                <w:rFonts w:ascii="Calibri" w:hAnsi="Calibri" w:cs="Calibri"/>
                <w:b/>
              </w:rPr>
              <w:t>Appendix H</w:t>
            </w:r>
          </w:p>
        </w:tc>
        <w:tc>
          <w:tcPr>
            <w:tcW w:w="7349" w:type="dxa"/>
            <w:shd w:val="clear" w:color="auto" w:fill="auto"/>
          </w:tcPr>
          <w:p w14:paraId="5820DFB6" w14:textId="35A30781" w:rsidR="007666B4" w:rsidRPr="00CE4C1F" w:rsidRDefault="007666B4" w:rsidP="007666B4">
            <w:pPr>
              <w:pStyle w:val="Header"/>
              <w:tabs>
                <w:tab w:val="left" w:pos="4385"/>
              </w:tabs>
              <w:rPr>
                <w:rFonts w:ascii="Calibri" w:hAnsi="Calibri" w:cs="Calibri"/>
                <w:b/>
              </w:rPr>
            </w:pPr>
            <w:r w:rsidRPr="00CE4C1F">
              <w:rPr>
                <w:rFonts w:ascii="Calibri" w:hAnsi="Calibri" w:cs="Calibri"/>
                <w:b/>
              </w:rPr>
              <w:t>A ‘Good’ Safeguarding School</w:t>
            </w:r>
          </w:p>
        </w:tc>
        <w:tc>
          <w:tcPr>
            <w:tcW w:w="1514" w:type="dxa"/>
            <w:shd w:val="clear" w:color="auto" w:fill="auto"/>
          </w:tcPr>
          <w:p w14:paraId="00332FFF" w14:textId="38400ABD" w:rsidR="007666B4" w:rsidRPr="00CE4C1F" w:rsidRDefault="007666B4" w:rsidP="007666B4">
            <w:pPr>
              <w:pStyle w:val="Header"/>
              <w:tabs>
                <w:tab w:val="left" w:pos="4385"/>
              </w:tabs>
              <w:jc w:val="center"/>
              <w:rPr>
                <w:rFonts w:ascii="Calibri" w:hAnsi="Calibri" w:cs="Calibri"/>
                <w:b/>
              </w:rPr>
            </w:pPr>
            <w:r>
              <w:rPr>
                <w:rFonts w:ascii="Calibri" w:hAnsi="Calibri" w:cs="Calibri"/>
                <w:b/>
              </w:rPr>
              <w:t>53-54</w:t>
            </w:r>
          </w:p>
        </w:tc>
      </w:tr>
      <w:tr w:rsidR="007666B4" w:rsidRPr="00CE4C1F" w14:paraId="7C36228C" w14:textId="77777777" w:rsidTr="007666B4">
        <w:trPr>
          <w:trHeight w:val="506"/>
        </w:trPr>
        <w:tc>
          <w:tcPr>
            <w:tcW w:w="1541" w:type="dxa"/>
            <w:shd w:val="clear" w:color="auto" w:fill="auto"/>
          </w:tcPr>
          <w:p w14:paraId="1070D938" w14:textId="64A1F4EC" w:rsidR="007666B4" w:rsidRPr="00CE4C1F" w:rsidRDefault="007666B4" w:rsidP="007666B4">
            <w:pPr>
              <w:pStyle w:val="Header"/>
              <w:tabs>
                <w:tab w:val="left" w:pos="4385"/>
              </w:tabs>
              <w:jc w:val="center"/>
              <w:rPr>
                <w:rFonts w:ascii="Calibri" w:hAnsi="Calibri" w:cs="Calibri"/>
                <w:b/>
              </w:rPr>
            </w:pPr>
            <w:r>
              <w:rPr>
                <w:rFonts w:ascii="Calibri" w:hAnsi="Calibri" w:cs="Calibri"/>
                <w:b/>
              </w:rPr>
              <w:t>Appendix I</w:t>
            </w:r>
          </w:p>
        </w:tc>
        <w:tc>
          <w:tcPr>
            <w:tcW w:w="7349" w:type="dxa"/>
            <w:shd w:val="clear" w:color="auto" w:fill="auto"/>
          </w:tcPr>
          <w:p w14:paraId="5449E40D" w14:textId="4B350477" w:rsidR="007666B4" w:rsidRPr="00CE4C1F" w:rsidRDefault="007666B4" w:rsidP="007666B4">
            <w:pPr>
              <w:pStyle w:val="Header"/>
              <w:tabs>
                <w:tab w:val="left" w:pos="4385"/>
              </w:tabs>
              <w:rPr>
                <w:rFonts w:ascii="Calibri" w:hAnsi="Calibri" w:cs="Calibri"/>
                <w:b/>
              </w:rPr>
            </w:pPr>
            <w:r>
              <w:rPr>
                <w:rFonts w:ascii="Calibri" w:hAnsi="Calibri" w:cs="Calibri"/>
                <w:b/>
              </w:rPr>
              <w:t>Additional Advice and Support</w:t>
            </w:r>
          </w:p>
        </w:tc>
        <w:tc>
          <w:tcPr>
            <w:tcW w:w="1514" w:type="dxa"/>
            <w:shd w:val="clear" w:color="auto" w:fill="auto"/>
          </w:tcPr>
          <w:p w14:paraId="31BEB518" w14:textId="35080A65" w:rsidR="007666B4" w:rsidRPr="00CE4C1F" w:rsidRDefault="007666B4" w:rsidP="007666B4">
            <w:pPr>
              <w:pStyle w:val="Header"/>
              <w:tabs>
                <w:tab w:val="left" w:pos="4385"/>
              </w:tabs>
              <w:jc w:val="center"/>
              <w:rPr>
                <w:rFonts w:ascii="Calibri" w:hAnsi="Calibri" w:cs="Calibri"/>
                <w:b/>
              </w:rPr>
            </w:pPr>
            <w:r>
              <w:rPr>
                <w:rFonts w:ascii="Calibri" w:hAnsi="Calibri" w:cs="Calibri"/>
                <w:b/>
              </w:rPr>
              <w:t>55-59</w:t>
            </w:r>
          </w:p>
        </w:tc>
      </w:tr>
      <w:tr w:rsidR="00CF2F17" w:rsidRPr="00CE4C1F" w14:paraId="2F7F987F" w14:textId="77777777" w:rsidTr="007666B4">
        <w:trPr>
          <w:trHeight w:val="506"/>
        </w:trPr>
        <w:tc>
          <w:tcPr>
            <w:tcW w:w="1541" w:type="dxa"/>
            <w:shd w:val="clear" w:color="auto" w:fill="auto"/>
          </w:tcPr>
          <w:p w14:paraId="2C166007" w14:textId="28F4EAC6" w:rsidR="00CF2F17" w:rsidRDefault="00CF2F17" w:rsidP="007666B4">
            <w:pPr>
              <w:pStyle w:val="Header"/>
              <w:tabs>
                <w:tab w:val="left" w:pos="4385"/>
              </w:tabs>
              <w:jc w:val="center"/>
              <w:rPr>
                <w:rFonts w:ascii="Calibri" w:hAnsi="Calibri" w:cs="Calibri"/>
                <w:b/>
              </w:rPr>
            </w:pPr>
            <w:r>
              <w:rPr>
                <w:rFonts w:ascii="Calibri" w:hAnsi="Calibri" w:cs="Calibri"/>
                <w:b/>
              </w:rPr>
              <w:t>Appendix J</w:t>
            </w:r>
          </w:p>
        </w:tc>
        <w:tc>
          <w:tcPr>
            <w:tcW w:w="7349" w:type="dxa"/>
            <w:shd w:val="clear" w:color="auto" w:fill="auto"/>
          </w:tcPr>
          <w:p w14:paraId="716EB585" w14:textId="318BC899" w:rsidR="00CF2F17" w:rsidRDefault="00CF2F17" w:rsidP="007666B4">
            <w:pPr>
              <w:pStyle w:val="Header"/>
              <w:tabs>
                <w:tab w:val="left" w:pos="4385"/>
              </w:tabs>
              <w:rPr>
                <w:rFonts w:ascii="Calibri" w:hAnsi="Calibri" w:cs="Calibri"/>
                <w:b/>
              </w:rPr>
            </w:pPr>
            <w:r>
              <w:rPr>
                <w:rFonts w:ascii="Calibri" w:hAnsi="Calibri" w:cs="Calibri"/>
                <w:b/>
              </w:rPr>
              <w:t>Regulated Activity</w:t>
            </w:r>
          </w:p>
        </w:tc>
        <w:tc>
          <w:tcPr>
            <w:tcW w:w="1514" w:type="dxa"/>
            <w:shd w:val="clear" w:color="auto" w:fill="auto"/>
          </w:tcPr>
          <w:p w14:paraId="3F36AC5F" w14:textId="13F5231D" w:rsidR="00CF2F17" w:rsidRDefault="00CF2F17" w:rsidP="007666B4">
            <w:pPr>
              <w:pStyle w:val="Header"/>
              <w:tabs>
                <w:tab w:val="left" w:pos="4385"/>
              </w:tabs>
              <w:jc w:val="center"/>
              <w:rPr>
                <w:rFonts w:ascii="Calibri" w:hAnsi="Calibri" w:cs="Calibri"/>
                <w:b/>
              </w:rPr>
            </w:pPr>
            <w:r>
              <w:rPr>
                <w:rFonts w:ascii="Calibri" w:hAnsi="Calibri" w:cs="Calibri"/>
                <w:b/>
              </w:rPr>
              <w:t>60</w:t>
            </w:r>
          </w:p>
        </w:tc>
      </w:tr>
      <w:tr w:rsidR="00CF2F17" w:rsidRPr="00CE4C1F" w14:paraId="3DC39BD5" w14:textId="77777777" w:rsidTr="007666B4">
        <w:trPr>
          <w:trHeight w:val="506"/>
        </w:trPr>
        <w:tc>
          <w:tcPr>
            <w:tcW w:w="1541" w:type="dxa"/>
            <w:shd w:val="clear" w:color="auto" w:fill="auto"/>
          </w:tcPr>
          <w:p w14:paraId="42863EED" w14:textId="14EA7A4E" w:rsidR="00CF2F17" w:rsidRDefault="00CF2F17" w:rsidP="007666B4">
            <w:pPr>
              <w:pStyle w:val="Header"/>
              <w:tabs>
                <w:tab w:val="left" w:pos="4385"/>
              </w:tabs>
              <w:jc w:val="center"/>
              <w:rPr>
                <w:rFonts w:ascii="Calibri" w:hAnsi="Calibri" w:cs="Calibri"/>
                <w:b/>
              </w:rPr>
            </w:pPr>
            <w:r>
              <w:rPr>
                <w:rFonts w:ascii="Calibri" w:hAnsi="Calibri" w:cs="Calibri"/>
                <w:b/>
              </w:rPr>
              <w:t>Appendix K</w:t>
            </w:r>
          </w:p>
        </w:tc>
        <w:tc>
          <w:tcPr>
            <w:tcW w:w="7349" w:type="dxa"/>
            <w:shd w:val="clear" w:color="auto" w:fill="auto"/>
          </w:tcPr>
          <w:p w14:paraId="3328F09A" w14:textId="08426629" w:rsidR="00CF2F17" w:rsidRDefault="00CF2F17" w:rsidP="007666B4">
            <w:pPr>
              <w:pStyle w:val="Header"/>
              <w:tabs>
                <w:tab w:val="left" w:pos="4385"/>
              </w:tabs>
              <w:rPr>
                <w:rFonts w:ascii="Calibri" w:hAnsi="Calibri" w:cs="Calibri"/>
                <w:b/>
              </w:rPr>
            </w:pPr>
            <w:r>
              <w:rPr>
                <w:rFonts w:ascii="Calibri" w:hAnsi="Calibri" w:cs="Calibri"/>
                <w:b/>
              </w:rPr>
              <w:t>Flowchart of Disclosure and Barring Service Criminal Record Checks</w:t>
            </w:r>
          </w:p>
        </w:tc>
        <w:tc>
          <w:tcPr>
            <w:tcW w:w="1514" w:type="dxa"/>
            <w:shd w:val="clear" w:color="auto" w:fill="auto"/>
          </w:tcPr>
          <w:p w14:paraId="44A30A01" w14:textId="59C6E3EA" w:rsidR="00CF2F17" w:rsidRDefault="00CF2F17" w:rsidP="007666B4">
            <w:pPr>
              <w:pStyle w:val="Header"/>
              <w:tabs>
                <w:tab w:val="left" w:pos="4385"/>
              </w:tabs>
              <w:jc w:val="center"/>
              <w:rPr>
                <w:rFonts w:ascii="Calibri" w:hAnsi="Calibri" w:cs="Calibri"/>
                <w:b/>
              </w:rPr>
            </w:pPr>
            <w:r>
              <w:rPr>
                <w:rFonts w:ascii="Calibri" w:hAnsi="Calibri" w:cs="Calibri"/>
                <w:b/>
              </w:rPr>
              <w:t>61</w:t>
            </w:r>
          </w:p>
        </w:tc>
      </w:tr>
      <w:tr w:rsidR="007666B4" w:rsidRPr="00CE4C1F" w14:paraId="065A6094" w14:textId="77777777" w:rsidTr="007666B4">
        <w:trPr>
          <w:trHeight w:val="506"/>
        </w:trPr>
        <w:tc>
          <w:tcPr>
            <w:tcW w:w="1541" w:type="dxa"/>
            <w:shd w:val="clear" w:color="auto" w:fill="auto"/>
          </w:tcPr>
          <w:p w14:paraId="43D843FA" w14:textId="1DB1CCDE" w:rsidR="007666B4" w:rsidRPr="00CE4C1F" w:rsidRDefault="00CF2F17" w:rsidP="007666B4">
            <w:pPr>
              <w:pStyle w:val="Header"/>
              <w:tabs>
                <w:tab w:val="left" w:pos="4385"/>
              </w:tabs>
              <w:jc w:val="center"/>
              <w:rPr>
                <w:rFonts w:ascii="Calibri" w:hAnsi="Calibri" w:cs="Calibri"/>
                <w:b/>
              </w:rPr>
            </w:pPr>
            <w:r>
              <w:rPr>
                <w:rFonts w:ascii="Calibri" w:hAnsi="Calibri" w:cs="Calibri"/>
                <w:b/>
              </w:rPr>
              <w:t>Appendix L</w:t>
            </w:r>
          </w:p>
        </w:tc>
        <w:tc>
          <w:tcPr>
            <w:tcW w:w="7349" w:type="dxa"/>
            <w:shd w:val="clear" w:color="auto" w:fill="auto"/>
          </w:tcPr>
          <w:p w14:paraId="5AB4B60B" w14:textId="650BC6E4" w:rsidR="007666B4" w:rsidRPr="00CE4C1F" w:rsidRDefault="007666B4" w:rsidP="007666B4">
            <w:pPr>
              <w:pStyle w:val="Header"/>
              <w:tabs>
                <w:tab w:val="left" w:pos="4385"/>
              </w:tabs>
              <w:rPr>
                <w:rFonts w:ascii="Calibri" w:hAnsi="Calibri" w:cs="Calibri"/>
                <w:b/>
              </w:rPr>
            </w:pPr>
            <w:r>
              <w:rPr>
                <w:rFonts w:ascii="Calibri" w:hAnsi="Calibri" w:cs="Calibri"/>
                <w:b/>
              </w:rPr>
              <w:t>KCSIE 2023 Table of substantive changes</w:t>
            </w:r>
          </w:p>
        </w:tc>
        <w:tc>
          <w:tcPr>
            <w:tcW w:w="1514" w:type="dxa"/>
            <w:shd w:val="clear" w:color="auto" w:fill="auto"/>
          </w:tcPr>
          <w:p w14:paraId="61B8B73C" w14:textId="45C33C72" w:rsidR="007666B4" w:rsidRPr="00CE4C1F" w:rsidRDefault="007666B4" w:rsidP="007666B4">
            <w:pPr>
              <w:pStyle w:val="Header"/>
              <w:tabs>
                <w:tab w:val="left" w:pos="4385"/>
              </w:tabs>
              <w:jc w:val="center"/>
              <w:rPr>
                <w:rFonts w:ascii="Calibri" w:hAnsi="Calibri" w:cs="Calibri"/>
                <w:b/>
              </w:rPr>
            </w:pPr>
            <w:r>
              <w:rPr>
                <w:rFonts w:ascii="Calibri" w:hAnsi="Calibri" w:cs="Calibri"/>
                <w:b/>
              </w:rPr>
              <w:t>6</w:t>
            </w:r>
            <w:r w:rsidR="00CF2F17">
              <w:rPr>
                <w:rFonts w:ascii="Calibri" w:hAnsi="Calibri" w:cs="Calibri"/>
                <w:b/>
              </w:rPr>
              <w:t>2-63</w:t>
            </w:r>
          </w:p>
        </w:tc>
      </w:tr>
    </w:tbl>
    <w:p w14:paraId="1DEA4621" w14:textId="3F912D51" w:rsidR="00B87A70" w:rsidRDefault="00B87A70" w:rsidP="000C2FBC">
      <w:pPr>
        <w:pStyle w:val="BodyText"/>
        <w:spacing w:line="264" w:lineRule="auto"/>
        <w:rPr>
          <w:i/>
          <w:color w:val="00B050"/>
          <w:sz w:val="18"/>
          <w:szCs w:val="18"/>
        </w:rPr>
      </w:pPr>
    </w:p>
    <w:p w14:paraId="5312C404" w14:textId="77777777" w:rsidR="00CF2F17" w:rsidRDefault="00CF2F17" w:rsidP="007666B4">
      <w:pPr>
        <w:pStyle w:val="BodyText"/>
        <w:autoSpaceDE/>
        <w:autoSpaceDN/>
        <w:adjustRightInd/>
        <w:spacing w:line="264" w:lineRule="auto"/>
        <w:rPr>
          <w:rFonts w:asciiTheme="minorHAnsi" w:hAnsiTheme="minorHAnsi" w:cstheme="minorHAnsi"/>
          <w:b/>
          <w:sz w:val="24"/>
          <w:szCs w:val="24"/>
        </w:rPr>
      </w:pPr>
    </w:p>
    <w:p w14:paraId="2C12A4A5" w14:textId="70039E30" w:rsidR="00A2416A" w:rsidRPr="000C2FBC" w:rsidRDefault="00A2416A" w:rsidP="007666B4">
      <w:pPr>
        <w:pStyle w:val="BodyText"/>
        <w:numPr>
          <w:ilvl w:val="0"/>
          <w:numId w:val="102"/>
        </w:numPr>
        <w:autoSpaceDE/>
        <w:autoSpaceDN/>
        <w:adjustRightInd/>
        <w:spacing w:line="264" w:lineRule="auto"/>
        <w:rPr>
          <w:rFonts w:asciiTheme="minorHAnsi" w:hAnsiTheme="minorHAnsi" w:cstheme="minorHAnsi"/>
          <w:b/>
          <w:sz w:val="24"/>
          <w:szCs w:val="24"/>
        </w:rPr>
      </w:pPr>
      <w:r w:rsidRPr="000C2FBC">
        <w:rPr>
          <w:rFonts w:asciiTheme="minorHAnsi" w:hAnsiTheme="minorHAnsi" w:cstheme="minorHAnsi"/>
          <w:b/>
          <w:sz w:val="24"/>
          <w:szCs w:val="24"/>
        </w:rPr>
        <w:lastRenderedPageBreak/>
        <w:t>INTRODUCTION</w:t>
      </w:r>
    </w:p>
    <w:p w14:paraId="62430B4E" w14:textId="77777777" w:rsidR="00A2416A" w:rsidRPr="00FE2741" w:rsidRDefault="00A2416A" w:rsidP="00E42955">
      <w:pPr>
        <w:pStyle w:val="BodyText"/>
        <w:autoSpaceDE/>
        <w:autoSpaceDN/>
        <w:adjustRightInd/>
        <w:spacing w:line="264" w:lineRule="auto"/>
        <w:rPr>
          <w:rFonts w:asciiTheme="minorHAnsi" w:hAnsiTheme="minorHAnsi" w:cstheme="minorHAnsi"/>
          <w:sz w:val="24"/>
        </w:rPr>
      </w:pPr>
    </w:p>
    <w:p w14:paraId="4115A679" w14:textId="77777777" w:rsidR="00FC07F4" w:rsidRPr="00FE2741" w:rsidRDefault="0040472B" w:rsidP="00E42955">
      <w:pPr>
        <w:rPr>
          <w:rFonts w:asciiTheme="minorHAnsi" w:hAnsiTheme="minorHAnsi" w:cstheme="minorHAnsi"/>
          <w:bCs/>
        </w:rPr>
      </w:pPr>
      <w:r w:rsidRPr="00FE2741">
        <w:rPr>
          <w:rFonts w:asciiTheme="minorHAnsi" w:hAnsiTheme="minorHAnsi" w:cstheme="minorHAnsi"/>
          <w:bCs/>
        </w:rPr>
        <w:t xml:space="preserve">Through this policy we aim </w:t>
      </w:r>
      <w:r w:rsidR="004F5E74" w:rsidRPr="00FE2741">
        <w:rPr>
          <w:rFonts w:asciiTheme="minorHAnsi" w:hAnsiTheme="minorHAnsi" w:cstheme="minorHAnsi"/>
          <w:bCs/>
        </w:rPr>
        <w:t xml:space="preserve">to create and maintain a safe learning environment where all children and adults feel safe, secure and valued and know they will be listened to and taken seriously. </w:t>
      </w:r>
    </w:p>
    <w:p w14:paraId="76A04273" w14:textId="77777777" w:rsidR="00FC07F4" w:rsidRPr="00FE2741" w:rsidRDefault="00FC07F4" w:rsidP="00E42955">
      <w:pPr>
        <w:rPr>
          <w:rFonts w:asciiTheme="minorHAnsi" w:hAnsiTheme="minorHAnsi" w:cstheme="minorHAnsi"/>
          <w:bCs/>
        </w:rPr>
      </w:pPr>
    </w:p>
    <w:p w14:paraId="7D223574" w14:textId="77777777" w:rsidR="00C007D8" w:rsidRPr="00FE2741" w:rsidRDefault="004F5E74" w:rsidP="00E42955">
      <w:pPr>
        <w:rPr>
          <w:rFonts w:asciiTheme="minorHAnsi" w:hAnsiTheme="minorHAnsi" w:cstheme="minorHAnsi"/>
          <w:bCs/>
        </w:rPr>
      </w:pPr>
      <w:r w:rsidRPr="00FE2741">
        <w:rPr>
          <w:rFonts w:asciiTheme="minorHAnsi" w:hAnsiTheme="minorHAnsi" w:cstheme="minorHAnsi"/>
          <w:bCs/>
        </w:rPr>
        <w:t xml:space="preserve">This policy has been developed to ensure that all adults </w:t>
      </w:r>
      <w:r w:rsidR="00E84A96" w:rsidRPr="00FE2741">
        <w:rPr>
          <w:rFonts w:asciiTheme="minorHAnsi" w:hAnsiTheme="minorHAnsi" w:cstheme="minorHAnsi"/>
          <w:bCs/>
        </w:rPr>
        <w:t>in our school</w:t>
      </w:r>
      <w:r w:rsidR="00F05B1A" w:rsidRPr="00FE2741">
        <w:rPr>
          <w:rFonts w:asciiTheme="minorHAnsi" w:hAnsiTheme="minorHAnsi" w:cstheme="minorHAnsi"/>
          <w:bCs/>
        </w:rPr>
        <w:t>, including regular staff, supply staff</w:t>
      </w:r>
      <w:r w:rsidR="00D4483F" w:rsidRPr="00FE2741">
        <w:rPr>
          <w:rFonts w:asciiTheme="minorHAnsi" w:hAnsiTheme="minorHAnsi" w:cstheme="minorHAnsi"/>
          <w:bCs/>
        </w:rPr>
        <w:t>, volunteers</w:t>
      </w:r>
      <w:r w:rsidR="00FD67C9" w:rsidRPr="00FE2741">
        <w:rPr>
          <w:rFonts w:asciiTheme="minorHAnsi" w:hAnsiTheme="minorHAnsi" w:cstheme="minorHAnsi"/>
          <w:bCs/>
        </w:rPr>
        <w:t xml:space="preserve">, </w:t>
      </w:r>
      <w:r w:rsidR="00F05B1A" w:rsidRPr="00FE2741">
        <w:rPr>
          <w:rFonts w:asciiTheme="minorHAnsi" w:hAnsiTheme="minorHAnsi" w:cstheme="minorHAnsi"/>
          <w:bCs/>
        </w:rPr>
        <w:t>visitors</w:t>
      </w:r>
      <w:r w:rsidR="00FD67C9" w:rsidRPr="00FE2741">
        <w:rPr>
          <w:rFonts w:asciiTheme="minorHAnsi" w:hAnsiTheme="minorHAnsi" w:cstheme="minorHAnsi"/>
          <w:bCs/>
        </w:rPr>
        <w:t xml:space="preserve"> and contractors</w:t>
      </w:r>
      <w:r w:rsidR="00FC07F4" w:rsidRPr="00FE2741">
        <w:rPr>
          <w:rFonts w:asciiTheme="minorHAnsi" w:hAnsiTheme="minorHAnsi" w:cstheme="minorHAnsi"/>
          <w:bCs/>
        </w:rPr>
        <w:t xml:space="preserve"> </w:t>
      </w:r>
      <w:r w:rsidRPr="00FE2741">
        <w:rPr>
          <w:rFonts w:asciiTheme="minorHAnsi" w:hAnsiTheme="minorHAnsi" w:cstheme="minorHAnsi"/>
          <w:bCs/>
        </w:rPr>
        <w:t>are working together to safeguard and promote the welfare of childr</w:t>
      </w:r>
      <w:r w:rsidR="002C23C4" w:rsidRPr="00FE2741">
        <w:rPr>
          <w:rFonts w:asciiTheme="minorHAnsi" w:hAnsiTheme="minorHAnsi" w:cstheme="minorHAnsi"/>
          <w:bCs/>
        </w:rPr>
        <w:t xml:space="preserve">en and young people and to identify and address any safeguarding </w:t>
      </w:r>
      <w:r w:rsidR="00AE7094" w:rsidRPr="00FE2741">
        <w:rPr>
          <w:rFonts w:asciiTheme="minorHAnsi" w:hAnsiTheme="minorHAnsi" w:cstheme="minorHAnsi"/>
          <w:bCs/>
        </w:rPr>
        <w:t>concerns and to ensure consistent good practice.</w:t>
      </w:r>
      <w:r w:rsidR="000D536F" w:rsidRPr="00FE2741">
        <w:rPr>
          <w:rFonts w:asciiTheme="minorHAnsi" w:hAnsiTheme="minorHAnsi" w:cstheme="minorHAnsi"/>
          <w:bCs/>
        </w:rPr>
        <w:t xml:space="preserve"> </w:t>
      </w:r>
      <w:r w:rsidR="00C007D8" w:rsidRPr="00FE2741">
        <w:rPr>
          <w:rFonts w:asciiTheme="minorHAnsi" w:hAnsiTheme="minorHAnsi" w:cstheme="minorHAnsi"/>
          <w:bCs/>
        </w:rPr>
        <w:t xml:space="preserve"> </w:t>
      </w:r>
    </w:p>
    <w:p w14:paraId="246990C3" w14:textId="77777777" w:rsidR="00C007D8" w:rsidRPr="00FE2741" w:rsidRDefault="00C007D8" w:rsidP="00E42955">
      <w:pPr>
        <w:rPr>
          <w:rFonts w:asciiTheme="minorHAnsi" w:hAnsiTheme="minorHAnsi" w:cstheme="minorHAnsi"/>
          <w:bCs/>
        </w:rPr>
      </w:pPr>
    </w:p>
    <w:p w14:paraId="00E358CB" w14:textId="77777777" w:rsidR="000D536F" w:rsidRPr="00FE2741" w:rsidRDefault="00C007D8" w:rsidP="00E42955">
      <w:pPr>
        <w:rPr>
          <w:rFonts w:asciiTheme="minorHAnsi" w:hAnsiTheme="minorHAnsi" w:cstheme="minorHAnsi"/>
          <w:bCs/>
        </w:rPr>
      </w:pPr>
      <w:r w:rsidRPr="00FE2741">
        <w:rPr>
          <w:rFonts w:asciiTheme="minorHAnsi" w:hAnsiTheme="minorHAnsi" w:cstheme="minorHAnsi"/>
          <w:bCs/>
        </w:rPr>
        <w:t>Our approach is child-centred.</w:t>
      </w:r>
    </w:p>
    <w:p w14:paraId="2CD20FF5" w14:textId="77777777" w:rsidR="00615E9A" w:rsidRPr="00FE2741" w:rsidRDefault="00615E9A" w:rsidP="00E42955">
      <w:pPr>
        <w:rPr>
          <w:rFonts w:asciiTheme="minorHAnsi" w:hAnsiTheme="minorHAnsi" w:cstheme="minorHAnsi"/>
          <w:bCs/>
        </w:rPr>
      </w:pPr>
    </w:p>
    <w:p w14:paraId="11BAE3EE" w14:textId="2F51F7C2" w:rsidR="009E765B" w:rsidRPr="00FE2741" w:rsidRDefault="00615E9A" w:rsidP="00E42955">
      <w:pPr>
        <w:rPr>
          <w:rFonts w:asciiTheme="minorHAnsi" w:hAnsiTheme="minorHAnsi" w:cstheme="minorHAnsi"/>
          <w:b/>
          <w:bCs/>
        </w:rPr>
      </w:pPr>
      <w:r w:rsidRPr="00FE2741">
        <w:rPr>
          <w:rFonts w:asciiTheme="minorHAnsi" w:hAnsiTheme="minorHAnsi" w:cstheme="minorHAnsi"/>
        </w:rPr>
        <w:t xml:space="preserve">‘Safeguarding and promoting the welfare of children is </w:t>
      </w:r>
      <w:r w:rsidRPr="00FE2741">
        <w:rPr>
          <w:rFonts w:asciiTheme="minorHAnsi" w:hAnsiTheme="minorHAnsi" w:cstheme="minorHAnsi"/>
          <w:b/>
          <w:bCs/>
        </w:rPr>
        <w:t>everyone’s</w:t>
      </w:r>
      <w:r w:rsidRPr="00FE2741">
        <w:rPr>
          <w:rFonts w:asciiTheme="minorHAnsi" w:hAnsiTheme="minorHAnsi" w:cstheme="minorHAnsi"/>
        </w:rPr>
        <w:t xml:space="preserve"> responsibility.  </w:t>
      </w:r>
      <w:r w:rsidRPr="00FE2741">
        <w:rPr>
          <w:rFonts w:asciiTheme="minorHAnsi" w:hAnsiTheme="minorHAnsi" w:cstheme="minorHAnsi"/>
          <w:b/>
          <w:bCs/>
        </w:rPr>
        <w:t>Everyone</w:t>
      </w:r>
      <w:r w:rsidRPr="00FE2741">
        <w:rPr>
          <w:rFonts w:asciiTheme="minorHAnsi" w:hAnsiTheme="minorHAnsi" w:cstheme="minorHAnsi"/>
        </w:rPr>
        <w:t xml:space="preserve"> who comes into contact</w:t>
      </w:r>
      <w:r w:rsidR="009E765B" w:rsidRPr="00FE2741">
        <w:rPr>
          <w:rFonts w:asciiTheme="minorHAnsi" w:hAnsiTheme="minorHAnsi" w:cstheme="minorHAnsi"/>
        </w:rPr>
        <w:t xml:space="preserve"> with childre</w:t>
      </w:r>
      <w:r w:rsidR="00E84A96" w:rsidRPr="00FE2741">
        <w:rPr>
          <w:rFonts w:asciiTheme="minorHAnsi" w:hAnsiTheme="minorHAnsi" w:cstheme="minorHAnsi"/>
        </w:rPr>
        <w:t xml:space="preserve">n and their families </w:t>
      </w:r>
      <w:r w:rsidR="009E765B" w:rsidRPr="00FE2741">
        <w:rPr>
          <w:rFonts w:asciiTheme="minorHAnsi" w:hAnsiTheme="minorHAnsi" w:cstheme="minorHAnsi"/>
        </w:rPr>
        <w:t xml:space="preserve">has a role </w:t>
      </w:r>
      <w:r w:rsidR="00E84A96" w:rsidRPr="00FE2741">
        <w:rPr>
          <w:rFonts w:asciiTheme="minorHAnsi" w:hAnsiTheme="minorHAnsi" w:cstheme="minorHAnsi"/>
        </w:rPr>
        <w:t>to play</w:t>
      </w:r>
      <w:r w:rsidR="009E765B" w:rsidRPr="00FE2741">
        <w:rPr>
          <w:rFonts w:asciiTheme="minorHAnsi" w:hAnsiTheme="minorHAnsi" w:cstheme="minorHAnsi"/>
        </w:rPr>
        <w:t>. In order to fulfil this responsibilit</w:t>
      </w:r>
      <w:r w:rsidR="00E84A96" w:rsidRPr="00FE2741">
        <w:rPr>
          <w:rFonts w:asciiTheme="minorHAnsi" w:hAnsiTheme="minorHAnsi" w:cstheme="minorHAnsi"/>
        </w:rPr>
        <w:t>y effectively, all practitioners</w:t>
      </w:r>
      <w:r w:rsidR="009E765B" w:rsidRPr="00FE2741">
        <w:rPr>
          <w:rFonts w:asciiTheme="minorHAnsi" w:hAnsiTheme="minorHAnsi" w:cstheme="minorHAnsi"/>
        </w:rPr>
        <w:t xml:space="preserve"> should make sure their approach is child-centred.  This means that they should consider, at all times, what is in the </w:t>
      </w:r>
      <w:r w:rsidR="009E765B" w:rsidRPr="00FE2741">
        <w:rPr>
          <w:rFonts w:asciiTheme="minorHAnsi" w:hAnsiTheme="minorHAnsi" w:cstheme="minorHAnsi"/>
          <w:b/>
          <w:bCs/>
        </w:rPr>
        <w:t>best interests</w:t>
      </w:r>
      <w:r w:rsidR="009E765B" w:rsidRPr="00FE2741">
        <w:rPr>
          <w:rFonts w:asciiTheme="minorHAnsi" w:hAnsiTheme="minorHAnsi" w:cstheme="minorHAnsi"/>
        </w:rPr>
        <w:t xml:space="preserve"> of the child</w:t>
      </w:r>
      <w:r w:rsidR="009E765B" w:rsidRPr="00FE2741">
        <w:rPr>
          <w:rFonts w:asciiTheme="minorHAnsi" w:hAnsiTheme="minorHAnsi" w:cstheme="minorHAnsi"/>
          <w:b/>
          <w:bCs/>
        </w:rPr>
        <w:t>.’ (KCS</w:t>
      </w:r>
      <w:r w:rsidR="00EA4561" w:rsidRPr="00FE2741">
        <w:rPr>
          <w:rFonts w:asciiTheme="minorHAnsi" w:hAnsiTheme="minorHAnsi" w:cstheme="minorHAnsi"/>
          <w:b/>
          <w:bCs/>
        </w:rPr>
        <w:t>i</w:t>
      </w:r>
      <w:r w:rsidR="009E765B" w:rsidRPr="00FE2741">
        <w:rPr>
          <w:rFonts w:asciiTheme="minorHAnsi" w:hAnsiTheme="minorHAnsi" w:cstheme="minorHAnsi"/>
          <w:b/>
          <w:bCs/>
        </w:rPr>
        <w:t xml:space="preserve">E, </w:t>
      </w:r>
      <w:r w:rsidR="00E84A96" w:rsidRPr="00FE2741">
        <w:rPr>
          <w:rFonts w:asciiTheme="minorHAnsi" w:hAnsiTheme="minorHAnsi" w:cstheme="minorHAnsi"/>
          <w:b/>
          <w:bCs/>
        </w:rPr>
        <w:t>Part 1</w:t>
      </w:r>
      <w:r w:rsidR="00AA54FA" w:rsidRPr="00FE2741">
        <w:rPr>
          <w:rFonts w:asciiTheme="minorHAnsi" w:hAnsiTheme="minorHAnsi" w:cstheme="minorHAnsi"/>
          <w:b/>
          <w:bCs/>
        </w:rPr>
        <w:t>.2</w:t>
      </w:r>
      <w:r w:rsidR="009E765B" w:rsidRPr="00FE2741">
        <w:rPr>
          <w:rFonts w:asciiTheme="minorHAnsi" w:hAnsiTheme="minorHAnsi" w:cstheme="minorHAnsi"/>
          <w:b/>
          <w:bCs/>
        </w:rPr>
        <w:t>)</w:t>
      </w:r>
    </w:p>
    <w:p w14:paraId="617C0B5B" w14:textId="25809CBF" w:rsidR="002C23C4" w:rsidRPr="00FE2741" w:rsidRDefault="001D067B" w:rsidP="00FE2741">
      <w:pPr>
        <w:rPr>
          <w:rFonts w:asciiTheme="minorHAnsi" w:hAnsiTheme="minorHAnsi" w:cstheme="minorHAnsi"/>
          <w:bCs/>
          <w:color w:val="00B050"/>
        </w:rPr>
      </w:pPr>
      <w:r w:rsidRPr="00FE2741">
        <w:rPr>
          <w:rFonts w:asciiTheme="minorHAnsi" w:hAnsiTheme="minorHAnsi" w:cstheme="minorHAnsi"/>
          <w:bCs/>
          <w:color w:val="00B050"/>
        </w:rPr>
        <w:t>.</w:t>
      </w:r>
      <w:r w:rsidR="008849D6" w:rsidRPr="00FE2741">
        <w:rPr>
          <w:rFonts w:asciiTheme="minorHAnsi" w:hAnsiTheme="minorHAnsi" w:cstheme="minorHAnsi"/>
          <w:bCs/>
          <w:color w:val="00B050"/>
        </w:rPr>
        <w:t xml:space="preserve">  </w:t>
      </w:r>
      <w:r w:rsidR="00414DD4" w:rsidRPr="00FE2741">
        <w:rPr>
          <w:rFonts w:asciiTheme="minorHAnsi" w:hAnsiTheme="minorHAnsi" w:cstheme="minorHAnsi"/>
          <w:bCs/>
          <w:color w:val="00B050"/>
        </w:rPr>
        <w:t xml:space="preserve">  </w:t>
      </w:r>
      <w:r w:rsidR="002802BB" w:rsidRPr="00FE2741">
        <w:rPr>
          <w:rFonts w:asciiTheme="minorHAnsi" w:hAnsiTheme="minorHAnsi" w:cstheme="minorHAnsi"/>
          <w:bCs/>
        </w:rPr>
        <w:tab/>
      </w:r>
    </w:p>
    <w:p w14:paraId="6ECC7CE8" w14:textId="7ED54000" w:rsidR="00C007D8" w:rsidRPr="00FE2741" w:rsidRDefault="004F5E74" w:rsidP="00C007D8">
      <w:pPr>
        <w:rPr>
          <w:rFonts w:asciiTheme="minorHAnsi" w:hAnsiTheme="minorHAnsi" w:cstheme="minorHAnsi"/>
        </w:rPr>
      </w:pPr>
      <w:r w:rsidRPr="00FE2741">
        <w:rPr>
          <w:rFonts w:asciiTheme="minorHAnsi" w:hAnsiTheme="minorHAnsi" w:cstheme="minorHAnsi"/>
          <w:bCs/>
        </w:rPr>
        <w:t xml:space="preserve">Safeguarding and promoting the welfare of children and young people goes beyond implementing basic child protection procedures. </w:t>
      </w:r>
      <w:r w:rsidR="00FC07F4" w:rsidRPr="00FE2741">
        <w:rPr>
          <w:rFonts w:asciiTheme="minorHAnsi" w:hAnsiTheme="minorHAnsi" w:cstheme="minorHAnsi"/>
        </w:rPr>
        <w:t xml:space="preserve">The aims of this policy are in accordance with both our Mission Statement and our Equal Opportunities Policy and it is an integral part of all of our activities and functions. </w:t>
      </w:r>
    </w:p>
    <w:p w14:paraId="56052DC5" w14:textId="77777777" w:rsidR="00D37A98" w:rsidRDefault="00D37A98" w:rsidP="00C007D8">
      <w:pPr>
        <w:rPr>
          <w:rFonts w:ascii="Arial" w:hAnsi="Arial" w:cs="Arial"/>
        </w:rPr>
      </w:pPr>
    </w:p>
    <w:p w14:paraId="368EE38A" w14:textId="77777777" w:rsidR="005E7CCE" w:rsidRPr="005E7CCE" w:rsidRDefault="005E7CCE" w:rsidP="00C007D8">
      <w:pPr>
        <w:rPr>
          <w:rFonts w:asciiTheme="minorHAnsi" w:hAnsiTheme="minorHAnsi" w:cstheme="minorHAnsi"/>
          <w:b/>
          <w:bCs/>
        </w:rPr>
      </w:pPr>
      <w:r w:rsidRPr="005E7CCE">
        <w:rPr>
          <w:rFonts w:asciiTheme="minorHAnsi" w:hAnsiTheme="minorHAnsi" w:cstheme="minorHAnsi"/>
          <w:b/>
          <w:bCs/>
        </w:rPr>
        <w:t xml:space="preserve">Whole school and college approach to safeguarding </w:t>
      </w:r>
    </w:p>
    <w:p w14:paraId="3BD6C2F0" w14:textId="77777777" w:rsidR="005E7CCE" w:rsidRPr="005E7CCE" w:rsidRDefault="005E7CCE" w:rsidP="00C007D8">
      <w:pPr>
        <w:rPr>
          <w:rFonts w:asciiTheme="minorHAnsi" w:hAnsiTheme="minorHAnsi" w:cstheme="minorHAnsi"/>
        </w:rPr>
      </w:pPr>
      <w:r w:rsidRPr="005E7CCE">
        <w:rPr>
          <w:rFonts w:asciiTheme="minorHAnsi" w:hAnsiTheme="minorHAnsi" w:cstheme="minorHAnsi"/>
        </w:rPr>
        <w:t xml:space="preserve">Our governing body ensures they facilitate a whole school approach to safeguarding. This means involving everyone in the school, and ensuring that safeguarding, and child protection are at the forefront and underpin all relevant aspects of process and policy development. Ultimately, all systems, processes and policies should operate with the best interests of the child at their heart. </w:t>
      </w:r>
    </w:p>
    <w:p w14:paraId="7EC27E94" w14:textId="77777777" w:rsidR="005E7CCE" w:rsidRPr="005E7CCE" w:rsidRDefault="005E7CCE" w:rsidP="00C007D8">
      <w:pPr>
        <w:rPr>
          <w:rFonts w:asciiTheme="minorHAnsi" w:hAnsiTheme="minorHAnsi" w:cstheme="minorHAnsi"/>
        </w:rPr>
      </w:pPr>
    </w:p>
    <w:p w14:paraId="7006BDB6" w14:textId="77777777" w:rsidR="005E7CCE" w:rsidRPr="005E7CCE" w:rsidRDefault="005E7CCE" w:rsidP="00C007D8">
      <w:pPr>
        <w:rPr>
          <w:rFonts w:asciiTheme="minorHAnsi" w:hAnsiTheme="minorHAnsi" w:cstheme="minorHAnsi"/>
        </w:rPr>
      </w:pPr>
      <w:r w:rsidRPr="005E7CCE">
        <w:rPr>
          <w:rFonts w:asciiTheme="minorHAnsi" w:hAnsiTheme="minorHAnsi" w:cstheme="minorHAnsi"/>
        </w:rPr>
        <w:t xml:space="preserve">Where there is a safeguarding concern, governing bodies and school leaders should ensure the child’s wishes and feelings are taken into account when determining what action to take and what services to provide. </w:t>
      </w:r>
    </w:p>
    <w:p w14:paraId="635CA0D8" w14:textId="77777777" w:rsidR="005E7CCE" w:rsidRPr="005E7CCE" w:rsidRDefault="005E7CCE" w:rsidP="00C007D8">
      <w:pPr>
        <w:rPr>
          <w:rFonts w:asciiTheme="minorHAnsi" w:hAnsiTheme="minorHAnsi" w:cstheme="minorHAnsi"/>
        </w:rPr>
      </w:pPr>
    </w:p>
    <w:p w14:paraId="4B388684" w14:textId="19CEC2C0" w:rsidR="00C007D8" w:rsidRPr="005E7CCE" w:rsidRDefault="005E7CCE" w:rsidP="00C007D8">
      <w:pPr>
        <w:rPr>
          <w:rFonts w:asciiTheme="minorHAnsi" w:hAnsiTheme="minorHAnsi" w:cstheme="minorHAnsi"/>
        </w:rPr>
      </w:pPr>
      <w:r w:rsidRPr="005E7CCE">
        <w:rPr>
          <w:rFonts w:asciiTheme="minorHAnsi" w:hAnsiTheme="minorHAnsi" w:cstheme="minorHAnsi"/>
        </w:rPr>
        <w:t>The school’s safeguarding policies and procedures are transparent, clear, and easy to understand for staff, pupils, students, parents, and carers. Systems are in place, and are well promoted, easily understood and easily accessible for children to confidently report, any form of abuse or neglect, knowing their concerns will be treated seriously, and knowing they can safely express their views and give feedback</w:t>
      </w:r>
    </w:p>
    <w:p w14:paraId="47E36749" w14:textId="77777777" w:rsidR="005E7CCE" w:rsidRDefault="005E7CCE" w:rsidP="00C007D8">
      <w:pPr>
        <w:rPr>
          <w:rFonts w:ascii="Arial" w:hAnsi="Arial" w:cs="Arial"/>
        </w:rPr>
      </w:pPr>
    </w:p>
    <w:p w14:paraId="70B74504" w14:textId="77777777" w:rsidR="00F472C9" w:rsidRPr="005E7CCE" w:rsidRDefault="00F472C9" w:rsidP="00F472C9">
      <w:pPr>
        <w:rPr>
          <w:rFonts w:asciiTheme="minorHAnsi" w:hAnsiTheme="minorHAnsi" w:cstheme="minorHAnsi"/>
          <w:b/>
          <w:bCs/>
        </w:rPr>
      </w:pPr>
      <w:r w:rsidRPr="005E7CCE">
        <w:rPr>
          <w:rFonts w:asciiTheme="minorHAnsi" w:hAnsiTheme="minorHAnsi" w:cstheme="minorHAnsi"/>
          <w:b/>
          <w:bCs/>
        </w:rPr>
        <w:t>‘Safeguarding and promoting the welfare of children is defined … as:</w:t>
      </w:r>
    </w:p>
    <w:p w14:paraId="2D58E934" w14:textId="77777777" w:rsidR="00F472C9" w:rsidRPr="005E7CCE" w:rsidRDefault="00F472C9" w:rsidP="00C007D8">
      <w:pPr>
        <w:rPr>
          <w:rFonts w:asciiTheme="minorHAnsi" w:hAnsiTheme="minorHAnsi" w:cstheme="minorHAnsi"/>
        </w:rPr>
      </w:pPr>
    </w:p>
    <w:p w14:paraId="24FEB9C5" w14:textId="665FDAA6" w:rsidR="00F472C9" w:rsidRPr="005E7CCE" w:rsidRDefault="00F472C9" w:rsidP="00F472C9">
      <w:pPr>
        <w:ind w:left="720"/>
        <w:rPr>
          <w:rFonts w:asciiTheme="minorHAnsi" w:hAnsiTheme="minorHAnsi" w:cstheme="minorHAnsi"/>
        </w:rPr>
      </w:pPr>
      <w:r w:rsidRPr="005E7CCE">
        <w:rPr>
          <w:rFonts w:asciiTheme="minorHAnsi" w:hAnsiTheme="minorHAnsi" w:cstheme="minorHAnsi"/>
        </w:rPr>
        <w:t>• Providing help and support to meet the needs of children as soon as problems emerge</w:t>
      </w:r>
    </w:p>
    <w:p w14:paraId="5FEB081B" w14:textId="3A3F2CF7" w:rsidR="00F472C9" w:rsidRPr="005E7CCE" w:rsidRDefault="00F472C9" w:rsidP="00F472C9">
      <w:pPr>
        <w:ind w:left="720"/>
        <w:rPr>
          <w:rFonts w:asciiTheme="minorHAnsi" w:hAnsiTheme="minorHAnsi" w:cstheme="minorHAnsi"/>
        </w:rPr>
      </w:pPr>
      <w:r w:rsidRPr="005E7CCE">
        <w:rPr>
          <w:rFonts w:asciiTheme="minorHAnsi" w:hAnsiTheme="minorHAnsi" w:cstheme="minorHAnsi"/>
        </w:rPr>
        <w:t xml:space="preserve">• protecting children from maltreatment, whether that is within or outside the home, </w:t>
      </w:r>
      <w:r w:rsidR="005E7CCE">
        <w:rPr>
          <w:rFonts w:asciiTheme="minorHAnsi" w:hAnsiTheme="minorHAnsi" w:cstheme="minorHAnsi"/>
        </w:rPr>
        <w:br/>
        <w:t xml:space="preserve">   </w:t>
      </w:r>
      <w:r w:rsidRPr="005E7CCE">
        <w:rPr>
          <w:rFonts w:asciiTheme="minorHAnsi" w:hAnsiTheme="minorHAnsi" w:cstheme="minorHAnsi"/>
        </w:rPr>
        <w:t>including online</w:t>
      </w:r>
    </w:p>
    <w:p w14:paraId="40D77289" w14:textId="016DA501" w:rsidR="00F472C9" w:rsidRPr="005E7CCE" w:rsidRDefault="00F472C9" w:rsidP="00F472C9">
      <w:pPr>
        <w:ind w:left="720"/>
        <w:rPr>
          <w:rFonts w:asciiTheme="minorHAnsi" w:hAnsiTheme="minorHAnsi" w:cstheme="minorHAnsi"/>
        </w:rPr>
      </w:pPr>
      <w:r w:rsidRPr="005E7CCE">
        <w:rPr>
          <w:rFonts w:asciiTheme="minorHAnsi" w:hAnsiTheme="minorHAnsi" w:cstheme="minorHAnsi"/>
        </w:rPr>
        <w:t>• preventing the impairment of children’s mental and physical health or development</w:t>
      </w:r>
    </w:p>
    <w:p w14:paraId="6F2E262A" w14:textId="2FB3E225" w:rsidR="00F472C9" w:rsidRPr="005E7CCE" w:rsidRDefault="00F472C9" w:rsidP="00F472C9">
      <w:pPr>
        <w:ind w:left="720"/>
        <w:rPr>
          <w:rFonts w:asciiTheme="minorHAnsi" w:hAnsiTheme="minorHAnsi" w:cstheme="minorHAnsi"/>
        </w:rPr>
      </w:pPr>
      <w:r w:rsidRPr="005E7CCE">
        <w:rPr>
          <w:rFonts w:asciiTheme="minorHAnsi" w:hAnsiTheme="minorHAnsi" w:cstheme="minorHAnsi"/>
        </w:rPr>
        <w:t xml:space="preserve">• ensuring that children grow up in circumstance consistent with   the provision of safe and </w:t>
      </w:r>
      <w:r w:rsidR="005E7CCE">
        <w:rPr>
          <w:rFonts w:asciiTheme="minorHAnsi" w:hAnsiTheme="minorHAnsi" w:cstheme="minorHAnsi"/>
        </w:rPr>
        <w:br/>
        <w:t xml:space="preserve">   </w:t>
      </w:r>
      <w:r w:rsidRPr="005E7CCE">
        <w:rPr>
          <w:rFonts w:asciiTheme="minorHAnsi" w:hAnsiTheme="minorHAnsi" w:cstheme="minorHAnsi"/>
        </w:rPr>
        <w:t>effective care</w:t>
      </w:r>
    </w:p>
    <w:p w14:paraId="14FA947D" w14:textId="587AFDF6" w:rsidR="00F472C9" w:rsidRPr="005E7CCE" w:rsidRDefault="00F472C9" w:rsidP="00F472C9">
      <w:pPr>
        <w:ind w:firstLine="720"/>
        <w:rPr>
          <w:rFonts w:asciiTheme="minorHAnsi" w:hAnsiTheme="minorHAnsi" w:cstheme="minorHAnsi"/>
        </w:rPr>
      </w:pPr>
      <w:r w:rsidRPr="005E7CCE">
        <w:rPr>
          <w:rFonts w:asciiTheme="minorHAnsi" w:hAnsiTheme="minorHAnsi" w:cstheme="minorHAnsi"/>
        </w:rPr>
        <w:t>• taking action to enable all children to have the best outcomes.</w:t>
      </w:r>
    </w:p>
    <w:p w14:paraId="338A1ACE" w14:textId="77777777" w:rsidR="00F472C9" w:rsidRPr="00F472C9" w:rsidRDefault="00F472C9" w:rsidP="00F472C9">
      <w:pPr>
        <w:ind w:firstLine="720"/>
        <w:rPr>
          <w:rFonts w:ascii="Arial" w:hAnsi="Arial" w:cs="Arial"/>
          <w:b/>
          <w:bCs/>
          <w:highlight w:val="yellow"/>
        </w:rPr>
      </w:pPr>
    </w:p>
    <w:p w14:paraId="62CA7088" w14:textId="77777777" w:rsidR="00563450" w:rsidRDefault="00563450" w:rsidP="00563450">
      <w:pPr>
        <w:pStyle w:val="BodyText"/>
        <w:autoSpaceDE/>
        <w:autoSpaceDN/>
        <w:adjustRightInd/>
        <w:jc w:val="both"/>
        <w:rPr>
          <w:rFonts w:ascii="Calibri" w:hAnsi="Calibri" w:cs="Calibri"/>
          <w:b/>
          <w:bCs w:val="0"/>
          <w:sz w:val="24"/>
        </w:rPr>
      </w:pPr>
    </w:p>
    <w:p w14:paraId="2D12A385" w14:textId="63F48D9A" w:rsidR="005E7CCE" w:rsidRDefault="005E7CCE" w:rsidP="00563450">
      <w:pPr>
        <w:pStyle w:val="BodyText"/>
        <w:numPr>
          <w:ilvl w:val="0"/>
          <w:numId w:val="44"/>
        </w:numPr>
        <w:autoSpaceDE/>
        <w:autoSpaceDN/>
        <w:adjustRightInd/>
        <w:jc w:val="both"/>
        <w:rPr>
          <w:rFonts w:ascii="Calibri" w:hAnsi="Calibri" w:cs="Calibri"/>
          <w:b/>
          <w:bCs w:val="0"/>
          <w:sz w:val="24"/>
        </w:rPr>
      </w:pPr>
      <w:r w:rsidRPr="00CE4C1F">
        <w:rPr>
          <w:rFonts w:ascii="Calibri" w:hAnsi="Calibri" w:cs="Calibri"/>
          <w:b/>
          <w:bCs w:val="0"/>
          <w:sz w:val="24"/>
        </w:rPr>
        <w:t>ETHOS</w:t>
      </w:r>
    </w:p>
    <w:p w14:paraId="2E9CAEC4" w14:textId="77777777" w:rsidR="00563450" w:rsidRPr="00563450" w:rsidRDefault="00563450" w:rsidP="00563450">
      <w:pPr>
        <w:pStyle w:val="BodyText"/>
        <w:autoSpaceDE/>
        <w:autoSpaceDN/>
        <w:adjustRightInd/>
        <w:ind w:left="720"/>
        <w:jc w:val="both"/>
        <w:rPr>
          <w:rFonts w:ascii="Calibri" w:hAnsi="Calibri" w:cs="Calibri"/>
          <w:b/>
          <w:bCs w:val="0"/>
          <w:sz w:val="16"/>
          <w:szCs w:val="16"/>
        </w:rPr>
      </w:pPr>
    </w:p>
    <w:p w14:paraId="7E3FA076" w14:textId="648C8405" w:rsidR="005E7CCE" w:rsidRPr="00563450" w:rsidRDefault="005E7CCE" w:rsidP="00563450">
      <w:pPr>
        <w:pStyle w:val="ListParagraph"/>
        <w:numPr>
          <w:ilvl w:val="1"/>
          <w:numId w:val="43"/>
        </w:numPr>
        <w:spacing w:after="200"/>
        <w:rPr>
          <w:rFonts w:asciiTheme="minorHAnsi" w:hAnsiTheme="minorHAnsi" w:cstheme="minorHAnsi"/>
        </w:rPr>
      </w:pPr>
      <w:r w:rsidRPr="00563450">
        <w:rPr>
          <w:rFonts w:asciiTheme="minorHAnsi" w:hAnsiTheme="minorHAnsi" w:cstheme="minorHAnsi"/>
          <w:bCs/>
        </w:rPr>
        <w:t>Ravensbury Community School</w:t>
      </w:r>
      <w:r w:rsidRPr="00563450">
        <w:rPr>
          <w:rFonts w:asciiTheme="minorHAnsi" w:hAnsiTheme="minorHAnsi" w:cstheme="minorHAnsi"/>
          <w:b/>
          <w:bCs/>
        </w:rPr>
        <w:t xml:space="preserve"> </w:t>
      </w:r>
      <w:r w:rsidRPr="00563450">
        <w:rPr>
          <w:rFonts w:asciiTheme="minorHAnsi" w:hAnsiTheme="minorHAnsi" w:cstheme="minorHAnsi"/>
          <w:bCs/>
        </w:rPr>
        <w:t xml:space="preserve">aims to create and maintain a learning environment where all children feel safe and all staff are prepared to identity children who may benefit from early help. Our school is committed to the principles outlined </w:t>
      </w:r>
      <w:r w:rsidRPr="00563450">
        <w:rPr>
          <w:rFonts w:asciiTheme="minorHAnsi" w:hAnsiTheme="minorHAnsi" w:cstheme="minorHAnsi"/>
        </w:rPr>
        <w:t>in the Education Act 2002</w:t>
      </w:r>
      <w:r w:rsidRPr="00563450">
        <w:rPr>
          <w:rFonts w:asciiTheme="minorHAnsi" w:hAnsiTheme="minorHAnsi" w:cstheme="minorHAnsi"/>
          <w:bCs/>
        </w:rPr>
        <w:t>,</w:t>
      </w:r>
      <w:r w:rsidRPr="00563450">
        <w:rPr>
          <w:rFonts w:asciiTheme="minorHAnsi" w:hAnsiTheme="minorHAnsi" w:cstheme="minorHAnsi"/>
        </w:rPr>
        <w:t xml:space="preserve"> schools have a duty to safeguard and promote the welfare of their pupils and are committed to the guidance set out in ‘Working Together to Safeguard Children December 2023 ’ and ‘KCSiE 2024’. Our policy ensures that we comply with our Statutory Duties</w:t>
      </w:r>
      <w:r w:rsidR="009910DA">
        <w:rPr>
          <w:rFonts w:asciiTheme="minorHAnsi" w:hAnsiTheme="minorHAnsi" w:cstheme="minorHAnsi"/>
        </w:rPr>
        <w:t>.</w:t>
      </w:r>
      <w:r w:rsidR="00563450">
        <w:rPr>
          <w:rFonts w:asciiTheme="minorHAnsi" w:hAnsiTheme="minorHAnsi" w:cstheme="minorHAnsi"/>
        </w:rPr>
        <w:br/>
      </w:r>
    </w:p>
    <w:p w14:paraId="2C1294BA" w14:textId="3ECE683E" w:rsidR="00563450" w:rsidRPr="00563450" w:rsidRDefault="00563450" w:rsidP="00563450">
      <w:pPr>
        <w:pStyle w:val="ListParagraph"/>
        <w:numPr>
          <w:ilvl w:val="1"/>
          <w:numId w:val="43"/>
        </w:numPr>
        <w:rPr>
          <w:rFonts w:asciiTheme="minorHAnsi" w:hAnsiTheme="minorHAnsi" w:cstheme="minorHAnsi"/>
          <w:bCs/>
        </w:rPr>
      </w:pPr>
      <w:r w:rsidRPr="00563450">
        <w:rPr>
          <w:rFonts w:asciiTheme="minorHAnsi" w:hAnsiTheme="minorHAnsi" w:cstheme="minorHAnsi"/>
          <w:bCs/>
        </w:rPr>
        <w:t xml:space="preserve">Our policy ensures that we work in partnership with other organisations, where appropriate, to identify any concerns about child welfare and take action to address them and that we comply    with local policies, procedures and arrangements (Appendix </w:t>
      </w:r>
      <w:r w:rsidR="00462651">
        <w:rPr>
          <w:rFonts w:asciiTheme="minorHAnsi" w:hAnsiTheme="minorHAnsi" w:cstheme="minorHAnsi"/>
          <w:bCs/>
        </w:rPr>
        <w:t>D</w:t>
      </w:r>
      <w:r w:rsidRPr="00563450">
        <w:rPr>
          <w:rFonts w:asciiTheme="minorHAnsi" w:hAnsiTheme="minorHAnsi" w:cstheme="minorHAnsi"/>
          <w:bCs/>
        </w:rPr>
        <w:t>)</w:t>
      </w:r>
    </w:p>
    <w:p w14:paraId="7D64AA62" w14:textId="60569B82" w:rsidR="005E7CCE" w:rsidRPr="00563450" w:rsidRDefault="005E7CCE" w:rsidP="00563450">
      <w:pPr>
        <w:pStyle w:val="BodyText"/>
        <w:autoSpaceDE/>
        <w:autoSpaceDN/>
        <w:adjustRightInd/>
        <w:jc w:val="both"/>
        <w:rPr>
          <w:rFonts w:asciiTheme="minorHAnsi" w:hAnsiTheme="minorHAnsi" w:cstheme="minorHAnsi"/>
          <w:bCs w:val="0"/>
          <w:sz w:val="16"/>
          <w:szCs w:val="16"/>
        </w:rPr>
      </w:pPr>
    </w:p>
    <w:p w14:paraId="19E972B5" w14:textId="1EDD898E" w:rsidR="005E7CCE" w:rsidRPr="00563450" w:rsidRDefault="005E7CCE" w:rsidP="00563450">
      <w:pPr>
        <w:pStyle w:val="BodyText"/>
        <w:numPr>
          <w:ilvl w:val="1"/>
          <w:numId w:val="43"/>
        </w:numPr>
        <w:autoSpaceDE/>
        <w:autoSpaceDN/>
        <w:adjustRightInd/>
        <w:jc w:val="both"/>
        <w:rPr>
          <w:rFonts w:asciiTheme="minorHAnsi" w:hAnsiTheme="minorHAnsi" w:cstheme="minorHAnsi"/>
          <w:bCs w:val="0"/>
          <w:sz w:val="24"/>
        </w:rPr>
      </w:pPr>
      <w:r w:rsidRPr="00563450">
        <w:rPr>
          <w:rFonts w:asciiTheme="minorHAnsi" w:hAnsiTheme="minorHAnsi" w:cstheme="minorHAnsi"/>
          <w:bCs w:val="0"/>
          <w:sz w:val="24"/>
        </w:rPr>
        <w:t xml:space="preserve">Access to cross-curricular activities will provide opportunities to develop self-esteem and self-motivation and to help pupils respect the rights of other individuals and potentially vulnerable groups. </w:t>
      </w:r>
    </w:p>
    <w:p w14:paraId="2BE23C08" w14:textId="77777777" w:rsidR="005E7CCE" w:rsidRPr="00563450" w:rsidRDefault="005E7CCE" w:rsidP="005E7CCE">
      <w:pPr>
        <w:pStyle w:val="ListParagraph"/>
        <w:rPr>
          <w:rFonts w:asciiTheme="minorHAnsi" w:hAnsiTheme="minorHAnsi" w:cstheme="minorHAnsi"/>
          <w:bCs/>
          <w:sz w:val="16"/>
          <w:szCs w:val="16"/>
        </w:rPr>
      </w:pPr>
    </w:p>
    <w:p w14:paraId="2125D42D" w14:textId="31AD40C7" w:rsidR="005E7CCE" w:rsidRPr="00563450" w:rsidRDefault="005E7CCE" w:rsidP="00563450">
      <w:pPr>
        <w:pStyle w:val="BodyText"/>
        <w:numPr>
          <w:ilvl w:val="1"/>
          <w:numId w:val="43"/>
        </w:numPr>
        <w:autoSpaceDE/>
        <w:autoSpaceDN/>
        <w:adjustRightInd/>
        <w:jc w:val="both"/>
        <w:rPr>
          <w:rFonts w:asciiTheme="minorHAnsi" w:hAnsiTheme="minorHAnsi" w:cstheme="minorHAnsi"/>
          <w:bCs w:val="0"/>
          <w:sz w:val="24"/>
        </w:rPr>
      </w:pPr>
      <w:r w:rsidRPr="00563450">
        <w:rPr>
          <w:rFonts w:asciiTheme="minorHAnsi" w:hAnsiTheme="minorHAnsi" w:cstheme="minorHAnsi"/>
          <w:bCs w:val="0"/>
          <w:sz w:val="24"/>
        </w:rPr>
        <w:t>Ravensbury Community School will exercise diligence and prevent any organisation or speaker from using the schools’ facilities to disseminate extremist views or radicalise pupils and staff.</w:t>
      </w:r>
    </w:p>
    <w:p w14:paraId="434990F3" w14:textId="77777777" w:rsidR="005E7CCE" w:rsidRPr="00563450" w:rsidRDefault="005E7CCE" w:rsidP="005E7CCE">
      <w:pPr>
        <w:rPr>
          <w:rFonts w:asciiTheme="minorHAnsi" w:hAnsiTheme="minorHAnsi" w:cstheme="minorHAnsi"/>
          <w:b/>
          <w:bCs/>
          <w:sz w:val="16"/>
          <w:szCs w:val="16"/>
        </w:rPr>
      </w:pPr>
    </w:p>
    <w:p w14:paraId="1230035F" w14:textId="3AC0FB1E" w:rsidR="005E7CCE" w:rsidRPr="00563450" w:rsidRDefault="005E7CCE" w:rsidP="00563450">
      <w:pPr>
        <w:pStyle w:val="ListParagraph"/>
        <w:numPr>
          <w:ilvl w:val="1"/>
          <w:numId w:val="43"/>
        </w:numPr>
        <w:spacing w:after="200"/>
        <w:rPr>
          <w:rFonts w:asciiTheme="minorHAnsi" w:hAnsiTheme="minorHAnsi" w:cstheme="minorHAnsi"/>
          <w:bCs/>
        </w:rPr>
      </w:pPr>
      <w:r w:rsidRPr="00563450">
        <w:rPr>
          <w:rFonts w:asciiTheme="minorHAnsi" w:hAnsiTheme="minorHAnsi" w:cstheme="minorHAnsi"/>
          <w:bCs/>
        </w:rPr>
        <w:t>This policy describes the management systems and arrangements in place to create and maintain a safe learning environment for all our children, young people and staff. It identifies actions that should be taken to redress any concerns about child safety and welfare including protecting pupils and staff from extremist views, vocal or active, which are opposed to fundamental British values. All opinions or behaviours which are contrary to thes</w:t>
      </w:r>
      <w:r w:rsidR="00563450" w:rsidRPr="00563450">
        <w:rPr>
          <w:rFonts w:asciiTheme="minorHAnsi" w:hAnsiTheme="minorHAnsi" w:cstheme="minorHAnsi"/>
          <w:bCs/>
        </w:rPr>
        <w:t xml:space="preserve">e </w:t>
      </w:r>
      <w:r w:rsidRPr="00563450">
        <w:rPr>
          <w:rFonts w:asciiTheme="minorHAnsi" w:hAnsiTheme="minorHAnsi" w:cstheme="minorHAnsi"/>
          <w:bCs/>
        </w:rPr>
        <w:t>fundamental values and the ethos of the school will be vigorously challenged.</w:t>
      </w:r>
      <w:r w:rsidR="00563450">
        <w:rPr>
          <w:rFonts w:asciiTheme="minorHAnsi" w:hAnsiTheme="minorHAnsi" w:cstheme="minorHAnsi"/>
          <w:bCs/>
        </w:rPr>
        <w:br/>
      </w:r>
    </w:p>
    <w:p w14:paraId="348F709A" w14:textId="50D1632C" w:rsidR="005E7CCE" w:rsidRPr="00563450" w:rsidRDefault="005E7CCE" w:rsidP="00563450">
      <w:pPr>
        <w:pStyle w:val="ListParagraph"/>
        <w:numPr>
          <w:ilvl w:val="1"/>
          <w:numId w:val="43"/>
        </w:numPr>
        <w:rPr>
          <w:rFonts w:asciiTheme="minorHAnsi" w:hAnsiTheme="minorHAnsi" w:cstheme="minorHAnsi"/>
          <w:bCs/>
        </w:rPr>
      </w:pPr>
      <w:r w:rsidRPr="00563450">
        <w:rPr>
          <w:rFonts w:asciiTheme="minorHAnsi" w:hAnsiTheme="minorHAnsi" w:cstheme="minorHAnsi"/>
          <w:bCs/>
        </w:rPr>
        <w:t xml:space="preserve">Our policy complements and supports other relevant school policies (Appendix D).  </w:t>
      </w:r>
    </w:p>
    <w:p w14:paraId="7DDF965D" w14:textId="77777777" w:rsidR="005E7CCE" w:rsidRPr="00563450" w:rsidRDefault="005E7CCE" w:rsidP="005E7CCE">
      <w:pPr>
        <w:pStyle w:val="ListParagraph"/>
        <w:rPr>
          <w:rFonts w:asciiTheme="minorHAnsi" w:hAnsiTheme="minorHAnsi" w:cstheme="minorHAnsi"/>
          <w:bCs/>
          <w:sz w:val="16"/>
          <w:szCs w:val="16"/>
        </w:rPr>
      </w:pPr>
    </w:p>
    <w:p w14:paraId="05986680" w14:textId="703A8A50" w:rsidR="005E7CCE" w:rsidRPr="00563450" w:rsidRDefault="005E7CCE" w:rsidP="00563450">
      <w:pPr>
        <w:pStyle w:val="ListParagraph"/>
        <w:numPr>
          <w:ilvl w:val="1"/>
          <w:numId w:val="43"/>
        </w:numPr>
        <w:rPr>
          <w:rFonts w:asciiTheme="minorHAnsi" w:hAnsiTheme="minorHAnsi" w:cstheme="minorHAnsi"/>
          <w:bCs/>
        </w:rPr>
      </w:pPr>
      <w:r w:rsidRPr="00563450">
        <w:rPr>
          <w:rFonts w:asciiTheme="minorHAnsi" w:hAnsiTheme="minorHAnsi" w:cstheme="minorHAnsi"/>
          <w:bCs/>
        </w:rPr>
        <w:t>Our policy is regularly reviewed and we are responsive to new guidance and legislation and to</w:t>
      </w:r>
      <w:r w:rsidR="00563450" w:rsidRPr="00563450">
        <w:rPr>
          <w:rFonts w:asciiTheme="minorHAnsi" w:hAnsiTheme="minorHAnsi" w:cstheme="minorHAnsi"/>
          <w:bCs/>
        </w:rPr>
        <w:t xml:space="preserve"> </w:t>
      </w:r>
      <w:r w:rsidRPr="00563450">
        <w:rPr>
          <w:rFonts w:asciiTheme="minorHAnsi" w:hAnsiTheme="minorHAnsi" w:cstheme="minorHAnsi"/>
          <w:bCs/>
        </w:rPr>
        <w:t>promoting the safety of our staff and pupils in crisis situations.</w:t>
      </w:r>
    </w:p>
    <w:p w14:paraId="4B550F66" w14:textId="77777777" w:rsidR="005E7CCE" w:rsidRPr="00563450" w:rsidRDefault="005E7CCE" w:rsidP="00E42955">
      <w:pPr>
        <w:rPr>
          <w:rFonts w:asciiTheme="minorHAnsi" w:hAnsiTheme="minorHAnsi" w:cstheme="minorHAnsi"/>
          <w:bCs/>
          <w:sz w:val="16"/>
          <w:szCs w:val="16"/>
        </w:rPr>
      </w:pPr>
    </w:p>
    <w:p w14:paraId="01B04F55" w14:textId="6AB1BEDD" w:rsidR="00563450" w:rsidRPr="00563450" w:rsidRDefault="004F5E74" w:rsidP="00563450">
      <w:pPr>
        <w:pStyle w:val="ListParagraph"/>
        <w:numPr>
          <w:ilvl w:val="1"/>
          <w:numId w:val="43"/>
        </w:numPr>
        <w:spacing w:after="200"/>
        <w:rPr>
          <w:rFonts w:asciiTheme="minorHAnsi" w:hAnsiTheme="minorHAnsi" w:cstheme="minorHAnsi"/>
        </w:rPr>
      </w:pPr>
      <w:r w:rsidRPr="00563450">
        <w:rPr>
          <w:rFonts w:asciiTheme="minorHAnsi" w:hAnsiTheme="minorHAnsi" w:cstheme="minorHAnsi"/>
        </w:rPr>
        <w:t>Under the Education Act 2002</w:t>
      </w:r>
      <w:r w:rsidR="00FC07F4" w:rsidRPr="00563450">
        <w:rPr>
          <w:rFonts w:asciiTheme="minorHAnsi" w:hAnsiTheme="minorHAnsi" w:cstheme="minorHAnsi"/>
          <w:bCs/>
        </w:rPr>
        <w:t>,</w:t>
      </w:r>
      <w:r w:rsidRPr="00563450">
        <w:rPr>
          <w:rFonts w:asciiTheme="minorHAnsi" w:hAnsiTheme="minorHAnsi" w:cstheme="minorHAnsi"/>
        </w:rPr>
        <w:t xml:space="preserve"> schools/</w:t>
      </w:r>
      <w:r w:rsidR="00FC07F4" w:rsidRPr="00563450">
        <w:rPr>
          <w:rFonts w:asciiTheme="minorHAnsi" w:hAnsiTheme="minorHAnsi" w:cstheme="minorHAnsi"/>
          <w:bCs/>
        </w:rPr>
        <w:t>settings/colleges</w:t>
      </w:r>
      <w:r w:rsidRPr="00563450">
        <w:rPr>
          <w:rFonts w:asciiTheme="minorHAnsi" w:hAnsiTheme="minorHAnsi" w:cstheme="minorHAnsi"/>
        </w:rPr>
        <w:t xml:space="preserve"> have a duty to safeguard and promote the welfare of their pupils and are committed to the guidance set out in ‘Working Tog</w:t>
      </w:r>
      <w:r w:rsidR="006B5386" w:rsidRPr="00563450">
        <w:rPr>
          <w:rFonts w:asciiTheme="minorHAnsi" w:hAnsiTheme="minorHAnsi" w:cstheme="minorHAnsi"/>
        </w:rPr>
        <w:t xml:space="preserve">ether to Safeguard Children </w:t>
      </w:r>
      <w:r w:rsidR="00001A17" w:rsidRPr="00563450">
        <w:rPr>
          <w:rFonts w:asciiTheme="minorHAnsi" w:hAnsiTheme="minorHAnsi" w:cstheme="minorHAnsi"/>
        </w:rPr>
        <w:t xml:space="preserve">December 2023 </w:t>
      </w:r>
      <w:r w:rsidRPr="00563450">
        <w:rPr>
          <w:rFonts w:asciiTheme="minorHAnsi" w:hAnsiTheme="minorHAnsi" w:cstheme="minorHAnsi"/>
        </w:rPr>
        <w:t>’</w:t>
      </w:r>
      <w:r w:rsidR="00C61E82" w:rsidRPr="00563450">
        <w:rPr>
          <w:rFonts w:asciiTheme="minorHAnsi" w:hAnsiTheme="minorHAnsi" w:cstheme="minorHAnsi"/>
        </w:rPr>
        <w:t xml:space="preserve"> </w:t>
      </w:r>
      <w:r w:rsidRPr="00563450">
        <w:rPr>
          <w:rFonts w:asciiTheme="minorHAnsi" w:hAnsiTheme="minorHAnsi" w:cstheme="minorHAnsi"/>
        </w:rPr>
        <w:t>and ‘K</w:t>
      </w:r>
      <w:r w:rsidR="003D48A3" w:rsidRPr="00563450">
        <w:rPr>
          <w:rFonts w:asciiTheme="minorHAnsi" w:hAnsiTheme="minorHAnsi" w:cstheme="minorHAnsi"/>
        </w:rPr>
        <w:t xml:space="preserve">CSiE </w:t>
      </w:r>
      <w:r w:rsidR="00FF05F5" w:rsidRPr="00563450">
        <w:rPr>
          <w:rFonts w:asciiTheme="minorHAnsi" w:hAnsiTheme="minorHAnsi" w:cstheme="minorHAnsi"/>
        </w:rPr>
        <w:t>202</w:t>
      </w:r>
      <w:r w:rsidR="007C2F0C" w:rsidRPr="00563450">
        <w:rPr>
          <w:rFonts w:asciiTheme="minorHAnsi" w:hAnsiTheme="minorHAnsi" w:cstheme="minorHAnsi"/>
        </w:rPr>
        <w:t>4</w:t>
      </w:r>
      <w:r w:rsidRPr="00563450">
        <w:rPr>
          <w:rFonts w:asciiTheme="minorHAnsi" w:hAnsiTheme="minorHAnsi" w:cstheme="minorHAnsi"/>
        </w:rPr>
        <w:t>’</w:t>
      </w:r>
      <w:r w:rsidR="00C61E82" w:rsidRPr="00563450">
        <w:rPr>
          <w:rFonts w:asciiTheme="minorHAnsi" w:hAnsiTheme="minorHAnsi" w:cstheme="minorHAnsi"/>
        </w:rPr>
        <w:t>.</w:t>
      </w:r>
      <w:r w:rsidRPr="00563450">
        <w:rPr>
          <w:rFonts w:asciiTheme="minorHAnsi" w:hAnsiTheme="minorHAnsi" w:cstheme="minorHAnsi"/>
        </w:rPr>
        <w:t xml:space="preserve"> </w:t>
      </w:r>
      <w:r w:rsidR="005A0FF1" w:rsidRPr="00563450">
        <w:rPr>
          <w:rFonts w:asciiTheme="minorHAnsi" w:hAnsiTheme="minorHAnsi" w:cstheme="minorHAnsi"/>
        </w:rPr>
        <w:t xml:space="preserve">Our </w:t>
      </w:r>
      <w:r w:rsidR="000369D8" w:rsidRPr="00563450">
        <w:rPr>
          <w:rFonts w:asciiTheme="minorHAnsi" w:hAnsiTheme="minorHAnsi" w:cstheme="minorHAnsi"/>
        </w:rPr>
        <w:t>policy ensures that we comply with our Statutory Duties</w:t>
      </w:r>
      <w:r w:rsidR="0079231E" w:rsidRPr="00563450">
        <w:rPr>
          <w:rFonts w:asciiTheme="minorHAnsi" w:hAnsiTheme="minorHAnsi" w:cstheme="minorHAnsi"/>
        </w:rPr>
        <w:t xml:space="preserve"> (Appendices</w:t>
      </w:r>
      <w:r w:rsidR="000369D8" w:rsidRPr="00563450">
        <w:rPr>
          <w:rFonts w:asciiTheme="minorHAnsi" w:hAnsiTheme="minorHAnsi" w:cstheme="minorHAnsi"/>
        </w:rPr>
        <w:t xml:space="preserve"> A</w:t>
      </w:r>
      <w:r w:rsidR="0079231E" w:rsidRPr="00563450">
        <w:rPr>
          <w:rFonts w:asciiTheme="minorHAnsi" w:hAnsiTheme="minorHAnsi" w:cstheme="minorHAnsi"/>
        </w:rPr>
        <w:t xml:space="preserve"> &amp; B</w:t>
      </w:r>
      <w:r w:rsidR="000369D8" w:rsidRPr="00563450">
        <w:rPr>
          <w:rFonts w:asciiTheme="minorHAnsi" w:hAnsiTheme="minorHAnsi" w:cstheme="minorHAnsi"/>
        </w:rPr>
        <w:t>)</w:t>
      </w:r>
      <w:r w:rsidR="00563450">
        <w:rPr>
          <w:rFonts w:asciiTheme="minorHAnsi" w:hAnsiTheme="minorHAnsi" w:cstheme="minorHAnsi"/>
        </w:rPr>
        <w:br/>
      </w:r>
    </w:p>
    <w:p w14:paraId="40CF7288" w14:textId="03526482" w:rsidR="003E18AF" w:rsidRPr="00563450" w:rsidRDefault="003E18AF" w:rsidP="00563450">
      <w:pPr>
        <w:pStyle w:val="ListParagraph"/>
        <w:numPr>
          <w:ilvl w:val="1"/>
          <w:numId w:val="43"/>
        </w:numPr>
        <w:spacing w:after="200"/>
        <w:rPr>
          <w:rFonts w:asciiTheme="minorHAnsi" w:hAnsiTheme="minorHAnsi" w:cstheme="minorHAnsi"/>
        </w:rPr>
      </w:pPr>
      <w:r w:rsidRPr="00563450">
        <w:rPr>
          <w:rFonts w:asciiTheme="minorHAnsi" w:hAnsiTheme="minorHAnsi" w:cstheme="minorHAnsi"/>
        </w:rPr>
        <w:t>Our policy takes account of non-statutory guidance issued by the DfE and other relevant organisations (Appendix C) in addition to guidance issued by the Greater Manchester Combined Authority), the Manchester Safeguarding Partnership (MSP) and Manchester Local Authority, especially Education, Children’s Services and Community Safety (MCC)</w:t>
      </w:r>
      <w:r w:rsidR="00563450">
        <w:rPr>
          <w:rFonts w:asciiTheme="minorHAnsi" w:hAnsiTheme="minorHAnsi" w:cstheme="minorHAnsi"/>
        </w:rPr>
        <w:br/>
      </w:r>
    </w:p>
    <w:p w14:paraId="66DE8B1D" w14:textId="04A0911E" w:rsidR="000369D8" w:rsidRPr="00563450" w:rsidRDefault="005A0FF1" w:rsidP="00563450">
      <w:pPr>
        <w:pStyle w:val="ListParagraph"/>
        <w:numPr>
          <w:ilvl w:val="1"/>
          <w:numId w:val="43"/>
        </w:numPr>
        <w:spacing w:after="200"/>
        <w:rPr>
          <w:rFonts w:asciiTheme="minorHAnsi" w:hAnsiTheme="minorHAnsi" w:cstheme="minorHAnsi"/>
        </w:rPr>
      </w:pPr>
      <w:r w:rsidRPr="00563450">
        <w:rPr>
          <w:rFonts w:asciiTheme="minorHAnsi" w:hAnsiTheme="minorHAnsi" w:cstheme="minorHAnsi"/>
        </w:rPr>
        <w:t xml:space="preserve">Our </w:t>
      </w:r>
      <w:r w:rsidR="00E42955" w:rsidRPr="00563450">
        <w:rPr>
          <w:rFonts w:asciiTheme="minorHAnsi" w:hAnsiTheme="minorHAnsi" w:cstheme="minorHAnsi"/>
        </w:rPr>
        <w:t xml:space="preserve">policy </w:t>
      </w:r>
      <w:r w:rsidR="000369D8" w:rsidRPr="00563450">
        <w:rPr>
          <w:rFonts w:asciiTheme="minorHAnsi" w:hAnsiTheme="minorHAnsi" w:cstheme="minorHAnsi"/>
        </w:rPr>
        <w:t xml:space="preserve">ensures that we </w:t>
      </w:r>
      <w:r w:rsidR="00E42955" w:rsidRPr="00563450">
        <w:rPr>
          <w:rFonts w:asciiTheme="minorHAnsi" w:hAnsiTheme="minorHAnsi" w:cstheme="minorHAnsi"/>
        </w:rPr>
        <w:t xml:space="preserve">work in partnership with other </w:t>
      </w:r>
      <w:r w:rsidR="004F5E74" w:rsidRPr="00563450">
        <w:rPr>
          <w:rFonts w:asciiTheme="minorHAnsi" w:hAnsiTheme="minorHAnsi" w:cstheme="minorHAnsi"/>
        </w:rPr>
        <w:t>organisations</w:t>
      </w:r>
      <w:r w:rsidR="000369D8" w:rsidRPr="00563450">
        <w:rPr>
          <w:rFonts w:asciiTheme="minorHAnsi" w:hAnsiTheme="minorHAnsi" w:cstheme="minorHAnsi"/>
        </w:rPr>
        <w:t>,</w:t>
      </w:r>
      <w:r w:rsidR="004F5E74" w:rsidRPr="00563450">
        <w:rPr>
          <w:rFonts w:asciiTheme="minorHAnsi" w:hAnsiTheme="minorHAnsi" w:cstheme="minorHAnsi"/>
        </w:rPr>
        <w:t xml:space="preserve"> where appropriate</w:t>
      </w:r>
      <w:r w:rsidR="000369D8" w:rsidRPr="00563450">
        <w:rPr>
          <w:rFonts w:asciiTheme="minorHAnsi" w:hAnsiTheme="minorHAnsi" w:cstheme="minorHAnsi"/>
        </w:rPr>
        <w:t>,</w:t>
      </w:r>
      <w:r w:rsidR="004F5E74" w:rsidRPr="00563450">
        <w:rPr>
          <w:rFonts w:asciiTheme="minorHAnsi" w:hAnsiTheme="minorHAnsi" w:cstheme="minorHAnsi"/>
        </w:rPr>
        <w:t xml:space="preserve"> to identify any concerns about child welfare </w:t>
      </w:r>
      <w:r w:rsidR="000369D8" w:rsidRPr="00563450">
        <w:rPr>
          <w:rFonts w:asciiTheme="minorHAnsi" w:hAnsiTheme="minorHAnsi" w:cstheme="minorHAnsi"/>
        </w:rPr>
        <w:t>and take action to address them and that we comply with local policies, proce</w:t>
      </w:r>
      <w:r w:rsidR="00F14722" w:rsidRPr="00563450">
        <w:rPr>
          <w:rFonts w:asciiTheme="minorHAnsi" w:hAnsiTheme="minorHAnsi" w:cstheme="minorHAnsi"/>
        </w:rPr>
        <w:t>dures and arrangements (Appendi</w:t>
      </w:r>
      <w:r w:rsidR="00905DF0" w:rsidRPr="00563450">
        <w:rPr>
          <w:rFonts w:asciiTheme="minorHAnsi" w:hAnsiTheme="minorHAnsi" w:cstheme="minorHAnsi"/>
        </w:rPr>
        <w:t xml:space="preserve">x </w:t>
      </w:r>
      <w:r w:rsidR="00462651">
        <w:rPr>
          <w:rFonts w:asciiTheme="minorHAnsi" w:hAnsiTheme="minorHAnsi" w:cstheme="minorHAnsi"/>
        </w:rPr>
        <w:t>D</w:t>
      </w:r>
      <w:r w:rsidR="000369D8" w:rsidRPr="00563450">
        <w:rPr>
          <w:rFonts w:asciiTheme="minorHAnsi" w:hAnsiTheme="minorHAnsi" w:cstheme="minorHAnsi"/>
        </w:rPr>
        <w:t>)</w:t>
      </w:r>
      <w:r w:rsidR="00563450">
        <w:rPr>
          <w:rFonts w:asciiTheme="minorHAnsi" w:hAnsiTheme="minorHAnsi" w:cstheme="minorHAnsi"/>
        </w:rPr>
        <w:br/>
      </w:r>
    </w:p>
    <w:p w14:paraId="028BD3EC" w14:textId="5BB6E298" w:rsidR="00A2416A" w:rsidRPr="00563450" w:rsidRDefault="005A0FF1" w:rsidP="00563450">
      <w:pPr>
        <w:pStyle w:val="ListParagraph"/>
        <w:numPr>
          <w:ilvl w:val="1"/>
          <w:numId w:val="43"/>
        </w:numPr>
        <w:spacing w:after="200"/>
        <w:rPr>
          <w:rFonts w:asciiTheme="minorHAnsi" w:hAnsiTheme="minorHAnsi" w:cstheme="minorHAnsi"/>
          <w:bCs/>
        </w:rPr>
      </w:pPr>
      <w:r w:rsidRPr="00563450">
        <w:rPr>
          <w:rFonts w:asciiTheme="minorHAnsi" w:hAnsiTheme="minorHAnsi" w:cstheme="minorHAnsi"/>
          <w:bCs/>
        </w:rPr>
        <w:t xml:space="preserve">Our </w:t>
      </w:r>
      <w:r w:rsidR="00FC07F4" w:rsidRPr="00563450">
        <w:rPr>
          <w:rFonts w:asciiTheme="minorHAnsi" w:hAnsiTheme="minorHAnsi" w:cstheme="minorHAnsi"/>
          <w:bCs/>
        </w:rPr>
        <w:t>policy complements and supports other relevant school</w:t>
      </w:r>
      <w:r w:rsidR="00721886" w:rsidRPr="00563450">
        <w:rPr>
          <w:rFonts w:asciiTheme="minorHAnsi" w:hAnsiTheme="minorHAnsi" w:cstheme="minorHAnsi"/>
          <w:bCs/>
        </w:rPr>
        <w:t xml:space="preserve"> </w:t>
      </w:r>
      <w:r w:rsidR="00FC07F4" w:rsidRPr="00563450">
        <w:rPr>
          <w:rFonts w:asciiTheme="minorHAnsi" w:hAnsiTheme="minorHAnsi" w:cstheme="minorHAnsi"/>
          <w:bCs/>
        </w:rPr>
        <w:t>policies</w:t>
      </w:r>
      <w:r w:rsidR="000369D8" w:rsidRPr="00563450">
        <w:rPr>
          <w:rFonts w:asciiTheme="minorHAnsi" w:hAnsiTheme="minorHAnsi" w:cstheme="minorHAnsi"/>
          <w:bCs/>
        </w:rPr>
        <w:t xml:space="preserve"> (Appendix</w:t>
      </w:r>
      <w:r w:rsidR="00FC07F4" w:rsidRPr="00563450">
        <w:rPr>
          <w:rFonts w:asciiTheme="minorHAnsi" w:hAnsiTheme="minorHAnsi" w:cstheme="minorHAnsi"/>
          <w:bCs/>
        </w:rPr>
        <w:t xml:space="preserve"> </w:t>
      </w:r>
      <w:r w:rsidR="00462651">
        <w:rPr>
          <w:rFonts w:asciiTheme="minorHAnsi" w:hAnsiTheme="minorHAnsi" w:cstheme="minorHAnsi"/>
          <w:bCs/>
        </w:rPr>
        <w:t>F</w:t>
      </w:r>
      <w:r w:rsidR="00563450" w:rsidRPr="00563450">
        <w:rPr>
          <w:rFonts w:asciiTheme="minorHAnsi" w:hAnsiTheme="minorHAnsi" w:cstheme="minorHAnsi"/>
          <w:bCs/>
          <w:iCs/>
        </w:rPr>
        <w:t>)</w:t>
      </w:r>
      <w:r w:rsidR="00FC07F4" w:rsidRPr="00563450">
        <w:rPr>
          <w:rFonts w:asciiTheme="minorHAnsi" w:hAnsiTheme="minorHAnsi" w:cstheme="minorHAnsi"/>
          <w:bCs/>
          <w:color w:val="00B050"/>
        </w:rPr>
        <w:t xml:space="preserve"> </w:t>
      </w:r>
      <w:r w:rsidR="00563450">
        <w:rPr>
          <w:rFonts w:asciiTheme="minorHAnsi" w:hAnsiTheme="minorHAnsi" w:cstheme="minorHAnsi"/>
          <w:bCs/>
          <w:color w:val="00B050"/>
        </w:rPr>
        <w:br/>
      </w:r>
    </w:p>
    <w:p w14:paraId="1A780880" w14:textId="23B06DD5" w:rsidR="00C61E82" w:rsidRDefault="00FF05F5" w:rsidP="00563450">
      <w:pPr>
        <w:pStyle w:val="ListParagraph"/>
        <w:numPr>
          <w:ilvl w:val="1"/>
          <w:numId w:val="43"/>
        </w:numPr>
        <w:spacing w:after="200"/>
        <w:rPr>
          <w:rFonts w:asciiTheme="minorHAnsi" w:hAnsiTheme="minorHAnsi" w:cstheme="minorHAnsi"/>
        </w:rPr>
      </w:pPr>
      <w:r w:rsidRPr="00563450">
        <w:rPr>
          <w:rFonts w:asciiTheme="minorHAnsi" w:hAnsiTheme="minorHAnsi" w:cstheme="minorHAnsi"/>
          <w:bCs/>
        </w:rPr>
        <w:t>Our policy is regularly reviewed and we are responsive to new guidance and legislation</w:t>
      </w:r>
      <w:r w:rsidRPr="00563450">
        <w:rPr>
          <w:rFonts w:asciiTheme="minorHAnsi" w:hAnsiTheme="minorHAnsi" w:cstheme="minorHAnsi"/>
        </w:rPr>
        <w:t xml:space="preserve"> and to promoting the safety of our staff and pupils in crisis situations</w:t>
      </w:r>
      <w:r w:rsidR="00905DF0" w:rsidRPr="00563450">
        <w:rPr>
          <w:rFonts w:asciiTheme="minorHAnsi" w:hAnsiTheme="minorHAnsi" w:cstheme="minorHAnsi"/>
        </w:rPr>
        <w:t>.</w:t>
      </w:r>
    </w:p>
    <w:p w14:paraId="69B65952" w14:textId="77777777" w:rsidR="00462651" w:rsidRPr="00563450" w:rsidRDefault="00462651" w:rsidP="00462651">
      <w:pPr>
        <w:pStyle w:val="ListParagraph"/>
        <w:spacing w:after="200"/>
        <w:rPr>
          <w:rFonts w:asciiTheme="minorHAnsi" w:hAnsiTheme="minorHAnsi" w:cstheme="minorHAnsi"/>
        </w:rPr>
      </w:pPr>
    </w:p>
    <w:p w14:paraId="7F9578FE" w14:textId="6C8A8E0A" w:rsidR="002A3640" w:rsidRPr="00563450" w:rsidRDefault="00DC3DA7" w:rsidP="00563450">
      <w:pPr>
        <w:pStyle w:val="BodyText"/>
        <w:autoSpaceDE/>
        <w:autoSpaceDN/>
        <w:adjustRightInd/>
        <w:spacing w:line="264" w:lineRule="auto"/>
        <w:rPr>
          <w:rFonts w:asciiTheme="minorHAnsi" w:hAnsiTheme="minorHAnsi" w:cstheme="minorHAnsi"/>
          <w:b/>
          <w:sz w:val="24"/>
          <w:szCs w:val="24"/>
        </w:rPr>
      </w:pPr>
      <w:r w:rsidRPr="00563450">
        <w:rPr>
          <w:rFonts w:asciiTheme="minorHAnsi" w:hAnsiTheme="minorHAnsi" w:cstheme="minorHAnsi"/>
          <w:b/>
          <w:sz w:val="24"/>
          <w:szCs w:val="24"/>
        </w:rPr>
        <w:t xml:space="preserve">2. </w:t>
      </w:r>
      <w:r w:rsidR="002A3640" w:rsidRPr="00563450">
        <w:rPr>
          <w:rFonts w:asciiTheme="minorHAnsi" w:hAnsiTheme="minorHAnsi" w:cstheme="minorHAnsi"/>
          <w:b/>
          <w:sz w:val="24"/>
          <w:szCs w:val="24"/>
        </w:rPr>
        <w:t>ROLES &amp; RESPONSIBILITIES</w:t>
      </w:r>
    </w:p>
    <w:p w14:paraId="244FA674" w14:textId="77777777" w:rsidR="002A3640" w:rsidRPr="00563450" w:rsidRDefault="002A3640" w:rsidP="00E42955">
      <w:pPr>
        <w:pStyle w:val="BodyText"/>
        <w:autoSpaceDE/>
        <w:autoSpaceDN/>
        <w:adjustRightInd/>
        <w:spacing w:line="264" w:lineRule="auto"/>
        <w:rPr>
          <w:rFonts w:asciiTheme="minorHAnsi" w:hAnsiTheme="minorHAnsi" w:cstheme="minorHAnsi"/>
          <w:b/>
          <w:sz w:val="24"/>
          <w:szCs w:val="24"/>
        </w:rPr>
      </w:pPr>
    </w:p>
    <w:p w14:paraId="1EB1857C" w14:textId="77777777" w:rsidR="00DC3DA7" w:rsidRPr="00563450" w:rsidRDefault="002A3640" w:rsidP="002A3640">
      <w:pPr>
        <w:pStyle w:val="BodyText"/>
        <w:autoSpaceDE/>
        <w:autoSpaceDN/>
        <w:adjustRightInd/>
        <w:spacing w:line="264" w:lineRule="auto"/>
        <w:rPr>
          <w:rFonts w:asciiTheme="minorHAnsi" w:hAnsiTheme="minorHAnsi" w:cstheme="minorHAnsi"/>
          <w:b/>
          <w:sz w:val="24"/>
          <w:szCs w:val="24"/>
        </w:rPr>
      </w:pPr>
      <w:r w:rsidRPr="00563450">
        <w:rPr>
          <w:rFonts w:asciiTheme="minorHAnsi" w:hAnsiTheme="minorHAnsi" w:cstheme="minorHAnsi"/>
          <w:b/>
          <w:sz w:val="24"/>
          <w:szCs w:val="24"/>
        </w:rPr>
        <w:t>LEADERSHIP &amp; MANAGEMENT</w:t>
      </w:r>
    </w:p>
    <w:p w14:paraId="1B5ABB9E" w14:textId="77777777" w:rsidR="002A3640" w:rsidRPr="00563450" w:rsidRDefault="002A3640" w:rsidP="002A3640">
      <w:pPr>
        <w:pStyle w:val="BodyText"/>
        <w:autoSpaceDE/>
        <w:autoSpaceDN/>
        <w:adjustRightInd/>
        <w:spacing w:line="264" w:lineRule="auto"/>
        <w:rPr>
          <w:rFonts w:asciiTheme="minorHAnsi" w:hAnsiTheme="minorHAnsi" w:cstheme="minorHAnsi"/>
          <w:b/>
          <w:sz w:val="24"/>
          <w:szCs w:val="24"/>
        </w:rPr>
      </w:pPr>
    </w:p>
    <w:p w14:paraId="02DC6083" w14:textId="77777777" w:rsidR="00531981" w:rsidRPr="00563450" w:rsidRDefault="00531981" w:rsidP="00531981">
      <w:pPr>
        <w:pStyle w:val="BodyText"/>
        <w:autoSpaceDE/>
        <w:autoSpaceDN/>
        <w:adjustRightInd/>
        <w:spacing w:line="264" w:lineRule="auto"/>
        <w:rPr>
          <w:rFonts w:asciiTheme="minorHAnsi" w:hAnsiTheme="minorHAnsi" w:cstheme="minorHAnsi"/>
          <w:b/>
          <w:sz w:val="24"/>
          <w:szCs w:val="24"/>
        </w:rPr>
      </w:pPr>
      <w:r w:rsidRPr="00563450">
        <w:rPr>
          <w:rFonts w:asciiTheme="minorHAnsi" w:hAnsiTheme="minorHAnsi" w:cstheme="minorHAnsi"/>
          <w:b/>
          <w:sz w:val="24"/>
          <w:szCs w:val="24"/>
        </w:rPr>
        <w:t>2.1   OUR GOVERNING BODY</w:t>
      </w:r>
    </w:p>
    <w:p w14:paraId="5B6F3956" w14:textId="77777777" w:rsidR="00531981" w:rsidRPr="00563450" w:rsidRDefault="00531981" w:rsidP="00531981">
      <w:pPr>
        <w:pStyle w:val="BodyText"/>
        <w:autoSpaceDE/>
        <w:autoSpaceDN/>
        <w:adjustRightInd/>
        <w:spacing w:line="264" w:lineRule="auto"/>
        <w:rPr>
          <w:rFonts w:asciiTheme="minorHAnsi" w:hAnsiTheme="minorHAnsi" w:cstheme="minorHAnsi"/>
          <w:sz w:val="24"/>
          <w:szCs w:val="24"/>
        </w:rPr>
      </w:pPr>
    </w:p>
    <w:p w14:paraId="54F7777A" w14:textId="024F5DD2" w:rsidR="00531981" w:rsidRPr="00563450" w:rsidRDefault="00531981" w:rsidP="00531981">
      <w:pPr>
        <w:pStyle w:val="BodyText"/>
        <w:autoSpaceDE/>
        <w:autoSpaceDN/>
        <w:adjustRightInd/>
        <w:spacing w:line="264" w:lineRule="auto"/>
        <w:rPr>
          <w:rFonts w:asciiTheme="minorHAnsi" w:hAnsiTheme="minorHAnsi" w:cstheme="minorHAnsi"/>
          <w:bCs w:val="0"/>
          <w:color w:val="auto"/>
          <w:sz w:val="24"/>
          <w:szCs w:val="24"/>
        </w:rPr>
      </w:pPr>
      <w:r w:rsidRPr="00563450">
        <w:rPr>
          <w:rFonts w:asciiTheme="minorHAnsi" w:hAnsiTheme="minorHAnsi" w:cstheme="minorHAnsi"/>
          <w:color w:val="auto"/>
          <w:sz w:val="24"/>
          <w:szCs w:val="24"/>
        </w:rPr>
        <w:t>Our Governing Body</w:t>
      </w:r>
      <w:r w:rsidRPr="00563450">
        <w:rPr>
          <w:rFonts w:asciiTheme="minorHAnsi" w:hAnsiTheme="minorHAnsi" w:cstheme="minorHAnsi"/>
          <w:bCs w:val="0"/>
          <w:color w:val="auto"/>
          <w:sz w:val="24"/>
          <w:szCs w:val="24"/>
        </w:rPr>
        <w:t xml:space="preserve"> have a strategic leadership responsibility for our school’s/college’s safeguarding arrangements and </w:t>
      </w:r>
      <w:r w:rsidRPr="00563450">
        <w:rPr>
          <w:rFonts w:asciiTheme="minorHAnsi" w:hAnsiTheme="minorHAnsi" w:cstheme="minorHAnsi"/>
          <w:b/>
          <w:color w:val="auto"/>
          <w:sz w:val="24"/>
          <w:szCs w:val="24"/>
        </w:rPr>
        <w:t>will</w:t>
      </w:r>
      <w:r w:rsidRPr="00563450">
        <w:rPr>
          <w:rFonts w:asciiTheme="minorHAnsi" w:hAnsiTheme="minorHAnsi" w:cstheme="minorHAnsi"/>
          <w:bCs w:val="0"/>
          <w:color w:val="auto"/>
          <w:sz w:val="24"/>
          <w:szCs w:val="24"/>
        </w:rPr>
        <w:t xml:space="preserve"> ensure that they comply with their duties under legislation. They </w:t>
      </w:r>
      <w:r w:rsidRPr="00563450">
        <w:rPr>
          <w:rFonts w:asciiTheme="minorHAnsi" w:hAnsiTheme="minorHAnsi" w:cstheme="minorHAnsi"/>
          <w:b/>
          <w:color w:val="auto"/>
          <w:sz w:val="24"/>
          <w:szCs w:val="24"/>
        </w:rPr>
        <w:t>will</w:t>
      </w:r>
      <w:r w:rsidRPr="00563450">
        <w:rPr>
          <w:rFonts w:asciiTheme="minorHAnsi" w:hAnsiTheme="minorHAnsi" w:cstheme="minorHAnsi"/>
          <w:bCs w:val="0"/>
          <w:color w:val="auto"/>
          <w:sz w:val="24"/>
          <w:szCs w:val="24"/>
        </w:rPr>
        <w:t xml:space="preserve"> have regard to KCSiE 202</w:t>
      </w:r>
      <w:r w:rsidR="00F472C9" w:rsidRPr="00563450">
        <w:rPr>
          <w:rFonts w:asciiTheme="minorHAnsi" w:hAnsiTheme="minorHAnsi" w:cstheme="minorHAnsi"/>
          <w:bCs w:val="0"/>
          <w:color w:val="auto"/>
          <w:sz w:val="24"/>
          <w:szCs w:val="24"/>
        </w:rPr>
        <w:t>4</w:t>
      </w:r>
      <w:r w:rsidRPr="00563450">
        <w:rPr>
          <w:rFonts w:asciiTheme="minorHAnsi" w:hAnsiTheme="minorHAnsi" w:cstheme="minorHAnsi"/>
          <w:bCs w:val="0"/>
          <w:color w:val="auto"/>
          <w:sz w:val="24"/>
          <w:szCs w:val="24"/>
        </w:rPr>
        <w:t>, ensuring policies, procedures and training in their schools/colleges are effective and comply with the law at all times.</w:t>
      </w:r>
    </w:p>
    <w:p w14:paraId="34AF6EFE" w14:textId="77777777" w:rsidR="00531981" w:rsidRPr="00563450" w:rsidRDefault="00531981" w:rsidP="00531981">
      <w:pPr>
        <w:pStyle w:val="BodyText"/>
        <w:autoSpaceDE/>
        <w:autoSpaceDN/>
        <w:adjustRightInd/>
        <w:spacing w:line="264" w:lineRule="auto"/>
        <w:rPr>
          <w:rFonts w:asciiTheme="minorHAnsi" w:hAnsiTheme="minorHAnsi" w:cstheme="minorHAnsi"/>
          <w:bCs w:val="0"/>
          <w:sz w:val="24"/>
          <w:szCs w:val="24"/>
        </w:rPr>
      </w:pPr>
    </w:p>
    <w:p w14:paraId="4941E0C9" w14:textId="2F27547D" w:rsidR="00531981" w:rsidRPr="00563450" w:rsidRDefault="00531981" w:rsidP="00531981">
      <w:pPr>
        <w:pStyle w:val="BodyText"/>
        <w:autoSpaceDE/>
        <w:autoSpaceDN/>
        <w:adjustRightInd/>
        <w:spacing w:line="264" w:lineRule="auto"/>
        <w:rPr>
          <w:rFonts w:asciiTheme="minorHAnsi" w:hAnsiTheme="minorHAnsi" w:cstheme="minorHAnsi"/>
          <w:sz w:val="24"/>
          <w:szCs w:val="24"/>
        </w:rPr>
      </w:pPr>
      <w:r w:rsidRPr="00563450">
        <w:rPr>
          <w:rFonts w:asciiTheme="minorHAnsi" w:hAnsiTheme="minorHAnsi" w:cstheme="minorHAnsi"/>
          <w:bCs w:val="0"/>
          <w:sz w:val="24"/>
          <w:szCs w:val="24"/>
        </w:rPr>
        <w:t xml:space="preserve">Our Governing Body are </w:t>
      </w:r>
      <w:r w:rsidRPr="00563450">
        <w:rPr>
          <w:rFonts w:asciiTheme="minorHAnsi" w:hAnsiTheme="minorHAnsi" w:cstheme="minorHAnsi"/>
          <w:sz w:val="24"/>
          <w:szCs w:val="24"/>
        </w:rPr>
        <w:t xml:space="preserve">fully aware of our role in multi-agency safeguarding arrangements, of </w:t>
      </w:r>
      <w:r w:rsidR="00323D4C" w:rsidRPr="00563450">
        <w:rPr>
          <w:rFonts w:asciiTheme="minorHAnsi" w:hAnsiTheme="minorHAnsi" w:cstheme="minorHAnsi"/>
          <w:sz w:val="24"/>
          <w:szCs w:val="24"/>
        </w:rPr>
        <w:t>Manchester</w:t>
      </w:r>
      <w:r w:rsidR="00526701" w:rsidRPr="00563450">
        <w:rPr>
          <w:rFonts w:asciiTheme="minorHAnsi" w:hAnsiTheme="minorHAnsi" w:cstheme="minorHAnsi"/>
          <w:sz w:val="24"/>
          <w:szCs w:val="24"/>
        </w:rPr>
        <w:t xml:space="preserve"> </w:t>
      </w:r>
      <w:r w:rsidRPr="00563450">
        <w:rPr>
          <w:rFonts w:asciiTheme="minorHAnsi" w:hAnsiTheme="minorHAnsi" w:cstheme="minorHAnsi"/>
          <w:sz w:val="24"/>
          <w:szCs w:val="24"/>
        </w:rPr>
        <w:t>Safeguarding Partnership (MSP) arrangements and of the Child Death Review partnership arrangements and will ensure that we work together with appropriate relevant agencies to safeguard and promote the welfare of local children, including identifying and responding to their needs.</w:t>
      </w:r>
    </w:p>
    <w:p w14:paraId="7F59690A" w14:textId="77777777" w:rsidR="00531981" w:rsidRPr="00563450" w:rsidRDefault="00531981" w:rsidP="00531981">
      <w:pPr>
        <w:pStyle w:val="BodyText"/>
        <w:autoSpaceDE/>
        <w:autoSpaceDN/>
        <w:adjustRightInd/>
        <w:spacing w:line="264" w:lineRule="auto"/>
        <w:rPr>
          <w:rFonts w:asciiTheme="minorHAnsi" w:hAnsiTheme="minorHAnsi" w:cstheme="minorHAnsi"/>
          <w:bCs w:val="0"/>
          <w:sz w:val="24"/>
          <w:szCs w:val="24"/>
        </w:rPr>
      </w:pPr>
    </w:p>
    <w:p w14:paraId="241FA5A9" w14:textId="77777777" w:rsidR="00531981" w:rsidRPr="00563450" w:rsidRDefault="00531981" w:rsidP="00531981">
      <w:pPr>
        <w:pStyle w:val="BodyText"/>
        <w:autoSpaceDE/>
        <w:autoSpaceDN/>
        <w:adjustRightInd/>
        <w:spacing w:line="264" w:lineRule="auto"/>
        <w:rPr>
          <w:rFonts w:asciiTheme="minorHAnsi" w:hAnsiTheme="minorHAnsi" w:cstheme="minorHAnsi"/>
          <w:bCs w:val="0"/>
          <w:sz w:val="24"/>
          <w:szCs w:val="24"/>
        </w:rPr>
      </w:pPr>
      <w:r w:rsidRPr="00563450">
        <w:rPr>
          <w:rFonts w:asciiTheme="minorHAnsi" w:hAnsiTheme="minorHAnsi" w:cstheme="minorHAnsi"/>
          <w:bCs w:val="0"/>
          <w:sz w:val="24"/>
          <w:szCs w:val="24"/>
        </w:rPr>
        <w:t>The Governing Body will ensure that:-</w:t>
      </w:r>
    </w:p>
    <w:p w14:paraId="6D231624" w14:textId="77777777" w:rsidR="00531981" w:rsidRPr="00563450" w:rsidRDefault="00531981" w:rsidP="00531981">
      <w:pPr>
        <w:pStyle w:val="BodyText"/>
        <w:autoSpaceDE/>
        <w:autoSpaceDN/>
        <w:adjustRightInd/>
        <w:spacing w:line="264" w:lineRule="auto"/>
        <w:rPr>
          <w:rFonts w:asciiTheme="minorHAnsi" w:hAnsiTheme="minorHAnsi" w:cstheme="minorHAnsi"/>
          <w:bCs w:val="0"/>
          <w:sz w:val="24"/>
          <w:szCs w:val="24"/>
        </w:rPr>
      </w:pPr>
    </w:p>
    <w:p w14:paraId="2C70F9A2" w14:textId="77777777" w:rsidR="00605257" w:rsidRDefault="00323D4C" w:rsidP="004128A6">
      <w:pPr>
        <w:pStyle w:val="BodyText"/>
        <w:numPr>
          <w:ilvl w:val="0"/>
          <w:numId w:val="5"/>
        </w:numPr>
        <w:tabs>
          <w:tab w:val="clear" w:pos="-207"/>
          <w:tab w:val="num" w:pos="720"/>
        </w:tabs>
        <w:autoSpaceDE/>
        <w:autoSpaceDN/>
        <w:adjustRightInd/>
        <w:spacing w:line="264" w:lineRule="auto"/>
        <w:ind w:left="720"/>
        <w:rPr>
          <w:rFonts w:asciiTheme="minorHAnsi" w:hAnsiTheme="minorHAnsi" w:cstheme="minorHAnsi"/>
          <w:bCs w:val="0"/>
          <w:sz w:val="24"/>
          <w:szCs w:val="24"/>
        </w:rPr>
      </w:pPr>
      <w:r w:rsidRPr="00563450">
        <w:rPr>
          <w:rFonts w:asciiTheme="minorHAnsi" w:hAnsiTheme="minorHAnsi" w:cstheme="minorHAnsi"/>
          <w:bCs w:val="0"/>
          <w:sz w:val="24"/>
          <w:szCs w:val="24"/>
        </w:rPr>
        <w:t xml:space="preserve">All members of the Governing Body have read the most recent publication of Keeping Children Safe in Education in its </w:t>
      </w:r>
      <w:r w:rsidR="00F472C9" w:rsidRPr="00563450">
        <w:rPr>
          <w:rFonts w:asciiTheme="minorHAnsi" w:hAnsiTheme="minorHAnsi" w:cstheme="minorHAnsi"/>
          <w:bCs w:val="0"/>
          <w:sz w:val="24"/>
          <w:szCs w:val="24"/>
        </w:rPr>
        <w:t>entirety</w:t>
      </w:r>
      <w:bookmarkStart w:id="1" w:name="_Hlk107210490"/>
    </w:p>
    <w:p w14:paraId="454A4C3A" w14:textId="59946198" w:rsidR="007610CC" w:rsidRPr="00605257" w:rsidRDefault="007610CC" w:rsidP="004128A6">
      <w:pPr>
        <w:pStyle w:val="BodyText"/>
        <w:numPr>
          <w:ilvl w:val="0"/>
          <w:numId w:val="5"/>
        </w:numPr>
        <w:tabs>
          <w:tab w:val="clear" w:pos="-207"/>
          <w:tab w:val="num" w:pos="720"/>
        </w:tabs>
        <w:autoSpaceDE/>
        <w:autoSpaceDN/>
        <w:adjustRightInd/>
        <w:spacing w:line="264" w:lineRule="auto"/>
        <w:ind w:left="720"/>
        <w:rPr>
          <w:rFonts w:asciiTheme="minorHAnsi" w:hAnsiTheme="minorHAnsi" w:cstheme="minorHAnsi"/>
          <w:bCs w:val="0"/>
          <w:sz w:val="24"/>
          <w:szCs w:val="24"/>
        </w:rPr>
      </w:pPr>
      <w:r w:rsidRPr="00605257">
        <w:rPr>
          <w:rFonts w:asciiTheme="minorHAnsi" w:hAnsiTheme="minorHAnsi" w:cstheme="minorHAnsi"/>
          <w:bCs w:val="0"/>
          <w:color w:val="auto"/>
          <w:sz w:val="24"/>
          <w:szCs w:val="24"/>
        </w:rPr>
        <w:t>All members of the Governing Body have received appropriate training to enable them to provide strategic challenge and assure themselves that there is a robust whole school approach to safeguarding</w:t>
      </w:r>
      <w:r w:rsidR="003A2602" w:rsidRPr="00605257">
        <w:rPr>
          <w:rFonts w:asciiTheme="minorHAnsi" w:hAnsiTheme="minorHAnsi" w:cstheme="minorHAnsi"/>
          <w:bCs w:val="0"/>
          <w:color w:val="auto"/>
          <w:sz w:val="24"/>
          <w:szCs w:val="24"/>
        </w:rPr>
        <w:t xml:space="preserve"> </w:t>
      </w:r>
    </w:p>
    <w:bookmarkEnd w:id="1"/>
    <w:p w14:paraId="7615436F" w14:textId="33DB36E3" w:rsidR="00531981" w:rsidRPr="00563450" w:rsidRDefault="00531981" w:rsidP="004128A6">
      <w:pPr>
        <w:pStyle w:val="BodyText"/>
        <w:numPr>
          <w:ilvl w:val="0"/>
          <w:numId w:val="5"/>
        </w:numPr>
        <w:tabs>
          <w:tab w:val="clear" w:pos="-207"/>
          <w:tab w:val="num" w:pos="720"/>
        </w:tabs>
        <w:autoSpaceDE/>
        <w:autoSpaceDN/>
        <w:adjustRightInd/>
        <w:spacing w:line="264" w:lineRule="auto"/>
        <w:ind w:left="720"/>
        <w:rPr>
          <w:rFonts w:asciiTheme="minorHAnsi" w:hAnsiTheme="minorHAnsi" w:cstheme="minorHAnsi"/>
          <w:bCs w:val="0"/>
          <w:sz w:val="24"/>
          <w:szCs w:val="24"/>
        </w:rPr>
      </w:pPr>
      <w:r w:rsidRPr="00563450">
        <w:rPr>
          <w:rFonts w:asciiTheme="minorHAnsi" w:hAnsiTheme="minorHAnsi" w:cstheme="minorHAnsi"/>
          <w:bCs w:val="0"/>
          <w:sz w:val="24"/>
          <w:szCs w:val="24"/>
        </w:rPr>
        <w:t>A named member is identified as the designated governor for</w:t>
      </w:r>
      <w:r w:rsidR="00526701" w:rsidRPr="00563450">
        <w:rPr>
          <w:rFonts w:asciiTheme="minorHAnsi" w:hAnsiTheme="minorHAnsi" w:cstheme="minorHAnsi"/>
          <w:bCs w:val="0"/>
          <w:sz w:val="24"/>
          <w:szCs w:val="24"/>
        </w:rPr>
        <w:t xml:space="preserve"> </w:t>
      </w:r>
      <w:r w:rsidRPr="00563450">
        <w:rPr>
          <w:rFonts w:asciiTheme="minorHAnsi" w:hAnsiTheme="minorHAnsi" w:cstheme="minorHAnsi"/>
          <w:bCs w:val="0"/>
          <w:sz w:val="24"/>
          <w:szCs w:val="24"/>
        </w:rPr>
        <w:t xml:space="preserve">Safeguarding </w:t>
      </w:r>
    </w:p>
    <w:p w14:paraId="28C8E9F1" w14:textId="60565E09" w:rsidR="003323EA" w:rsidRPr="00563450" w:rsidRDefault="007610CC" w:rsidP="004128A6">
      <w:pPr>
        <w:pStyle w:val="BodyText"/>
        <w:numPr>
          <w:ilvl w:val="0"/>
          <w:numId w:val="5"/>
        </w:numPr>
        <w:autoSpaceDE/>
        <w:autoSpaceDN/>
        <w:adjustRightInd/>
        <w:spacing w:line="264" w:lineRule="auto"/>
        <w:ind w:left="720"/>
        <w:rPr>
          <w:rFonts w:asciiTheme="minorHAnsi" w:hAnsiTheme="minorHAnsi" w:cstheme="minorHAnsi"/>
          <w:bCs w:val="0"/>
          <w:color w:val="auto"/>
          <w:sz w:val="24"/>
          <w:szCs w:val="24"/>
        </w:rPr>
      </w:pPr>
      <w:r w:rsidRPr="00563450">
        <w:rPr>
          <w:rFonts w:asciiTheme="minorHAnsi" w:hAnsiTheme="minorHAnsi" w:cstheme="minorHAnsi"/>
          <w:bCs w:val="0"/>
          <w:color w:val="auto"/>
          <w:sz w:val="24"/>
          <w:szCs w:val="24"/>
        </w:rPr>
        <w:t xml:space="preserve">Governors </w:t>
      </w:r>
      <w:r w:rsidR="003323EA" w:rsidRPr="00563450">
        <w:rPr>
          <w:rFonts w:asciiTheme="minorHAnsi" w:hAnsiTheme="minorHAnsi" w:cstheme="minorHAnsi"/>
          <w:bCs w:val="0"/>
          <w:color w:val="auto"/>
          <w:sz w:val="24"/>
          <w:szCs w:val="24"/>
        </w:rPr>
        <w:t>facilitate a whole school approach to safeguarding and that all systems, processes and policies operate with the best interests of the child at heart.</w:t>
      </w:r>
    </w:p>
    <w:p w14:paraId="3EC39CB1" w14:textId="77777777" w:rsidR="003323EA" w:rsidRPr="00563450" w:rsidRDefault="003323EA" w:rsidP="004128A6">
      <w:pPr>
        <w:pStyle w:val="BodyText"/>
        <w:numPr>
          <w:ilvl w:val="0"/>
          <w:numId w:val="5"/>
        </w:numPr>
        <w:autoSpaceDE/>
        <w:autoSpaceDN/>
        <w:adjustRightInd/>
        <w:spacing w:line="264" w:lineRule="auto"/>
        <w:ind w:left="720"/>
        <w:rPr>
          <w:rFonts w:asciiTheme="minorHAnsi" w:hAnsiTheme="minorHAnsi" w:cstheme="minorHAnsi"/>
          <w:bCs w:val="0"/>
          <w:color w:val="auto"/>
          <w:sz w:val="24"/>
          <w:szCs w:val="24"/>
        </w:rPr>
      </w:pPr>
      <w:r w:rsidRPr="00563450">
        <w:rPr>
          <w:rFonts w:asciiTheme="minorHAnsi" w:hAnsiTheme="minorHAnsi" w:cstheme="minorHAnsi"/>
          <w:bCs w:val="0"/>
          <w:color w:val="auto"/>
          <w:sz w:val="24"/>
          <w:szCs w:val="24"/>
        </w:rPr>
        <w:t>Where there is a safeguarding concern, they and school/college leaders will ensure the child’s wishes and feelings are taken into account when determining what action to take and what services to provide.</w:t>
      </w:r>
    </w:p>
    <w:p w14:paraId="715EF97B" w14:textId="1B69484A" w:rsidR="003323EA" w:rsidRPr="00563450" w:rsidRDefault="003323EA" w:rsidP="004128A6">
      <w:pPr>
        <w:pStyle w:val="BodyText"/>
        <w:numPr>
          <w:ilvl w:val="0"/>
          <w:numId w:val="5"/>
        </w:numPr>
        <w:autoSpaceDE/>
        <w:autoSpaceDN/>
        <w:adjustRightInd/>
        <w:spacing w:line="264" w:lineRule="auto"/>
        <w:ind w:left="720"/>
        <w:rPr>
          <w:rFonts w:asciiTheme="minorHAnsi" w:hAnsiTheme="minorHAnsi" w:cstheme="minorHAnsi"/>
          <w:bCs w:val="0"/>
          <w:color w:val="7030A0"/>
          <w:sz w:val="24"/>
          <w:szCs w:val="24"/>
        </w:rPr>
      </w:pPr>
      <w:r w:rsidRPr="00563450">
        <w:rPr>
          <w:rFonts w:asciiTheme="minorHAnsi" w:hAnsiTheme="minorHAnsi" w:cstheme="minorHAnsi"/>
          <w:bCs w:val="0"/>
          <w:color w:val="auto"/>
          <w:sz w:val="24"/>
          <w:szCs w:val="24"/>
        </w:rPr>
        <w:t xml:space="preserve">The systems in place are well promoted, easily understood and easily accessible for children to confidently report abuse, knowing their </w:t>
      </w:r>
      <w:r w:rsidRPr="00605257">
        <w:rPr>
          <w:rFonts w:asciiTheme="minorHAnsi" w:hAnsiTheme="minorHAnsi" w:cstheme="minorHAnsi"/>
          <w:bCs w:val="0"/>
          <w:color w:val="auto"/>
          <w:sz w:val="24"/>
          <w:szCs w:val="24"/>
        </w:rPr>
        <w:t xml:space="preserve">concerns will be treated seriously, and knowing they can safely express their views and give feedback. </w:t>
      </w:r>
      <w:r w:rsidR="00605257" w:rsidRPr="00605257">
        <w:rPr>
          <w:rFonts w:asciiTheme="minorHAnsi" w:hAnsiTheme="minorHAnsi" w:cstheme="minorHAnsi"/>
          <w:bCs w:val="0"/>
          <w:color w:val="auto"/>
          <w:sz w:val="24"/>
          <w:szCs w:val="24"/>
        </w:rPr>
        <w:t>Pupils have a helping hand of adults who they feel comfortable to talk to. Posters displayed around school signpost children to the agencies who offer support. A child friendly safeguarding leaflet is available for all children.</w:t>
      </w:r>
    </w:p>
    <w:p w14:paraId="6395D2F3" w14:textId="5BAE77F2" w:rsidR="003323EA" w:rsidRPr="00563450" w:rsidRDefault="003323EA" w:rsidP="004128A6">
      <w:pPr>
        <w:pStyle w:val="BodyText"/>
        <w:numPr>
          <w:ilvl w:val="0"/>
          <w:numId w:val="5"/>
        </w:numPr>
        <w:autoSpaceDE/>
        <w:autoSpaceDN/>
        <w:adjustRightInd/>
        <w:spacing w:line="264" w:lineRule="auto"/>
        <w:ind w:left="720"/>
        <w:rPr>
          <w:rFonts w:asciiTheme="minorHAnsi" w:hAnsiTheme="minorHAnsi" w:cstheme="minorHAnsi"/>
          <w:bCs w:val="0"/>
          <w:color w:val="auto"/>
          <w:sz w:val="24"/>
          <w:szCs w:val="24"/>
        </w:rPr>
      </w:pPr>
      <w:r w:rsidRPr="00563450">
        <w:rPr>
          <w:rFonts w:asciiTheme="minorHAnsi" w:hAnsiTheme="minorHAnsi" w:cstheme="minorHAnsi"/>
          <w:bCs w:val="0"/>
          <w:color w:val="auto"/>
          <w:sz w:val="24"/>
          <w:szCs w:val="24"/>
        </w:rPr>
        <w:t>Policies and procedures allow for appropriate action to be taken in a timely manner to safeguard and promote children’s welfare.</w:t>
      </w:r>
    </w:p>
    <w:p w14:paraId="05CAAA71" w14:textId="2FAFFCE5" w:rsidR="00212CF6" w:rsidRPr="00563450" w:rsidRDefault="00212CF6" w:rsidP="004128A6">
      <w:pPr>
        <w:pStyle w:val="BodyText"/>
        <w:numPr>
          <w:ilvl w:val="0"/>
          <w:numId w:val="5"/>
        </w:numPr>
        <w:autoSpaceDE/>
        <w:autoSpaceDN/>
        <w:adjustRightInd/>
        <w:spacing w:line="264" w:lineRule="auto"/>
        <w:ind w:left="720"/>
        <w:rPr>
          <w:rFonts w:asciiTheme="minorHAnsi" w:hAnsiTheme="minorHAnsi" w:cstheme="minorHAnsi"/>
          <w:bCs w:val="0"/>
          <w:color w:val="auto"/>
          <w:sz w:val="24"/>
          <w:szCs w:val="24"/>
        </w:rPr>
      </w:pPr>
      <w:r w:rsidRPr="00563450">
        <w:rPr>
          <w:rFonts w:asciiTheme="minorHAnsi" w:hAnsiTheme="minorHAnsi" w:cstheme="minorHAnsi"/>
          <w:bCs w:val="0"/>
          <w:color w:val="auto"/>
          <w:sz w:val="24"/>
          <w:szCs w:val="24"/>
        </w:rPr>
        <w:t>The school</w:t>
      </w:r>
      <w:r w:rsidR="00605257">
        <w:rPr>
          <w:rFonts w:asciiTheme="minorHAnsi" w:hAnsiTheme="minorHAnsi" w:cstheme="minorHAnsi"/>
          <w:bCs w:val="0"/>
          <w:color w:val="auto"/>
          <w:sz w:val="24"/>
          <w:szCs w:val="24"/>
        </w:rPr>
        <w:t xml:space="preserve"> </w:t>
      </w:r>
      <w:r w:rsidRPr="00563450">
        <w:rPr>
          <w:rFonts w:asciiTheme="minorHAnsi" w:hAnsiTheme="minorHAnsi" w:cstheme="minorHAnsi"/>
          <w:bCs w:val="0"/>
          <w:color w:val="auto"/>
          <w:sz w:val="24"/>
          <w:szCs w:val="24"/>
        </w:rPr>
        <w:t xml:space="preserve">has an effective Child Protection Policy </w:t>
      </w:r>
    </w:p>
    <w:p w14:paraId="4AF975AF" w14:textId="5C942229" w:rsidR="00212CF6" w:rsidRPr="00563450" w:rsidRDefault="00212CF6" w:rsidP="004128A6">
      <w:pPr>
        <w:pStyle w:val="BodyText"/>
        <w:numPr>
          <w:ilvl w:val="0"/>
          <w:numId w:val="5"/>
        </w:numPr>
        <w:autoSpaceDE/>
        <w:autoSpaceDN/>
        <w:adjustRightInd/>
        <w:spacing w:line="264" w:lineRule="auto"/>
        <w:ind w:left="720"/>
        <w:rPr>
          <w:rFonts w:asciiTheme="minorHAnsi" w:hAnsiTheme="minorHAnsi" w:cstheme="minorHAnsi"/>
          <w:bCs w:val="0"/>
          <w:color w:val="auto"/>
          <w:sz w:val="24"/>
          <w:szCs w:val="24"/>
        </w:rPr>
      </w:pPr>
      <w:r w:rsidRPr="00563450">
        <w:rPr>
          <w:rFonts w:asciiTheme="minorHAnsi" w:hAnsiTheme="minorHAnsi" w:cstheme="minorHAnsi"/>
          <w:bCs w:val="0"/>
          <w:color w:val="auto"/>
          <w:sz w:val="24"/>
          <w:szCs w:val="24"/>
        </w:rPr>
        <w:t xml:space="preserve">The school has a </w:t>
      </w:r>
      <w:r w:rsidR="00605257">
        <w:rPr>
          <w:rFonts w:asciiTheme="minorHAnsi" w:hAnsiTheme="minorHAnsi" w:cstheme="minorHAnsi"/>
          <w:bCs w:val="0"/>
          <w:color w:val="auto"/>
          <w:sz w:val="24"/>
          <w:szCs w:val="24"/>
        </w:rPr>
        <w:t>Positive Relationships</w:t>
      </w:r>
      <w:r w:rsidRPr="00563450">
        <w:rPr>
          <w:rFonts w:asciiTheme="minorHAnsi" w:hAnsiTheme="minorHAnsi" w:cstheme="minorHAnsi"/>
          <w:bCs w:val="0"/>
          <w:color w:val="auto"/>
          <w:sz w:val="24"/>
          <w:szCs w:val="24"/>
        </w:rPr>
        <w:t xml:space="preserve"> Policy which includes measures to prevent bullying, cyberbullying, prejudice-based and discriminatory bullying.</w:t>
      </w:r>
    </w:p>
    <w:p w14:paraId="5F24A319" w14:textId="77777777" w:rsidR="00212CF6" w:rsidRPr="00563450" w:rsidRDefault="00212CF6" w:rsidP="004128A6">
      <w:pPr>
        <w:pStyle w:val="BodyText"/>
        <w:numPr>
          <w:ilvl w:val="0"/>
          <w:numId w:val="5"/>
        </w:numPr>
        <w:autoSpaceDE/>
        <w:autoSpaceDN/>
        <w:adjustRightInd/>
        <w:spacing w:line="264" w:lineRule="auto"/>
        <w:ind w:left="720"/>
        <w:rPr>
          <w:rFonts w:asciiTheme="minorHAnsi" w:hAnsiTheme="minorHAnsi" w:cstheme="minorHAnsi"/>
          <w:bCs w:val="0"/>
          <w:color w:val="auto"/>
          <w:sz w:val="24"/>
          <w:szCs w:val="24"/>
        </w:rPr>
      </w:pPr>
      <w:r w:rsidRPr="00563450">
        <w:rPr>
          <w:rFonts w:asciiTheme="minorHAnsi" w:hAnsiTheme="minorHAnsi" w:cstheme="minorHAnsi"/>
          <w:bCs w:val="0"/>
          <w:color w:val="auto"/>
          <w:sz w:val="24"/>
          <w:szCs w:val="24"/>
        </w:rPr>
        <w:t>Child protection files are maintained as required</w:t>
      </w:r>
    </w:p>
    <w:p w14:paraId="791B9DD8" w14:textId="77777777" w:rsidR="004128A6" w:rsidRDefault="00212CF6" w:rsidP="004128A6">
      <w:pPr>
        <w:pStyle w:val="BodyText"/>
        <w:numPr>
          <w:ilvl w:val="0"/>
          <w:numId w:val="5"/>
        </w:numPr>
        <w:autoSpaceDE/>
        <w:autoSpaceDN/>
        <w:adjustRightInd/>
        <w:spacing w:line="264" w:lineRule="auto"/>
        <w:ind w:left="720"/>
        <w:rPr>
          <w:rFonts w:asciiTheme="minorHAnsi" w:hAnsiTheme="minorHAnsi" w:cstheme="minorHAnsi"/>
          <w:bCs w:val="0"/>
          <w:color w:val="auto"/>
          <w:sz w:val="24"/>
          <w:szCs w:val="24"/>
        </w:rPr>
      </w:pPr>
      <w:r w:rsidRPr="00563450">
        <w:rPr>
          <w:rFonts w:asciiTheme="minorHAnsi" w:hAnsiTheme="minorHAnsi" w:cstheme="minorHAnsi"/>
          <w:bCs w:val="0"/>
          <w:color w:val="auto"/>
          <w:sz w:val="24"/>
          <w:szCs w:val="24"/>
        </w:rPr>
        <w:t>More than one emergency number is held on file for each pupil/student</w:t>
      </w:r>
    </w:p>
    <w:p w14:paraId="461E68AC" w14:textId="03589A14" w:rsidR="00531981" w:rsidRPr="004128A6" w:rsidRDefault="00531981" w:rsidP="004128A6">
      <w:pPr>
        <w:pStyle w:val="BodyText"/>
        <w:numPr>
          <w:ilvl w:val="0"/>
          <w:numId w:val="5"/>
        </w:numPr>
        <w:autoSpaceDE/>
        <w:autoSpaceDN/>
        <w:adjustRightInd/>
        <w:spacing w:line="264" w:lineRule="auto"/>
        <w:ind w:left="720"/>
        <w:rPr>
          <w:rFonts w:asciiTheme="minorHAnsi" w:hAnsiTheme="minorHAnsi" w:cstheme="minorHAnsi"/>
          <w:bCs w:val="0"/>
          <w:color w:val="auto"/>
          <w:sz w:val="24"/>
          <w:szCs w:val="24"/>
        </w:rPr>
      </w:pPr>
      <w:r w:rsidRPr="004128A6">
        <w:rPr>
          <w:rFonts w:asciiTheme="minorHAnsi" w:hAnsiTheme="minorHAnsi" w:cstheme="minorHAnsi"/>
          <w:sz w:val="24"/>
          <w:szCs w:val="24"/>
        </w:rPr>
        <w:t xml:space="preserve">The identified governor will provide the governing body with appropriate information about </w:t>
      </w:r>
      <w:r w:rsidRPr="004128A6">
        <w:rPr>
          <w:rFonts w:asciiTheme="minorHAnsi" w:hAnsiTheme="minorHAnsi" w:cstheme="minorHAnsi"/>
          <w:color w:val="auto"/>
          <w:sz w:val="24"/>
          <w:szCs w:val="24"/>
        </w:rPr>
        <w:t xml:space="preserve">safeguarding and will liaise with the designated member of staff. </w:t>
      </w:r>
      <w:r w:rsidR="00605257" w:rsidRPr="004128A6">
        <w:rPr>
          <w:rFonts w:asciiTheme="minorHAnsi" w:hAnsiTheme="minorHAnsi" w:cstheme="minorHAnsi"/>
          <w:color w:val="auto"/>
          <w:sz w:val="24"/>
          <w:szCs w:val="24"/>
        </w:rPr>
        <w:t>Safeguarding is a standing item on the agenda at governing body meetings and reported on at half termly and termly meetings.</w:t>
      </w:r>
    </w:p>
    <w:p w14:paraId="0935F144" w14:textId="77777777" w:rsidR="00605257" w:rsidRDefault="00531981" w:rsidP="001E30B7">
      <w:pPr>
        <w:pStyle w:val="BodyText"/>
        <w:numPr>
          <w:ilvl w:val="0"/>
          <w:numId w:val="3"/>
        </w:numPr>
        <w:autoSpaceDE/>
        <w:autoSpaceDN/>
        <w:adjustRightInd/>
        <w:spacing w:line="264" w:lineRule="auto"/>
        <w:rPr>
          <w:rFonts w:asciiTheme="minorHAnsi" w:hAnsiTheme="minorHAnsi" w:cstheme="minorHAnsi"/>
          <w:bCs w:val="0"/>
          <w:color w:val="auto"/>
          <w:sz w:val="24"/>
          <w:szCs w:val="24"/>
        </w:rPr>
      </w:pPr>
      <w:r w:rsidRPr="00563450">
        <w:rPr>
          <w:rFonts w:asciiTheme="minorHAnsi" w:hAnsiTheme="minorHAnsi" w:cstheme="minorHAnsi"/>
          <w:bCs w:val="0"/>
          <w:color w:val="auto"/>
          <w:sz w:val="24"/>
          <w:szCs w:val="24"/>
        </w:rPr>
        <w:t>Our safeguarding policy and our staff Code of Conduct are reviewed at least annually and staff are given opportunities to contribute to and shape our safeguarding arrangements and policies</w:t>
      </w:r>
      <w:r w:rsidRPr="00563450">
        <w:rPr>
          <w:rFonts w:asciiTheme="minorHAnsi" w:hAnsiTheme="minorHAnsi" w:cstheme="minorHAnsi"/>
          <w:bCs w:val="0"/>
          <w:color w:val="FF0000"/>
          <w:sz w:val="24"/>
          <w:szCs w:val="24"/>
        </w:rPr>
        <w:t xml:space="preserve">. </w:t>
      </w:r>
      <w:r w:rsidRPr="00563450">
        <w:rPr>
          <w:rFonts w:asciiTheme="minorHAnsi" w:hAnsiTheme="minorHAnsi" w:cstheme="minorHAnsi"/>
          <w:bCs w:val="0"/>
          <w:color w:val="auto"/>
          <w:sz w:val="24"/>
          <w:szCs w:val="24"/>
        </w:rPr>
        <w:t xml:space="preserve">Addenda or appendices may be added during periods of crisis to reflect changes of circumstance. </w:t>
      </w:r>
    </w:p>
    <w:p w14:paraId="4A4D038F" w14:textId="17A9624C" w:rsidR="00531981" w:rsidRPr="00605257" w:rsidRDefault="00531981" w:rsidP="001E30B7">
      <w:pPr>
        <w:pStyle w:val="BodyText"/>
        <w:numPr>
          <w:ilvl w:val="0"/>
          <w:numId w:val="3"/>
        </w:numPr>
        <w:autoSpaceDE/>
        <w:autoSpaceDN/>
        <w:adjustRightInd/>
        <w:spacing w:line="264" w:lineRule="auto"/>
        <w:rPr>
          <w:rFonts w:asciiTheme="minorHAnsi" w:hAnsiTheme="minorHAnsi" w:cstheme="minorHAnsi"/>
          <w:bCs w:val="0"/>
          <w:color w:val="auto"/>
          <w:sz w:val="24"/>
          <w:szCs w:val="24"/>
        </w:rPr>
      </w:pPr>
      <w:r w:rsidRPr="00605257">
        <w:rPr>
          <w:rFonts w:asciiTheme="minorHAnsi" w:hAnsiTheme="minorHAnsi" w:cstheme="minorHAnsi"/>
          <w:bCs w:val="0"/>
          <w:color w:val="auto"/>
          <w:sz w:val="24"/>
          <w:szCs w:val="24"/>
        </w:rPr>
        <w:t>We operate safer recruitment and selection practices</w:t>
      </w:r>
      <w:r w:rsidR="00B008C2" w:rsidRPr="00605257">
        <w:rPr>
          <w:rFonts w:asciiTheme="minorHAnsi" w:hAnsiTheme="minorHAnsi" w:cstheme="minorHAnsi"/>
          <w:bCs w:val="0"/>
          <w:color w:val="auto"/>
          <w:sz w:val="24"/>
          <w:szCs w:val="24"/>
        </w:rPr>
        <w:t xml:space="preserve"> in accordance with Part Three of KCSiE</w:t>
      </w:r>
      <w:r w:rsidR="00D37A98" w:rsidRPr="00605257">
        <w:rPr>
          <w:rFonts w:asciiTheme="minorHAnsi" w:hAnsiTheme="minorHAnsi" w:cstheme="minorHAnsi"/>
          <w:bCs w:val="0"/>
          <w:color w:val="auto"/>
          <w:sz w:val="24"/>
          <w:szCs w:val="24"/>
        </w:rPr>
        <w:t>.</w:t>
      </w:r>
      <w:r w:rsidRPr="00605257">
        <w:rPr>
          <w:rFonts w:asciiTheme="minorHAnsi" w:hAnsiTheme="minorHAnsi" w:cstheme="minorHAnsi"/>
          <w:bCs w:val="0"/>
          <w:color w:val="auto"/>
          <w:sz w:val="24"/>
          <w:szCs w:val="24"/>
        </w:rPr>
        <w:t xml:space="preserve"> </w:t>
      </w:r>
    </w:p>
    <w:p w14:paraId="0E2E0A19" w14:textId="3BD3C290" w:rsidR="003C7CE1" w:rsidRPr="001E30B7" w:rsidRDefault="003C7CE1" w:rsidP="001E30B7">
      <w:pPr>
        <w:pStyle w:val="ListParagraph"/>
        <w:numPr>
          <w:ilvl w:val="0"/>
          <w:numId w:val="3"/>
        </w:numPr>
        <w:spacing w:after="160" w:line="276" w:lineRule="auto"/>
        <w:jc w:val="both"/>
        <w:rPr>
          <w:rFonts w:asciiTheme="minorHAnsi" w:hAnsiTheme="minorHAnsi" w:cstheme="minorHAnsi"/>
        </w:rPr>
      </w:pPr>
      <w:bookmarkStart w:id="2" w:name="_Hlk176261849"/>
      <w:r w:rsidRPr="001E30B7">
        <w:rPr>
          <w:rFonts w:asciiTheme="minorHAnsi" w:hAnsiTheme="minorHAnsi" w:cstheme="minorHAnsi"/>
        </w:rPr>
        <w:t>We will ensure that new checks are carried on existing staff, as a matter of good practice, as determined by our Governing Body. Where staff have given consent, checks will be made using the Update service.</w:t>
      </w:r>
    </w:p>
    <w:p w14:paraId="7641E71C" w14:textId="1453C410" w:rsidR="003C7CE1" w:rsidRPr="001E30B7" w:rsidRDefault="003C7CE1" w:rsidP="001E30B7">
      <w:pPr>
        <w:pStyle w:val="ListParagraph"/>
        <w:numPr>
          <w:ilvl w:val="0"/>
          <w:numId w:val="3"/>
        </w:numPr>
        <w:spacing w:after="160" w:line="276" w:lineRule="auto"/>
        <w:jc w:val="both"/>
        <w:rPr>
          <w:rFonts w:asciiTheme="minorHAnsi" w:hAnsiTheme="minorHAnsi" w:cstheme="minorHAnsi"/>
        </w:rPr>
      </w:pPr>
      <w:r w:rsidRPr="001E30B7">
        <w:rPr>
          <w:rFonts w:asciiTheme="minorHAnsi" w:hAnsiTheme="minorHAnsi" w:cstheme="minorHAnsi"/>
          <w:color w:val="000000"/>
          <w:shd w:val="clear" w:color="auto" w:fill="FFFFFF"/>
        </w:rPr>
        <w:t xml:space="preserve">We will carry out an annual self-declaration relating to criminal convictions incurred since previous criminal record check/ Disclosure and Barring Service (DBS) check </w:t>
      </w:r>
    </w:p>
    <w:p w14:paraId="6A68398A" w14:textId="77777777" w:rsidR="00605257" w:rsidRPr="001E30B7" w:rsidRDefault="003C7CE1" w:rsidP="001E30B7">
      <w:pPr>
        <w:pStyle w:val="ListParagraph"/>
        <w:numPr>
          <w:ilvl w:val="0"/>
          <w:numId w:val="3"/>
        </w:numPr>
        <w:spacing w:after="160" w:line="276" w:lineRule="auto"/>
        <w:jc w:val="both"/>
        <w:rPr>
          <w:rFonts w:asciiTheme="minorHAnsi" w:hAnsiTheme="minorHAnsi" w:cstheme="minorHAnsi"/>
        </w:rPr>
      </w:pPr>
      <w:r w:rsidRPr="001E30B7">
        <w:rPr>
          <w:rFonts w:asciiTheme="minorHAnsi" w:hAnsiTheme="minorHAnsi" w:cstheme="minorHAnsi"/>
          <w:color w:val="000000"/>
          <w:shd w:val="clear" w:color="auto" w:fill="FFFFFF"/>
        </w:rPr>
        <w:t>It is the expectation of the local authority that DBS for existing staff will be renewed every three years in line with the MCC local agreement</w:t>
      </w:r>
      <w:bookmarkEnd w:id="2"/>
    </w:p>
    <w:p w14:paraId="39BE5052" w14:textId="77777777" w:rsidR="00605257" w:rsidRPr="001E30B7" w:rsidRDefault="00531981" w:rsidP="001E30B7">
      <w:pPr>
        <w:pStyle w:val="ListParagraph"/>
        <w:numPr>
          <w:ilvl w:val="0"/>
          <w:numId w:val="3"/>
        </w:numPr>
        <w:spacing w:after="160" w:line="276" w:lineRule="auto"/>
        <w:rPr>
          <w:rFonts w:asciiTheme="minorHAnsi" w:hAnsiTheme="minorHAnsi" w:cstheme="minorHAnsi"/>
        </w:rPr>
      </w:pPr>
      <w:r w:rsidRPr="001E30B7">
        <w:rPr>
          <w:rFonts w:asciiTheme="minorHAnsi" w:hAnsiTheme="minorHAnsi" w:cstheme="minorHAnsi"/>
        </w:rPr>
        <w:t>We have procedures in place for dealing with allegations of abuse against members of staff, including supply teachers, volunteers and contractors and these are in line with KCS</w:t>
      </w:r>
      <w:r w:rsidR="00526701" w:rsidRPr="001E30B7">
        <w:rPr>
          <w:rFonts w:asciiTheme="minorHAnsi" w:hAnsiTheme="minorHAnsi" w:cstheme="minorHAnsi"/>
        </w:rPr>
        <w:t>i</w:t>
      </w:r>
      <w:r w:rsidRPr="001E30B7">
        <w:rPr>
          <w:rFonts w:asciiTheme="minorHAnsi" w:hAnsiTheme="minorHAnsi" w:cstheme="minorHAnsi"/>
        </w:rPr>
        <w:t>E and Local Authority procedures.  We will work with the LADO and other relevant agencies to support any investigations.</w:t>
      </w:r>
    </w:p>
    <w:p w14:paraId="162104EB" w14:textId="77777777" w:rsidR="00EC5D2F" w:rsidRPr="001E30B7" w:rsidRDefault="00531981" w:rsidP="001E30B7">
      <w:pPr>
        <w:pStyle w:val="ListParagraph"/>
        <w:numPr>
          <w:ilvl w:val="0"/>
          <w:numId w:val="3"/>
        </w:numPr>
        <w:spacing w:after="160" w:line="276" w:lineRule="auto"/>
        <w:rPr>
          <w:rFonts w:asciiTheme="minorHAnsi" w:hAnsiTheme="minorHAnsi" w:cstheme="minorHAnsi"/>
        </w:rPr>
      </w:pPr>
      <w:r w:rsidRPr="001E30B7">
        <w:rPr>
          <w:rFonts w:asciiTheme="minorHAnsi" w:hAnsiTheme="minorHAnsi" w:cstheme="minorHAnsi"/>
        </w:rPr>
        <w:t xml:space="preserve">All staff and volunteers who have regular contact with children and young people and contractors who are in contact with children and young people receive appropriate training and information about the safeguarding processes. </w:t>
      </w:r>
      <w:r w:rsidR="00605257" w:rsidRPr="001E30B7">
        <w:rPr>
          <w:rFonts w:asciiTheme="minorHAnsi" w:hAnsiTheme="minorHAnsi" w:cstheme="minorHAnsi"/>
        </w:rPr>
        <w:t>All staff and volunteers must report to reception on arrival where their DBS is checked against photo id.</w:t>
      </w:r>
      <w:r w:rsidR="00EC5D2F" w:rsidRPr="001E30B7">
        <w:rPr>
          <w:rFonts w:asciiTheme="minorHAnsi" w:hAnsiTheme="minorHAnsi" w:cstheme="minorHAnsi"/>
        </w:rPr>
        <w:t xml:space="preserve"> When signing in they agree to the safeguarding information and are given a copy of the schools safeguarding summary leaflet.</w:t>
      </w:r>
    </w:p>
    <w:p w14:paraId="373F7B77" w14:textId="603F47D9" w:rsidR="00531981" w:rsidRPr="001E30B7" w:rsidRDefault="00531981" w:rsidP="001E30B7">
      <w:pPr>
        <w:pStyle w:val="ListParagraph"/>
        <w:numPr>
          <w:ilvl w:val="0"/>
          <w:numId w:val="3"/>
        </w:numPr>
        <w:spacing w:after="160" w:line="276" w:lineRule="auto"/>
        <w:rPr>
          <w:rFonts w:asciiTheme="minorHAnsi" w:hAnsiTheme="minorHAnsi" w:cstheme="minorHAnsi"/>
        </w:rPr>
      </w:pPr>
      <w:r w:rsidRPr="001E30B7">
        <w:rPr>
          <w:rFonts w:asciiTheme="minorHAnsi" w:hAnsiTheme="minorHAnsi" w:cstheme="minorHAnsi"/>
        </w:rPr>
        <w:t xml:space="preserve">There is appropriate challenge and quality assurance of the safeguarding policies and procedures. </w:t>
      </w:r>
      <w:r w:rsidR="00EC5D2F" w:rsidRPr="001E30B7">
        <w:rPr>
          <w:rFonts w:asciiTheme="minorHAnsi" w:hAnsiTheme="minorHAnsi" w:cstheme="minorHAnsi"/>
        </w:rPr>
        <w:t xml:space="preserve">The chair of governors checks the SCR at the beginning of each full governing body meetings. An external audit of safeguarding procedures is carried out every 3 years. </w:t>
      </w:r>
      <w:bookmarkStart w:id="3" w:name="_Hlk107210531"/>
      <w:r w:rsidR="00EC5D2F" w:rsidRPr="001E30B7">
        <w:rPr>
          <w:rFonts w:asciiTheme="minorHAnsi" w:hAnsiTheme="minorHAnsi" w:cstheme="minorHAnsi"/>
        </w:rPr>
        <w:br/>
      </w:r>
      <w:r w:rsidRPr="001E30B7">
        <w:rPr>
          <w:rFonts w:asciiTheme="minorHAnsi" w:hAnsiTheme="minorHAnsi" w:cstheme="minorHAnsi"/>
        </w:rPr>
        <w:t xml:space="preserve">Our governors </w:t>
      </w:r>
      <w:r w:rsidR="00526701" w:rsidRPr="001E30B7">
        <w:rPr>
          <w:rFonts w:asciiTheme="minorHAnsi" w:hAnsiTheme="minorHAnsi" w:cstheme="minorHAnsi"/>
        </w:rPr>
        <w:t xml:space="preserve">regularly review the effectiveness of </w:t>
      </w:r>
      <w:r w:rsidR="000E3E26" w:rsidRPr="001E30B7">
        <w:rPr>
          <w:rFonts w:asciiTheme="minorHAnsi" w:hAnsiTheme="minorHAnsi" w:cstheme="minorHAnsi"/>
        </w:rPr>
        <w:t>digital safeguarding</w:t>
      </w:r>
      <w:r w:rsidR="00526701" w:rsidRPr="001E30B7">
        <w:rPr>
          <w:rFonts w:asciiTheme="minorHAnsi" w:hAnsiTheme="minorHAnsi" w:cstheme="minorHAnsi"/>
        </w:rPr>
        <w:t xml:space="preserve"> arrangements, including filters and monitoring</w:t>
      </w:r>
      <w:r w:rsidR="007610CC" w:rsidRPr="001E30B7">
        <w:rPr>
          <w:rFonts w:asciiTheme="minorHAnsi" w:hAnsiTheme="minorHAnsi" w:cstheme="minorHAnsi"/>
        </w:rPr>
        <w:t>, preparation for any online challenges or hoaxes</w:t>
      </w:r>
      <w:r w:rsidR="00526701" w:rsidRPr="001E30B7">
        <w:rPr>
          <w:rFonts w:asciiTheme="minorHAnsi" w:hAnsiTheme="minorHAnsi" w:cstheme="minorHAnsi"/>
        </w:rPr>
        <w:t xml:space="preserve"> and </w:t>
      </w:r>
      <w:r w:rsidR="007610CC" w:rsidRPr="001E30B7">
        <w:rPr>
          <w:rFonts w:asciiTheme="minorHAnsi" w:hAnsiTheme="minorHAnsi" w:cstheme="minorHAnsi"/>
        </w:rPr>
        <w:t>information shared with parents</w:t>
      </w:r>
      <w:r w:rsidR="007610CC" w:rsidRPr="00EC5D2F">
        <w:t xml:space="preserve">.  </w:t>
      </w:r>
    </w:p>
    <w:bookmarkEnd w:id="3"/>
    <w:p w14:paraId="1970499E" w14:textId="77777777" w:rsidR="003323EA" w:rsidRPr="00FB7463" w:rsidRDefault="003323EA" w:rsidP="00212CF6">
      <w:pPr>
        <w:pStyle w:val="BodyText"/>
        <w:tabs>
          <w:tab w:val="left" w:pos="709"/>
        </w:tabs>
        <w:autoSpaceDE/>
        <w:autoSpaceDN/>
        <w:adjustRightInd/>
        <w:spacing w:line="264" w:lineRule="auto"/>
        <w:rPr>
          <w:bCs w:val="0"/>
          <w:color w:val="auto"/>
          <w:sz w:val="24"/>
        </w:rPr>
      </w:pPr>
    </w:p>
    <w:p w14:paraId="03C4ED85" w14:textId="77777777" w:rsidR="00531981" w:rsidRDefault="00531981" w:rsidP="00E42955">
      <w:pPr>
        <w:pStyle w:val="BodyText"/>
        <w:spacing w:line="264" w:lineRule="auto"/>
        <w:rPr>
          <w:b/>
          <w:sz w:val="24"/>
          <w:szCs w:val="24"/>
        </w:rPr>
      </w:pPr>
    </w:p>
    <w:p w14:paraId="34D8C6DB" w14:textId="77777777" w:rsidR="002802BB" w:rsidRPr="00EC5D2F" w:rsidRDefault="00DC3DA7" w:rsidP="00E42955">
      <w:pPr>
        <w:pStyle w:val="BodyText"/>
        <w:spacing w:line="264" w:lineRule="auto"/>
        <w:rPr>
          <w:rFonts w:asciiTheme="minorHAnsi" w:hAnsiTheme="minorHAnsi" w:cstheme="minorHAnsi"/>
          <w:b/>
          <w:sz w:val="24"/>
          <w:szCs w:val="24"/>
        </w:rPr>
      </w:pPr>
      <w:r w:rsidRPr="00EC5D2F">
        <w:rPr>
          <w:rFonts w:asciiTheme="minorHAnsi" w:hAnsiTheme="minorHAnsi" w:cstheme="minorHAnsi"/>
          <w:b/>
          <w:sz w:val="24"/>
          <w:szCs w:val="24"/>
        </w:rPr>
        <w:t>2.</w:t>
      </w:r>
      <w:r w:rsidR="00531981" w:rsidRPr="00EC5D2F">
        <w:rPr>
          <w:rFonts w:asciiTheme="minorHAnsi" w:hAnsiTheme="minorHAnsi" w:cstheme="minorHAnsi"/>
          <w:b/>
          <w:sz w:val="24"/>
          <w:szCs w:val="24"/>
        </w:rPr>
        <w:t>2</w:t>
      </w:r>
      <w:r w:rsidRPr="00EC5D2F">
        <w:rPr>
          <w:rFonts w:asciiTheme="minorHAnsi" w:hAnsiTheme="minorHAnsi" w:cstheme="minorHAnsi"/>
          <w:b/>
          <w:sz w:val="24"/>
          <w:szCs w:val="24"/>
        </w:rPr>
        <w:t xml:space="preserve">  </w:t>
      </w:r>
      <w:r w:rsidR="002802BB" w:rsidRPr="00EC5D2F">
        <w:rPr>
          <w:rFonts w:asciiTheme="minorHAnsi" w:hAnsiTheme="minorHAnsi" w:cstheme="minorHAnsi"/>
          <w:b/>
          <w:sz w:val="24"/>
          <w:szCs w:val="24"/>
        </w:rPr>
        <w:t>OUR HEADTEACHER</w:t>
      </w:r>
    </w:p>
    <w:p w14:paraId="7B519A98" w14:textId="77777777" w:rsidR="00212CF6" w:rsidRPr="00EC5D2F" w:rsidRDefault="00212CF6" w:rsidP="00E42955">
      <w:pPr>
        <w:pStyle w:val="BodyText"/>
        <w:spacing w:line="264" w:lineRule="auto"/>
        <w:rPr>
          <w:rFonts w:asciiTheme="minorHAnsi" w:hAnsiTheme="minorHAnsi" w:cstheme="minorHAnsi"/>
          <w:sz w:val="24"/>
          <w:szCs w:val="24"/>
        </w:rPr>
      </w:pPr>
    </w:p>
    <w:p w14:paraId="04A4ADA9" w14:textId="77777777" w:rsidR="00531981" w:rsidRPr="00EC5D2F" w:rsidRDefault="0077185C" w:rsidP="00E42955">
      <w:pPr>
        <w:pStyle w:val="BodyText"/>
        <w:spacing w:line="264" w:lineRule="auto"/>
        <w:rPr>
          <w:rFonts w:asciiTheme="minorHAnsi" w:hAnsiTheme="minorHAnsi" w:cstheme="minorHAnsi"/>
          <w:sz w:val="24"/>
          <w:szCs w:val="24"/>
        </w:rPr>
      </w:pPr>
      <w:r w:rsidRPr="00EC5D2F">
        <w:rPr>
          <w:rFonts w:asciiTheme="minorHAnsi" w:hAnsiTheme="minorHAnsi" w:cstheme="minorHAnsi"/>
          <w:sz w:val="24"/>
          <w:szCs w:val="24"/>
        </w:rPr>
        <w:t>Our Headteache</w:t>
      </w:r>
      <w:r w:rsidR="0079231E" w:rsidRPr="00EC5D2F">
        <w:rPr>
          <w:rFonts w:asciiTheme="minorHAnsi" w:hAnsiTheme="minorHAnsi" w:cstheme="minorHAnsi"/>
          <w:sz w:val="24"/>
          <w:szCs w:val="24"/>
        </w:rPr>
        <w:t xml:space="preserve">r </w:t>
      </w:r>
      <w:r w:rsidR="004C68BC" w:rsidRPr="00EC5D2F">
        <w:rPr>
          <w:rFonts w:asciiTheme="minorHAnsi" w:hAnsiTheme="minorHAnsi" w:cstheme="minorHAnsi"/>
          <w:sz w:val="24"/>
          <w:szCs w:val="24"/>
        </w:rPr>
        <w:t xml:space="preserve">will ensure that the policies and procedures, adopted by the governing body or proprietor </w:t>
      </w:r>
      <w:r w:rsidR="00212CF6" w:rsidRPr="00EC5D2F">
        <w:rPr>
          <w:rFonts w:asciiTheme="minorHAnsi" w:hAnsiTheme="minorHAnsi" w:cstheme="minorHAnsi"/>
          <w:sz w:val="24"/>
          <w:szCs w:val="24"/>
        </w:rPr>
        <w:t>part</w:t>
      </w:r>
      <w:r w:rsidR="004C68BC" w:rsidRPr="00EC5D2F">
        <w:rPr>
          <w:rFonts w:asciiTheme="minorHAnsi" w:hAnsiTheme="minorHAnsi" w:cstheme="minorHAnsi"/>
          <w:sz w:val="24"/>
          <w:szCs w:val="24"/>
        </w:rPr>
        <w:t>icularly those concerning referrals of cases</w:t>
      </w:r>
      <w:r w:rsidR="00531981" w:rsidRPr="00EC5D2F">
        <w:rPr>
          <w:rFonts w:asciiTheme="minorHAnsi" w:hAnsiTheme="minorHAnsi" w:cstheme="minorHAnsi"/>
          <w:sz w:val="24"/>
          <w:szCs w:val="24"/>
        </w:rPr>
        <w:t xml:space="preserve"> of suspected abuse and neglect, are understood and followed by all staff.</w:t>
      </w:r>
    </w:p>
    <w:p w14:paraId="3CA6EA5C" w14:textId="77777777" w:rsidR="00212CF6" w:rsidRPr="00EC5D2F" w:rsidRDefault="00212CF6" w:rsidP="00E42955">
      <w:pPr>
        <w:pStyle w:val="BodyText"/>
        <w:spacing w:line="264" w:lineRule="auto"/>
        <w:rPr>
          <w:rFonts w:asciiTheme="minorHAnsi" w:hAnsiTheme="minorHAnsi" w:cstheme="minorHAnsi"/>
          <w:sz w:val="24"/>
          <w:szCs w:val="24"/>
        </w:rPr>
      </w:pPr>
    </w:p>
    <w:p w14:paraId="6A79AD93" w14:textId="498E301C" w:rsidR="00247ECA" w:rsidRPr="00EC5D2F" w:rsidRDefault="00212CF6" w:rsidP="00E42955">
      <w:pPr>
        <w:pStyle w:val="BodyText"/>
        <w:spacing w:line="264" w:lineRule="auto"/>
        <w:rPr>
          <w:rFonts w:asciiTheme="minorHAnsi" w:hAnsiTheme="minorHAnsi" w:cstheme="minorHAnsi"/>
          <w:sz w:val="24"/>
          <w:szCs w:val="24"/>
        </w:rPr>
      </w:pPr>
      <w:r w:rsidRPr="00EC5D2F">
        <w:rPr>
          <w:rFonts w:asciiTheme="minorHAnsi" w:hAnsiTheme="minorHAnsi" w:cstheme="minorHAnsi"/>
          <w:sz w:val="24"/>
          <w:szCs w:val="24"/>
        </w:rPr>
        <w:t xml:space="preserve">Our </w:t>
      </w:r>
      <w:r w:rsidR="00883455" w:rsidRPr="00EC5D2F">
        <w:rPr>
          <w:rFonts w:asciiTheme="minorHAnsi" w:hAnsiTheme="minorHAnsi" w:cstheme="minorHAnsi"/>
          <w:sz w:val="24"/>
          <w:szCs w:val="24"/>
        </w:rPr>
        <w:t>H</w:t>
      </w:r>
      <w:r w:rsidRPr="00EC5D2F">
        <w:rPr>
          <w:rFonts w:asciiTheme="minorHAnsi" w:hAnsiTheme="minorHAnsi" w:cstheme="minorHAnsi"/>
          <w:sz w:val="24"/>
          <w:szCs w:val="24"/>
        </w:rPr>
        <w:t xml:space="preserve">eadteacher </w:t>
      </w:r>
      <w:r w:rsidR="00C75BD5" w:rsidRPr="00EC5D2F">
        <w:rPr>
          <w:rFonts w:asciiTheme="minorHAnsi" w:hAnsiTheme="minorHAnsi" w:cstheme="minorHAnsi"/>
          <w:sz w:val="24"/>
          <w:szCs w:val="24"/>
        </w:rPr>
        <w:t xml:space="preserve">is fully aware of our role in multi-agency safeguarding arrangements, of </w:t>
      </w:r>
      <w:r w:rsidR="00905DF0" w:rsidRPr="00EC5D2F">
        <w:rPr>
          <w:rFonts w:asciiTheme="minorHAnsi" w:hAnsiTheme="minorHAnsi" w:cstheme="minorHAnsi"/>
          <w:sz w:val="24"/>
          <w:szCs w:val="24"/>
        </w:rPr>
        <w:t>Manchester</w:t>
      </w:r>
      <w:r w:rsidR="00C75BD5" w:rsidRPr="00EC5D2F">
        <w:rPr>
          <w:rFonts w:asciiTheme="minorHAnsi" w:hAnsiTheme="minorHAnsi" w:cstheme="minorHAnsi"/>
          <w:sz w:val="24"/>
          <w:szCs w:val="24"/>
        </w:rPr>
        <w:t xml:space="preserve"> Safeguarding Partnership (MSP) arrangements and of the Child Death Review partnership arrangements.  We will ensure that we work together with appropriate relevant agencies to safeguard and promote the welfar</w:t>
      </w:r>
      <w:r w:rsidR="00D4483F" w:rsidRPr="00EC5D2F">
        <w:rPr>
          <w:rFonts w:asciiTheme="minorHAnsi" w:hAnsiTheme="minorHAnsi" w:cstheme="minorHAnsi"/>
          <w:sz w:val="24"/>
          <w:szCs w:val="24"/>
        </w:rPr>
        <w:t>e of local children, i</w:t>
      </w:r>
      <w:r w:rsidR="00C75BD5" w:rsidRPr="00EC5D2F">
        <w:rPr>
          <w:rFonts w:asciiTheme="minorHAnsi" w:hAnsiTheme="minorHAnsi" w:cstheme="minorHAnsi"/>
          <w:sz w:val="24"/>
          <w:szCs w:val="24"/>
        </w:rPr>
        <w:t>dentifying and responding to their needs</w:t>
      </w:r>
      <w:r w:rsidR="00F84E7B" w:rsidRPr="00EC5D2F">
        <w:rPr>
          <w:rFonts w:asciiTheme="minorHAnsi" w:hAnsiTheme="minorHAnsi" w:cstheme="minorHAnsi"/>
          <w:sz w:val="24"/>
          <w:szCs w:val="24"/>
        </w:rPr>
        <w:t>.</w:t>
      </w:r>
    </w:p>
    <w:p w14:paraId="25AB08CF" w14:textId="77777777" w:rsidR="00563C58" w:rsidRPr="00EC5D2F" w:rsidRDefault="00563C58" w:rsidP="00E42955">
      <w:pPr>
        <w:pStyle w:val="BodyText"/>
        <w:spacing w:line="264" w:lineRule="auto"/>
        <w:rPr>
          <w:rFonts w:asciiTheme="minorHAnsi" w:hAnsiTheme="minorHAnsi" w:cstheme="minorHAnsi"/>
          <w:color w:val="0070C0"/>
          <w:sz w:val="24"/>
          <w:szCs w:val="24"/>
        </w:rPr>
      </w:pPr>
    </w:p>
    <w:p w14:paraId="5A9AB228" w14:textId="2C34D1B9" w:rsidR="00883455" w:rsidRPr="00EC5D2F" w:rsidRDefault="00883455" w:rsidP="00E42955">
      <w:pPr>
        <w:pStyle w:val="BodyText"/>
        <w:spacing w:line="264" w:lineRule="auto"/>
        <w:rPr>
          <w:rFonts w:asciiTheme="minorHAnsi" w:hAnsiTheme="minorHAnsi" w:cstheme="minorHAnsi"/>
          <w:bCs w:val="0"/>
          <w:color w:val="auto"/>
          <w:sz w:val="24"/>
          <w:szCs w:val="24"/>
        </w:rPr>
      </w:pPr>
      <w:r w:rsidRPr="00EC5D2F">
        <w:rPr>
          <w:rFonts w:asciiTheme="minorHAnsi" w:hAnsiTheme="minorHAnsi" w:cstheme="minorHAnsi"/>
          <w:bCs w:val="0"/>
          <w:color w:val="auto"/>
          <w:sz w:val="24"/>
          <w:szCs w:val="24"/>
        </w:rPr>
        <w:t>Our Headteacher will ensure that safeguarding staff are available to attend</w:t>
      </w:r>
      <w:r w:rsidR="00334D90" w:rsidRPr="00EC5D2F">
        <w:rPr>
          <w:rFonts w:asciiTheme="minorHAnsi" w:hAnsiTheme="minorHAnsi" w:cstheme="minorHAnsi"/>
          <w:bCs w:val="0"/>
          <w:color w:val="auto"/>
          <w:sz w:val="24"/>
          <w:szCs w:val="24"/>
        </w:rPr>
        <w:t>, Initial Child Protection Conference (ICPC)</w:t>
      </w:r>
      <w:r w:rsidRPr="00EC5D2F">
        <w:rPr>
          <w:rFonts w:asciiTheme="minorHAnsi" w:hAnsiTheme="minorHAnsi" w:cstheme="minorHAnsi"/>
          <w:bCs w:val="0"/>
          <w:color w:val="auto"/>
          <w:sz w:val="24"/>
          <w:szCs w:val="24"/>
        </w:rPr>
        <w:t xml:space="preserve"> </w:t>
      </w:r>
      <w:r w:rsidR="00334D90" w:rsidRPr="00EC5D2F">
        <w:rPr>
          <w:rFonts w:asciiTheme="minorHAnsi" w:hAnsiTheme="minorHAnsi" w:cstheme="minorHAnsi"/>
          <w:bCs w:val="0"/>
          <w:color w:val="auto"/>
          <w:sz w:val="24"/>
          <w:szCs w:val="24"/>
        </w:rPr>
        <w:t>Review Child Protection Conference (RCPC),) and</w:t>
      </w:r>
      <w:r w:rsidRPr="00EC5D2F">
        <w:rPr>
          <w:rFonts w:asciiTheme="minorHAnsi" w:hAnsiTheme="minorHAnsi" w:cstheme="minorHAnsi"/>
          <w:bCs w:val="0"/>
          <w:color w:val="auto"/>
          <w:sz w:val="24"/>
          <w:szCs w:val="24"/>
        </w:rPr>
        <w:t xml:space="preserve"> St</w:t>
      </w:r>
      <w:r w:rsidR="00334D90" w:rsidRPr="00EC5D2F">
        <w:rPr>
          <w:rFonts w:asciiTheme="minorHAnsi" w:hAnsiTheme="minorHAnsi" w:cstheme="minorHAnsi"/>
          <w:bCs w:val="0"/>
          <w:color w:val="auto"/>
          <w:sz w:val="24"/>
          <w:szCs w:val="24"/>
        </w:rPr>
        <w:t>r</w:t>
      </w:r>
      <w:r w:rsidRPr="00EC5D2F">
        <w:rPr>
          <w:rFonts w:asciiTheme="minorHAnsi" w:hAnsiTheme="minorHAnsi" w:cstheme="minorHAnsi"/>
          <w:bCs w:val="0"/>
          <w:color w:val="auto"/>
          <w:sz w:val="24"/>
          <w:szCs w:val="24"/>
        </w:rPr>
        <w:t>at</w:t>
      </w:r>
      <w:r w:rsidR="003C7CE1" w:rsidRPr="00EC5D2F">
        <w:rPr>
          <w:rFonts w:asciiTheme="minorHAnsi" w:hAnsiTheme="minorHAnsi" w:cstheme="minorHAnsi"/>
          <w:bCs w:val="0"/>
          <w:color w:val="auto"/>
          <w:sz w:val="24"/>
          <w:szCs w:val="24"/>
        </w:rPr>
        <w:t>egy</w:t>
      </w:r>
      <w:r w:rsidRPr="00EC5D2F">
        <w:rPr>
          <w:rFonts w:asciiTheme="minorHAnsi" w:hAnsiTheme="minorHAnsi" w:cstheme="minorHAnsi"/>
          <w:bCs w:val="0"/>
          <w:color w:val="auto"/>
          <w:sz w:val="24"/>
          <w:szCs w:val="24"/>
        </w:rPr>
        <w:t xml:space="preserve"> meetings</w:t>
      </w:r>
      <w:r w:rsidR="00334D90" w:rsidRPr="00EC5D2F">
        <w:rPr>
          <w:rFonts w:asciiTheme="minorHAnsi" w:hAnsiTheme="minorHAnsi" w:cstheme="minorHAnsi"/>
          <w:bCs w:val="0"/>
          <w:color w:val="auto"/>
          <w:sz w:val="24"/>
          <w:szCs w:val="24"/>
        </w:rPr>
        <w:t xml:space="preserve"> during school holidays and out of hours.</w:t>
      </w:r>
      <w:r w:rsidRPr="00EC5D2F">
        <w:rPr>
          <w:rFonts w:asciiTheme="minorHAnsi" w:hAnsiTheme="minorHAnsi" w:cstheme="minorHAnsi"/>
          <w:bCs w:val="0"/>
          <w:color w:val="auto"/>
          <w:sz w:val="24"/>
          <w:szCs w:val="24"/>
        </w:rPr>
        <w:t xml:space="preserve"> </w:t>
      </w:r>
    </w:p>
    <w:p w14:paraId="624BF6F4" w14:textId="77777777" w:rsidR="00606773" w:rsidRPr="00EC5D2F" w:rsidRDefault="00606773" w:rsidP="00E42955">
      <w:pPr>
        <w:pStyle w:val="BodyText"/>
        <w:spacing w:line="264" w:lineRule="auto"/>
        <w:rPr>
          <w:rFonts w:asciiTheme="minorHAnsi" w:hAnsiTheme="minorHAnsi" w:cstheme="minorHAnsi"/>
          <w:bCs w:val="0"/>
          <w:color w:val="002060"/>
          <w:sz w:val="24"/>
          <w:szCs w:val="24"/>
        </w:rPr>
      </w:pPr>
    </w:p>
    <w:p w14:paraId="74E61585" w14:textId="795775C6" w:rsidR="00606773" w:rsidRPr="00EC5D2F" w:rsidRDefault="00606773" w:rsidP="00606773">
      <w:pPr>
        <w:pStyle w:val="BodyText"/>
        <w:spacing w:line="264" w:lineRule="auto"/>
        <w:rPr>
          <w:rFonts w:asciiTheme="minorHAnsi" w:hAnsiTheme="minorHAnsi" w:cstheme="minorHAnsi"/>
          <w:bCs w:val="0"/>
          <w:color w:val="auto"/>
          <w:sz w:val="24"/>
          <w:szCs w:val="24"/>
        </w:rPr>
      </w:pPr>
      <w:r w:rsidRPr="00EC5D2F">
        <w:rPr>
          <w:rFonts w:asciiTheme="minorHAnsi" w:hAnsiTheme="minorHAnsi" w:cstheme="minorHAnsi"/>
          <w:bCs w:val="0"/>
          <w:color w:val="auto"/>
          <w:sz w:val="24"/>
          <w:szCs w:val="24"/>
        </w:rPr>
        <w:t>Our Headteacher will manage</w:t>
      </w:r>
      <w:r w:rsidRPr="00EC5D2F">
        <w:rPr>
          <w:rFonts w:asciiTheme="minorHAnsi" w:hAnsiTheme="minorHAnsi" w:cstheme="minorHAnsi"/>
          <w:color w:val="auto"/>
        </w:rPr>
        <w:t xml:space="preserve"> </w:t>
      </w:r>
      <w:r w:rsidRPr="00EC5D2F">
        <w:rPr>
          <w:rFonts w:asciiTheme="minorHAnsi" w:hAnsiTheme="minorHAnsi" w:cstheme="minorHAnsi"/>
          <w:bCs w:val="0"/>
          <w:color w:val="auto"/>
          <w:sz w:val="24"/>
          <w:szCs w:val="24"/>
        </w:rPr>
        <w:t>allegations against staff, (</w:t>
      </w:r>
      <w:r w:rsidR="003C7CE1" w:rsidRPr="00EC5D2F">
        <w:rPr>
          <w:rFonts w:asciiTheme="minorHAnsi" w:hAnsiTheme="minorHAnsi" w:cstheme="minorHAnsi"/>
          <w:bCs w:val="0"/>
          <w:color w:val="auto"/>
          <w:sz w:val="24"/>
          <w:szCs w:val="24"/>
        </w:rPr>
        <w:t xml:space="preserve">as the main point of </w:t>
      </w:r>
      <w:r w:rsidRPr="00EC5D2F">
        <w:rPr>
          <w:rFonts w:asciiTheme="minorHAnsi" w:hAnsiTheme="minorHAnsi" w:cstheme="minorHAnsi"/>
          <w:bCs w:val="0"/>
          <w:color w:val="auto"/>
          <w:sz w:val="24"/>
          <w:szCs w:val="24"/>
        </w:rPr>
        <w:t xml:space="preserve"> contact for the LADO) and will </w:t>
      </w:r>
      <w:r w:rsidR="003C7CE1" w:rsidRPr="00EC5D2F">
        <w:rPr>
          <w:rFonts w:asciiTheme="minorHAnsi" w:hAnsiTheme="minorHAnsi" w:cstheme="minorHAnsi"/>
          <w:bCs w:val="0"/>
          <w:color w:val="auto"/>
          <w:sz w:val="24"/>
          <w:szCs w:val="24"/>
        </w:rPr>
        <w:t>e</w:t>
      </w:r>
      <w:r w:rsidRPr="00EC5D2F">
        <w:rPr>
          <w:rFonts w:asciiTheme="minorHAnsi" w:hAnsiTheme="minorHAnsi" w:cstheme="minorHAnsi"/>
          <w:bCs w:val="0"/>
          <w:color w:val="auto"/>
          <w:sz w:val="24"/>
          <w:szCs w:val="24"/>
        </w:rPr>
        <w:t>nsure where a person is dismissed</w:t>
      </w:r>
      <w:r w:rsidR="003C7CE1" w:rsidRPr="00EC5D2F">
        <w:rPr>
          <w:rFonts w:asciiTheme="minorHAnsi" w:hAnsiTheme="minorHAnsi" w:cstheme="minorHAnsi"/>
          <w:bCs w:val="0"/>
          <w:color w:val="auto"/>
          <w:sz w:val="24"/>
          <w:szCs w:val="24"/>
        </w:rPr>
        <w:t>/</w:t>
      </w:r>
      <w:r w:rsidRPr="00EC5D2F">
        <w:rPr>
          <w:rFonts w:asciiTheme="minorHAnsi" w:hAnsiTheme="minorHAnsi" w:cstheme="minorHAnsi"/>
          <w:bCs w:val="0"/>
          <w:color w:val="auto"/>
          <w:sz w:val="24"/>
          <w:szCs w:val="24"/>
        </w:rPr>
        <w:t xml:space="preserve">left due to risk/harm to a child they inform the Disclosure and Barring Service as required, and where a crime may have been committed to the Police as required. </w:t>
      </w:r>
    </w:p>
    <w:p w14:paraId="550BEC0D" w14:textId="77777777" w:rsidR="00883455" w:rsidRPr="00EC5D2F" w:rsidRDefault="00883455" w:rsidP="00E42955">
      <w:pPr>
        <w:pStyle w:val="BodyText"/>
        <w:spacing w:line="264" w:lineRule="auto"/>
        <w:rPr>
          <w:rFonts w:asciiTheme="minorHAnsi" w:hAnsiTheme="minorHAnsi" w:cstheme="minorHAnsi"/>
          <w:bCs w:val="0"/>
          <w:color w:val="002060"/>
          <w:sz w:val="24"/>
          <w:szCs w:val="24"/>
        </w:rPr>
      </w:pPr>
    </w:p>
    <w:p w14:paraId="2ADEAF58" w14:textId="38D0BE3A" w:rsidR="00905DF0" w:rsidRPr="00EC5D2F" w:rsidRDefault="00140361" w:rsidP="00E42955">
      <w:pPr>
        <w:pStyle w:val="BodyText"/>
        <w:spacing w:line="264" w:lineRule="auto"/>
        <w:rPr>
          <w:rFonts w:asciiTheme="minorHAnsi" w:hAnsiTheme="minorHAnsi" w:cstheme="minorHAnsi"/>
          <w:color w:val="auto"/>
          <w:sz w:val="24"/>
          <w:szCs w:val="24"/>
        </w:rPr>
      </w:pPr>
      <w:r w:rsidRPr="00EC5D2F">
        <w:rPr>
          <w:rFonts w:asciiTheme="minorHAnsi" w:hAnsiTheme="minorHAnsi" w:cstheme="minorHAnsi"/>
          <w:color w:val="auto"/>
          <w:sz w:val="24"/>
          <w:szCs w:val="24"/>
        </w:rPr>
        <w:t>‘</w:t>
      </w:r>
      <w:r w:rsidR="00905DF0" w:rsidRPr="00EC5D2F">
        <w:rPr>
          <w:rFonts w:asciiTheme="minorHAnsi" w:hAnsiTheme="minorHAnsi" w:cstheme="minorHAnsi"/>
          <w:color w:val="auto"/>
          <w:sz w:val="24"/>
          <w:szCs w:val="24"/>
        </w:rPr>
        <w:t xml:space="preserve">Schools and colleges should work with </w:t>
      </w:r>
      <w:r w:rsidRPr="00EC5D2F">
        <w:rPr>
          <w:rFonts w:asciiTheme="minorHAnsi" w:hAnsiTheme="minorHAnsi" w:cstheme="minorHAnsi"/>
          <w:color w:val="auto"/>
          <w:sz w:val="24"/>
          <w:szCs w:val="24"/>
        </w:rPr>
        <w:t xml:space="preserve">local authority children’s </w:t>
      </w:r>
      <w:r w:rsidR="00905DF0" w:rsidRPr="00EC5D2F">
        <w:rPr>
          <w:rFonts w:asciiTheme="minorHAnsi" w:hAnsiTheme="minorHAnsi" w:cstheme="minorHAnsi"/>
          <w:color w:val="auto"/>
          <w:sz w:val="24"/>
          <w:szCs w:val="24"/>
        </w:rPr>
        <w:t>social care, the police, h</w:t>
      </w:r>
      <w:r w:rsidR="00856AAA" w:rsidRPr="00EC5D2F">
        <w:rPr>
          <w:rFonts w:asciiTheme="minorHAnsi" w:hAnsiTheme="minorHAnsi" w:cstheme="minorHAnsi"/>
          <w:color w:val="auto"/>
          <w:sz w:val="24"/>
          <w:szCs w:val="24"/>
        </w:rPr>
        <w:t>e</w:t>
      </w:r>
      <w:r w:rsidR="00905DF0" w:rsidRPr="00EC5D2F">
        <w:rPr>
          <w:rFonts w:asciiTheme="minorHAnsi" w:hAnsiTheme="minorHAnsi" w:cstheme="minorHAnsi"/>
          <w:color w:val="auto"/>
          <w:sz w:val="24"/>
          <w:szCs w:val="24"/>
        </w:rPr>
        <w:t xml:space="preserve">alth services and other services to promote the </w:t>
      </w:r>
      <w:r w:rsidR="004C68BC" w:rsidRPr="00EC5D2F">
        <w:rPr>
          <w:rFonts w:asciiTheme="minorHAnsi" w:hAnsiTheme="minorHAnsi" w:cstheme="minorHAnsi"/>
          <w:color w:val="auto"/>
          <w:sz w:val="24"/>
          <w:szCs w:val="24"/>
        </w:rPr>
        <w:t xml:space="preserve">welfare of children and protect them from harm. This includes </w:t>
      </w:r>
      <w:r w:rsidR="00247ECA" w:rsidRPr="00EC5D2F">
        <w:rPr>
          <w:rFonts w:asciiTheme="minorHAnsi" w:hAnsiTheme="minorHAnsi" w:cstheme="minorHAnsi"/>
          <w:color w:val="auto"/>
          <w:sz w:val="24"/>
          <w:szCs w:val="24"/>
        </w:rPr>
        <w:t xml:space="preserve">providing a </w:t>
      </w:r>
      <w:r w:rsidR="2CDF3F84" w:rsidRPr="00EC5D2F">
        <w:rPr>
          <w:rFonts w:asciiTheme="minorHAnsi" w:hAnsiTheme="minorHAnsi" w:cstheme="minorHAnsi"/>
          <w:color w:val="auto"/>
          <w:sz w:val="24"/>
          <w:szCs w:val="24"/>
        </w:rPr>
        <w:t>coordinated</w:t>
      </w:r>
      <w:r w:rsidR="00247ECA" w:rsidRPr="00EC5D2F">
        <w:rPr>
          <w:rFonts w:asciiTheme="minorHAnsi" w:hAnsiTheme="minorHAnsi" w:cstheme="minorHAnsi"/>
          <w:color w:val="auto"/>
          <w:sz w:val="24"/>
          <w:szCs w:val="24"/>
        </w:rPr>
        <w:t xml:space="preserve"> offer of early help when additional needs of children are identified and contributing to inter-agency plans to provide additional support to children subject to child protection plans</w:t>
      </w:r>
      <w:r w:rsidRPr="00EC5D2F">
        <w:rPr>
          <w:rFonts w:asciiTheme="minorHAnsi" w:hAnsiTheme="minorHAnsi" w:cstheme="minorHAnsi"/>
          <w:color w:val="auto"/>
          <w:sz w:val="24"/>
          <w:szCs w:val="24"/>
        </w:rPr>
        <w:t>’</w:t>
      </w:r>
      <w:r w:rsidR="00247ECA" w:rsidRPr="00EC5D2F">
        <w:rPr>
          <w:rFonts w:asciiTheme="minorHAnsi" w:hAnsiTheme="minorHAnsi" w:cstheme="minorHAnsi"/>
          <w:color w:val="auto"/>
          <w:sz w:val="24"/>
          <w:szCs w:val="24"/>
        </w:rPr>
        <w:t>.</w:t>
      </w:r>
    </w:p>
    <w:p w14:paraId="49E2A37D" w14:textId="77777777" w:rsidR="00563C58" w:rsidRPr="00EC5D2F" w:rsidRDefault="00563C58" w:rsidP="00E42955">
      <w:pPr>
        <w:pStyle w:val="BodyText"/>
        <w:spacing w:line="264" w:lineRule="auto"/>
        <w:rPr>
          <w:rFonts w:asciiTheme="minorHAnsi" w:hAnsiTheme="minorHAnsi" w:cstheme="minorHAnsi"/>
          <w:bCs w:val="0"/>
          <w:color w:val="auto"/>
          <w:sz w:val="24"/>
          <w:szCs w:val="24"/>
        </w:rPr>
      </w:pPr>
    </w:p>
    <w:p w14:paraId="3BF9946B" w14:textId="1CEC805D" w:rsidR="00C75BD5" w:rsidRPr="00EC5D2F" w:rsidRDefault="00563C58" w:rsidP="00E42955">
      <w:pPr>
        <w:pStyle w:val="BodyText"/>
        <w:spacing w:line="264" w:lineRule="auto"/>
        <w:rPr>
          <w:rFonts w:asciiTheme="minorHAnsi" w:hAnsiTheme="minorHAnsi" w:cstheme="minorHAnsi"/>
          <w:bCs w:val="0"/>
          <w:color w:val="auto"/>
          <w:sz w:val="24"/>
          <w:szCs w:val="24"/>
        </w:rPr>
      </w:pPr>
      <w:r w:rsidRPr="00EC5D2F">
        <w:rPr>
          <w:rFonts w:asciiTheme="minorHAnsi" w:hAnsiTheme="minorHAnsi" w:cstheme="minorHAnsi"/>
          <w:bCs w:val="0"/>
          <w:color w:val="auto"/>
          <w:sz w:val="24"/>
          <w:szCs w:val="24"/>
        </w:rPr>
        <w:t>‘</w:t>
      </w:r>
      <w:r w:rsidR="00247ECA" w:rsidRPr="00EC5D2F">
        <w:rPr>
          <w:rFonts w:asciiTheme="minorHAnsi" w:hAnsiTheme="minorHAnsi" w:cstheme="minorHAnsi"/>
          <w:bCs w:val="0"/>
          <w:color w:val="auto"/>
          <w:sz w:val="24"/>
          <w:szCs w:val="24"/>
        </w:rPr>
        <w:t xml:space="preserve">All schools and colleges should allow access for children’s social care from the host local authority and, where appropriate, from a placing local authority, for that authority to conduct, or to consider whether to conduct, a section 17 or a section 47 assessment.’ </w:t>
      </w:r>
      <w:r w:rsidR="00D4483F" w:rsidRPr="00EC5D2F">
        <w:rPr>
          <w:rFonts w:asciiTheme="minorHAnsi" w:hAnsiTheme="minorHAnsi" w:cstheme="minorHAnsi"/>
          <w:bCs w:val="0"/>
          <w:color w:val="auto"/>
          <w:sz w:val="24"/>
          <w:szCs w:val="24"/>
        </w:rPr>
        <w:t xml:space="preserve"> </w:t>
      </w:r>
    </w:p>
    <w:p w14:paraId="70BF915A" w14:textId="77777777" w:rsidR="002802BB" w:rsidRPr="00EC5D2F" w:rsidRDefault="002802BB" w:rsidP="00E42955">
      <w:pPr>
        <w:pStyle w:val="BodyText"/>
        <w:spacing w:line="264" w:lineRule="auto"/>
        <w:rPr>
          <w:rFonts w:asciiTheme="minorHAnsi" w:hAnsiTheme="minorHAnsi" w:cstheme="minorHAnsi"/>
          <w:b/>
          <w:sz w:val="24"/>
          <w:szCs w:val="24"/>
        </w:rPr>
      </w:pPr>
    </w:p>
    <w:p w14:paraId="00382AA7" w14:textId="79837D88" w:rsidR="004F5E74" w:rsidRPr="00EC5D2F" w:rsidRDefault="00440990" w:rsidP="00E42955">
      <w:pPr>
        <w:pStyle w:val="BodyText"/>
        <w:spacing w:line="264" w:lineRule="auto"/>
        <w:rPr>
          <w:rFonts w:asciiTheme="minorHAnsi" w:hAnsiTheme="minorHAnsi" w:cstheme="minorHAnsi"/>
          <w:sz w:val="24"/>
          <w:szCs w:val="24"/>
        </w:rPr>
      </w:pPr>
      <w:r w:rsidRPr="00EC5D2F">
        <w:rPr>
          <w:rFonts w:asciiTheme="minorHAnsi" w:hAnsiTheme="minorHAnsi" w:cstheme="minorHAnsi"/>
          <w:sz w:val="24"/>
          <w:szCs w:val="24"/>
        </w:rPr>
        <w:t>Our Headteacher is fully aware of statutory guidance in KCS</w:t>
      </w:r>
      <w:r w:rsidR="00F230DA" w:rsidRPr="00EC5D2F">
        <w:rPr>
          <w:rFonts w:asciiTheme="minorHAnsi" w:hAnsiTheme="minorHAnsi" w:cstheme="minorHAnsi"/>
          <w:sz w:val="24"/>
          <w:szCs w:val="24"/>
        </w:rPr>
        <w:t>i</w:t>
      </w:r>
      <w:r w:rsidRPr="00EC5D2F">
        <w:rPr>
          <w:rFonts w:asciiTheme="minorHAnsi" w:hAnsiTheme="minorHAnsi" w:cstheme="minorHAnsi"/>
          <w:sz w:val="24"/>
          <w:szCs w:val="24"/>
        </w:rPr>
        <w:t xml:space="preserve">E and </w:t>
      </w:r>
      <w:r w:rsidR="008E7897" w:rsidRPr="00EC5D2F">
        <w:rPr>
          <w:rFonts w:asciiTheme="minorHAnsi" w:hAnsiTheme="minorHAnsi" w:cstheme="minorHAnsi"/>
          <w:bCs w:val="0"/>
          <w:sz w:val="24"/>
        </w:rPr>
        <w:t>will ensure that</w:t>
      </w:r>
      <w:r w:rsidR="0077185C" w:rsidRPr="00EC5D2F">
        <w:rPr>
          <w:rFonts w:asciiTheme="minorHAnsi" w:hAnsiTheme="minorHAnsi" w:cstheme="minorHAnsi"/>
          <w:bCs w:val="0"/>
          <w:sz w:val="24"/>
        </w:rPr>
        <w:t>:-</w:t>
      </w:r>
    </w:p>
    <w:p w14:paraId="05C8ED03" w14:textId="77777777" w:rsidR="00C75BD5" w:rsidRPr="00EC5D2F" w:rsidRDefault="00C75BD5" w:rsidP="00C75BD5">
      <w:pPr>
        <w:pStyle w:val="BodyText"/>
        <w:autoSpaceDE/>
        <w:autoSpaceDN/>
        <w:adjustRightInd/>
        <w:spacing w:line="264" w:lineRule="auto"/>
        <w:rPr>
          <w:rFonts w:asciiTheme="minorHAnsi" w:hAnsiTheme="minorHAnsi" w:cstheme="minorHAnsi"/>
          <w:bCs w:val="0"/>
          <w:color w:val="auto"/>
          <w:sz w:val="24"/>
        </w:rPr>
      </w:pPr>
    </w:p>
    <w:p w14:paraId="0839433E" w14:textId="77777777" w:rsidR="004F5E74" w:rsidRPr="00EC5D2F" w:rsidRDefault="004F5E74" w:rsidP="00C84CA5">
      <w:pPr>
        <w:pStyle w:val="BodyText"/>
        <w:numPr>
          <w:ilvl w:val="0"/>
          <w:numId w:val="6"/>
        </w:numPr>
        <w:autoSpaceDE/>
        <w:autoSpaceDN/>
        <w:adjustRightInd/>
        <w:spacing w:line="264" w:lineRule="auto"/>
        <w:rPr>
          <w:rFonts w:asciiTheme="minorHAnsi" w:hAnsiTheme="minorHAnsi" w:cstheme="minorHAnsi"/>
          <w:bCs w:val="0"/>
          <w:color w:val="auto"/>
          <w:sz w:val="24"/>
        </w:rPr>
      </w:pPr>
      <w:r w:rsidRPr="00EC5D2F">
        <w:rPr>
          <w:rFonts w:asciiTheme="minorHAnsi" w:hAnsiTheme="minorHAnsi" w:cstheme="minorHAnsi"/>
          <w:bCs w:val="0"/>
          <w:color w:val="auto"/>
          <w:sz w:val="24"/>
        </w:rPr>
        <w:t>The policies and procedures adopted by the Governing Body to safeguard and promote the welfare of pupils are fully implemented and followed by all staff</w:t>
      </w:r>
      <w:r w:rsidR="00E42955" w:rsidRPr="00EC5D2F">
        <w:rPr>
          <w:rFonts w:asciiTheme="minorHAnsi" w:hAnsiTheme="minorHAnsi" w:cstheme="minorHAnsi"/>
          <w:bCs w:val="0"/>
          <w:color w:val="auto"/>
          <w:sz w:val="24"/>
        </w:rPr>
        <w:t>,</w:t>
      </w:r>
      <w:r w:rsidRPr="00EC5D2F">
        <w:rPr>
          <w:rFonts w:asciiTheme="minorHAnsi" w:hAnsiTheme="minorHAnsi" w:cstheme="minorHAnsi"/>
          <w:bCs w:val="0"/>
          <w:color w:val="auto"/>
          <w:sz w:val="24"/>
        </w:rPr>
        <w:t xml:space="preserve"> including </w:t>
      </w:r>
      <w:r w:rsidR="000A3F68" w:rsidRPr="00EC5D2F">
        <w:rPr>
          <w:rFonts w:asciiTheme="minorHAnsi" w:hAnsiTheme="minorHAnsi" w:cstheme="minorHAnsi"/>
          <w:bCs w:val="0"/>
          <w:color w:val="auto"/>
          <w:sz w:val="24"/>
        </w:rPr>
        <w:t xml:space="preserve">supply teachers and </w:t>
      </w:r>
      <w:r w:rsidRPr="00EC5D2F">
        <w:rPr>
          <w:rFonts w:asciiTheme="minorHAnsi" w:hAnsiTheme="minorHAnsi" w:cstheme="minorHAnsi"/>
          <w:bCs w:val="0"/>
          <w:color w:val="auto"/>
          <w:sz w:val="24"/>
        </w:rPr>
        <w:t>volunteers and that they are regularly updated in response to local practice or national changes in legislation.</w:t>
      </w:r>
    </w:p>
    <w:p w14:paraId="17D55763" w14:textId="2866F6AC" w:rsidR="001E1E36" w:rsidRPr="00EC5D2F" w:rsidRDefault="001E1E36" w:rsidP="00C84CA5">
      <w:pPr>
        <w:pStyle w:val="BodyText"/>
        <w:numPr>
          <w:ilvl w:val="0"/>
          <w:numId w:val="6"/>
        </w:numPr>
        <w:autoSpaceDE/>
        <w:autoSpaceDN/>
        <w:adjustRightInd/>
        <w:spacing w:line="264" w:lineRule="auto"/>
        <w:rPr>
          <w:rFonts w:asciiTheme="minorHAnsi" w:hAnsiTheme="minorHAnsi" w:cstheme="minorHAnsi"/>
          <w:bCs w:val="0"/>
          <w:color w:val="auto"/>
          <w:sz w:val="24"/>
        </w:rPr>
      </w:pPr>
      <w:r w:rsidRPr="00EC5D2F">
        <w:rPr>
          <w:rFonts w:asciiTheme="minorHAnsi" w:hAnsiTheme="minorHAnsi" w:cstheme="minorHAnsi"/>
          <w:bCs w:val="0"/>
          <w:color w:val="auto"/>
          <w:sz w:val="24"/>
        </w:rPr>
        <w:t xml:space="preserve">All staff </w:t>
      </w:r>
      <w:r w:rsidR="000A3F68" w:rsidRPr="00EC5D2F">
        <w:rPr>
          <w:rFonts w:asciiTheme="minorHAnsi" w:hAnsiTheme="minorHAnsi" w:cstheme="minorHAnsi"/>
          <w:bCs w:val="0"/>
          <w:color w:val="auto"/>
          <w:sz w:val="24"/>
        </w:rPr>
        <w:t>including supply teachers</w:t>
      </w:r>
      <w:r w:rsidR="00212CF6" w:rsidRPr="00EC5D2F">
        <w:rPr>
          <w:rFonts w:asciiTheme="minorHAnsi" w:hAnsiTheme="minorHAnsi" w:cstheme="minorHAnsi"/>
          <w:bCs w:val="0"/>
          <w:color w:val="auto"/>
          <w:sz w:val="24"/>
        </w:rPr>
        <w:t>,</w:t>
      </w:r>
      <w:r w:rsidRPr="00EC5D2F">
        <w:rPr>
          <w:rFonts w:asciiTheme="minorHAnsi" w:hAnsiTheme="minorHAnsi" w:cstheme="minorHAnsi"/>
          <w:bCs w:val="0"/>
          <w:color w:val="auto"/>
          <w:sz w:val="24"/>
        </w:rPr>
        <w:t xml:space="preserve"> volunteers</w:t>
      </w:r>
      <w:r w:rsidR="00B008C2" w:rsidRPr="00EC5D2F">
        <w:rPr>
          <w:rFonts w:asciiTheme="minorHAnsi" w:hAnsiTheme="minorHAnsi" w:cstheme="minorHAnsi"/>
          <w:bCs w:val="0"/>
          <w:color w:val="auto"/>
          <w:sz w:val="24"/>
        </w:rPr>
        <w:t>, visitors</w:t>
      </w:r>
      <w:r w:rsidR="00212CF6" w:rsidRPr="00EC5D2F">
        <w:rPr>
          <w:rFonts w:asciiTheme="minorHAnsi" w:hAnsiTheme="minorHAnsi" w:cstheme="minorHAnsi"/>
          <w:bCs w:val="0"/>
          <w:color w:val="auto"/>
          <w:sz w:val="24"/>
        </w:rPr>
        <w:t xml:space="preserve"> and contractors</w:t>
      </w:r>
      <w:r w:rsidRPr="00EC5D2F">
        <w:rPr>
          <w:rFonts w:asciiTheme="minorHAnsi" w:hAnsiTheme="minorHAnsi" w:cstheme="minorHAnsi"/>
          <w:bCs w:val="0"/>
          <w:color w:val="auto"/>
          <w:sz w:val="24"/>
        </w:rPr>
        <w:t xml:space="preserve"> understand and comply with our Code of Conduct.</w:t>
      </w:r>
    </w:p>
    <w:p w14:paraId="6E86248D" w14:textId="3BE8AEA7" w:rsidR="00B97492" w:rsidRPr="00EC5D2F" w:rsidRDefault="00A45FAE" w:rsidP="00C84CA5">
      <w:pPr>
        <w:pStyle w:val="BodyText"/>
        <w:numPr>
          <w:ilvl w:val="0"/>
          <w:numId w:val="6"/>
        </w:numPr>
        <w:autoSpaceDE/>
        <w:autoSpaceDN/>
        <w:adjustRightInd/>
        <w:spacing w:line="264" w:lineRule="auto"/>
        <w:rPr>
          <w:rFonts w:asciiTheme="minorHAnsi" w:hAnsiTheme="minorHAnsi" w:cstheme="minorHAnsi"/>
          <w:bCs w:val="0"/>
          <w:color w:val="auto"/>
          <w:sz w:val="24"/>
        </w:rPr>
      </w:pPr>
      <w:r w:rsidRPr="00EC5D2F">
        <w:rPr>
          <w:rFonts w:asciiTheme="minorHAnsi" w:hAnsiTheme="minorHAnsi" w:cstheme="minorHAnsi"/>
          <w:bCs w:val="0"/>
          <w:color w:val="auto"/>
          <w:sz w:val="24"/>
        </w:rPr>
        <w:t>We evaluate our safeguarding po</w:t>
      </w:r>
      <w:r w:rsidR="00147C2C" w:rsidRPr="00EC5D2F">
        <w:rPr>
          <w:rFonts w:asciiTheme="minorHAnsi" w:hAnsiTheme="minorHAnsi" w:cstheme="minorHAnsi"/>
          <w:bCs w:val="0"/>
          <w:color w:val="auto"/>
          <w:sz w:val="24"/>
        </w:rPr>
        <w:t>licies</w:t>
      </w:r>
      <w:r w:rsidRPr="00EC5D2F">
        <w:rPr>
          <w:rFonts w:asciiTheme="minorHAnsi" w:hAnsiTheme="minorHAnsi" w:cstheme="minorHAnsi"/>
          <w:bCs w:val="0"/>
          <w:color w:val="auto"/>
          <w:sz w:val="24"/>
        </w:rPr>
        <w:t xml:space="preserve"> &amp; procedures at least on an annual basis and return our completed </w:t>
      </w:r>
      <w:r w:rsidR="0079231E" w:rsidRPr="00EC5D2F">
        <w:rPr>
          <w:rFonts w:asciiTheme="minorHAnsi" w:hAnsiTheme="minorHAnsi" w:cstheme="minorHAnsi"/>
          <w:bCs w:val="0"/>
          <w:color w:val="auto"/>
          <w:sz w:val="24"/>
        </w:rPr>
        <w:t>Safeguarding Self Evaluation (SEF)</w:t>
      </w:r>
      <w:r w:rsidR="00147C2C" w:rsidRPr="00EC5D2F">
        <w:rPr>
          <w:rFonts w:asciiTheme="minorHAnsi" w:hAnsiTheme="minorHAnsi" w:cstheme="minorHAnsi"/>
          <w:bCs w:val="0"/>
          <w:color w:val="auto"/>
          <w:sz w:val="24"/>
        </w:rPr>
        <w:t xml:space="preserve"> </w:t>
      </w:r>
      <w:r w:rsidR="0079231E" w:rsidRPr="00EC5D2F">
        <w:rPr>
          <w:rFonts w:asciiTheme="minorHAnsi" w:hAnsiTheme="minorHAnsi" w:cstheme="minorHAnsi"/>
          <w:bCs w:val="0"/>
          <w:color w:val="auto"/>
          <w:sz w:val="24"/>
        </w:rPr>
        <w:t>using the</w:t>
      </w:r>
      <w:r w:rsidR="009B033E" w:rsidRPr="00EC5D2F">
        <w:rPr>
          <w:rFonts w:asciiTheme="minorHAnsi" w:hAnsiTheme="minorHAnsi" w:cstheme="minorHAnsi"/>
          <w:bCs w:val="0"/>
          <w:color w:val="auto"/>
          <w:sz w:val="24"/>
        </w:rPr>
        <w:t xml:space="preserve"> S175</w:t>
      </w:r>
      <w:r w:rsidR="0079231E" w:rsidRPr="00EC5D2F">
        <w:rPr>
          <w:rFonts w:asciiTheme="minorHAnsi" w:hAnsiTheme="minorHAnsi" w:cstheme="minorHAnsi"/>
          <w:bCs w:val="0"/>
          <w:color w:val="auto"/>
          <w:sz w:val="24"/>
        </w:rPr>
        <w:t xml:space="preserve"> online tool </w:t>
      </w:r>
      <w:r w:rsidRPr="00EC5D2F">
        <w:rPr>
          <w:rFonts w:asciiTheme="minorHAnsi" w:hAnsiTheme="minorHAnsi" w:cstheme="minorHAnsi"/>
          <w:bCs w:val="0"/>
          <w:color w:val="auto"/>
          <w:sz w:val="24"/>
        </w:rPr>
        <w:t>to the LA as requested</w:t>
      </w:r>
      <w:r w:rsidR="00DE17D3" w:rsidRPr="00EC5D2F">
        <w:rPr>
          <w:rFonts w:asciiTheme="minorHAnsi" w:hAnsiTheme="minorHAnsi" w:cstheme="minorHAnsi"/>
          <w:bCs w:val="0"/>
          <w:color w:val="auto"/>
          <w:sz w:val="24"/>
        </w:rPr>
        <w:t>.</w:t>
      </w:r>
    </w:p>
    <w:p w14:paraId="2B352488" w14:textId="77777777" w:rsidR="009B033E" w:rsidRPr="00EC5D2F" w:rsidRDefault="00856AAA" w:rsidP="00C84CA5">
      <w:pPr>
        <w:pStyle w:val="BodyText"/>
        <w:numPr>
          <w:ilvl w:val="0"/>
          <w:numId w:val="6"/>
        </w:numPr>
        <w:autoSpaceDE/>
        <w:autoSpaceDN/>
        <w:adjustRightInd/>
        <w:spacing w:line="264" w:lineRule="auto"/>
        <w:rPr>
          <w:rFonts w:asciiTheme="minorHAnsi" w:hAnsiTheme="minorHAnsi" w:cstheme="minorHAnsi"/>
          <w:bCs w:val="0"/>
          <w:color w:val="auto"/>
          <w:sz w:val="24"/>
        </w:rPr>
      </w:pPr>
      <w:r w:rsidRPr="00EC5D2F">
        <w:rPr>
          <w:rFonts w:asciiTheme="minorHAnsi" w:hAnsiTheme="minorHAnsi" w:cstheme="minorHAnsi"/>
          <w:bCs w:val="0"/>
          <w:color w:val="auto"/>
          <w:sz w:val="24"/>
        </w:rPr>
        <w:t>We share the Safeguarding Self Evaluation and Action Plan with governors at least annually.</w:t>
      </w:r>
    </w:p>
    <w:p w14:paraId="30C73579" w14:textId="77777777" w:rsidR="00AF20B8" w:rsidRPr="00EC5D2F" w:rsidRDefault="00AF20B8" w:rsidP="00C84CA5">
      <w:pPr>
        <w:pStyle w:val="BodyText"/>
        <w:numPr>
          <w:ilvl w:val="0"/>
          <w:numId w:val="6"/>
        </w:numPr>
        <w:autoSpaceDE/>
        <w:autoSpaceDN/>
        <w:adjustRightInd/>
        <w:spacing w:line="264" w:lineRule="auto"/>
        <w:rPr>
          <w:rFonts w:asciiTheme="minorHAnsi" w:hAnsiTheme="minorHAnsi" w:cstheme="minorHAnsi"/>
          <w:bCs w:val="0"/>
          <w:sz w:val="24"/>
        </w:rPr>
      </w:pPr>
      <w:r w:rsidRPr="00EC5D2F">
        <w:rPr>
          <w:rFonts w:asciiTheme="minorHAnsi" w:hAnsiTheme="minorHAnsi" w:cstheme="minorHAnsi"/>
          <w:bCs w:val="0"/>
          <w:sz w:val="24"/>
        </w:rPr>
        <w:t>We work with the LA to ensure that our policies and procedures are in line with DFE and LA guidance.</w:t>
      </w:r>
    </w:p>
    <w:p w14:paraId="655B220B" w14:textId="43496EDB" w:rsidR="004F5E74" w:rsidRPr="00EC5D2F" w:rsidRDefault="0079231E" w:rsidP="00C84CA5">
      <w:pPr>
        <w:pStyle w:val="BodyText"/>
        <w:numPr>
          <w:ilvl w:val="0"/>
          <w:numId w:val="6"/>
        </w:numPr>
        <w:autoSpaceDE/>
        <w:autoSpaceDN/>
        <w:adjustRightInd/>
        <w:spacing w:line="264" w:lineRule="auto"/>
        <w:rPr>
          <w:rFonts w:asciiTheme="minorHAnsi" w:hAnsiTheme="minorHAnsi" w:cstheme="minorHAnsi"/>
          <w:bCs w:val="0"/>
          <w:color w:val="auto"/>
          <w:sz w:val="24"/>
        </w:rPr>
      </w:pPr>
      <w:r w:rsidRPr="00EC5D2F">
        <w:rPr>
          <w:rFonts w:asciiTheme="minorHAnsi" w:hAnsiTheme="minorHAnsi" w:cstheme="minorHAnsi"/>
          <w:bCs w:val="0"/>
          <w:color w:val="auto"/>
          <w:sz w:val="24"/>
        </w:rPr>
        <w:t>A senior m</w:t>
      </w:r>
      <w:r w:rsidR="004F5E74" w:rsidRPr="00EC5D2F">
        <w:rPr>
          <w:rFonts w:asciiTheme="minorHAnsi" w:hAnsiTheme="minorHAnsi" w:cstheme="minorHAnsi"/>
          <w:bCs w:val="0"/>
          <w:color w:val="auto"/>
          <w:sz w:val="24"/>
        </w:rPr>
        <w:t>ember of staff</w:t>
      </w:r>
      <w:r w:rsidRPr="00EC5D2F">
        <w:rPr>
          <w:rFonts w:asciiTheme="minorHAnsi" w:hAnsiTheme="minorHAnsi" w:cstheme="minorHAnsi"/>
          <w:bCs w:val="0"/>
          <w:color w:val="auto"/>
          <w:sz w:val="24"/>
        </w:rPr>
        <w:t xml:space="preserve">, known as the DSL, is appointed with a clear job description. </w:t>
      </w:r>
      <w:r w:rsidR="00B008C2" w:rsidRPr="00EC5D2F">
        <w:rPr>
          <w:rFonts w:asciiTheme="minorHAnsi" w:hAnsiTheme="minorHAnsi" w:cstheme="minorHAnsi"/>
          <w:bCs w:val="0"/>
          <w:color w:val="auto"/>
          <w:sz w:val="24"/>
        </w:rPr>
        <w:t>They have</w:t>
      </w:r>
      <w:r w:rsidRPr="00EC5D2F">
        <w:rPr>
          <w:rFonts w:asciiTheme="minorHAnsi" w:hAnsiTheme="minorHAnsi" w:cstheme="minorHAnsi"/>
          <w:bCs w:val="0"/>
          <w:color w:val="auto"/>
          <w:sz w:val="24"/>
        </w:rPr>
        <w:t xml:space="preserve"> lead responsibility</w:t>
      </w:r>
      <w:r w:rsidR="008E1605" w:rsidRPr="00EC5D2F">
        <w:rPr>
          <w:rFonts w:asciiTheme="minorHAnsi" w:hAnsiTheme="minorHAnsi" w:cstheme="minorHAnsi"/>
          <w:bCs w:val="0"/>
          <w:color w:val="auto"/>
          <w:sz w:val="24"/>
        </w:rPr>
        <w:t xml:space="preserve"> for Child P</w:t>
      </w:r>
      <w:r w:rsidR="004F5E74" w:rsidRPr="00EC5D2F">
        <w:rPr>
          <w:rFonts w:asciiTheme="minorHAnsi" w:hAnsiTheme="minorHAnsi" w:cstheme="minorHAnsi"/>
          <w:bCs w:val="0"/>
          <w:color w:val="auto"/>
          <w:sz w:val="24"/>
        </w:rPr>
        <w:t xml:space="preserve">rotection </w:t>
      </w:r>
      <w:r w:rsidR="008E1605" w:rsidRPr="00EC5D2F">
        <w:rPr>
          <w:rFonts w:asciiTheme="minorHAnsi" w:hAnsiTheme="minorHAnsi" w:cstheme="minorHAnsi"/>
          <w:bCs w:val="0"/>
          <w:color w:val="auto"/>
          <w:sz w:val="24"/>
        </w:rPr>
        <w:t>and S</w:t>
      </w:r>
      <w:r w:rsidRPr="00EC5D2F">
        <w:rPr>
          <w:rFonts w:asciiTheme="minorHAnsi" w:hAnsiTheme="minorHAnsi" w:cstheme="minorHAnsi"/>
          <w:bCs w:val="0"/>
          <w:color w:val="auto"/>
          <w:sz w:val="24"/>
        </w:rPr>
        <w:t xml:space="preserve">afeguarding </w:t>
      </w:r>
      <w:r w:rsidR="004F5E74" w:rsidRPr="00EC5D2F">
        <w:rPr>
          <w:rFonts w:asciiTheme="minorHAnsi" w:hAnsiTheme="minorHAnsi" w:cstheme="minorHAnsi"/>
          <w:bCs w:val="0"/>
          <w:color w:val="auto"/>
          <w:sz w:val="24"/>
        </w:rPr>
        <w:t>and receive</w:t>
      </w:r>
      <w:r w:rsidR="000A3F68" w:rsidRPr="00EC5D2F">
        <w:rPr>
          <w:rFonts w:asciiTheme="minorHAnsi" w:hAnsiTheme="minorHAnsi" w:cstheme="minorHAnsi"/>
          <w:bCs w:val="0"/>
          <w:color w:val="auto"/>
          <w:sz w:val="24"/>
        </w:rPr>
        <w:t xml:space="preserve"> appropriate on-going training</w:t>
      </w:r>
      <w:r w:rsidR="00FB7463" w:rsidRPr="00EC5D2F">
        <w:rPr>
          <w:rFonts w:asciiTheme="minorHAnsi" w:hAnsiTheme="minorHAnsi" w:cstheme="minorHAnsi"/>
          <w:bCs w:val="0"/>
          <w:color w:val="auto"/>
          <w:sz w:val="24"/>
        </w:rPr>
        <w:t>, supervision</w:t>
      </w:r>
      <w:r w:rsidR="000A3F68" w:rsidRPr="00EC5D2F">
        <w:rPr>
          <w:rFonts w:asciiTheme="minorHAnsi" w:hAnsiTheme="minorHAnsi" w:cstheme="minorHAnsi"/>
          <w:bCs w:val="0"/>
          <w:color w:val="auto"/>
          <w:sz w:val="24"/>
        </w:rPr>
        <w:t xml:space="preserve"> and </w:t>
      </w:r>
      <w:r w:rsidR="004F5E74" w:rsidRPr="00EC5D2F">
        <w:rPr>
          <w:rFonts w:asciiTheme="minorHAnsi" w:hAnsiTheme="minorHAnsi" w:cstheme="minorHAnsi"/>
          <w:bCs w:val="0"/>
          <w:color w:val="auto"/>
          <w:sz w:val="24"/>
        </w:rPr>
        <w:t>support as well as sufficient time and resources to enable them to discharge their responsibilities.</w:t>
      </w:r>
      <w:r w:rsidR="00D529A8" w:rsidRPr="00EC5D2F">
        <w:rPr>
          <w:rFonts w:asciiTheme="minorHAnsi" w:hAnsiTheme="minorHAnsi" w:cstheme="minorHAnsi"/>
          <w:bCs w:val="0"/>
          <w:color w:val="auto"/>
          <w:sz w:val="24"/>
        </w:rPr>
        <w:t xml:space="preserve"> </w:t>
      </w:r>
      <w:r w:rsidR="00FB7463" w:rsidRPr="00EC5D2F">
        <w:rPr>
          <w:rFonts w:asciiTheme="minorHAnsi" w:hAnsiTheme="minorHAnsi" w:cstheme="minorHAnsi"/>
          <w:bCs w:val="0"/>
          <w:color w:val="auto"/>
          <w:sz w:val="24"/>
        </w:rPr>
        <w:t xml:space="preserve"> </w:t>
      </w:r>
    </w:p>
    <w:p w14:paraId="7435FDF3" w14:textId="66A6BED9" w:rsidR="004F5E74" w:rsidRPr="00EC5D2F" w:rsidRDefault="00E42955" w:rsidP="00C84CA5">
      <w:pPr>
        <w:pStyle w:val="BodyText"/>
        <w:numPr>
          <w:ilvl w:val="0"/>
          <w:numId w:val="6"/>
        </w:numPr>
        <w:autoSpaceDE/>
        <w:autoSpaceDN/>
        <w:adjustRightInd/>
        <w:spacing w:line="264" w:lineRule="auto"/>
        <w:rPr>
          <w:rFonts w:asciiTheme="minorHAnsi" w:hAnsiTheme="minorHAnsi" w:cstheme="minorHAnsi"/>
          <w:bCs w:val="0"/>
          <w:color w:val="auto"/>
          <w:sz w:val="24"/>
        </w:rPr>
      </w:pPr>
      <w:r w:rsidRPr="00EC5D2F">
        <w:rPr>
          <w:rFonts w:asciiTheme="minorHAnsi" w:hAnsiTheme="minorHAnsi" w:cstheme="minorHAnsi"/>
          <w:bCs w:val="0"/>
          <w:color w:val="auto"/>
          <w:sz w:val="24"/>
        </w:rPr>
        <w:t xml:space="preserve">Parents/carers </w:t>
      </w:r>
      <w:r w:rsidR="004F5E74" w:rsidRPr="00EC5D2F">
        <w:rPr>
          <w:rFonts w:asciiTheme="minorHAnsi" w:hAnsiTheme="minorHAnsi" w:cstheme="minorHAnsi"/>
          <w:bCs w:val="0"/>
          <w:color w:val="auto"/>
          <w:sz w:val="24"/>
        </w:rPr>
        <w:t>are aware of</w:t>
      </w:r>
      <w:r w:rsidR="003204D2" w:rsidRPr="00EC5D2F">
        <w:rPr>
          <w:rFonts w:asciiTheme="minorHAnsi" w:hAnsiTheme="minorHAnsi" w:cstheme="minorHAnsi"/>
          <w:bCs w:val="0"/>
          <w:color w:val="auto"/>
          <w:sz w:val="24"/>
        </w:rPr>
        <w:t xml:space="preserve"> and understand</w:t>
      </w:r>
      <w:r w:rsidR="0077185C" w:rsidRPr="00EC5D2F">
        <w:rPr>
          <w:rFonts w:asciiTheme="minorHAnsi" w:hAnsiTheme="minorHAnsi" w:cstheme="minorHAnsi"/>
          <w:bCs w:val="0"/>
          <w:color w:val="auto"/>
          <w:sz w:val="24"/>
        </w:rPr>
        <w:t xml:space="preserve"> our</w:t>
      </w:r>
      <w:r w:rsidR="004F5E74" w:rsidRPr="00EC5D2F">
        <w:rPr>
          <w:rFonts w:asciiTheme="minorHAnsi" w:hAnsiTheme="minorHAnsi" w:cstheme="minorHAnsi"/>
          <w:bCs w:val="0"/>
          <w:color w:val="auto"/>
          <w:sz w:val="24"/>
        </w:rPr>
        <w:t xml:space="preserve"> responsibilities to promote the safety and wel</w:t>
      </w:r>
      <w:r w:rsidR="008E1605" w:rsidRPr="00EC5D2F">
        <w:rPr>
          <w:rFonts w:asciiTheme="minorHAnsi" w:hAnsiTheme="minorHAnsi" w:cstheme="minorHAnsi"/>
          <w:bCs w:val="0"/>
          <w:color w:val="auto"/>
          <w:sz w:val="24"/>
        </w:rPr>
        <w:t xml:space="preserve">fare of our </w:t>
      </w:r>
      <w:r w:rsidR="00A45FAE" w:rsidRPr="00EC5D2F">
        <w:rPr>
          <w:rFonts w:asciiTheme="minorHAnsi" w:hAnsiTheme="minorHAnsi" w:cstheme="minorHAnsi"/>
          <w:bCs w:val="0"/>
          <w:color w:val="auto"/>
          <w:sz w:val="24"/>
        </w:rPr>
        <w:t>pupils by making our statutory</w:t>
      </w:r>
      <w:r w:rsidR="004F5E74" w:rsidRPr="00EC5D2F">
        <w:rPr>
          <w:rFonts w:asciiTheme="minorHAnsi" w:hAnsiTheme="minorHAnsi" w:cstheme="minorHAnsi"/>
          <w:bCs w:val="0"/>
          <w:color w:val="auto"/>
          <w:sz w:val="24"/>
        </w:rPr>
        <w:t xml:space="preserve"> obligations clear</w:t>
      </w:r>
      <w:r w:rsidR="00D4483F" w:rsidRPr="00EC5D2F">
        <w:rPr>
          <w:rFonts w:asciiTheme="minorHAnsi" w:hAnsiTheme="minorHAnsi" w:cstheme="minorHAnsi"/>
          <w:bCs w:val="0"/>
          <w:color w:val="auto"/>
          <w:sz w:val="24"/>
        </w:rPr>
        <w:t>.</w:t>
      </w:r>
    </w:p>
    <w:p w14:paraId="565C3A14" w14:textId="77777777" w:rsidR="00B97492" w:rsidRPr="00EC5D2F" w:rsidRDefault="00B60CC0" w:rsidP="00C84CA5">
      <w:pPr>
        <w:pStyle w:val="BodyText"/>
        <w:numPr>
          <w:ilvl w:val="0"/>
          <w:numId w:val="6"/>
        </w:numPr>
        <w:autoSpaceDE/>
        <w:autoSpaceDN/>
        <w:adjustRightInd/>
        <w:spacing w:line="264" w:lineRule="auto"/>
        <w:rPr>
          <w:rFonts w:asciiTheme="minorHAnsi" w:hAnsiTheme="minorHAnsi" w:cstheme="minorHAnsi"/>
          <w:bCs w:val="0"/>
          <w:sz w:val="24"/>
          <w:szCs w:val="24"/>
        </w:rPr>
      </w:pPr>
      <w:r w:rsidRPr="00EC5D2F">
        <w:rPr>
          <w:rFonts w:asciiTheme="minorHAnsi" w:hAnsiTheme="minorHAnsi" w:cstheme="minorHAnsi"/>
          <w:bCs w:val="0"/>
          <w:sz w:val="24"/>
          <w:szCs w:val="24"/>
        </w:rPr>
        <w:t>T</w:t>
      </w:r>
      <w:r w:rsidR="004F5E74" w:rsidRPr="00EC5D2F">
        <w:rPr>
          <w:rFonts w:asciiTheme="minorHAnsi" w:hAnsiTheme="minorHAnsi" w:cstheme="minorHAnsi"/>
          <w:bCs w:val="0"/>
          <w:sz w:val="24"/>
          <w:szCs w:val="24"/>
        </w:rPr>
        <w:t xml:space="preserve">he Safeguarding and Child Protection policy is available on </w:t>
      </w:r>
      <w:r w:rsidR="0077185C" w:rsidRPr="00EC5D2F">
        <w:rPr>
          <w:rFonts w:asciiTheme="minorHAnsi" w:hAnsiTheme="minorHAnsi" w:cstheme="minorHAnsi"/>
          <w:bCs w:val="0"/>
          <w:sz w:val="24"/>
          <w:szCs w:val="24"/>
        </w:rPr>
        <w:t xml:space="preserve">our </w:t>
      </w:r>
      <w:r w:rsidR="004F5E74" w:rsidRPr="00EC5D2F">
        <w:rPr>
          <w:rFonts w:asciiTheme="minorHAnsi" w:hAnsiTheme="minorHAnsi" w:cstheme="minorHAnsi"/>
          <w:bCs w:val="0"/>
          <w:sz w:val="24"/>
          <w:szCs w:val="24"/>
        </w:rPr>
        <w:t>website</w:t>
      </w:r>
      <w:r w:rsidR="00B97492" w:rsidRPr="00EC5D2F">
        <w:rPr>
          <w:rFonts w:asciiTheme="minorHAnsi" w:hAnsiTheme="minorHAnsi" w:cstheme="minorHAnsi"/>
          <w:color w:val="auto"/>
          <w:sz w:val="24"/>
          <w:szCs w:val="24"/>
        </w:rPr>
        <w:t xml:space="preserve"> and is in</w:t>
      </w:r>
      <w:r w:rsidR="000F40DF" w:rsidRPr="00EC5D2F">
        <w:rPr>
          <w:rFonts w:asciiTheme="minorHAnsi" w:hAnsiTheme="minorHAnsi" w:cstheme="minorHAnsi"/>
          <w:color w:val="auto"/>
          <w:sz w:val="24"/>
          <w:szCs w:val="24"/>
        </w:rPr>
        <w:t xml:space="preserve">cluded in the staff handbook </w:t>
      </w:r>
      <w:r w:rsidR="00B97492" w:rsidRPr="00EC5D2F">
        <w:rPr>
          <w:rFonts w:asciiTheme="minorHAnsi" w:hAnsiTheme="minorHAnsi" w:cstheme="minorHAnsi"/>
          <w:color w:val="auto"/>
          <w:sz w:val="24"/>
          <w:szCs w:val="24"/>
        </w:rPr>
        <w:t xml:space="preserve">and volunteers’ handbook.  </w:t>
      </w:r>
    </w:p>
    <w:p w14:paraId="2B2CF333" w14:textId="67A107EE" w:rsidR="00B97492" w:rsidRPr="00EC5D2F" w:rsidRDefault="00B97492" w:rsidP="00C84CA5">
      <w:pPr>
        <w:pStyle w:val="BodyText"/>
        <w:numPr>
          <w:ilvl w:val="0"/>
          <w:numId w:val="6"/>
        </w:numPr>
        <w:autoSpaceDE/>
        <w:autoSpaceDN/>
        <w:adjustRightInd/>
        <w:spacing w:line="264" w:lineRule="auto"/>
        <w:rPr>
          <w:rFonts w:asciiTheme="minorHAnsi" w:hAnsiTheme="minorHAnsi" w:cstheme="minorHAnsi"/>
          <w:bCs w:val="0"/>
          <w:color w:val="auto"/>
          <w:sz w:val="24"/>
          <w:szCs w:val="24"/>
        </w:rPr>
      </w:pPr>
      <w:r w:rsidRPr="00EC5D2F">
        <w:rPr>
          <w:rFonts w:asciiTheme="minorHAnsi" w:hAnsiTheme="minorHAnsi" w:cstheme="minorHAnsi"/>
          <w:color w:val="auto"/>
          <w:sz w:val="24"/>
          <w:szCs w:val="24"/>
        </w:rPr>
        <w:t xml:space="preserve">Child friendly information of how to raise a concern/make a disclosure has been developed through </w:t>
      </w:r>
      <w:r w:rsidR="00EC5D2F" w:rsidRPr="00EC5D2F">
        <w:rPr>
          <w:rFonts w:asciiTheme="minorHAnsi" w:hAnsiTheme="minorHAnsi" w:cstheme="minorHAnsi"/>
          <w:bCs w:val="0"/>
          <w:color w:val="auto"/>
          <w:sz w:val="24"/>
        </w:rPr>
        <w:t xml:space="preserve">our child friendly safeguarding leaflet </w:t>
      </w:r>
      <w:r w:rsidR="00F91786" w:rsidRPr="00EC5D2F">
        <w:rPr>
          <w:rFonts w:asciiTheme="minorHAnsi" w:hAnsiTheme="minorHAnsi" w:cstheme="minorHAnsi"/>
          <w:bCs w:val="0"/>
          <w:color w:val="auto"/>
          <w:sz w:val="24"/>
        </w:rPr>
        <w:t>and is accessible to all children.</w:t>
      </w:r>
      <w:r w:rsidRPr="00EC5D2F">
        <w:rPr>
          <w:rFonts w:asciiTheme="minorHAnsi" w:hAnsiTheme="minorHAnsi" w:cstheme="minorHAnsi"/>
          <w:bCs w:val="0"/>
          <w:color w:val="auto"/>
          <w:sz w:val="24"/>
        </w:rPr>
        <w:t xml:space="preserve"> </w:t>
      </w:r>
    </w:p>
    <w:p w14:paraId="767AAE83" w14:textId="56E8585A" w:rsidR="00C75BD5" w:rsidRPr="00EC5D2F" w:rsidRDefault="00B60CC0" w:rsidP="00C84CA5">
      <w:pPr>
        <w:pStyle w:val="BodyText"/>
        <w:numPr>
          <w:ilvl w:val="0"/>
          <w:numId w:val="6"/>
        </w:numPr>
        <w:autoSpaceDE/>
        <w:autoSpaceDN/>
        <w:adjustRightInd/>
        <w:spacing w:line="264" w:lineRule="auto"/>
        <w:rPr>
          <w:rFonts w:asciiTheme="minorHAnsi" w:hAnsiTheme="minorHAnsi" w:cstheme="minorHAnsi"/>
          <w:bCs w:val="0"/>
          <w:sz w:val="24"/>
        </w:rPr>
      </w:pPr>
      <w:r w:rsidRPr="00EC5D2F">
        <w:rPr>
          <w:rFonts w:asciiTheme="minorHAnsi" w:hAnsiTheme="minorHAnsi" w:cstheme="minorHAnsi"/>
          <w:bCs w:val="0"/>
          <w:color w:val="auto"/>
          <w:sz w:val="24"/>
        </w:rPr>
        <w:t>W</w:t>
      </w:r>
      <w:r w:rsidR="0077185C" w:rsidRPr="00EC5D2F">
        <w:rPr>
          <w:rFonts w:asciiTheme="minorHAnsi" w:hAnsiTheme="minorHAnsi" w:cstheme="minorHAnsi"/>
          <w:bCs w:val="0"/>
          <w:color w:val="auto"/>
          <w:sz w:val="24"/>
        </w:rPr>
        <w:t>e co-operate</w:t>
      </w:r>
      <w:r w:rsidR="004F5E74" w:rsidRPr="00EC5D2F">
        <w:rPr>
          <w:rFonts w:asciiTheme="minorHAnsi" w:hAnsiTheme="minorHAnsi" w:cstheme="minorHAnsi"/>
          <w:bCs w:val="0"/>
          <w:color w:val="auto"/>
          <w:sz w:val="24"/>
        </w:rPr>
        <w:t xml:space="preserve"> </w:t>
      </w:r>
      <w:r w:rsidR="008E1605" w:rsidRPr="00EC5D2F">
        <w:rPr>
          <w:rFonts w:asciiTheme="minorHAnsi" w:hAnsiTheme="minorHAnsi" w:cstheme="minorHAnsi"/>
          <w:bCs w:val="0"/>
          <w:color w:val="auto"/>
          <w:sz w:val="24"/>
        </w:rPr>
        <w:t>fully with MCC and MSP</w:t>
      </w:r>
      <w:r w:rsidR="00147C2C" w:rsidRPr="00EC5D2F">
        <w:rPr>
          <w:rFonts w:asciiTheme="minorHAnsi" w:hAnsiTheme="minorHAnsi" w:cstheme="minorHAnsi"/>
          <w:bCs w:val="0"/>
          <w:color w:val="auto"/>
          <w:sz w:val="24"/>
        </w:rPr>
        <w:t xml:space="preserve"> multi-agency safeguarding procedures and arrangements are in place to monitor the quality </w:t>
      </w:r>
      <w:r w:rsidR="00D529A8" w:rsidRPr="00EC5D2F">
        <w:rPr>
          <w:rFonts w:asciiTheme="minorHAnsi" w:hAnsiTheme="minorHAnsi" w:cstheme="minorHAnsi"/>
          <w:bCs w:val="0"/>
          <w:color w:val="auto"/>
          <w:sz w:val="24"/>
        </w:rPr>
        <w:t>of referrals and interventions and the processes for escalation of concerns</w:t>
      </w:r>
      <w:r w:rsidR="00EC5D2F" w:rsidRPr="00EC5D2F">
        <w:rPr>
          <w:rFonts w:asciiTheme="minorHAnsi" w:hAnsiTheme="minorHAnsi" w:cstheme="minorHAnsi"/>
          <w:bCs w:val="0"/>
          <w:color w:val="auto"/>
          <w:sz w:val="24"/>
        </w:rPr>
        <w:t>. There is always one member of the DSL team available</w:t>
      </w:r>
      <w:r w:rsidR="001E1E36" w:rsidRPr="00EC5D2F">
        <w:rPr>
          <w:rFonts w:asciiTheme="minorHAnsi" w:hAnsiTheme="minorHAnsi" w:cstheme="minorHAnsi"/>
          <w:bCs w:val="0"/>
          <w:color w:val="auto"/>
          <w:sz w:val="24"/>
        </w:rPr>
        <w:t xml:space="preserve"> out of hours &amp; </w:t>
      </w:r>
      <w:r w:rsidR="00EC5D2F" w:rsidRPr="00EC5D2F">
        <w:rPr>
          <w:rFonts w:asciiTheme="minorHAnsi" w:hAnsiTheme="minorHAnsi" w:cstheme="minorHAnsi"/>
          <w:bCs w:val="0"/>
          <w:color w:val="auto"/>
          <w:sz w:val="24"/>
        </w:rPr>
        <w:t xml:space="preserve">during </w:t>
      </w:r>
      <w:r w:rsidR="001E1E36" w:rsidRPr="00EC5D2F">
        <w:rPr>
          <w:rFonts w:asciiTheme="minorHAnsi" w:hAnsiTheme="minorHAnsi" w:cstheme="minorHAnsi"/>
          <w:bCs w:val="0"/>
          <w:color w:val="auto"/>
          <w:sz w:val="24"/>
        </w:rPr>
        <w:t>school holidays</w:t>
      </w:r>
      <w:r w:rsidR="00EC5D2F">
        <w:rPr>
          <w:rFonts w:asciiTheme="minorHAnsi" w:hAnsiTheme="minorHAnsi" w:cstheme="minorHAnsi"/>
          <w:bCs w:val="0"/>
          <w:color w:val="auto"/>
          <w:sz w:val="24"/>
        </w:rPr>
        <w:t>.</w:t>
      </w:r>
    </w:p>
    <w:p w14:paraId="5B85C043" w14:textId="2A925EDF" w:rsidR="004F5E74" w:rsidRPr="00EC5D2F" w:rsidRDefault="00F91786" w:rsidP="00C84CA5">
      <w:pPr>
        <w:pStyle w:val="BodyText"/>
        <w:numPr>
          <w:ilvl w:val="0"/>
          <w:numId w:val="6"/>
        </w:numPr>
        <w:autoSpaceDE/>
        <w:autoSpaceDN/>
        <w:adjustRightInd/>
        <w:spacing w:line="264" w:lineRule="auto"/>
        <w:rPr>
          <w:rFonts w:asciiTheme="minorHAnsi" w:hAnsiTheme="minorHAnsi" w:cstheme="minorHAnsi"/>
          <w:bCs w:val="0"/>
          <w:sz w:val="24"/>
        </w:rPr>
      </w:pPr>
      <w:r w:rsidRPr="00EC5D2F">
        <w:rPr>
          <w:rFonts w:asciiTheme="minorHAnsi" w:hAnsiTheme="minorHAnsi" w:cstheme="minorHAnsi"/>
          <w:bCs w:val="0"/>
          <w:color w:val="auto"/>
          <w:sz w:val="24"/>
        </w:rPr>
        <w:t>We c</w:t>
      </w:r>
      <w:r w:rsidR="004F5E74" w:rsidRPr="00EC5D2F">
        <w:rPr>
          <w:rFonts w:asciiTheme="minorHAnsi" w:hAnsiTheme="minorHAnsi" w:cstheme="minorHAnsi"/>
          <w:bCs w:val="0"/>
          <w:color w:val="auto"/>
          <w:sz w:val="24"/>
        </w:rPr>
        <w:t xml:space="preserve">reate a culture whereby all staff, volunteers and visitors feel confident </w:t>
      </w:r>
      <w:r w:rsidR="004F5E74" w:rsidRPr="00EC5D2F">
        <w:rPr>
          <w:rFonts w:asciiTheme="minorHAnsi" w:hAnsiTheme="minorHAnsi" w:cstheme="minorHAnsi"/>
          <w:bCs w:val="0"/>
          <w:sz w:val="24"/>
        </w:rPr>
        <w:t>and have knowledge of how to raise a concern about poor or unsafe practice in regard to the safeguarding and welfare of the children and young people and such concerns are addressed sensitively and effectively.</w:t>
      </w:r>
      <w:r w:rsidR="00147C2C" w:rsidRPr="00EC5D2F">
        <w:rPr>
          <w:rFonts w:asciiTheme="minorHAnsi" w:hAnsiTheme="minorHAnsi" w:cstheme="minorHAnsi"/>
          <w:bCs w:val="0"/>
          <w:sz w:val="24"/>
        </w:rPr>
        <w:t xml:space="preserve"> </w:t>
      </w:r>
    </w:p>
    <w:p w14:paraId="352DC11A" w14:textId="4C4E533F" w:rsidR="004F3B03" w:rsidRPr="00EC5D2F" w:rsidRDefault="007424F0" w:rsidP="00FB60DC">
      <w:pPr>
        <w:pStyle w:val="BodyText"/>
        <w:numPr>
          <w:ilvl w:val="0"/>
          <w:numId w:val="6"/>
        </w:numPr>
        <w:autoSpaceDE/>
        <w:autoSpaceDN/>
        <w:adjustRightInd/>
        <w:spacing w:line="264" w:lineRule="auto"/>
        <w:rPr>
          <w:rFonts w:asciiTheme="minorHAnsi" w:hAnsiTheme="minorHAnsi" w:cstheme="minorHAnsi"/>
          <w:bCs w:val="0"/>
          <w:sz w:val="24"/>
        </w:rPr>
      </w:pPr>
      <w:r w:rsidRPr="00EC5D2F">
        <w:rPr>
          <w:rFonts w:asciiTheme="minorHAnsi" w:hAnsiTheme="minorHAnsi" w:cstheme="minorHAnsi"/>
          <w:bCs w:val="0"/>
          <w:color w:val="auto"/>
          <w:sz w:val="24"/>
        </w:rPr>
        <w:t>We have systems in place to ensure that any staff who are carrying out both regulated activities and other roles commissioned from external agencies/ organisations have been DBS checked and their employing organisations have safeguarding policies in place, including safer recruitment and annual safeguarding training appropriate to roles and we are compliant with legislation relevant to our setting</w:t>
      </w:r>
      <w:r w:rsidRPr="00EC5D2F">
        <w:rPr>
          <w:rFonts w:asciiTheme="minorHAnsi" w:hAnsiTheme="minorHAnsi" w:cstheme="minorHAnsi"/>
          <w:bCs w:val="0"/>
          <w:color w:val="FF0000"/>
          <w:sz w:val="24"/>
        </w:rPr>
        <w:t xml:space="preserve">.  </w:t>
      </w:r>
    </w:p>
    <w:p w14:paraId="3755D877" w14:textId="77777777" w:rsidR="008E1605" w:rsidRPr="00EC5D2F" w:rsidRDefault="008E1605" w:rsidP="00C84CA5">
      <w:pPr>
        <w:pStyle w:val="BodyText"/>
        <w:numPr>
          <w:ilvl w:val="0"/>
          <w:numId w:val="6"/>
        </w:numPr>
        <w:autoSpaceDE/>
        <w:autoSpaceDN/>
        <w:adjustRightInd/>
        <w:spacing w:line="264" w:lineRule="auto"/>
        <w:rPr>
          <w:rFonts w:asciiTheme="minorHAnsi" w:hAnsiTheme="minorHAnsi" w:cstheme="minorHAnsi"/>
          <w:bCs w:val="0"/>
          <w:sz w:val="24"/>
        </w:rPr>
      </w:pPr>
      <w:r w:rsidRPr="00EC5D2F">
        <w:rPr>
          <w:rFonts w:asciiTheme="minorHAnsi" w:hAnsiTheme="minorHAnsi" w:cstheme="minorHAnsi"/>
          <w:bCs w:val="0"/>
          <w:sz w:val="24"/>
        </w:rPr>
        <w:t>We ensure a risk assessment takes place to establish that the appropriate checks take place on volunteers.</w:t>
      </w:r>
    </w:p>
    <w:p w14:paraId="735E14C9" w14:textId="2FF6144D" w:rsidR="00DC3DA7" w:rsidRPr="00EC5D2F" w:rsidRDefault="00B60CC0" w:rsidP="00C84CA5">
      <w:pPr>
        <w:pStyle w:val="BodyText"/>
        <w:numPr>
          <w:ilvl w:val="0"/>
          <w:numId w:val="6"/>
        </w:numPr>
        <w:autoSpaceDE/>
        <w:autoSpaceDN/>
        <w:adjustRightInd/>
        <w:spacing w:line="264" w:lineRule="auto"/>
        <w:rPr>
          <w:rFonts w:asciiTheme="minorHAnsi" w:hAnsiTheme="minorHAnsi" w:cstheme="minorHAnsi"/>
          <w:bCs w:val="0"/>
          <w:sz w:val="24"/>
        </w:rPr>
      </w:pPr>
      <w:r w:rsidRPr="00EC5D2F">
        <w:rPr>
          <w:rFonts w:asciiTheme="minorHAnsi" w:hAnsiTheme="minorHAnsi" w:cstheme="minorHAnsi"/>
          <w:bCs w:val="0"/>
          <w:sz w:val="24"/>
        </w:rPr>
        <w:t xml:space="preserve">We </w:t>
      </w:r>
      <w:r w:rsidR="00147C2C" w:rsidRPr="00EC5D2F">
        <w:rPr>
          <w:rFonts w:asciiTheme="minorHAnsi" w:hAnsiTheme="minorHAnsi" w:cstheme="minorHAnsi"/>
          <w:bCs w:val="0"/>
          <w:sz w:val="24"/>
        </w:rPr>
        <w:t xml:space="preserve">have appropriate procedures to ensure that there is no risk to children from visitors and we </w:t>
      </w:r>
      <w:r w:rsidR="004F5E74" w:rsidRPr="00EC5D2F">
        <w:rPr>
          <w:rFonts w:asciiTheme="minorHAnsi" w:hAnsiTheme="minorHAnsi" w:cstheme="minorHAnsi"/>
          <w:bCs w:val="0"/>
          <w:sz w:val="24"/>
        </w:rPr>
        <w:t xml:space="preserve">exercise diligence and prevent any organisation or speaker from using </w:t>
      </w:r>
      <w:r w:rsidRPr="00EC5D2F">
        <w:rPr>
          <w:rFonts w:asciiTheme="minorHAnsi" w:hAnsiTheme="minorHAnsi" w:cstheme="minorHAnsi"/>
          <w:bCs w:val="0"/>
          <w:sz w:val="24"/>
        </w:rPr>
        <w:t xml:space="preserve">our </w:t>
      </w:r>
      <w:r w:rsidR="004F5E74" w:rsidRPr="00EC5D2F">
        <w:rPr>
          <w:rFonts w:asciiTheme="minorHAnsi" w:hAnsiTheme="minorHAnsi" w:cstheme="minorHAnsi"/>
          <w:bCs w:val="0"/>
          <w:sz w:val="24"/>
        </w:rPr>
        <w:t>facilities to disseminate extremist views or radicalise pupils and sta</w:t>
      </w:r>
      <w:r w:rsidR="004F5E74" w:rsidRPr="00EC5D2F">
        <w:rPr>
          <w:rFonts w:asciiTheme="minorHAnsi" w:hAnsiTheme="minorHAnsi" w:cstheme="minorHAnsi"/>
          <w:bCs w:val="0"/>
          <w:color w:val="auto"/>
          <w:sz w:val="24"/>
        </w:rPr>
        <w:t>ff</w:t>
      </w:r>
      <w:r w:rsidR="00EC5D2F" w:rsidRPr="00EC5D2F">
        <w:rPr>
          <w:rFonts w:asciiTheme="minorHAnsi" w:hAnsiTheme="minorHAnsi" w:cstheme="minorHAnsi"/>
          <w:bCs w:val="0"/>
          <w:color w:val="auto"/>
          <w:sz w:val="24"/>
        </w:rPr>
        <w:t xml:space="preserve">. </w:t>
      </w:r>
    </w:p>
    <w:p w14:paraId="7B504EC3" w14:textId="77777777" w:rsidR="00C53096" w:rsidRPr="00EC5D2F" w:rsidRDefault="00C53096" w:rsidP="00C84CA5">
      <w:pPr>
        <w:pStyle w:val="BodyText"/>
        <w:numPr>
          <w:ilvl w:val="0"/>
          <w:numId w:val="6"/>
        </w:numPr>
        <w:autoSpaceDE/>
        <w:autoSpaceDN/>
        <w:adjustRightInd/>
        <w:spacing w:line="264" w:lineRule="auto"/>
        <w:rPr>
          <w:rFonts w:asciiTheme="minorHAnsi" w:hAnsiTheme="minorHAnsi" w:cstheme="minorHAnsi"/>
          <w:bCs w:val="0"/>
          <w:color w:val="auto"/>
          <w:sz w:val="24"/>
        </w:rPr>
      </w:pPr>
      <w:r w:rsidRPr="00EC5D2F">
        <w:rPr>
          <w:rFonts w:asciiTheme="minorHAnsi" w:hAnsiTheme="minorHAnsi" w:cstheme="minorHAnsi"/>
          <w:bCs w:val="0"/>
          <w:color w:val="auto"/>
          <w:sz w:val="24"/>
        </w:rPr>
        <w:t>There are suitable arrangements for visitors coming onto the premises which may include an assessment of the educational value, the age appropriateness of what is going to be delivered and whether relevant checks will be required.</w:t>
      </w:r>
    </w:p>
    <w:p w14:paraId="52EA96D5" w14:textId="77777777" w:rsidR="0077185C" w:rsidRPr="00C53096" w:rsidRDefault="0077185C" w:rsidP="00E42955">
      <w:pPr>
        <w:pStyle w:val="BodyText"/>
        <w:autoSpaceDE/>
        <w:autoSpaceDN/>
        <w:adjustRightInd/>
        <w:spacing w:line="264" w:lineRule="auto"/>
        <w:ind w:left="360"/>
        <w:rPr>
          <w:bCs w:val="0"/>
          <w:color w:val="7030A0"/>
          <w:sz w:val="24"/>
        </w:rPr>
      </w:pPr>
    </w:p>
    <w:p w14:paraId="0CA95D4C" w14:textId="77777777" w:rsidR="00DC3DA7" w:rsidRPr="00EC5D2F" w:rsidRDefault="00DC3DA7" w:rsidP="00E42955">
      <w:pPr>
        <w:pStyle w:val="BodyText"/>
        <w:spacing w:line="264" w:lineRule="auto"/>
        <w:rPr>
          <w:rFonts w:asciiTheme="minorHAnsi" w:hAnsiTheme="minorHAnsi" w:cstheme="minorHAnsi"/>
          <w:bCs w:val="0"/>
          <w:color w:val="auto"/>
          <w:sz w:val="24"/>
          <w:szCs w:val="24"/>
        </w:rPr>
      </w:pPr>
    </w:p>
    <w:p w14:paraId="586CE002" w14:textId="77777777" w:rsidR="002802BB" w:rsidRPr="00EC5D2F" w:rsidRDefault="0040472B" w:rsidP="00E42955">
      <w:pPr>
        <w:pStyle w:val="BodyText"/>
        <w:spacing w:line="264" w:lineRule="auto"/>
        <w:rPr>
          <w:rFonts w:asciiTheme="minorHAnsi" w:hAnsiTheme="minorHAnsi" w:cstheme="minorHAnsi"/>
          <w:b/>
          <w:bCs w:val="0"/>
          <w:color w:val="auto"/>
          <w:sz w:val="24"/>
          <w:szCs w:val="24"/>
        </w:rPr>
      </w:pPr>
      <w:r w:rsidRPr="00EC5D2F">
        <w:rPr>
          <w:rFonts w:asciiTheme="minorHAnsi" w:hAnsiTheme="minorHAnsi" w:cstheme="minorHAnsi"/>
          <w:b/>
          <w:bCs w:val="0"/>
          <w:color w:val="auto"/>
          <w:sz w:val="24"/>
          <w:szCs w:val="24"/>
        </w:rPr>
        <w:t xml:space="preserve">2.3   </w:t>
      </w:r>
      <w:r w:rsidR="002802BB" w:rsidRPr="00EC5D2F">
        <w:rPr>
          <w:rFonts w:asciiTheme="minorHAnsi" w:hAnsiTheme="minorHAnsi" w:cstheme="minorHAnsi"/>
          <w:b/>
          <w:bCs w:val="0"/>
          <w:color w:val="auto"/>
          <w:sz w:val="24"/>
          <w:szCs w:val="24"/>
        </w:rPr>
        <w:t>OUR DESIGNATED SAFEGUARDING LEAD (DSL)</w:t>
      </w:r>
    </w:p>
    <w:p w14:paraId="63DA9DCB" w14:textId="77777777" w:rsidR="002802BB" w:rsidRPr="00EC5D2F" w:rsidRDefault="002802BB" w:rsidP="00E42955">
      <w:pPr>
        <w:pStyle w:val="BodyText"/>
        <w:spacing w:line="264" w:lineRule="auto"/>
        <w:rPr>
          <w:rFonts w:asciiTheme="minorHAnsi" w:hAnsiTheme="minorHAnsi" w:cstheme="minorHAnsi"/>
          <w:b/>
          <w:bCs w:val="0"/>
          <w:color w:val="auto"/>
          <w:sz w:val="24"/>
          <w:szCs w:val="24"/>
        </w:rPr>
      </w:pPr>
    </w:p>
    <w:p w14:paraId="48045E9D" w14:textId="1AD0BDEE" w:rsidR="007032FA" w:rsidRPr="00EC5D2F" w:rsidRDefault="00DC3DA7" w:rsidP="00E42955">
      <w:pPr>
        <w:pStyle w:val="BodyText"/>
        <w:spacing w:line="264" w:lineRule="auto"/>
        <w:rPr>
          <w:rFonts w:asciiTheme="minorHAnsi" w:hAnsiTheme="minorHAnsi" w:cstheme="minorHAnsi"/>
          <w:bCs w:val="0"/>
          <w:color w:val="auto"/>
          <w:sz w:val="24"/>
          <w:szCs w:val="24"/>
        </w:rPr>
      </w:pPr>
      <w:r w:rsidRPr="00EC5D2F">
        <w:rPr>
          <w:rFonts w:asciiTheme="minorHAnsi" w:hAnsiTheme="minorHAnsi" w:cstheme="minorHAnsi"/>
          <w:color w:val="auto"/>
          <w:sz w:val="24"/>
          <w:szCs w:val="24"/>
        </w:rPr>
        <w:t xml:space="preserve">The </w:t>
      </w:r>
      <w:r w:rsidR="002802BB" w:rsidRPr="00EC5D2F">
        <w:rPr>
          <w:rFonts w:asciiTheme="minorHAnsi" w:hAnsiTheme="minorHAnsi" w:cstheme="minorHAnsi"/>
          <w:color w:val="auto"/>
          <w:sz w:val="24"/>
          <w:szCs w:val="24"/>
        </w:rPr>
        <w:t>DSL</w:t>
      </w:r>
      <w:r w:rsidR="00F91786" w:rsidRPr="00EC5D2F">
        <w:rPr>
          <w:rFonts w:asciiTheme="minorHAnsi" w:hAnsiTheme="minorHAnsi" w:cstheme="minorHAnsi"/>
          <w:color w:val="auto"/>
          <w:sz w:val="24"/>
          <w:szCs w:val="24"/>
        </w:rPr>
        <w:t xml:space="preserve"> </w:t>
      </w:r>
      <w:r w:rsidR="00E26A8D" w:rsidRPr="00EC5D2F">
        <w:rPr>
          <w:rFonts w:asciiTheme="minorHAnsi" w:hAnsiTheme="minorHAnsi" w:cstheme="minorHAnsi"/>
          <w:color w:val="auto"/>
          <w:sz w:val="24"/>
          <w:szCs w:val="24"/>
        </w:rPr>
        <w:t xml:space="preserve">is a </w:t>
      </w:r>
      <w:r w:rsidR="00782E13" w:rsidRPr="00EC5D2F">
        <w:rPr>
          <w:rFonts w:asciiTheme="minorHAnsi" w:hAnsiTheme="minorHAnsi" w:cstheme="minorHAnsi"/>
          <w:color w:val="auto"/>
          <w:sz w:val="24"/>
          <w:szCs w:val="24"/>
        </w:rPr>
        <w:t xml:space="preserve">senior </w:t>
      </w:r>
      <w:r w:rsidR="00E26A8D" w:rsidRPr="00EC5D2F">
        <w:rPr>
          <w:rFonts w:asciiTheme="minorHAnsi" w:hAnsiTheme="minorHAnsi" w:cstheme="minorHAnsi"/>
          <w:color w:val="auto"/>
          <w:sz w:val="24"/>
          <w:szCs w:val="24"/>
        </w:rPr>
        <w:t>member of</w:t>
      </w:r>
      <w:r w:rsidR="00E26A8D" w:rsidRPr="00EC5D2F">
        <w:rPr>
          <w:rFonts w:asciiTheme="minorHAnsi" w:hAnsiTheme="minorHAnsi" w:cstheme="minorHAnsi"/>
          <w:b/>
          <w:color w:val="auto"/>
          <w:sz w:val="24"/>
          <w:szCs w:val="24"/>
        </w:rPr>
        <w:t xml:space="preserve"> </w:t>
      </w:r>
      <w:r w:rsidR="00782E13" w:rsidRPr="00EC5D2F">
        <w:rPr>
          <w:rFonts w:asciiTheme="minorHAnsi" w:hAnsiTheme="minorHAnsi" w:cstheme="minorHAnsi"/>
          <w:bCs w:val="0"/>
          <w:color w:val="auto"/>
          <w:sz w:val="24"/>
          <w:szCs w:val="24"/>
        </w:rPr>
        <w:t>staff from the</w:t>
      </w:r>
      <w:r w:rsidR="00E26A8D" w:rsidRPr="00EC5D2F">
        <w:rPr>
          <w:rFonts w:asciiTheme="minorHAnsi" w:hAnsiTheme="minorHAnsi" w:cstheme="minorHAnsi"/>
          <w:bCs w:val="0"/>
          <w:color w:val="auto"/>
          <w:sz w:val="24"/>
          <w:szCs w:val="24"/>
        </w:rPr>
        <w:t xml:space="preserve"> Leadership Team and </w:t>
      </w:r>
      <w:r w:rsidR="004F5E74" w:rsidRPr="00EC5D2F">
        <w:rPr>
          <w:rFonts w:asciiTheme="minorHAnsi" w:hAnsiTheme="minorHAnsi" w:cstheme="minorHAnsi"/>
          <w:bCs w:val="0"/>
          <w:color w:val="auto"/>
          <w:sz w:val="24"/>
          <w:szCs w:val="24"/>
        </w:rPr>
        <w:t>has a specific responsibility for championing the importance of safeguarding and promoting the welfare of children and you</w:t>
      </w:r>
      <w:r w:rsidR="00E26A8D" w:rsidRPr="00EC5D2F">
        <w:rPr>
          <w:rFonts w:asciiTheme="minorHAnsi" w:hAnsiTheme="minorHAnsi" w:cstheme="minorHAnsi"/>
          <w:bCs w:val="0"/>
          <w:color w:val="auto"/>
          <w:sz w:val="24"/>
          <w:szCs w:val="24"/>
        </w:rPr>
        <w:t xml:space="preserve">ng people. </w:t>
      </w:r>
      <w:r w:rsidR="00C932DF" w:rsidRPr="00EC5D2F">
        <w:rPr>
          <w:rFonts w:asciiTheme="minorHAnsi" w:hAnsiTheme="minorHAnsi" w:cstheme="minorHAnsi"/>
          <w:bCs w:val="0"/>
          <w:color w:val="auto"/>
          <w:sz w:val="24"/>
          <w:szCs w:val="24"/>
        </w:rPr>
        <w:t>They take</w:t>
      </w:r>
      <w:r w:rsidR="00E26A8D" w:rsidRPr="00EC5D2F">
        <w:rPr>
          <w:rFonts w:asciiTheme="minorHAnsi" w:hAnsiTheme="minorHAnsi" w:cstheme="minorHAnsi"/>
          <w:bCs w:val="0"/>
          <w:color w:val="auto"/>
          <w:sz w:val="24"/>
          <w:szCs w:val="24"/>
        </w:rPr>
        <w:t xml:space="preserve"> lead responsibility for safeguarding and child </w:t>
      </w:r>
      <w:r w:rsidR="00E26A8D" w:rsidRPr="00C67498">
        <w:rPr>
          <w:rFonts w:asciiTheme="minorHAnsi" w:hAnsiTheme="minorHAnsi" w:cstheme="minorHAnsi"/>
          <w:bCs w:val="0"/>
          <w:color w:val="auto"/>
          <w:sz w:val="24"/>
          <w:szCs w:val="24"/>
        </w:rPr>
        <w:t>protection</w:t>
      </w:r>
      <w:r w:rsidR="000C49CF" w:rsidRPr="00C67498">
        <w:rPr>
          <w:rFonts w:asciiTheme="minorHAnsi" w:hAnsiTheme="minorHAnsi" w:cstheme="minorHAnsi"/>
          <w:bCs w:val="0"/>
          <w:color w:val="auto"/>
          <w:sz w:val="24"/>
          <w:szCs w:val="24"/>
        </w:rPr>
        <w:t xml:space="preserve">, including </w:t>
      </w:r>
      <w:r w:rsidR="000E3E26" w:rsidRPr="00C67498">
        <w:rPr>
          <w:rFonts w:asciiTheme="minorHAnsi" w:hAnsiTheme="minorHAnsi" w:cstheme="minorHAnsi"/>
          <w:bCs w:val="0"/>
          <w:color w:val="auto"/>
          <w:sz w:val="24"/>
          <w:szCs w:val="24"/>
        </w:rPr>
        <w:t>digital safeguarding</w:t>
      </w:r>
      <w:r w:rsidR="000C49CF" w:rsidRPr="00C67498">
        <w:rPr>
          <w:rFonts w:asciiTheme="minorHAnsi" w:hAnsiTheme="minorHAnsi" w:cstheme="minorHAnsi"/>
          <w:bCs w:val="0"/>
          <w:color w:val="auto"/>
          <w:sz w:val="24"/>
          <w:szCs w:val="24"/>
        </w:rPr>
        <w:t xml:space="preserve"> and understanding the filtering and monitoring systems and processes in place.</w:t>
      </w:r>
      <w:r w:rsidR="00E26A8D" w:rsidRPr="00C67498">
        <w:rPr>
          <w:rFonts w:asciiTheme="minorHAnsi" w:hAnsiTheme="minorHAnsi" w:cstheme="minorHAnsi"/>
          <w:bCs w:val="0"/>
          <w:color w:val="auto"/>
          <w:sz w:val="24"/>
          <w:szCs w:val="24"/>
        </w:rPr>
        <w:t xml:space="preserve"> </w:t>
      </w:r>
      <w:r w:rsidR="000C49CF" w:rsidRPr="00C67498">
        <w:rPr>
          <w:rFonts w:asciiTheme="minorHAnsi" w:hAnsiTheme="minorHAnsi" w:cstheme="minorHAnsi"/>
          <w:bCs w:val="0"/>
          <w:color w:val="auto"/>
          <w:sz w:val="24"/>
          <w:szCs w:val="24"/>
        </w:rPr>
        <w:t>S</w:t>
      </w:r>
      <w:r w:rsidR="00E26A8D" w:rsidRPr="00C67498">
        <w:rPr>
          <w:rFonts w:asciiTheme="minorHAnsi" w:hAnsiTheme="minorHAnsi" w:cstheme="minorHAnsi"/>
          <w:bCs w:val="0"/>
          <w:color w:val="auto"/>
          <w:sz w:val="24"/>
          <w:szCs w:val="24"/>
        </w:rPr>
        <w:t>o</w:t>
      </w:r>
      <w:r w:rsidR="00493D11" w:rsidRPr="00C67498">
        <w:rPr>
          <w:rFonts w:asciiTheme="minorHAnsi" w:hAnsiTheme="minorHAnsi" w:cstheme="minorHAnsi"/>
          <w:bCs w:val="0"/>
          <w:color w:val="auto"/>
          <w:sz w:val="24"/>
          <w:szCs w:val="24"/>
        </w:rPr>
        <w:t>me activities may be delegated a</w:t>
      </w:r>
      <w:r w:rsidR="00E26A8D" w:rsidRPr="00C67498">
        <w:rPr>
          <w:rFonts w:asciiTheme="minorHAnsi" w:hAnsiTheme="minorHAnsi" w:cstheme="minorHAnsi"/>
          <w:bCs w:val="0"/>
          <w:color w:val="auto"/>
          <w:sz w:val="24"/>
          <w:szCs w:val="24"/>
        </w:rPr>
        <w:t>s appropriate</w:t>
      </w:r>
      <w:r w:rsidR="000C49CF" w:rsidRPr="00C67498">
        <w:rPr>
          <w:rFonts w:asciiTheme="minorHAnsi" w:hAnsiTheme="minorHAnsi" w:cstheme="minorHAnsi"/>
          <w:bCs w:val="0"/>
          <w:color w:val="auto"/>
          <w:sz w:val="24"/>
          <w:szCs w:val="24"/>
        </w:rPr>
        <w:t xml:space="preserve"> </w:t>
      </w:r>
      <w:r w:rsidR="00C67498" w:rsidRPr="00C67498">
        <w:rPr>
          <w:rFonts w:asciiTheme="minorHAnsi" w:hAnsiTheme="minorHAnsi" w:cstheme="minorHAnsi"/>
          <w:bCs w:val="0"/>
          <w:color w:val="auto"/>
          <w:sz w:val="24"/>
          <w:szCs w:val="24"/>
        </w:rPr>
        <w:t>bu</w:t>
      </w:r>
      <w:r w:rsidR="000C49CF" w:rsidRPr="00C67498">
        <w:rPr>
          <w:rFonts w:asciiTheme="minorHAnsi" w:hAnsiTheme="minorHAnsi" w:cstheme="minorHAnsi"/>
          <w:bCs w:val="0"/>
          <w:color w:val="auto"/>
          <w:sz w:val="24"/>
          <w:szCs w:val="24"/>
        </w:rPr>
        <w:t>t the</w:t>
      </w:r>
      <w:r w:rsidR="00790AAB" w:rsidRPr="00C67498">
        <w:rPr>
          <w:rFonts w:asciiTheme="minorHAnsi" w:hAnsiTheme="minorHAnsi" w:cstheme="minorHAnsi"/>
          <w:bCs w:val="0"/>
          <w:color w:val="auto"/>
          <w:sz w:val="24"/>
          <w:szCs w:val="24"/>
        </w:rPr>
        <w:t xml:space="preserve"> DSL</w:t>
      </w:r>
      <w:r w:rsidR="000C49CF" w:rsidRPr="00C67498">
        <w:rPr>
          <w:rFonts w:asciiTheme="minorHAnsi" w:hAnsiTheme="minorHAnsi" w:cstheme="minorHAnsi"/>
          <w:bCs w:val="0"/>
          <w:color w:val="auto"/>
          <w:sz w:val="24"/>
          <w:szCs w:val="24"/>
        </w:rPr>
        <w:t xml:space="preserve"> take</w:t>
      </w:r>
      <w:r w:rsidR="00790AAB" w:rsidRPr="00C67498">
        <w:rPr>
          <w:rFonts w:asciiTheme="minorHAnsi" w:hAnsiTheme="minorHAnsi" w:cstheme="minorHAnsi"/>
          <w:bCs w:val="0"/>
          <w:color w:val="auto"/>
          <w:sz w:val="24"/>
          <w:szCs w:val="24"/>
        </w:rPr>
        <w:t>s</w:t>
      </w:r>
      <w:r w:rsidR="00963FFE" w:rsidRPr="00C67498">
        <w:rPr>
          <w:rFonts w:asciiTheme="minorHAnsi" w:hAnsiTheme="minorHAnsi" w:cstheme="minorHAnsi"/>
          <w:bCs w:val="0"/>
          <w:color w:val="auto"/>
          <w:sz w:val="24"/>
          <w:szCs w:val="24"/>
        </w:rPr>
        <w:t xml:space="preserve"> the ultimate </w:t>
      </w:r>
      <w:r w:rsidR="000C49CF" w:rsidRPr="00C67498">
        <w:rPr>
          <w:rFonts w:asciiTheme="minorHAnsi" w:hAnsiTheme="minorHAnsi" w:cstheme="minorHAnsi"/>
          <w:bCs w:val="0"/>
          <w:color w:val="auto"/>
          <w:sz w:val="24"/>
          <w:szCs w:val="24"/>
        </w:rPr>
        <w:t>lead</w:t>
      </w:r>
      <w:r w:rsidR="00963FFE" w:rsidRPr="00C67498">
        <w:rPr>
          <w:rFonts w:asciiTheme="minorHAnsi" w:hAnsiTheme="minorHAnsi" w:cstheme="minorHAnsi"/>
          <w:bCs w:val="0"/>
          <w:color w:val="auto"/>
          <w:sz w:val="24"/>
          <w:szCs w:val="24"/>
        </w:rPr>
        <w:t xml:space="preserve"> for child protection</w:t>
      </w:r>
      <w:r w:rsidR="000C49CF" w:rsidRPr="00EC5D2F">
        <w:rPr>
          <w:rFonts w:asciiTheme="minorHAnsi" w:hAnsiTheme="minorHAnsi" w:cstheme="minorHAnsi"/>
          <w:bCs w:val="0"/>
          <w:color w:val="auto"/>
          <w:sz w:val="24"/>
          <w:szCs w:val="24"/>
        </w:rPr>
        <w:t xml:space="preserve"> </w:t>
      </w:r>
      <w:r w:rsidR="00E26A8D" w:rsidRPr="00EC5D2F">
        <w:rPr>
          <w:rFonts w:asciiTheme="minorHAnsi" w:hAnsiTheme="minorHAnsi" w:cstheme="minorHAnsi"/>
          <w:bCs w:val="0"/>
          <w:color w:val="auto"/>
          <w:sz w:val="24"/>
          <w:szCs w:val="24"/>
        </w:rPr>
        <w:t xml:space="preserve">. </w:t>
      </w:r>
    </w:p>
    <w:p w14:paraId="792F8716" w14:textId="77777777" w:rsidR="002C2EEA" w:rsidRPr="00EC5D2F" w:rsidRDefault="002C2EEA" w:rsidP="00E42955">
      <w:pPr>
        <w:pStyle w:val="BodyText"/>
        <w:spacing w:line="264" w:lineRule="auto"/>
        <w:rPr>
          <w:rFonts w:asciiTheme="minorHAnsi" w:hAnsiTheme="minorHAnsi" w:cstheme="minorHAnsi"/>
          <w:bCs w:val="0"/>
          <w:color w:val="auto"/>
          <w:sz w:val="24"/>
          <w:szCs w:val="24"/>
        </w:rPr>
      </w:pPr>
    </w:p>
    <w:p w14:paraId="529FBB30" w14:textId="0B4B4FB8" w:rsidR="002C2EEA" w:rsidRPr="00EC5D2F" w:rsidRDefault="002C2EEA" w:rsidP="00E42955">
      <w:pPr>
        <w:pStyle w:val="BodyText"/>
        <w:spacing w:line="264" w:lineRule="auto"/>
        <w:rPr>
          <w:rFonts w:asciiTheme="minorHAnsi" w:hAnsiTheme="minorHAnsi" w:cstheme="minorHAnsi"/>
          <w:bCs w:val="0"/>
          <w:color w:val="auto"/>
          <w:sz w:val="24"/>
          <w:szCs w:val="24"/>
        </w:rPr>
      </w:pPr>
      <w:r w:rsidRPr="00EC5D2F">
        <w:rPr>
          <w:rFonts w:asciiTheme="minorHAnsi" w:hAnsiTheme="minorHAnsi" w:cstheme="minorHAnsi"/>
          <w:bCs w:val="0"/>
          <w:color w:val="auto"/>
          <w:sz w:val="24"/>
          <w:szCs w:val="24"/>
        </w:rPr>
        <w:t>The DSL will always be available during school</w:t>
      </w:r>
      <w:r w:rsidR="00C67498">
        <w:rPr>
          <w:rFonts w:asciiTheme="minorHAnsi" w:hAnsiTheme="minorHAnsi" w:cstheme="minorHAnsi"/>
          <w:bCs w:val="0"/>
          <w:color w:val="auto"/>
          <w:sz w:val="24"/>
          <w:szCs w:val="24"/>
        </w:rPr>
        <w:t xml:space="preserve"> </w:t>
      </w:r>
      <w:r w:rsidRPr="00EC5D2F">
        <w:rPr>
          <w:rFonts w:asciiTheme="minorHAnsi" w:hAnsiTheme="minorHAnsi" w:cstheme="minorHAnsi"/>
          <w:bCs w:val="0"/>
          <w:color w:val="auto"/>
          <w:sz w:val="24"/>
          <w:szCs w:val="24"/>
        </w:rPr>
        <w:t>hours and provide out of hours or out of term time cover arrangements as agreed with senior leadership</w:t>
      </w:r>
      <w:r w:rsidR="00C67498">
        <w:rPr>
          <w:rFonts w:asciiTheme="minorHAnsi" w:hAnsiTheme="minorHAnsi" w:cstheme="minorHAnsi"/>
          <w:bCs w:val="0"/>
          <w:color w:val="auto"/>
          <w:sz w:val="24"/>
          <w:szCs w:val="24"/>
        </w:rPr>
        <w:t>. There is always at least one member of the DSL team on site and are available during school holidays and out of hours.</w:t>
      </w:r>
    </w:p>
    <w:p w14:paraId="56347BD3" w14:textId="77777777" w:rsidR="00E26A8D" w:rsidRPr="00EC5D2F" w:rsidRDefault="00E26A8D" w:rsidP="00E42955">
      <w:pPr>
        <w:pStyle w:val="BodyText"/>
        <w:spacing w:line="264" w:lineRule="auto"/>
        <w:rPr>
          <w:rFonts w:asciiTheme="minorHAnsi" w:hAnsiTheme="minorHAnsi" w:cstheme="minorHAnsi"/>
          <w:bCs w:val="0"/>
          <w:color w:val="auto"/>
          <w:sz w:val="24"/>
          <w:szCs w:val="24"/>
        </w:rPr>
      </w:pPr>
    </w:p>
    <w:p w14:paraId="367F434A" w14:textId="77777777" w:rsidR="004F5E74" w:rsidRPr="00C67498" w:rsidRDefault="00E26A8D" w:rsidP="00E42955">
      <w:pPr>
        <w:pStyle w:val="BodyText"/>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The DSL,</w:t>
      </w:r>
      <w:r w:rsidR="004F5E74" w:rsidRPr="00C67498">
        <w:rPr>
          <w:rFonts w:asciiTheme="minorHAnsi" w:hAnsiTheme="minorHAnsi" w:cstheme="minorHAnsi"/>
          <w:bCs w:val="0"/>
          <w:color w:val="auto"/>
          <w:sz w:val="24"/>
          <w:szCs w:val="24"/>
        </w:rPr>
        <w:t xml:space="preserve"> </w:t>
      </w:r>
      <w:r w:rsidR="000C753E" w:rsidRPr="00C67498">
        <w:rPr>
          <w:rFonts w:asciiTheme="minorHAnsi" w:hAnsiTheme="minorHAnsi" w:cstheme="minorHAnsi"/>
          <w:bCs w:val="0"/>
          <w:color w:val="auto"/>
          <w:sz w:val="24"/>
          <w:szCs w:val="24"/>
        </w:rPr>
        <w:t xml:space="preserve">together with team as applicable </w:t>
      </w:r>
      <w:r w:rsidR="004F5E74" w:rsidRPr="00C67498">
        <w:rPr>
          <w:rFonts w:asciiTheme="minorHAnsi" w:hAnsiTheme="minorHAnsi" w:cstheme="minorHAnsi"/>
          <w:bCs w:val="0"/>
          <w:color w:val="auto"/>
          <w:sz w:val="24"/>
          <w:szCs w:val="24"/>
        </w:rPr>
        <w:t>will:</w:t>
      </w:r>
    </w:p>
    <w:p w14:paraId="4F7BE317" w14:textId="77777777" w:rsidR="002C2EEA" w:rsidRPr="00C67498" w:rsidRDefault="002C2EEA" w:rsidP="00E42955">
      <w:pPr>
        <w:pStyle w:val="BodyText"/>
        <w:spacing w:line="264" w:lineRule="auto"/>
        <w:rPr>
          <w:rFonts w:asciiTheme="minorHAnsi" w:hAnsiTheme="minorHAnsi" w:cstheme="minorHAnsi"/>
          <w:bCs w:val="0"/>
          <w:color w:val="auto"/>
          <w:sz w:val="24"/>
          <w:szCs w:val="24"/>
        </w:rPr>
      </w:pPr>
    </w:p>
    <w:p w14:paraId="1A34E388" w14:textId="5478FB9E" w:rsidR="002C2EEA" w:rsidRPr="00C67498" w:rsidRDefault="002C2EEA" w:rsidP="002C2EEA">
      <w:pPr>
        <w:pStyle w:val="BodyText"/>
        <w:numPr>
          <w:ilvl w:val="0"/>
          <w:numId w:val="3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Manage referrals</w:t>
      </w:r>
    </w:p>
    <w:p w14:paraId="10A5FC8F" w14:textId="53F436FA" w:rsidR="002C2EEA" w:rsidRPr="00C67498" w:rsidRDefault="002C2EEA" w:rsidP="002C2EEA">
      <w:pPr>
        <w:pStyle w:val="BodyText"/>
        <w:numPr>
          <w:ilvl w:val="1"/>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of suspected abuse and neglect to the local authority children’s social care as required and support staff who make referrals to local authority children’s social care</w:t>
      </w:r>
    </w:p>
    <w:p w14:paraId="2B7FA0F9" w14:textId="6FE8C751" w:rsidR="002C2EEA" w:rsidRPr="00C67498" w:rsidRDefault="002C2EEA" w:rsidP="002C2EEA">
      <w:pPr>
        <w:pStyle w:val="BodyText"/>
        <w:numPr>
          <w:ilvl w:val="1"/>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to the Channel programme where there is a radicalisation concern as required and support staff who make referrals to the Channel programme</w:t>
      </w:r>
    </w:p>
    <w:p w14:paraId="24483015" w14:textId="5F378FE8" w:rsidR="002C2EEA" w:rsidRPr="00C67498" w:rsidRDefault="002C2EEA" w:rsidP="00C84CA5">
      <w:pPr>
        <w:pStyle w:val="BodyText"/>
        <w:numPr>
          <w:ilvl w:val="0"/>
          <w:numId w:val="4"/>
        </w:numPr>
        <w:tabs>
          <w:tab w:val="clear" w:pos="720"/>
          <w:tab w:val="num" w:pos="360"/>
        </w:tabs>
        <w:autoSpaceDE/>
        <w:autoSpaceDN/>
        <w:adjustRightInd/>
        <w:spacing w:line="264" w:lineRule="auto"/>
        <w:ind w:left="360"/>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Work with others</w:t>
      </w:r>
    </w:p>
    <w:p w14:paraId="42B429C2" w14:textId="65E74114" w:rsidR="002C2EEA" w:rsidRPr="00C67498" w:rsidRDefault="002C2EEA" w:rsidP="002C2EEA">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act as a source of support, advice and expertise for all staff</w:t>
      </w:r>
    </w:p>
    <w:p w14:paraId="14B2DC2F" w14:textId="08825CED" w:rsidR="002C2EEA" w:rsidRPr="00C67498" w:rsidRDefault="002C2EEA" w:rsidP="002C2EEA">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act as a point of contact with the safeguarding partners</w:t>
      </w:r>
    </w:p>
    <w:p w14:paraId="17508015" w14:textId="77777777" w:rsidR="00C67498" w:rsidRDefault="002C2EEA" w:rsidP="00C6749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liaise with the headteacher or principal to inform him or her of issues- especially ongoing enquiries under section 47 of the Children Act 1989 and police investigations. This should include being aware of the requirement for children to have an Appropriate Adult. Furthe</w:t>
      </w:r>
      <w:r w:rsidR="007D5812" w:rsidRPr="00C67498">
        <w:rPr>
          <w:rFonts w:asciiTheme="minorHAnsi" w:hAnsiTheme="minorHAnsi" w:cstheme="minorHAnsi"/>
          <w:bCs w:val="0"/>
          <w:color w:val="auto"/>
          <w:sz w:val="24"/>
          <w:szCs w:val="24"/>
        </w:rPr>
        <w:t xml:space="preserve">r </w:t>
      </w:r>
      <w:r w:rsidRPr="00C67498">
        <w:rPr>
          <w:rFonts w:asciiTheme="minorHAnsi" w:hAnsiTheme="minorHAnsi" w:cstheme="minorHAnsi"/>
          <w:bCs w:val="0"/>
          <w:color w:val="auto"/>
          <w:sz w:val="24"/>
          <w:szCs w:val="24"/>
        </w:rPr>
        <w:t xml:space="preserve">information can be found in the Statutory guidance - PACE Code C 2019. </w:t>
      </w:r>
    </w:p>
    <w:p w14:paraId="33E3E920" w14:textId="05974576" w:rsidR="002C2EEA" w:rsidRPr="00C67498" w:rsidRDefault="002C2EEA" w:rsidP="00C6749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as required, liaise with the “case manager” (as per Part four) and the local authority designated officer(s) (LADO) for child protection concerns in cases which concern a staff member</w:t>
      </w:r>
      <w:r w:rsidR="00B97ACE" w:rsidRPr="00C67498">
        <w:rPr>
          <w:rFonts w:asciiTheme="minorHAnsi" w:hAnsiTheme="minorHAnsi" w:cstheme="minorHAnsi"/>
          <w:bCs w:val="0"/>
          <w:color w:val="auto"/>
          <w:sz w:val="24"/>
          <w:szCs w:val="24"/>
        </w:rPr>
        <w:t xml:space="preserve"> (delete if not applicable and relate to Section 9, Managing allegations and concerns)</w:t>
      </w:r>
    </w:p>
    <w:p w14:paraId="18CB4C68" w14:textId="6E111571" w:rsidR="002C2EEA" w:rsidRPr="00C67498" w:rsidRDefault="002C2EEA" w:rsidP="007D5812">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liaise with staff (especially teachers, pastoral support staff, school nurses, IT technicians, senior mental health leads and special educational needs coordinators (SENCOs), or the named person with oversight for SEND in a college</w:t>
      </w:r>
      <w:r w:rsidR="007D5812" w:rsidRPr="00C67498">
        <w:rPr>
          <w:rFonts w:asciiTheme="minorHAnsi" w:hAnsiTheme="minorHAnsi" w:cstheme="minorHAnsi"/>
          <w:bCs w:val="0"/>
          <w:color w:val="auto"/>
          <w:sz w:val="24"/>
          <w:szCs w:val="24"/>
        </w:rPr>
        <w:t xml:space="preserve"> </w:t>
      </w:r>
      <w:r w:rsidRPr="00C67498">
        <w:rPr>
          <w:rFonts w:asciiTheme="minorHAnsi" w:hAnsiTheme="minorHAnsi" w:cstheme="minorHAnsi"/>
          <w:bCs w:val="0"/>
          <w:color w:val="auto"/>
          <w:sz w:val="24"/>
          <w:szCs w:val="24"/>
        </w:rPr>
        <w:t xml:space="preserve">and senior mental health leads) on matters of safety and safeguarding and welfare (including online and digital safety) and when deciding whether to make a referral </w:t>
      </w:r>
    </w:p>
    <w:p w14:paraId="6C01C5B9" w14:textId="207089E3" w:rsidR="002C2EEA" w:rsidRPr="00C67498" w:rsidRDefault="002C2EEA" w:rsidP="007D5812">
      <w:pPr>
        <w:pStyle w:val="BodyText"/>
        <w:spacing w:line="264" w:lineRule="auto"/>
        <w:ind w:left="720" w:firstLine="66"/>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by liaising with relevant agencies so that children’s needs are considered holistically</w:t>
      </w:r>
    </w:p>
    <w:p w14:paraId="43EDB8F7" w14:textId="68A4E9DD" w:rsidR="002C2EEA" w:rsidRPr="00C67498" w:rsidRDefault="002C2EEA" w:rsidP="007D5812">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 xml:space="preserve">liaise with the senior mental health lead and, where available, the mental health support team, where safeguarding concerns are linked to mental health. </w:t>
      </w:r>
    </w:p>
    <w:p w14:paraId="6BAF9761" w14:textId="3E4616CD" w:rsidR="002C2EEA" w:rsidRPr="00C67498" w:rsidRDefault="002C2EEA" w:rsidP="007D5812">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 xml:space="preserve">promote supportive engagement with parents and/or carers in safeguarding and promoting the welfare of children, including where families may be facing challenging circumstances. </w:t>
      </w:r>
    </w:p>
    <w:p w14:paraId="0A92F84D" w14:textId="0CE1D8AA" w:rsidR="002C2EEA" w:rsidRPr="00C67498" w:rsidRDefault="002C2EEA" w:rsidP="007D5812">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w:t>
      </w:r>
    </w:p>
    <w:p w14:paraId="64E0F2A4" w14:textId="338B664C" w:rsidR="002C2EEA" w:rsidRPr="00C67498" w:rsidRDefault="002C2EEA" w:rsidP="007D5812">
      <w:pPr>
        <w:pStyle w:val="BodyText"/>
        <w:spacing w:line="264" w:lineRule="auto"/>
        <w:ind w:left="360" w:firstLine="360"/>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 xml:space="preserve">This includes: </w:t>
      </w:r>
    </w:p>
    <w:p w14:paraId="4ED3B55B" w14:textId="402FF866" w:rsidR="002C2EEA" w:rsidRPr="00C67498" w:rsidRDefault="002C2EEA" w:rsidP="00C67498">
      <w:pPr>
        <w:pStyle w:val="BodyText"/>
        <w:numPr>
          <w:ilvl w:val="0"/>
          <w:numId w:val="45"/>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ensuring that the school or college knows who its cohort of children who have or have had a social worker are, understanding their academic progress and attainment, and maintaining a culture of high aspirations for this cohort, and</w:t>
      </w:r>
    </w:p>
    <w:p w14:paraId="06461574" w14:textId="0B593919" w:rsidR="002C2EEA" w:rsidRPr="00C67498" w:rsidRDefault="002C2EEA" w:rsidP="00C67498">
      <w:pPr>
        <w:pStyle w:val="BodyText"/>
        <w:numPr>
          <w:ilvl w:val="0"/>
          <w:numId w:val="45"/>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supporting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p>
    <w:p w14:paraId="1180D4ED" w14:textId="77777777" w:rsidR="007D5812" w:rsidRPr="00EC5D2F" w:rsidRDefault="007D5812" w:rsidP="007D5812">
      <w:pPr>
        <w:pStyle w:val="BodyText"/>
        <w:spacing w:line="264" w:lineRule="auto"/>
        <w:rPr>
          <w:rFonts w:asciiTheme="minorHAnsi" w:hAnsiTheme="minorHAnsi" w:cstheme="minorHAnsi"/>
          <w:bCs w:val="0"/>
          <w:color w:val="auto"/>
          <w:sz w:val="24"/>
          <w:szCs w:val="24"/>
          <w:highlight w:val="yellow"/>
        </w:rPr>
      </w:pPr>
    </w:p>
    <w:p w14:paraId="29DD2F30" w14:textId="18DC9B23" w:rsidR="007D5812" w:rsidRPr="00C67498" w:rsidRDefault="005F1B8D" w:rsidP="00C84CA5">
      <w:pPr>
        <w:pStyle w:val="BodyText"/>
        <w:numPr>
          <w:ilvl w:val="0"/>
          <w:numId w:val="4"/>
        </w:numPr>
        <w:tabs>
          <w:tab w:val="clear" w:pos="720"/>
          <w:tab w:val="num" w:pos="360"/>
        </w:tabs>
        <w:autoSpaceDE/>
        <w:autoSpaceDN/>
        <w:adjustRightInd/>
        <w:spacing w:line="264" w:lineRule="auto"/>
        <w:ind w:left="360"/>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Share information</w:t>
      </w:r>
      <w:r w:rsidR="007D5812" w:rsidRPr="00C67498">
        <w:rPr>
          <w:rFonts w:asciiTheme="minorHAnsi" w:hAnsiTheme="minorHAnsi" w:cstheme="minorHAnsi"/>
          <w:bCs w:val="0"/>
          <w:color w:val="auto"/>
          <w:sz w:val="24"/>
          <w:szCs w:val="24"/>
        </w:rPr>
        <w:t xml:space="preserve"> and manag</w:t>
      </w:r>
      <w:r w:rsidRPr="00C67498">
        <w:rPr>
          <w:rFonts w:asciiTheme="minorHAnsi" w:hAnsiTheme="minorHAnsi" w:cstheme="minorHAnsi"/>
          <w:bCs w:val="0"/>
          <w:color w:val="auto"/>
          <w:sz w:val="24"/>
          <w:szCs w:val="24"/>
        </w:rPr>
        <w:t>e</w:t>
      </w:r>
      <w:r w:rsidR="007D5812" w:rsidRPr="00C67498">
        <w:rPr>
          <w:rFonts w:asciiTheme="minorHAnsi" w:hAnsiTheme="minorHAnsi" w:cstheme="minorHAnsi"/>
          <w:bCs w:val="0"/>
          <w:color w:val="auto"/>
          <w:sz w:val="24"/>
          <w:szCs w:val="24"/>
        </w:rPr>
        <w:t xml:space="preserve"> the child protection file</w:t>
      </w:r>
    </w:p>
    <w:p w14:paraId="134A4C0A" w14:textId="4D716610" w:rsidR="007D5812" w:rsidRPr="00C67498" w:rsidRDefault="007D5812" w:rsidP="118B871A">
      <w:pPr>
        <w:pStyle w:val="BodyText"/>
        <w:numPr>
          <w:ilvl w:val="0"/>
          <w:numId w:val="18"/>
        </w:numPr>
        <w:autoSpaceDE/>
        <w:autoSpaceDN/>
        <w:adjustRightInd/>
        <w:spacing w:line="264" w:lineRule="auto"/>
        <w:rPr>
          <w:rFonts w:asciiTheme="minorHAnsi" w:hAnsiTheme="minorHAnsi" w:cstheme="minorHAnsi"/>
          <w:color w:val="auto"/>
          <w:sz w:val="24"/>
          <w:szCs w:val="24"/>
        </w:rPr>
      </w:pPr>
      <w:r w:rsidRPr="00C67498">
        <w:rPr>
          <w:rFonts w:asciiTheme="minorHAnsi" w:hAnsiTheme="minorHAnsi" w:cstheme="minorHAnsi"/>
          <w:color w:val="auto"/>
          <w:sz w:val="24"/>
          <w:szCs w:val="24"/>
        </w:rPr>
        <w:t xml:space="preserve">Files will be kept up to date, confidential and stored securely </w:t>
      </w:r>
      <w:r w:rsidR="00C67498" w:rsidRPr="00C67498">
        <w:rPr>
          <w:rFonts w:asciiTheme="minorHAnsi" w:hAnsiTheme="minorHAnsi" w:cstheme="minorHAnsi"/>
          <w:color w:val="auto"/>
          <w:sz w:val="24"/>
          <w:szCs w:val="24"/>
        </w:rPr>
        <w:t xml:space="preserve">using </w:t>
      </w:r>
      <w:r w:rsidRPr="00C67498">
        <w:rPr>
          <w:rFonts w:asciiTheme="minorHAnsi" w:hAnsiTheme="minorHAnsi" w:cstheme="minorHAnsi"/>
          <w:color w:val="auto"/>
          <w:sz w:val="24"/>
          <w:szCs w:val="24"/>
        </w:rPr>
        <w:t>CPOMS</w:t>
      </w:r>
      <w:r w:rsidR="00C67498" w:rsidRPr="00C67498">
        <w:rPr>
          <w:rFonts w:asciiTheme="minorHAnsi" w:hAnsiTheme="minorHAnsi" w:cstheme="minorHAnsi"/>
          <w:color w:val="auto"/>
          <w:sz w:val="24"/>
          <w:szCs w:val="24"/>
        </w:rPr>
        <w:t>.</w:t>
      </w:r>
    </w:p>
    <w:p w14:paraId="10A53C39" w14:textId="2287CED9" w:rsidR="007D5812" w:rsidRPr="00C67498" w:rsidRDefault="007D5812" w:rsidP="007D5812">
      <w:pPr>
        <w:pStyle w:val="BodyText"/>
        <w:numPr>
          <w:ilvl w:val="0"/>
          <w:numId w:val="18"/>
        </w:numPr>
        <w:autoSpaceDE/>
        <w:autoSpaceDN/>
        <w:adjustRightInd/>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Files will only be accessed by those who need to see them and if content needs to be shared, we will follow the appropriate information sharing advice</w:t>
      </w:r>
    </w:p>
    <w:p w14:paraId="4441AAB7" w14:textId="6405EBB7" w:rsidR="007D5812" w:rsidRPr="00C67498" w:rsidRDefault="007D5812" w:rsidP="007D5812">
      <w:pPr>
        <w:pStyle w:val="BodyText"/>
        <w:numPr>
          <w:ilvl w:val="0"/>
          <w:numId w:val="18"/>
        </w:numPr>
        <w:autoSpaceDE/>
        <w:autoSpaceDN/>
        <w:adjustRightInd/>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Files will be transferred to a new school or college as soon as possible and within the first five days of the start of a new term</w:t>
      </w:r>
    </w:p>
    <w:p w14:paraId="3228AB19" w14:textId="23FC7721" w:rsidR="007D5812" w:rsidRPr="00C67498" w:rsidRDefault="007D5812" w:rsidP="007D5812">
      <w:pPr>
        <w:pStyle w:val="BodyText"/>
        <w:numPr>
          <w:ilvl w:val="0"/>
          <w:numId w:val="18"/>
        </w:numPr>
        <w:autoSpaceDE/>
        <w:autoSpaceDN/>
        <w:adjustRightInd/>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For in-year transfers, files will be shared with new school/college</w:t>
      </w:r>
      <w:r w:rsidR="005F1B8D" w:rsidRPr="00C67498">
        <w:rPr>
          <w:rFonts w:asciiTheme="minorHAnsi" w:hAnsiTheme="minorHAnsi" w:cstheme="minorHAnsi"/>
          <w:bCs w:val="0"/>
          <w:color w:val="auto"/>
          <w:sz w:val="24"/>
          <w:szCs w:val="24"/>
        </w:rPr>
        <w:t xml:space="preserve"> within 5 days</w:t>
      </w:r>
    </w:p>
    <w:p w14:paraId="1905FF73" w14:textId="13610C85" w:rsidR="005F1B8D" w:rsidRPr="00C67498" w:rsidRDefault="005F1B8D" w:rsidP="007D5812">
      <w:pPr>
        <w:pStyle w:val="BodyText"/>
        <w:numPr>
          <w:ilvl w:val="0"/>
          <w:numId w:val="18"/>
        </w:numPr>
        <w:autoSpaceDE/>
        <w:autoSpaceDN/>
        <w:adjustRightInd/>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Confirmation of receipt from the new school/college should be obtained</w:t>
      </w:r>
    </w:p>
    <w:p w14:paraId="7FE006F5" w14:textId="38899932" w:rsidR="005F1B8D" w:rsidRPr="00C67498" w:rsidRDefault="005F1B8D" w:rsidP="007D5812">
      <w:pPr>
        <w:pStyle w:val="BodyText"/>
        <w:numPr>
          <w:ilvl w:val="0"/>
          <w:numId w:val="18"/>
        </w:numPr>
        <w:autoSpaceDE/>
        <w:autoSpaceDN/>
        <w:adjustRightInd/>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Where we receive files for a new starter, key staff will be made aware as required.</w:t>
      </w:r>
    </w:p>
    <w:p w14:paraId="20A95305" w14:textId="11F4D728" w:rsidR="005F1B8D" w:rsidRPr="00C67498" w:rsidRDefault="005F1B8D" w:rsidP="007D5812">
      <w:pPr>
        <w:pStyle w:val="BodyText"/>
        <w:numPr>
          <w:ilvl w:val="0"/>
          <w:numId w:val="18"/>
        </w:numPr>
        <w:autoSpaceDE/>
        <w:autoSpaceDN/>
        <w:adjustRightInd/>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Where appropriate, files may be shared with a new school or college in advance of the child leaving to enable the right safeguarding support to be put in place</w:t>
      </w:r>
    </w:p>
    <w:p w14:paraId="2A7E4761" w14:textId="77777777" w:rsidR="007D5812" w:rsidRPr="00EC5D2F" w:rsidRDefault="007D5812" w:rsidP="007D5812">
      <w:pPr>
        <w:pStyle w:val="BodyText"/>
        <w:autoSpaceDE/>
        <w:autoSpaceDN/>
        <w:adjustRightInd/>
        <w:spacing w:line="264" w:lineRule="auto"/>
        <w:rPr>
          <w:rFonts w:asciiTheme="minorHAnsi" w:hAnsiTheme="minorHAnsi" w:cstheme="minorHAnsi"/>
          <w:bCs w:val="0"/>
          <w:color w:val="auto"/>
          <w:sz w:val="24"/>
          <w:szCs w:val="24"/>
          <w:highlight w:val="yellow"/>
        </w:rPr>
      </w:pPr>
    </w:p>
    <w:p w14:paraId="722B903F" w14:textId="573ABAFE" w:rsidR="005F1B8D" w:rsidRPr="00C67498" w:rsidRDefault="005F1B8D" w:rsidP="00C84CA5">
      <w:pPr>
        <w:pStyle w:val="BodyText"/>
        <w:numPr>
          <w:ilvl w:val="0"/>
          <w:numId w:val="4"/>
        </w:numPr>
        <w:tabs>
          <w:tab w:val="clear" w:pos="720"/>
          <w:tab w:val="num" w:pos="360"/>
        </w:tabs>
        <w:autoSpaceDE/>
        <w:autoSpaceDN/>
        <w:adjustRightInd/>
        <w:spacing w:line="264" w:lineRule="auto"/>
        <w:ind w:left="360"/>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Raise awareness</w:t>
      </w:r>
    </w:p>
    <w:p w14:paraId="6F9442D3" w14:textId="695EED8A" w:rsidR="005F1B8D" w:rsidRPr="00C67498" w:rsidRDefault="005F1B8D" w:rsidP="005F1B8D">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ensure each member of staff has access to, and understands, the school</w:t>
      </w:r>
      <w:r w:rsidR="00C67498">
        <w:rPr>
          <w:rFonts w:asciiTheme="minorHAnsi" w:hAnsiTheme="minorHAnsi" w:cstheme="minorHAnsi"/>
          <w:bCs w:val="0"/>
          <w:color w:val="auto"/>
          <w:sz w:val="24"/>
          <w:szCs w:val="24"/>
        </w:rPr>
        <w:t>’</w:t>
      </w:r>
      <w:r w:rsidRPr="00C67498">
        <w:rPr>
          <w:rFonts w:asciiTheme="minorHAnsi" w:hAnsiTheme="minorHAnsi" w:cstheme="minorHAnsi"/>
          <w:bCs w:val="0"/>
          <w:color w:val="auto"/>
          <w:sz w:val="24"/>
          <w:szCs w:val="24"/>
        </w:rPr>
        <w:t>s child protection policy and procedures, especially new and part-time staff</w:t>
      </w:r>
    </w:p>
    <w:p w14:paraId="28188180" w14:textId="31706E76" w:rsidR="005F1B8D" w:rsidRPr="00C67498" w:rsidRDefault="005F1B8D" w:rsidP="005F1B8D">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ensure the school’s child protection policy is reviewed annually (as a minimum) and the procedures and implementation are updated and reviewed regularly, and work with governing bodies or proprietors regarding this</w:t>
      </w:r>
    </w:p>
    <w:p w14:paraId="4BA37533" w14:textId="04588A40" w:rsidR="005F1B8D" w:rsidRPr="00C67498" w:rsidRDefault="005F1B8D" w:rsidP="005F1B8D">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ensure the child protection policy is available publicly and parents know that referrals about suspected abuse or neglect may be made and the role of the school or college in this</w:t>
      </w:r>
    </w:p>
    <w:p w14:paraId="184682CB" w14:textId="1232D8E9" w:rsidR="005F1B8D" w:rsidRPr="00C67498" w:rsidRDefault="005F1B8D" w:rsidP="005F1B8D">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 xml:space="preserve">link with the safeguarding partner arrangements to make sure staff are aware of any training opportunities and the latest local policies on local safeguarding arrangements, and </w:t>
      </w:r>
    </w:p>
    <w:p w14:paraId="3DFA5FB4" w14:textId="755A1674" w:rsidR="005F1B8D" w:rsidRPr="00C67498" w:rsidRDefault="005F1B8D" w:rsidP="005F1B8D">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help promote educational outcomes by sharing information about welfare, safeguarding and child protection issues that children who have or have had a social worker are experiencing with teachers and school and college leadership staff.</w:t>
      </w:r>
    </w:p>
    <w:p w14:paraId="1C1C51F6" w14:textId="1DFCD896" w:rsidR="00606773" w:rsidRPr="00C67498" w:rsidRDefault="00606773" w:rsidP="005F1B8D">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 xml:space="preserve">Support the Headteacher in ensuring staff are aware and confident of raising </w:t>
      </w:r>
      <w:r w:rsidR="00B17AF7" w:rsidRPr="00C67498">
        <w:rPr>
          <w:rFonts w:asciiTheme="minorHAnsi" w:hAnsiTheme="minorHAnsi" w:cstheme="minorHAnsi"/>
          <w:bCs w:val="0"/>
          <w:color w:val="auto"/>
          <w:sz w:val="24"/>
          <w:szCs w:val="24"/>
        </w:rPr>
        <w:t>concerns about staff</w:t>
      </w:r>
    </w:p>
    <w:p w14:paraId="6DB1D413" w14:textId="77777777" w:rsidR="005F1B8D" w:rsidRPr="00EC5D2F" w:rsidRDefault="005F1B8D" w:rsidP="005F1B8D">
      <w:pPr>
        <w:pStyle w:val="BodyText"/>
        <w:autoSpaceDE/>
        <w:autoSpaceDN/>
        <w:adjustRightInd/>
        <w:spacing w:line="264" w:lineRule="auto"/>
        <w:rPr>
          <w:rFonts w:asciiTheme="minorHAnsi" w:hAnsiTheme="minorHAnsi" w:cstheme="minorHAnsi"/>
          <w:bCs w:val="0"/>
          <w:color w:val="auto"/>
          <w:sz w:val="24"/>
          <w:szCs w:val="24"/>
          <w:highlight w:val="yellow"/>
        </w:rPr>
      </w:pPr>
    </w:p>
    <w:p w14:paraId="08BA013A" w14:textId="0D8B7C53" w:rsidR="005F1B8D" w:rsidRPr="00C67498" w:rsidRDefault="005F1B8D" w:rsidP="00C84CA5">
      <w:pPr>
        <w:pStyle w:val="BodyText"/>
        <w:numPr>
          <w:ilvl w:val="0"/>
          <w:numId w:val="4"/>
        </w:numPr>
        <w:tabs>
          <w:tab w:val="clear" w:pos="720"/>
          <w:tab w:val="num" w:pos="360"/>
        </w:tabs>
        <w:autoSpaceDE/>
        <w:autoSpaceDN/>
        <w:adjustRightInd/>
        <w:spacing w:line="264" w:lineRule="auto"/>
        <w:ind w:left="360"/>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Undertake training, increase knowledge and skills</w:t>
      </w:r>
    </w:p>
    <w:p w14:paraId="7E33E451" w14:textId="3279B55B" w:rsidR="005F1B8D" w:rsidRPr="00C67498"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understand the assessment process for providing early help and statutory intervention, including local criteria for action and local authority children’s social care referral arrangements.</w:t>
      </w:r>
    </w:p>
    <w:p w14:paraId="3F48E2A4" w14:textId="5BD51902" w:rsidR="005F1B8D" w:rsidRPr="00C67498"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have a working knowledge of how local authorities conduct a child protection case conference and a child protection review conference and be able to attend and contribute to these effectively when required to do so</w:t>
      </w:r>
    </w:p>
    <w:p w14:paraId="5DBFF3E7" w14:textId="6CA1D5AF" w:rsidR="005F1B8D" w:rsidRPr="00C67498"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understand the importance of the role the designated safeguarding lead has in providing information and support to local authority children social care in order to safeguard and promote the welfare of children</w:t>
      </w:r>
    </w:p>
    <w:p w14:paraId="6C31F951" w14:textId="72D0DBC6" w:rsidR="005F1B8D" w:rsidRPr="00C67498"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understand the lasting impact that adversity and trauma can have, including on children’s behaviour, mental health and wellbeing, and what is needed in responding to this in promoting educational outcomes</w:t>
      </w:r>
    </w:p>
    <w:p w14:paraId="339B2E3D" w14:textId="5AD76E7C" w:rsidR="005F1B8D" w:rsidRPr="00C67498"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are alert to the specific needs of children in need, those with special educational needs and disabilities (SEND), those with relevant health conditions and young carers.</w:t>
      </w:r>
    </w:p>
    <w:p w14:paraId="29DDD665" w14:textId="13DC3138" w:rsidR="005F1B8D" w:rsidRPr="00C67498"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understand the importance of information sharing, both within the school</w:t>
      </w:r>
      <w:r w:rsidR="00264618" w:rsidRPr="00C67498">
        <w:rPr>
          <w:rFonts w:asciiTheme="minorHAnsi" w:hAnsiTheme="minorHAnsi" w:cstheme="minorHAnsi"/>
          <w:bCs w:val="0"/>
          <w:color w:val="auto"/>
          <w:sz w:val="24"/>
          <w:szCs w:val="24"/>
        </w:rPr>
        <w:t>/</w:t>
      </w:r>
      <w:r w:rsidRPr="00C67498">
        <w:rPr>
          <w:rFonts w:asciiTheme="minorHAnsi" w:hAnsiTheme="minorHAnsi" w:cstheme="minorHAnsi"/>
          <w:bCs w:val="0"/>
          <w:color w:val="auto"/>
          <w:sz w:val="24"/>
          <w:szCs w:val="24"/>
        </w:rPr>
        <w:t>college, and with the safeguarding partners, other agencies, organisations and practitioners</w:t>
      </w:r>
    </w:p>
    <w:p w14:paraId="6631D809" w14:textId="0B3E55C4" w:rsidR="005F1B8D" w:rsidRPr="00C67498"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 xml:space="preserve">understand and support the school or college with regards to the requirements of the Prevent duty and are able to provide advice and support to staff on protecting children from the risk of </w:t>
      </w:r>
      <w:r w:rsidR="00264618" w:rsidRPr="00C67498">
        <w:rPr>
          <w:rFonts w:asciiTheme="minorHAnsi" w:hAnsiTheme="minorHAnsi" w:cstheme="minorHAnsi"/>
          <w:bCs w:val="0"/>
          <w:color w:val="auto"/>
          <w:sz w:val="24"/>
          <w:szCs w:val="24"/>
        </w:rPr>
        <w:t>radicalization</w:t>
      </w:r>
    </w:p>
    <w:p w14:paraId="2EA5FCD0" w14:textId="15BF61E5" w:rsidR="005F1B8D" w:rsidRPr="00C67498"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are able to understand the unique risks associated with online safety and be confident that they have the relevant knowledge and up to date capability required to keep children safe whilst they are online at school</w:t>
      </w:r>
      <w:r w:rsidR="00264618" w:rsidRPr="00C67498">
        <w:rPr>
          <w:rFonts w:asciiTheme="minorHAnsi" w:hAnsiTheme="minorHAnsi" w:cstheme="minorHAnsi"/>
          <w:bCs w:val="0"/>
          <w:color w:val="auto"/>
          <w:sz w:val="24"/>
          <w:szCs w:val="24"/>
        </w:rPr>
        <w:t>/</w:t>
      </w:r>
      <w:r w:rsidRPr="00C67498">
        <w:rPr>
          <w:rFonts w:asciiTheme="minorHAnsi" w:hAnsiTheme="minorHAnsi" w:cstheme="minorHAnsi"/>
          <w:bCs w:val="0"/>
          <w:color w:val="auto"/>
          <w:sz w:val="24"/>
          <w:szCs w:val="24"/>
        </w:rPr>
        <w:t>college</w:t>
      </w:r>
    </w:p>
    <w:p w14:paraId="106CBD9F" w14:textId="79FDEDA1" w:rsidR="005F1B8D" w:rsidRPr="00C67498"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can recognise the additional risks that children with special educational needs and disabilities (SEND) face online, for example, from bullying, grooming and radicalisation and are confident they have the capability to support children with SEND to stay safe online</w:t>
      </w:r>
    </w:p>
    <w:p w14:paraId="11ECD5BE" w14:textId="2673C603" w:rsidR="005F1B8D" w:rsidRPr="00C67498"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obtain access to resources and attend any relevant or refresher training courses, and</w:t>
      </w:r>
    </w:p>
    <w:p w14:paraId="516BEF6F" w14:textId="6DB1CED4" w:rsidR="005F1B8D" w:rsidRPr="00C67498"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encourage a culture of listening to children and taking account of their wishes and feelings, among all staff, and in any measures the school</w:t>
      </w:r>
      <w:r w:rsidR="00264618" w:rsidRPr="00C67498">
        <w:rPr>
          <w:rFonts w:asciiTheme="minorHAnsi" w:hAnsiTheme="minorHAnsi" w:cstheme="minorHAnsi"/>
          <w:bCs w:val="0"/>
          <w:color w:val="auto"/>
          <w:sz w:val="24"/>
          <w:szCs w:val="24"/>
        </w:rPr>
        <w:t>/</w:t>
      </w:r>
      <w:r w:rsidRPr="00C67498">
        <w:rPr>
          <w:rFonts w:asciiTheme="minorHAnsi" w:hAnsiTheme="minorHAnsi" w:cstheme="minorHAnsi"/>
          <w:bCs w:val="0"/>
          <w:color w:val="auto"/>
          <w:sz w:val="24"/>
          <w:szCs w:val="24"/>
        </w:rPr>
        <w:t>college may put in place to protect them</w:t>
      </w:r>
    </w:p>
    <w:p w14:paraId="27C193C3" w14:textId="77777777" w:rsidR="00264618" w:rsidRPr="00C67498" w:rsidRDefault="00264618" w:rsidP="00264618">
      <w:pPr>
        <w:pStyle w:val="ListParagraph"/>
        <w:numPr>
          <w:ilvl w:val="0"/>
          <w:numId w:val="18"/>
        </w:numPr>
        <w:rPr>
          <w:rFonts w:asciiTheme="minorHAnsi" w:eastAsia="Times New Roman" w:hAnsiTheme="minorHAnsi" w:cstheme="minorHAnsi"/>
          <w:lang w:val="en-US" w:eastAsia="en-US"/>
        </w:rPr>
      </w:pPr>
      <w:r w:rsidRPr="00C67498">
        <w:rPr>
          <w:rFonts w:asciiTheme="minorHAnsi" w:eastAsia="Times New Roman" w:hAnsiTheme="minorHAnsi" w:cstheme="minorHAnsi"/>
          <w:lang w:val="en-US" w:eastAsia="en-US"/>
        </w:rPr>
        <w:t>Keep up to date with changes in local policy and procedures and be aware of any guidance issued by the DfE, MSP and LA concerning Safeguarding, e.g. through DSL Networks, Safeguarding Newsletters and Circular Letters</w:t>
      </w:r>
    </w:p>
    <w:p w14:paraId="52CED47F" w14:textId="77777777" w:rsidR="00264618" w:rsidRPr="00EC5D2F" w:rsidRDefault="00264618" w:rsidP="00C67498">
      <w:pPr>
        <w:pStyle w:val="BodyText"/>
        <w:spacing w:line="264" w:lineRule="auto"/>
        <w:rPr>
          <w:rFonts w:asciiTheme="minorHAnsi" w:hAnsiTheme="minorHAnsi" w:cstheme="minorHAnsi"/>
          <w:bCs w:val="0"/>
          <w:color w:val="auto"/>
          <w:sz w:val="24"/>
          <w:szCs w:val="24"/>
          <w:highlight w:val="yellow"/>
        </w:rPr>
      </w:pPr>
    </w:p>
    <w:p w14:paraId="2B275B62" w14:textId="4023A8A2" w:rsidR="00264618" w:rsidRPr="00C67498" w:rsidRDefault="00264618" w:rsidP="00C84CA5">
      <w:pPr>
        <w:pStyle w:val="BodyText"/>
        <w:numPr>
          <w:ilvl w:val="0"/>
          <w:numId w:val="4"/>
        </w:numPr>
        <w:tabs>
          <w:tab w:val="clear" w:pos="720"/>
          <w:tab w:val="num" w:pos="360"/>
        </w:tabs>
        <w:autoSpaceDE/>
        <w:autoSpaceDN/>
        <w:adjustRightInd/>
        <w:spacing w:line="264" w:lineRule="auto"/>
        <w:ind w:left="360"/>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Provide support for staff</w:t>
      </w:r>
    </w:p>
    <w:p w14:paraId="585D992F" w14:textId="6E23E742" w:rsidR="00CE7560" w:rsidRPr="00C67498" w:rsidRDefault="00CE7560" w:rsidP="00CE7560">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ensure that staff are supported during the referrals processes, and</w:t>
      </w:r>
    </w:p>
    <w:p w14:paraId="5FE8D474" w14:textId="1C717E39" w:rsidR="00264618" w:rsidRPr="00C67498" w:rsidRDefault="00CE7560" w:rsidP="00CE7560">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support staff to consider how safeguarding, welfare and educational outcomes are linked, including to inform the provision of academic and pastoral support</w:t>
      </w:r>
    </w:p>
    <w:p w14:paraId="3C9F7409" w14:textId="77777777" w:rsidR="00CE7560" w:rsidRPr="00EC5D2F" w:rsidRDefault="00CE7560" w:rsidP="00CE7560">
      <w:pPr>
        <w:pStyle w:val="BodyText"/>
        <w:autoSpaceDE/>
        <w:autoSpaceDN/>
        <w:adjustRightInd/>
        <w:spacing w:line="264" w:lineRule="auto"/>
        <w:rPr>
          <w:rFonts w:asciiTheme="minorHAnsi" w:hAnsiTheme="minorHAnsi" w:cstheme="minorHAnsi"/>
          <w:bCs w:val="0"/>
          <w:color w:val="auto"/>
          <w:sz w:val="24"/>
          <w:szCs w:val="24"/>
          <w:highlight w:val="yellow"/>
        </w:rPr>
      </w:pPr>
    </w:p>
    <w:p w14:paraId="69709588" w14:textId="26807374" w:rsidR="00CE7560" w:rsidRPr="00C67498" w:rsidRDefault="00CE7560" w:rsidP="00C84CA5">
      <w:pPr>
        <w:pStyle w:val="BodyText"/>
        <w:numPr>
          <w:ilvl w:val="0"/>
          <w:numId w:val="4"/>
        </w:numPr>
        <w:tabs>
          <w:tab w:val="clear" w:pos="720"/>
          <w:tab w:val="num" w:pos="360"/>
        </w:tabs>
        <w:autoSpaceDE/>
        <w:autoSpaceDN/>
        <w:adjustRightInd/>
        <w:spacing w:line="264" w:lineRule="auto"/>
        <w:ind w:left="360"/>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Understand the views of children</w:t>
      </w:r>
    </w:p>
    <w:p w14:paraId="05E7B61A" w14:textId="79F30606" w:rsidR="00CE7560" w:rsidRPr="00C67498" w:rsidRDefault="00CE7560" w:rsidP="00CE7560">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 xml:space="preserve">encourage a culture of listening to children and taking account of their wishes and feelings, among all staff, and in any measures the school/college may put in place to protect them, and, </w:t>
      </w:r>
    </w:p>
    <w:p w14:paraId="49B4E247" w14:textId="67DD9CA4" w:rsidR="00CE7560" w:rsidRPr="00C67498" w:rsidRDefault="00CE7560" w:rsidP="00CE7560">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understand the difficulties that children may have in approaching staff about their circumstances and consider how to build trusted relationships which facilitate communication</w:t>
      </w:r>
    </w:p>
    <w:p w14:paraId="1370AB26" w14:textId="77777777" w:rsidR="00CE7560" w:rsidRPr="00C67498" w:rsidRDefault="00CE7560" w:rsidP="00CE7560">
      <w:pPr>
        <w:pStyle w:val="BodyText"/>
        <w:spacing w:line="264" w:lineRule="auto"/>
        <w:ind w:left="786"/>
        <w:rPr>
          <w:rFonts w:asciiTheme="minorHAnsi" w:hAnsiTheme="minorHAnsi" w:cstheme="minorHAnsi"/>
          <w:bCs w:val="0"/>
          <w:color w:val="auto"/>
          <w:sz w:val="24"/>
          <w:szCs w:val="24"/>
        </w:rPr>
      </w:pPr>
    </w:p>
    <w:p w14:paraId="3467F996" w14:textId="312F2128" w:rsidR="00CE7560" w:rsidRPr="00C67498" w:rsidRDefault="00CE7560" w:rsidP="00C84CA5">
      <w:pPr>
        <w:pStyle w:val="BodyText"/>
        <w:numPr>
          <w:ilvl w:val="0"/>
          <w:numId w:val="4"/>
        </w:numPr>
        <w:tabs>
          <w:tab w:val="clear" w:pos="720"/>
          <w:tab w:val="num" w:pos="360"/>
        </w:tabs>
        <w:autoSpaceDE/>
        <w:autoSpaceDN/>
        <w:adjustRightInd/>
        <w:spacing w:line="264" w:lineRule="auto"/>
        <w:ind w:left="360"/>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Hold and share information</w:t>
      </w:r>
    </w:p>
    <w:p w14:paraId="2C0A5568" w14:textId="57FB54A1" w:rsidR="00CE7560" w:rsidRPr="00C67498" w:rsidRDefault="00CE7560" w:rsidP="00CE7560">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understand the importance of information sharing, both within the school/college, and with other schools and colleges on transfer including in-year and between primary and secondary education, and with the safeguarding partners, other agencies, organisations and practitioners</w:t>
      </w:r>
    </w:p>
    <w:p w14:paraId="6A2CC28A" w14:textId="3D2CA08B" w:rsidR="00CE7560" w:rsidRPr="00C67498" w:rsidRDefault="00CE7560" w:rsidP="00CE7560">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understand relevant data protection legislation and regulations, especially the Data Protection Act 2018 and the UK General Data Protection Regulation (UK GDPR), and</w:t>
      </w:r>
    </w:p>
    <w:p w14:paraId="5A9BCD0E" w14:textId="32F6A6A9" w:rsidR="00CE7560" w:rsidRPr="00C67498" w:rsidRDefault="00CE7560" w:rsidP="00CE7560">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p w14:paraId="16A517D2" w14:textId="6AEDDCA8" w:rsidR="00CE7560" w:rsidRPr="00C67498" w:rsidRDefault="00CE7560" w:rsidP="00CE7560">
      <w:pPr>
        <w:pStyle w:val="BodyText"/>
        <w:spacing w:line="264" w:lineRule="auto"/>
        <w:rPr>
          <w:rFonts w:asciiTheme="minorHAnsi" w:hAnsiTheme="minorHAnsi" w:cstheme="minorHAnsi"/>
          <w:bCs w:val="0"/>
          <w:color w:val="auto"/>
          <w:sz w:val="24"/>
          <w:szCs w:val="24"/>
        </w:rPr>
      </w:pPr>
    </w:p>
    <w:p w14:paraId="66883061" w14:textId="0EE97A52" w:rsidR="00CE7560" w:rsidRPr="00C67498" w:rsidRDefault="00CE7560" w:rsidP="00CE7560">
      <w:pPr>
        <w:pStyle w:val="BodyText"/>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In addition, to be able to respond to the specific needs of children in Manchester, the DSL will</w:t>
      </w:r>
    </w:p>
    <w:p w14:paraId="0335678F" w14:textId="7BE6FADA" w:rsidR="00CE7560" w:rsidRPr="00C67498" w:rsidRDefault="00CE7560" w:rsidP="00CE7560">
      <w:pPr>
        <w:pStyle w:val="ListParagraph"/>
        <w:numPr>
          <w:ilvl w:val="0"/>
          <w:numId w:val="18"/>
        </w:numPr>
        <w:rPr>
          <w:rFonts w:asciiTheme="minorHAnsi" w:eastAsia="Times New Roman" w:hAnsiTheme="minorHAnsi" w:cstheme="minorHAnsi"/>
          <w:lang w:val="en-US" w:eastAsia="en-US"/>
        </w:rPr>
      </w:pPr>
      <w:r w:rsidRPr="00C67498">
        <w:rPr>
          <w:rFonts w:asciiTheme="minorHAnsi" w:eastAsia="Times New Roman" w:hAnsiTheme="minorHAnsi" w:cstheme="minorHAnsi"/>
          <w:lang w:val="en-US" w:eastAsia="en-US"/>
        </w:rPr>
        <w:t>Ensure that all staff with specific responsibility for safeguarding children, including the named DSL, receive the appropriate funding, training, resources and support needed to undertake this role. Access to professional supervision is recommended practice. (Describe arrangements)</w:t>
      </w:r>
    </w:p>
    <w:p w14:paraId="025E7B13" w14:textId="3117DA5B" w:rsidR="00CE7560" w:rsidRPr="00C67498" w:rsidRDefault="00CE7560" w:rsidP="00CE7560">
      <w:pPr>
        <w:pStyle w:val="BodyText"/>
        <w:numPr>
          <w:ilvl w:val="0"/>
          <w:numId w:val="18"/>
        </w:numPr>
        <w:spacing w:line="264" w:lineRule="auto"/>
        <w:rPr>
          <w:rFonts w:asciiTheme="minorHAnsi" w:hAnsiTheme="minorHAnsi" w:cstheme="minorHAnsi"/>
          <w:bCs w:val="0"/>
          <w:color w:val="auto"/>
          <w:sz w:val="24"/>
          <w:szCs w:val="24"/>
        </w:rPr>
      </w:pPr>
      <w:r w:rsidRPr="00C67498">
        <w:rPr>
          <w:rFonts w:asciiTheme="minorHAnsi" w:hAnsiTheme="minorHAnsi" w:cstheme="minorHAnsi"/>
          <w:bCs w:val="0"/>
          <w:color w:val="auto"/>
          <w:sz w:val="24"/>
          <w:szCs w:val="24"/>
        </w:rPr>
        <w:t>Specify the roles and responsibilities of Safeguarding Team members as applicable, including staff with other key related roles including SENCO, Attendance Lead, Designated Person for Looked After Children, Mental Health Lead</w:t>
      </w:r>
    </w:p>
    <w:p w14:paraId="4A1F5AE4" w14:textId="183F5505" w:rsidR="00CE7560" w:rsidRDefault="00CE7560" w:rsidP="002A3640">
      <w:pPr>
        <w:pStyle w:val="BodyText"/>
        <w:numPr>
          <w:ilvl w:val="0"/>
          <w:numId w:val="18"/>
        </w:numPr>
        <w:autoSpaceDE/>
        <w:autoSpaceDN/>
        <w:adjustRightInd/>
        <w:spacing w:line="264" w:lineRule="auto"/>
        <w:rPr>
          <w:rFonts w:asciiTheme="minorHAnsi" w:hAnsiTheme="minorHAnsi" w:cstheme="minorHAnsi"/>
          <w:color w:val="auto"/>
          <w:sz w:val="24"/>
          <w:szCs w:val="24"/>
        </w:rPr>
      </w:pPr>
      <w:r w:rsidRPr="00C67498">
        <w:rPr>
          <w:rFonts w:asciiTheme="minorHAnsi" w:hAnsiTheme="minorHAnsi" w:cstheme="minorHAnsi"/>
          <w:color w:val="auto"/>
          <w:sz w:val="24"/>
          <w:szCs w:val="24"/>
        </w:rPr>
        <w:t>Activate the escalation process where plans, partners or processes are not improving the situation or outcome for a child</w:t>
      </w:r>
    </w:p>
    <w:p w14:paraId="2772F14C" w14:textId="77777777" w:rsidR="00C67498" w:rsidRPr="00C67498" w:rsidRDefault="00C67498" w:rsidP="001E30B7">
      <w:pPr>
        <w:pStyle w:val="BodyText"/>
        <w:autoSpaceDE/>
        <w:autoSpaceDN/>
        <w:adjustRightInd/>
        <w:spacing w:line="264" w:lineRule="auto"/>
        <w:ind w:left="426"/>
        <w:rPr>
          <w:rFonts w:asciiTheme="minorHAnsi" w:hAnsiTheme="minorHAnsi" w:cstheme="minorHAnsi"/>
          <w:color w:val="auto"/>
          <w:sz w:val="24"/>
          <w:szCs w:val="24"/>
        </w:rPr>
      </w:pPr>
    </w:p>
    <w:p w14:paraId="5D76D348" w14:textId="41E1023B" w:rsidR="00C53096" w:rsidRDefault="00C53096" w:rsidP="002A3640">
      <w:pPr>
        <w:pStyle w:val="BodyText"/>
        <w:spacing w:line="264" w:lineRule="auto"/>
        <w:rPr>
          <w:rFonts w:asciiTheme="minorHAnsi" w:hAnsiTheme="minorHAnsi" w:cstheme="minorHAnsi"/>
          <w:b/>
          <w:color w:val="auto"/>
          <w:sz w:val="24"/>
        </w:rPr>
      </w:pPr>
      <w:r w:rsidRPr="00C67498">
        <w:rPr>
          <w:rFonts w:asciiTheme="minorHAnsi" w:hAnsiTheme="minorHAnsi" w:cstheme="minorHAnsi"/>
          <w:b/>
          <w:color w:val="auto"/>
          <w:sz w:val="24"/>
        </w:rPr>
        <w:t>SCHOOL</w:t>
      </w:r>
      <w:r w:rsidR="004128A6">
        <w:rPr>
          <w:rFonts w:asciiTheme="minorHAnsi" w:hAnsiTheme="minorHAnsi" w:cstheme="minorHAnsi"/>
          <w:b/>
          <w:color w:val="auto"/>
          <w:sz w:val="24"/>
        </w:rPr>
        <w:t xml:space="preserve"> </w:t>
      </w:r>
      <w:r w:rsidRPr="00C67498">
        <w:rPr>
          <w:rFonts w:asciiTheme="minorHAnsi" w:hAnsiTheme="minorHAnsi" w:cstheme="minorHAnsi"/>
          <w:b/>
          <w:color w:val="auto"/>
          <w:sz w:val="24"/>
        </w:rPr>
        <w:t>STAFF</w:t>
      </w:r>
    </w:p>
    <w:p w14:paraId="7FFCEDBB" w14:textId="77777777" w:rsidR="001E30B7" w:rsidRPr="00C67498" w:rsidRDefault="001E30B7" w:rsidP="002A3640">
      <w:pPr>
        <w:pStyle w:val="BodyText"/>
        <w:spacing w:line="264" w:lineRule="auto"/>
        <w:rPr>
          <w:rFonts w:asciiTheme="minorHAnsi" w:hAnsiTheme="minorHAnsi" w:cstheme="minorHAnsi"/>
          <w:b/>
          <w:color w:val="auto"/>
          <w:sz w:val="24"/>
        </w:rPr>
      </w:pPr>
    </w:p>
    <w:p w14:paraId="02AB5529" w14:textId="207F37BB" w:rsidR="002802BB" w:rsidRPr="00C67498" w:rsidRDefault="002802BB" w:rsidP="002A3640">
      <w:pPr>
        <w:pStyle w:val="BodyText"/>
        <w:spacing w:line="264" w:lineRule="auto"/>
        <w:rPr>
          <w:rFonts w:asciiTheme="minorHAnsi" w:hAnsiTheme="minorHAnsi" w:cstheme="minorHAnsi"/>
          <w:b/>
          <w:color w:val="auto"/>
          <w:sz w:val="24"/>
        </w:rPr>
      </w:pPr>
      <w:r w:rsidRPr="00C67498">
        <w:rPr>
          <w:rFonts w:asciiTheme="minorHAnsi" w:hAnsiTheme="minorHAnsi" w:cstheme="minorHAnsi"/>
          <w:b/>
          <w:color w:val="auto"/>
          <w:sz w:val="24"/>
        </w:rPr>
        <w:t>2.4 ALL STAFF</w:t>
      </w:r>
    </w:p>
    <w:p w14:paraId="01EEB328" w14:textId="77777777" w:rsidR="00E0223A" w:rsidRPr="00C67498" w:rsidRDefault="0040472B" w:rsidP="002A3640">
      <w:pPr>
        <w:pStyle w:val="BodyText"/>
        <w:spacing w:line="264" w:lineRule="auto"/>
        <w:rPr>
          <w:rFonts w:asciiTheme="minorHAnsi" w:hAnsiTheme="minorHAnsi" w:cstheme="minorHAnsi"/>
          <w:color w:val="auto"/>
          <w:sz w:val="24"/>
        </w:rPr>
      </w:pPr>
      <w:r w:rsidRPr="00C67498">
        <w:rPr>
          <w:rFonts w:asciiTheme="minorHAnsi" w:hAnsiTheme="minorHAnsi" w:cstheme="minorHAnsi"/>
          <w:color w:val="auto"/>
          <w:sz w:val="24"/>
        </w:rPr>
        <w:t xml:space="preserve">All staff </w:t>
      </w:r>
      <w:r w:rsidR="001C0373" w:rsidRPr="00C67498">
        <w:rPr>
          <w:rFonts w:asciiTheme="minorHAnsi" w:hAnsiTheme="minorHAnsi" w:cstheme="minorHAnsi"/>
          <w:color w:val="auto"/>
          <w:sz w:val="24"/>
        </w:rPr>
        <w:t xml:space="preserve">in the school, including supply staff and volunteers </w:t>
      </w:r>
      <w:r w:rsidR="000C753E" w:rsidRPr="00C67498">
        <w:rPr>
          <w:rFonts w:asciiTheme="minorHAnsi" w:hAnsiTheme="minorHAnsi" w:cstheme="minorHAnsi"/>
          <w:color w:val="auto"/>
          <w:sz w:val="24"/>
        </w:rPr>
        <w:t>have resp</w:t>
      </w:r>
      <w:r w:rsidR="001C0373" w:rsidRPr="00C67498">
        <w:rPr>
          <w:rFonts w:asciiTheme="minorHAnsi" w:hAnsiTheme="minorHAnsi" w:cstheme="minorHAnsi"/>
          <w:color w:val="auto"/>
          <w:sz w:val="24"/>
        </w:rPr>
        <w:t>onsibility for safeguarding,</w:t>
      </w:r>
      <w:r w:rsidR="00E0223A" w:rsidRPr="00C67498">
        <w:rPr>
          <w:rFonts w:asciiTheme="minorHAnsi" w:hAnsiTheme="minorHAnsi" w:cstheme="minorHAnsi"/>
          <w:color w:val="auto"/>
          <w:sz w:val="24"/>
        </w:rPr>
        <w:t xml:space="preserve"> according to their roles and</w:t>
      </w:r>
      <w:r w:rsidR="001C0373" w:rsidRPr="00C67498">
        <w:rPr>
          <w:rFonts w:asciiTheme="minorHAnsi" w:hAnsiTheme="minorHAnsi" w:cstheme="minorHAnsi"/>
          <w:color w:val="auto"/>
          <w:sz w:val="24"/>
        </w:rPr>
        <w:t xml:space="preserve"> under the guidance of the DSL.  </w:t>
      </w:r>
    </w:p>
    <w:p w14:paraId="3D5BADEC" w14:textId="77777777" w:rsidR="0038517E" w:rsidRPr="00C67498" w:rsidRDefault="0038517E" w:rsidP="002A3640">
      <w:pPr>
        <w:pStyle w:val="BodyText"/>
        <w:spacing w:line="264" w:lineRule="auto"/>
        <w:rPr>
          <w:rFonts w:asciiTheme="minorHAnsi" w:hAnsiTheme="minorHAnsi" w:cstheme="minorHAnsi"/>
          <w:color w:val="auto"/>
          <w:sz w:val="24"/>
        </w:rPr>
      </w:pPr>
    </w:p>
    <w:p w14:paraId="0FAA5BEC" w14:textId="25391FD0" w:rsidR="002A3640" w:rsidRPr="00C67498" w:rsidRDefault="001C0373" w:rsidP="002A3640">
      <w:pPr>
        <w:pStyle w:val="BodyText"/>
        <w:spacing w:line="264" w:lineRule="auto"/>
        <w:rPr>
          <w:rFonts w:asciiTheme="minorHAnsi" w:hAnsiTheme="minorHAnsi" w:cstheme="minorHAnsi"/>
          <w:color w:val="auto"/>
          <w:sz w:val="24"/>
        </w:rPr>
      </w:pPr>
      <w:r w:rsidRPr="00C67498">
        <w:rPr>
          <w:rFonts w:asciiTheme="minorHAnsi" w:hAnsiTheme="minorHAnsi" w:cstheme="minorHAnsi"/>
          <w:color w:val="auto"/>
          <w:sz w:val="24"/>
        </w:rPr>
        <w:t>All staff will:-</w:t>
      </w:r>
    </w:p>
    <w:p w14:paraId="15951679" w14:textId="77777777" w:rsidR="00E0223A" w:rsidRPr="00C67498" w:rsidRDefault="00E0223A" w:rsidP="00C84CA5">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bCs w:val="0"/>
          <w:color w:val="auto"/>
          <w:sz w:val="24"/>
        </w:rPr>
        <w:t>Fo</w:t>
      </w:r>
      <w:r w:rsidR="00254255" w:rsidRPr="00C67498">
        <w:rPr>
          <w:rFonts w:asciiTheme="minorHAnsi" w:hAnsiTheme="minorHAnsi" w:cstheme="minorHAnsi"/>
          <w:bCs w:val="0"/>
          <w:color w:val="auto"/>
          <w:sz w:val="24"/>
        </w:rPr>
        <w:t>llow our agreed Code of Conduct and ‘Safer Working Practices’</w:t>
      </w:r>
      <w:r w:rsidRPr="00C67498">
        <w:rPr>
          <w:rFonts w:asciiTheme="minorHAnsi" w:hAnsiTheme="minorHAnsi" w:cstheme="minorHAnsi"/>
          <w:bCs w:val="0"/>
          <w:color w:val="auto"/>
          <w:sz w:val="24"/>
        </w:rPr>
        <w:t xml:space="preserve"> </w:t>
      </w:r>
      <w:r w:rsidR="00254255" w:rsidRPr="00C67498">
        <w:rPr>
          <w:rFonts w:asciiTheme="minorHAnsi" w:hAnsiTheme="minorHAnsi" w:cstheme="minorHAnsi"/>
          <w:bCs w:val="0"/>
          <w:color w:val="auto"/>
          <w:sz w:val="24"/>
        </w:rPr>
        <w:t>guidance</w:t>
      </w:r>
    </w:p>
    <w:p w14:paraId="746C7431" w14:textId="77777777" w:rsidR="00C67498" w:rsidRDefault="00FD67C9" w:rsidP="00C67498">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bCs w:val="0"/>
          <w:color w:val="auto"/>
          <w:sz w:val="24"/>
        </w:rPr>
        <w:t>Read Part One/Annex</w:t>
      </w:r>
      <w:r w:rsidR="00573CDB" w:rsidRPr="00C67498">
        <w:rPr>
          <w:rFonts w:asciiTheme="minorHAnsi" w:hAnsiTheme="minorHAnsi" w:cstheme="minorHAnsi"/>
          <w:bCs w:val="0"/>
          <w:color w:val="auto"/>
          <w:sz w:val="24"/>
        </w:rPr>
        <w:t xml:space="preserve"> A/Annex B of KCSiE 202</w:t>
      </w:r>
      <w:r w:rsidR="007C2F0C" w:rsidRPr="00C67498">
        <w:rPr>
          <w:rFonts w:asciiTheme="minorHAnsi" w:hAnsiTheme="minorHAnsi" w:cstheme="minorHAnsi"/>
          <w:bCs w:val="0"/>
          <w:color w:val="auto"/>
          <w:sz w:val="24"/>
        </w:rPr>
        <w:t>4</w:t>
      </w:r>
      <w:r w:rsidR="00260A73" w:rsidRPr="00C67498">
        <w:rPr>
          <w:rFonts w:asciiTheme="minorHAnsi" w:hAnsiTheme="minorHAnsi" w:cstheme="minorHAnsi"/>
          <w:bCs w:val="0"/>
          <w:color w:val="auto"/>
          <w:sz w:val="24"/>
        </w:rPr>
        <w:t xml:space="preserve"> </w:t>
      </w:r>
      <w:r w:rsidR="00573CDB" w:rsidRPr="00C67498">
        <w:rPr>
          <w:rFonts w:asciiTheme="minorHAnsi" w:hAnsiTheme="minorHAnsi" w:cstheme="minorHAnsi"/>
          <w:bCs w:val="0"/>
          <w:color w:val="auto"/>
          <w:sz w:val="24"/>
        </w:rPr>
        <w:t>as directed by senior leaders and appropriate to individual roles.</w:t>
      </w:r>
    </w:p>
    <w:p w14:paraId="6E7C2807" w14:textId="77777777" w:rsidR="00C67498" w:rsidRDefault="0038517E" w:rsidP="00C67498">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color w:val="auto"/>
          <w:sz w:val="24"/>
        </w:rPr>
        <w:t>A</w:t>
      </w:r>
      <w:r w:rsidR="001C0373" w:rsidRPr="00C67498">
        <w:rPr>
          <w:rFonts w:asciiTheme="minorHAnsi" w:hAnsiTheme="minorHAnsi" w:cstheme="minorHAnsi"/>
          <w:color w:val="auto"/>
          <w:sz w:val="24"/>
        </w:rPr>
        <w:t>ttend training sessions/briefings as required to ensure that they are aware of the signs of Abuse, Neglect</w:t>
      </w:r>
      <w:r w:rsidR="00A95870" w:rsidRPr="00C67498">
        <w:rPr>
          <w:rFonts w:asciiTheme="minorHAnsi" w:hAnsiTheme="minorHAnsi" w:cstheme="minorHAnsi"/>
          <w:color w:val="auto"/>
          <w:sz w:val="24"/>
        </w:rPr>
        <w:t xml:space="preserve">, </w:t>
      </w:r>
      <w:r w:rsidR="001C0373" w:rsidRPr="00C67498">
        <w:rPr>
          <w:rFonts w:asciiTheme="minorHAnsi" w:hAnsiTheme="minorHAnsi" w:cstheme="minorHAnsi"/>
          <w:color w:val="auto"/>
          <w:sz w:val="24"/>
        </w:rPr>
        <w:t xml:space="preserve">Complex Safeguarding </w:t>
      </w:r>
      <w:r w:rsidR="004E7980" w:rsidRPr="00C67498">
        <w:rPr>
          <w:rFonts w:asciiTheme="minorHAnsi" w:hAnsiTheme="minorHAnsi" w:cstheme="minorHAnsi"/>
          <w:color w:val="auto"/>
          <w:sz w:val="24"/>
        </w:rPr>
        <w:t>c</w:t>
      </w:r>
      <w:r w:rsidR="001C0373" w:rsidRPr="00C67498">
        <w:rPr>
          <w:rFonts w:asciiTheme="minorHAnsi" w:hAnsiTheme="minorHAnsi" w:cstheme="minorHAnsi"/>
          <w:color w:val="auto"/>
          <w:sz w:val="24"/>
        </w:rPr>
        <w:t>oncerns</w:t>
      </w:r>
      <w:r w:rsidR="00A95870" w:rsidRPr="00C67498">
        <w:rPr>
          <w:rFonts w:asciiTheme="minorHAnsi" w:hAnsiTheme="minorHAnsi" w:cstheme="minorHAnsi"/>
          <w:color w:val="auto"/>
          <w:sz w:val="24"/>
        </w:rPr>
        <w:t xml:space="preserve"> and key LA approaches</w:t>
      </w:r>
      <w:r w:rsidR="00782E13" w:rsidRPr="00C67498">
        <w:rPr>
          <w:rFonts w:asciiTheme="minorHAnsi" w:hAnsiTheme="minorHAnsi" w:cstheme="minorHAnsi"/>
          <w:color w:val="auto"/>
          <w:sz w:val="24"/>
        </w:rPr>
        <w:t>,</w:t>
      </w:r>
      <w:r w:rsidR="00A95870" w:rsidRPr="00C67498">
        <w:rPr>
          <w:rFonts w:asciiTheme="minorHAnsi" w:hAnsiTheme="minorHAnsi" w:cstheme="minorHAnsi"/>
          <w:color w:val="auto"/>
          <w:sz w:val="24"/>
        </w:rPr>
        <w:t xml:space="preserve"> including</w:t>
      </w:r>
      <w:r w:rsidR="00143211" w:rsidRPr="00C67498">
        <w:rPr>
          <w:rFonts w:asciiTheme="minorHAnsi" w:hAnsiTheme="minorHAnsi" w:cstheme="minorHAnsi"/>
          <w:color w:val="auto"/>
          <w:sz w:val="24"/>
        </w:rPr>
        <w:t xml:space="preserve"> Early Help</w:t>
      </w:r>
      <w:r w:rsidR="00564C97" w:rsidRPr="00C67498">
        <w:rPr>
          <w:rFonts w:asciiTheme="minorHAnsi" w:hAnsiTheme="minorHAnsi" w:cstheme="minorHAnsi"/>
          <w:color w:val="auto"/>
          <w:sz w:val="24"/>
        </w:rPr>
        <w:t xml:space="preserve"> </w:t>
      </w:r>
      <w:r w:rsidR="005A498A" w:rsidRPr="00C67498">
        <w:rPr>
          <w:rFonts w:asciiTheme="minorHAnsi" w:hAnsiTheme="minorHAnsi" w:cstheme="minorHAnsi"/>
          <w:color w:val="auto"/>
          <w:sz w:val="24"/>
        </w:rPr>
        <w:t>and ensuring that the voices of children are listened to and taken account of.</w:t>
      </w:r>
    </w:p>
    <w:p w14:paraId="4A3AD083" w14:textId="43F5FA67" w:rsidR="00E0223A" w:rsidRPr="00C67498" w:rsidRDefault="00E0223A" w:rsidP="00C67498">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color w:val="auto"/>
          <w:sz w:val="24"/>
        </w:rPr>
        <w:t>Attend training sessions/briefings as required to ensure that they follow relevant policies</w:t>
      </w:r>
      <w:r w:rsidR="00C67498" w:rsidRPr="00C67498">
        <w:rPr>
          <w:rFonts w:asciiTheme="minorHAnsi" w:hAnsiTheme="minorHAnsi" w:cstheme="minorHAnsi"/>
          <w:color w:val="auto"/>
          <w:sz w:val="24"/>
        </w:rPr>
        <w:t>: Positive Relationship’s Policy.</w:t>
      </w:r>
    </w:p>
    <w:p w14:paraId="4D5E0DFA" w14:textId="77777777" w:rsidR="0038517E" w:rsidRPr="00C67498" w:rsidRDefault="0038517E" w:rsidP="00C84CA5">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color w:val="auto"/>
          <w:sz w:val="24"/>
        </w:rPr>
        <w:t>Provide a safe environment where children can learn</w:t>
      </w:r>
    </w:p>
    <w:p w14:paraId="2C4B083D" w14:textId="77777777" w:rsidR="00143211" w:rsidRPr="00C67498" w:rsidRDefault="00143211" w:rsidP="00C84CA5">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color w:val="auto"/>
          <w:sz w:val="24"/>
        </w:rPr>
        <w:t>Be aware of specific vulnerabilities of some children, including those with poor attendance and those with a Social Worker.</w:t>
      </w:r>
    </w:p>
    <w:p w14:paraId="5587CC86" w14:textId="77777777" w:rsidR="00C201D6" w:rsidRPr="00C67498" w:rsidRDefault="00C201D6" w:rsidP="00C84CA5">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color w:val="auto"/>
          <w:sz w:val="24"/>
        </w:rPr>
        <w:t>Understand the concept of ‘it could happen here’ in respect of child sexual violence or sexual harassment and be proactive in response to a whole school approach to the issue</w:t>
      </w:r>
    </w:p>
    <w:p w14:paraId="55BE0BA4" w14:textId="305B4D48" w:rsidR="00254255" w:rsidRPr="00C67498" w:rsidRDefault="00254255" w:rsidP="00C84CA5">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color w:val="auto"/>
          <w:sz w:val="24"/>
        </w:rPr>
        <w:t xml:space="preserve">Be approachable to children and </w:t>
      </w:r>
      <w:r w:rsidR="00433F6B" w:rsidRPr="00C67498">
        <w:rPr>
          <w:rFonts w:asciiTheme="minorHAnsi" w:hAnsiTheme="minorHAnsi" w:cstheme="minorHAnsi"/>
          <w:color w:val="auto"/>
          <w:sz w:val="24"/>
        </w:rPr>
        <w:t>respond appropriately to any disclosure</w:t>
      </w:r>
      <w:r w:rsidRPr="00C67498">
        <w:rPr>
          <w:rFonts w:asciiTheme="minorHAnsi" w:hAnsiTheme="minorHAnsi" w:cstheme="minorHAnsi"/>
          <w:color w:val="auto"/>
          <w:sz w:val="24"/>
        </w:rPr>
        <w:t>s</w:t>
      </w:r>
    </w:p>
    <w:p w14:paraId="7DF8AECB" w14:textId="77777777" w:rsidR="00782E13" w:rsidRPr="00C67498" w:rsidRDefault="00826E1B" w:rsidP="00826E1B">
      <w:pPr>
        <w:pStyle w:val="BodyText"/>
        <w:numPr>
          <w:ilvl w:val="0"/>
          <w:numId w:val="7"/>
        </w:numPr>
        <w:spacing w:line="264" w:lineRule="auto"/>
        <w:rPr>
          <w:rFonts w:asciiTheme="minorHAnsi" w:hAnsiTheme="minorHAnsi" w:cstheme="minorHAnsi"/>
          <w:bCs w:val="0"/>
          <w:color w:val="auto"/>
          <w:sz w:val="24"/>
        </w:rPr>
      </w:pPr>
      <w:bookmarkStart w:id="4" w:name="_Hlk107211515"/>
      <w:r w:rsidRPr="00C67498">
        <w:rPr>
          <w:rFonts w:asciiTheme="minorHAnsi" w:hAnsiTheme="minorHAnsi" w:cstheme="minorHAnsi"/>
          <w:bCs w:val="0"/>
          <w:color w:val="auto"/>
          <w:sz w:val="24"/>
        </w:rPr>
        <w:t>Be aware that there are a range of reasons why some children may not feel ready or know how to tell someone that they are being abused, exploited or neglected</w:t>
      </w:r>
    </w:p>
    <w:p w14:paraId="6466C347" w14:textId="7425A971" w:rsidR="00826E1B" w:rsidRPr="00C67498" w:rsidRDefault="00782E13" w:rsidP="00826E1B">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bCs w:val="0"/>
          <w:color w:val="auto"/>
          <w:sz w:val="24"/>
        </w:rPr>
        <w:t>B</w:t>
      </w:r>
      <w:r w:rsidR="00826E1B" w:rsidRPr="00C67498">
        <w:rPr>
          <w:rFonts w:asciiTheme="minorHAnsi" w:hAnsiTheme="minorHAnsi" w:cstheme="minorHAnsi"/>
          <w:bCs w:val="0"/>
          <w:color w:val="auto"/>
          <w:sz w:val="24"/>
        </w:rPr>
        <w:t xml:space="preserve">e professionally curious and actively build trusted relationships which facilitate communication. </w:t>
      </w:r>
      <w:bookmarkEnd w:id="4"/>
      <w:r w:rsidR="00826E1B" w:rsidRPr="00C67498">
        <w:rPr>
          <w:rFonts w:asciiTheme="minorHAnsi" w:hAnsiTheme="minorHAnsi" w:cstheme="minorHAnsi"/>
          <w:color w:val="auto"/>
        </w:rPr>
        <w:tab/>
      </w:r>
    </w:p>
    <w:p w14:paraId="76D1800C" w14:textId="66F8DFAD" w:rsidR="00433F6B" w:rsidRPr="00C67498" w:rsidRDefault="00254255" w:rsidP="00C84CA5">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color w:val="auto"/>
          <w:sz w:val="24"/>
        </w:rPr>
        <w:t xml:space="preserve">Never promise a child that they will not tell anyone about </w:t>
      </w:r>
      <w:r w:rsidR="00782E13" w:rsidRPr="00C67498">
        <w:rPr>
          <w:rFonts w:asciiTheme="minorHAnsi" w:hAnsiTheme="minorHAnsi" w:cstheme="minorHAnsi"/>
          <w:color w:val="auto"/>
          <w:sz w:val="24"/>
        </w:rPr>
        <w:t>shared information</w:t>
      </w:r>
      <w:r w:rsidR="00F64575" w:rsidRPr="00C67498">
        <w:rPr>
          <w:rFonts w:asciiTheme="minorHAnsi" w:hAnsiTheme="minorHAnsi" w:cstheme="minorHAnsi"/>
          <w:color w:val="auto"/>
          <w:sz w:val="24"/>
        </w:rPr>
        <w:t>, as this may not ultimately be in the best interest of the child</w:t>
      </w:r>
      <w:r w:rsidRPr="00C67498">
        <w:rPr>
          <w:rFonts w:asciiTheme="minorHAnsi" w:hAnsiTheme="minorHAnsi" w:cstheme="minorHAnsi"/>
          <w:color w:val="auto"/>
          <w:sz w:val="24"/>
        </w:rPr>
        <w:t xml:space="preserve"> </w:t>
      </w:r>
    </w:p>
    <w:p w14:paraId="5E2A34A8" w14:textId="77777777" w:rsidR="001C0373" w:rsidRPr="00C67498" w:rsidRDefault="0038517E" w:rsidP="00C84CA5">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bCs w:val="0"/>
          <w:color w:val="auto"/>
          <w:sz w:val="24"/>
        </w:rPr>
        <w:t>Know what to do if they have a concern and f</w:t>
      </w:r>
      <w:r w:rsidR="001C0373" w:rsidRPr="00C67498">
        <w:rPr>
          <w:rFonts w:asciiTheme="minorHAnsi" w:hAnsiTheme="minorHAnsi" w:cstheme="minorHAnsi"/>
          <w:bCs w:val="0"/>
          <w:color w:val="auto"/>
          <w:sz w:val="24"/>
        </w:rPr>
        <w:t>ollow our agreed procedures for recording concerns, sharing information and making referrals</w:t>
      </w:r>
    </w:p>
    <w:p w14:paraId="14330B3E" w14:textId="77777777" w:rsidR="008E4D4A" w:rsidRPr="00C67498" w:rsidRDefault="0038517E" w:rsidP="00C84CA5">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bCs w:val="0"/>
          <w:color w:val="auto"/>
          <w:sz w:val="24"/>
        </w:rPr>
        <w:t xml:space="preserve">Attend multi-agency </w:t>
      </w:r>
      <w:r w:rsidR="001C0373" w:rsidRPr="00C67498">
        <w:rPr>
          <w:rFonts w:asciiTheme="minorHAnsi" w:hAnsiTheme="minorHAnsi" w:cstheme="minorHAnsi"/>
          <w:bCs w:val="0"/>
          <w:color w:val="auto"/>
          <w:sz w:val="24"/>
        </w:rPr>
        <w:t>meetings as required</w:t>
      </w:r>
      <w:r w:rsidR="008E4D4A" w:rsidRPr="00C67498">
        <w:rPr>
          <w:rFonts w:asciiTheme="minorHAnsi" w:hAnsiTheme="minorHAnsi" w:cstheme="minorHAnsi"/>
          <w:bCs w:val="0"/>
          <w:color w:val="auto"/>
          <w:sz w:val="24"/>
        </w:rPr>
        <w:t>, if appropriate to their role</w:t>
      </w:r>
    </w:p>
    <w:p w14:paraId="118B724A" w14:textId="28F48727" w:rsidR="007163F0" w:rsidRPr="00C67498" w:rsidRDefault="007163F0" w:rsidP="00C84CA5">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bCs w:val="0"/>
          <w:color w:val="auto"/>
          <w:sz w:val="24"/>
        </w:rPr>
        <w:t xml:space="preserve">Be aware of the local early help processes and understand their role in </w:t>
      </w:r>
      <w:r w:rsidR="00DE17D3" w:rsidRPr="00C67498">
        <w:rPr>
          <w:rFonts w:asciiTheme="minorHAnsi" w:hAnsiTheme="minorHAnsi" w:cstheme="minorHAnsi"/>
          <w:bCs w:val="0"/>
          <w:color w:val="auto"/>
          <w:sz w:val="24"/>
        </w:rPr>
        <w:t>them</w:t>
      </w:r>
    </w:p>
    <w:p w14:paraId="054306D2" w14:textId="77777777" w:rsidR="00433F6B" w:rsidRPr="00C67498" w:rsidRDefault="00433F6B" w:rsidP="00C84CA5">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bCs w:val="0"/>
          <w:color w:val="auto"/>
          <w:sz w:val="24"/>
        </w:rPr>
        <w:t>Contribute to the teaching of safeguarding in the curriculum as required, if appropriate to their role</w:t>
      </w:r>
    </w:p>
    <w:p w14:paraId="776949BA" w14:textId="77777777" w:rsidR="001C0373" w:rsidRPr="00C67498" w:rsidRDefault="001C0373" w:rsidP="00C84CA5">
      <w:pPr>
        <w:pStyle w:val="BodyText"/>
        <w:numPr>
          <w:ilvl w:val="0"/>
          <w:numId w:val="7"/>
        </w:numPr>
        <w:spacing w:line="264" w:lineRule="auto"/>
        <w:rPr>
          <w:rFonts w:asciiTheme="minorHAnsi" w:hAnsiTheme="minorHAnsi" w:cstheme="minorHAnsi"/>
          <w:bCs w:val="0"/>
          <w:color w:val="auto"/>
          <w:sz w:val="24"/>
        </w:rPr>
      </w:pPr>
      <w:r w:rsidRPr="00C67498">
        <w:rPr>
          <w:rFonts w:asciiTheme="minorHAnsi" w:hAnsiTheme="minorHAnsi" w:cstheme="minorHAnsi"/>
          <w:bCs w:val="0"/>
          <w:color w:val="auto"/>
          <w:sz w:val="24"/>
        </w:rPr>
        <w:t xml:space="preserve">Provide targeted support for individual </w:t>
      </w:r>
      <w:r w:rsidR="00E0223A" w:rsidRPr="00C67498">
        <w:rPr>
          <w:rFonts w:asciiTheme="minorHAnsi" w:hAnsiTheme="minorHAnsi" w:cstheme="minorHAnsi"/>
          <w:bCs w:val="0"/>
          <w:color w:val="auto"/>
          <w:sz w:val="24"/>
        </w:rPr>
        <w:t xml:space="preserve">and groups of </w:t>
      </w:r>
      <w:r w:rsidRPr="00C67498">
        <w:rPr>
          <w:rFonts w:asciiTheme="minorHAnsi" w:hAnsiTheme="minorHAnsi" w:cstheme="minorHAnsi"/>
          <w:bCs w:val="0"/>
          <w:color w:val="auto"/>
          <w:sz w:val="24"/>
        </w:rPr>
        <w:t>children as required</w:t>
      </w:r>
      <w:r w:rsidR="008E4D4A" w:rsidRPr="00C67498">
        <w:rPr>
          <w:rFonts w:asciiTheme="minorHAnsi" w:hAnsiTheme="minorHAnsi" w:cstheme="minorHAnsi"/>
          <w:bCs w:val="0"/>
          <w:color w:val="auto"/>
          <w:sz w:val="24"/>
        </w:rPr>
        <w:t>, if appropriate to their role</w:t>
      </w:r>
    </w:p>
    <w:p w14:paraId="1D3E618E" w14:textId="77777777" w:rsidR="001C0373" w:rsidRPr="00C67498" w:rsidRDefault="001C0373" w:rsidP="001C0373">
      <w:pPr>
        <w:pStyle w:val="BodyText"/>
        <w:spacing w:line="264" w:lineRule="auto"/>
        <w:rPr>
          <w:rFonts w:asciiTheme="minorHAnsi" w:hAnsiTheme="minorHAnsi" w:cstheme="minorHAnsi"/>
          <w:bCs w:val="0"/>
          <w:color w:val="auto"/>
          <w:sz w:val="24"/>
        </w:rPr>
      </w:pPr>
    </w:p>
    <w:p w14:paraId="7D313729" w14:textId="77777777" w:rsidR="001C0373" w:rsidRPr="00C67498" w:rsidRDefault="001C0373" w:rsidP="001C0373">
      <w:pPr>
        <w:pStyle w:val="BodyText"/>
        <w:spacing w:line="264" w:lineRule="auto"/>
        <w:rPr>
          <w:rFonts w:asciiTheme="minorHAnsi" w:hAnsiTheme="minorHAnsi" w:cstheme="minorHAnsi"/>
          <w:bCs w:val="0"/>
          <w:color w:val="auto"/>
          <w:sz w:val="24"/>
        </w:rPr>
      </w:pPr>
      <w:r w:rsidRPr="00C67498">
        <w:rPr>
          <w:rFonts w:asciiTheme="minorHAnsi" w:hAnsiTheme="minorHAnsi" w:cstheme="minorHAnsi"/>
          <w:bCs w:val="0"/>
          <w:color w:val="auto"/>
          <w:sz w:val="24"/>
        </w:rPr>
        <w:t>Teaching staff have additional statutory duties, including to report any cases of known or susp</w:t>
      </w:r>
      <w:r w:rsidR="0038517E" w:rsidRPr="00C67498">
        <w:rPr>
          <w:rFonts w:asciiTheme="minorHAnsi" w:hAnsiTheme="minorHAnsi" w:cstheme="minorHAnsi"/>
          <w:bCs w:val="0"/>
          <w:color w:val="auto"/>
          <w:sz w:val="24"/>
        </w:rPr>
        <w:t xml:space="preserve">ected Female Genital Mutilation.  </w:t>
      </w:r>
    </w:p>
    <w:p w14:paraId="0991D139" w14:textId="77777777" w:rsidR="004E7980" w:rsidRDefault="004E7980" w:rsidP="002A3640">
      <w:pPr>
        <w:pStyle w:val="BodyText"/>
        <w:autoSpaceDE/>
        <w:autoSpaceDN/>
        <w:adjustRightInd/>
        <w:rPr>
          <w:b/>
          <w:color w:val="auto"/>
          <w:sz w:val="32"/>
          <w:szCs w:val="32"/>
        </w:rPr>
      </w:pPr>
    </w:p>
    <w:p w14:paraId="3A143F44" w14:textId="77777777" w:rsidR="008E7897" w:rsidRPr="001E30B7" w:rsidRDefault="00573CDB" w:rsidP="002A3640">
      <w:pPr>
        <w:pStyle w:val="BodyText"/>
        <w:autoSpaceDE/>
        <w:autoSpaceDN/>
        <w:adjustRightInd/>
        <w:rPr>
          <w:rFonts w:asciiTheme="minorHAnsi" w:hAnsiTheme="minorHAnsi" w:cstheme="minorHAnsi"/>
          <w:b/>
          <w:color w:val="auto"/>
          <w:sz w:val="24"/>
          <w:szCs w:val="24"/>
        </w:rPr>
      </w:pPr>
      <w:r w:rsidRPr="001E30B7">
        <w:rPr>
          <w:rFonts w:asciiTheme="minorHAnsi" w:hAnsiTheme="minorHAnsi" w:cstheme="minorHAnsi"/>
          <w:b/>
          <w:color w:val="auto"/>
          <w:sz w:val="24"/>
          <w:szCs w:val="24"/>
        </w:rPr>
        <w:t>3</w:t>
      </w:r>
      <w:r w:rsidR="00A63D9E" w:rsidRPr="001E30B7">
        <w:rPr>
          <w:rFonts w:asciiTheme="minorHAnsi" w:hAnsiTheme="minorHAnsi" w:cstheme="minorHAnsi"/>
          <w:b/>
          <w:color w:val="auto"/>
          <w:sz w:val="24"/>
          <w:szCs w:val="24"/>
        </w:rPr>
        <w:t>.</w:t>
      </w:r>
      <w:r w:rsidR="00F07543" w:rsidRPr="001E30B7">
        <w:rPr>
          <w:rFonts w:asciiTheme="minorHAnsi" w:hAnsiTheme="minorHAnsi" w:cstheme="minorHAnsi"/>
          <w:b/>
          <w:color w:val="auto"/>
          <w:sz w:val="24"/>
          <w:szCs w:val="24"/>
        </w:rPr>
        <w:t xml:space="preserve"> </w:t>
      </w:r>
      <w:r w:rsidR="00A2416A" w:rsidRPr="001E30B7">
        <w:rPr>
          <w:rFonts w:asciiTheme="minorHAnsi" w:hAnsiTheme="minorHAnsi" w:cstheme="minorHAnsi"/>
          <w:b/>
          <w:color w:val="auto"/>
          <w:sz w:val="24"/>
          <w:szCs w:val="24"/>
        </w:rPr>
        <w:t>TRAINING AND AWARENESS RAISING</w:t>
      </w:r>
      <w:r w:rsidR="008E7897" w:rsidRPr="001E30B7">
        <w:rPr>
          <w:rFonts w:asciiTheme="minorHAnsi" w:hAnsiTheme="minorHAnsi" w:cstheme="minorHAnsi"/>
          <w:b/>
          <w:color w:val="auto"/>
          <w:sz w:val="24"/>
          <w:szCs w:val="24"/>
        </w:rPr>
        <w:t xml:space="preserve"> </w:t>
      </w:r>
    </w:p>
    <w:p w14:paraId="35CBD916" w14:textId="77777777" w:rsidR="00A63D9E" w:rsidRPr="00C67498" w:rsidRDefault="00A63D9E" w:rsidP="00E42955">
      <w:pPr>
        <w:pStyle w:val="BodyText"/>
        <w:autoSpaceDE/>
        <w:autoSpaceDN/>
        <w:adjustRightInd/>
        <w:ind w:left="360"/>
        <w:rPr>
          <w:rFonts w:asciiTheme="minorHAnsi" w:hAnsiTheme="minorHAnsi" w:cstheme="minorHAnsi"/>
          <w:color w:val="auto"/>
          <w:sz w:val="24"/>
          <w:szCs w:val="24"/>
        </w:rPr>
      </w:pPr>
    </w:p>
    <w:p w14:paraId="3984318F" w14:textId="77777777" w:rsidR="00064490" w:rsidRDefault="000F40DF" w:rsidP="00064490">
      <w:pPr>
        <w:pStyle w:val="BodyText"/>
        <w:numPr>
          <w:ilvl w:val="1"/>
          <w:numId w:val="8"/>
        </w:numPr>
        <w:autoSpaceDE/>
        <w:autoSpaceDN/>
        <w:adjustRightInd/>
        <w:spacing w:line="286" w:lineRule="auto"/>
        <w:rPr>
          <w:rFonts w:asciiTheme="minorHAnsi" w:hAnsiTheme="minorHAnsi" w:cstheme="minorHAnsi"/>
          <w:bCs w:val="0"/>
          <w:color w:val="auto"/>
          <w:sz w:val="24"/>
        </w:rPr>
      </w:pPr>
      <w:r w:rsidRPr="00064490">
        <w:rPr>
          <w:rFonts w:asciiTheme="minorHAnsi" w:hAnsiTheme="minorHAnsi" w:cstheme="minorHAnsi"/>
          <w:bCs w:val="0"/>
          <w:color w:val="auto"/>
          <w:sz w:val="24"/>
        </w:rPr>
        <w:t xml:space="preserve">   </w:t>
      </w:r>
      <w:r w:rsidR="00E0223A" w:rsidRPr="00064490">
        <w:rPr>
          <w:rFonts w:asciiTheme="minorHAnsi" w:hAnsiTheme="minorHAnsi" w:cstheme="minorHAnsi"/>
          <w:bCs w:val="0"/>
          <w:color w:val="auto"/>
          <w:sz w:val="24"/>
        </w:rPr>
        <w:t xml:space="preserve">In accordance with </w:t>
      </w:r>
      <w:r w:rsidR="00493D11" w:rsidRPr="00064490">
        <w:rPr>
          <w:rFonts w:asciiTheme="minorHAnsi" w:hAnsiTheme="minorHAnsi" w:cstheme="minorHAnsi"/>
          <w:bCs w:val="0"/>
          <w:color w:val="auto"/>
          <w:sz w:val="24"/>
        </w:rPr>
        <w:t>KCS</w:t>
      </w:r>
      <w:r w:rsidR="00697617" w:rsidRPr="00064490">
        <w:rPr>
          <w:rFonts w:asciiTheme="minorHAnsi" w:hAnsiTheme="minorHAnsi" w:cstheme="minorHAnsi"/>
          <w:bCs w:val="0"/>
          <w:color w:val="auto"/>
          <w:sz w:val="24"/>
        </w:rPr>
        <w:t>i</w:t>
      </w:r>
      <w:r w:rsidR="00493D11" w:rsidRPr="00064490">
        <w:rPr>
          <w:rFonts w:asciiTheme="minorHAnsi" w:hAnsiTheme="minorHAnsi" w:cstheme="minorHAnsi"/>
          <w:bCs w:val="0"/>
          <w:color w:val="auto"/>
          <w:sz w:val="24"/>
        </w:rPr>
        <w:t>E</w:t>
      </w:r>
      <w:r w:rsidR="005A498A" w:rsidRPr="00064490">
        <w:rPr>
          <w:rFonts w:asciiTheme="minorHAnsi" w:hAnsiTheme="minorHAnsi" w:cstheme="minorHAnsi"/>
          <w:bCs w:val="0"/>
          <w:color w:val="auto"/>
          <w:sz w:val="24"/>
        </w:rPr>
        <w:t xml:space="preserve"> 202</w:t>
      </w:r>
      <w:r w:rsidR="007C2F0C" w:rsidRPr="00064490">
        <w:rPr>
          <w:rFonts w:asciiTheme="minorHAnsi" w:hAnsiTheme="minorHAnsi" w:cstheme="minorHAnsi"/>
          <w:bCs w:val="0"/>
          <w:color w:val="auto"/>
          <w:sz w:val="24"/>
        </w:rPr>
        <w:t>4</w:t>
      </w:r>
      <w:r w:rsidR="00493D11" w:rsidRPr="00064490">
        <w:rPr>
          <w:rFonts w:asciiTheme="minorHAnsi" w:hAnsiTheme="minorHAnsi" w:cstheme="minorHAnsi"/>
          <w:bCs w:val="0"/>
          <w:color w:val="auto"/>
          <w:sz w:val="24"/>
        </w:rPr>
        <w:t xml:space="preserve">, </w:t>
      </w:r>
      <w:r w:rsidR="00A63D9E" w:rsidRPr="00064490">
        <w:rPr>
          <w:rFonts w:asciiTheme="minorHAnsi" w:hAnsiTheme="minorHAnsi" w:cstheme="minorHAnsi"/>
          <w:bCs w:val="0"/>
          <w:color w:val="auto"/>
          <w:sz w:val="24"/>
        </w:rPr>
        <w:t xml:space="preserve">all new staff and regular volunteers will </w:t>
      </w:r>
      <w:r w:rsidR="00493D11" w:rsidRPr="00064490">
        <w:rPr>
          <w:rFonts w:asciiTheme="minorHAnsi" w:hAnsiTheme="minorHAnsi" w:cstheme="minorHAnsi"/>
          <w:bCs w:val="0"/>
          <w:color w:val="auto"/>
          <w:sz w:val="24"/>
        </w:rPr>
        <w:t xml:space="preserve"> </w:t>
      </w:r>
      <w:r w:rsidR="00A63D9E" w:rsidRPr="00064490">
        <w:rPr>
          <w:rFonts w:asciiTheme="minorHAnsi" w:hAnsiTheme="minorHAnsi" w:cstheme="minorHAnsi"/>
          <w:bCs w:val="0"/>
          <w:color w:val="auto"/>
          <w:sz w:val="24"/>
        </w:rPr>
        <w:t>receive appropriate safeguardi</w:t>
      </w:r>
      <w:r w:rsidR="00D83197" w:rsidRPr="00064490">
        <w:rPr>
          <w:rFonts w:asciiTheme="minorHAnsi" w:hAnsiTheme="minorHAnsi" w:cstheme="minorHAnsi"/>
          <w:bCs w:val="0"/>
          <w:color w:val="auto"/>
          <w:sz w:val="24"/>
        </w:rPr>
        <w:t>ng information during induction</w:t>
      </w:r>
      <w:r w:rsidR="00243908" w:rsidRPr="00064490">
        <w:rPr>
          <w:rFonts w:asciiTheme="minorHAnsi" w:hAnsiTheme="minorHAnsi" w:cstheme="minorHAnsi"/>
          <w:bCs w:val="0"/>
          <w:color w:val="auto"/>
          <w:sz w:val="24"/>
        </w:rPr>
        <w:t xml:space="preserve"> (including </w:t>
      </w:r>
      <w:r w:rsidR="00782E13" w:rsidRPr="00064490">
        <w:rPr>
          <w:rFonts w:asciiTheme="minorHAnsi" w:hAnsiTheme="minorHAnsi" w:cstheme="minorHAnsi"/>
          <w:bCs w:val="0"/>
          <w:color w:val="auto"/>
          <w:sz w:val="24"/>
        </w:rPr>
        <w:t>digital safeguarding</w:t>
      </w:r>
      <w:r w:rsidR="007163F0" w:rsidRPr="00064490">
        <w:rPr>
          <w:rFonts w:asciiTheme="minorHAnsi" w:hAnsiTheme="minorHAnsi" w:cstheme="minorHAnsi"/>
          <w:bCs w:val="0"/>
          <w:color w:val="auto"/>
          <w:sz w:val="24"/>
        </w:rPr>
        <w:t xml:space="preserve"> and their responsibilities in relation to filtering and monitoring</w:t>
      </w:r>
      <w:r w:rsidR="00243908" w:rsidRPr="00064490">
        <w:rPr>
          <w:rFonts w:asciiTheme="minorHAnsi" w:hAnsiTheme="minorHAnsi" w:cstheme="minorHAnsi"/>
          <w:bCs w:val="0"/>
          <w:color w:val="auto"/>
          <w:sz w:val="24"/>
        </w:rPr>
        <w:t>)</w:t>
      </w:r>
      <w:r w:rsidR="00D83197" w:rsidRPr="00064490">
        <w:rPr>
          <w:rFonts w:asciiTheme="minorHAnsi" w:hAnsiTheme="minorHAnsi" w:cstheme="minorHAnsi"/>
          <w:bCs w:val="0"/>
          <w:color w:val="auto"/>
          <w:sz w:val="24"/>
        </w:rPr>
        <w:t xml:space="preserve"> and be made aware of the systems within the school</w:t>
      </w:r>
      <w:r w:rsidR="00064490" w:rsidRPr="00064490">
        <w:rPr>
          <w:rFonts w:asciiTheme="minorHAnsi" w:hAnsiTheme="minorHAnsi" w:cstheme="minorHAnsi"/>
          <w:bCs w:val="0"/>
          <w:color w:val="auto"/>
          <w:sz w:val="24"/>
        </w:rPr>
        <w:t xml:space="preserve"> </w:t>
      </w:r>
      <w:r w:rsidR="00D83197" w:rsidRPr="00064490">
        <w:rPr>
          <w:rFonts w:asciiTheme="minorHAnsi" w:hAnsiTheme="minorHAnsi" w:cstheme="minorHAnsi"/>
          <w:bCs w:val="0"/>
          <w:color w:val="auto"/>
          <w:sz w:val="24"/>
        </w:rPr>
        <w:t>which support safeguarding e</w:t>
      </w:r>
      <w:r w:rsidR="00F24CF2" w:rsidRPr="00064490">
        <w:rPr>
          <w:rFonts w:asciiTheme="minorHAnsi" w:hAnsiTheme="minorHAnsi" w:cstheme="minorHAnsi"/>
          <w:bCs w:val="0"/>
          <w:color w:val="auto"/>
          <w:sz w:val="24"/>
        </w:rPr>
        <w:t>.</w:t>
      </w:r>
      <w:r w:rsidR="00D83197" w:rsidRPr="00064490">
        <w:rPr>
          <w:rFonts w:asciiTheme="minorHAnsi" w:hAnsiTheme="minorHAnsi" w:cstheme="minorHAnsi"/>
          <w:bCs w:val="0"/>
          <w:color w:val="auto"/>
          <w:sz w:val="24"/>
        </w:rPr>
        <w:t>g</w:t>
      </w:r>
      <w:r w:rsidR="00F24CF2" w:rsidRPr="00064490">
        <w:rPr>
          <w:rFonts w:asciiTheme="minorHAnsi" w:hAnsiTheme="minorHAnsi" w:cstheme="minorHAnsi"/>
          <w:bCs w:val="0"/>
          <w:color w:val="auto"/>
          <w:sz w:val="24"/>
        </w:rPr>
        <w:t>.</w:t>
      </w:r>
      <w:r w:rsidR="00D83197" w:rsidRPr="00064490">
        <w:rPr>
          <w:rFonts w:asciiTheme="minorHAnsi" w:hAnsiTheme="minorHAnsi" w:cstheme="minorHAnsi"/>
          <w:bCs w:val="0"/>
          <w:color w:val="auto"/>
          <w:sz w:val="24"/>
        </w:rPr>
        <w:t xml:space="preserve"> the </w:t>
      </w:r>
      <w:r w:rsidR="00C67498" w:rsidRPr="00064490">
        <w:rPr>
          <w:rFonts w:asciiTheme="minorHAnsi" w:hAnsiTheme="minorHAnsi" w:cstheme="minorHAnsi"/>
          <w:bCs w:val="0"/>
          <w:color w:val="auto"/>
          <w:sz w:val="24"/>
        </w:rPr>
        <w:t xml:space="preserve">Positive Relationships </w:t>
      </w:r>
      <w:r w:rsidR="00D83197" w:rsidRPr="00064490">
        <w:rPr>
          <w:rFonts w:asciiTheme="minorHAnsi" w:hAnsiTheme="minorHAnsi" w:cstheme="minorHAnsi"/>
          <w:bCs w:val="0"/>
          <w:color w:val="auto"/>
          <w:sz w:val="24"/>
        </w:rPr>
        <w:t>Policy</w:t>
      </w:r>
      <w:r w:rsidR="00064490" w:rsidRPr="00064490">
        <w:rPr>
          <w:rFonts w:asciiTheme="minorHAnsi" w:hAnsiTheme="minorHAnsi" w:cstheme="minorHAnsi"/>
          <w:bCs w:val="0"/>
          <w:color w:val="auto"/>
          <w:sz w:val="24"/>
        </w:rPr>
        <w:t xml:space="preserve">. </w:t>
      </w:r>
      <w:r w:rsidR="007163F0" w:rsidRPr="00064490">
        <w:rPr>
          <w:rFonts w:asciiTheme="minorHAnsi" w:hAnsiTheme="minorHAnsi" w:cstheme="minorHAnsi"/>
          <w:bCs w:val="0"/>
          <w:color w:val="auto"/>
          <w:sz w:val="24"/>
        </w:rPr>
        <w:t>This training will be regularly updated</w:t>
      </w:r>
    </w:p>
    <w:p w14:paraId="7DECEFF5" w14:textId="4BDF0E54" w:rsidR="00A63D9E" w:rsidRPr="00064490" w:rsidRDefault="00064490" w:rsidP="00064490">
      <w:pPr>
        <w:pStyle w:val="BodyText"/>
        <w:numPr>
          <w:ilvl w:val="1"/>
          <w:numId w:val="8"/>
        </w:numPr>
        <w:autoSpaceDE/>
        <w:autoSpaceDN/>
        <w:adjustRightInd/>
        <w:spacing w:line="286" w:lineRule="auto"/>
        <w:rPr>
          <w:rFonts w:asciiTheme="minorHAnsi" w:hAnsiTheme="minorHAnsi" w:cstheme="minorHAnsi"/>
          <w:bCs w:val="0"/>
          <w:color w:val="auto"/>
          <w:sz w:val="24"/>
        </w:rPr>
      </w:pPr>
      <w:r>
        <w:rPr>
          <w:rFonts w:asciiTheme="minorHAnsi" w:hAnsiTheme="minorHAnsi" w:cstheme="minorHAnsi"/>
          <w:bCs w:val="0"/>
          <w:color w:val="auto"/>
          <w:sz w:val="24"/>
        </w:rPr>
        <w:t xml:space="preserve"> </w:t>
      </w:r>
      <w:r w:rsidR="00A63D9E" w:rsidRPr="00064490">
        <w:rPr>
          <w:rFonts w:asciiTheme="minorHAnsi" w:hAnsiTheme="minorHAnsi" w:cstheme="minorHAnsi"/>
          <w:bCs w:val="0"/>
          <w:color w:val="auto"/>
          <w:sz w:val="24"/>
        </w:rPr>
        <w:t>All staff must ensure that they have read and unde</w:t>
      </w:r>
      <w:r w:rsidR="00697617" w:rsidRPr="00064490">
        <w:rPr>
          <w:rFonts w:asciiTheme="minorHAnsi" w:hAnsiTheme="minorHAnsi" w:cstheme="minorHAnsi"/>
          <w:bCs w:val="0"/>
          <w:color w:val="auto"/>
          <w:sz w:val="24"/>
        </w:rPr>
        <w:t>rstood KCSiE</w:t>
      </w:r>
      <w:r w:rsidR="00A63D9E" w:rsidRPr="00064490">
        <w:rPr>
          <w:rFonts w:asciiTheme="minorHAnsi" w:hAnsiTheme="minorHAnsi" w:cstheme="minorHAnsi"/>
          <w:bCs w:val="0"/>
          <w:color w:val="auto"/>
          <w:sz w:val="24"/>
        </w:rPr>
        <w:t>: Part One</w:t>
      </w:r>
      <w:r w:rsidRPr="00064490">
        <w:rPr>
          <w:rFonts w:asciiTheme="minorHAnsi" w:hAnsiTheme="minorHAnsi" w:cstheme="minorHAnsi"/>
          <w:bCs w:val="0"/>
          <w:color w:val="auto"/>
          <w:sz w:val="24"/>
        </w:rPr>
        <w:t xml:space="preserve">. Staff must sign to </w:t>
      </w:r>
      <w:r>
        <w:rPr>
          <w:rFonts w:asciiTheme="minorHAnsi" w:hAnsiTheme="minorHAnsi" w:cstheme="minorHAnsi"/>
          <w:bCs w:val="0"/>
          <w:color w:val="auto"/>
          <w:sz w:val="24"/>
        </w:rPr>
        <w:t xml:space="preserve">  </w:t>
      </w:r>
      <w:r w:rsidRPr="00064490">
        <w:rPr>
          <w:rFonts w:asciiTheme="minorHAnsi" w:hAnsiTheme="minorHAnsi" w:cstheme="minorHAnsi"/>
          <w:bCs w:val="0"/>
          <w:color w:val="auto"/>
          <w:sz w:val="24"/>
        </w:rPr>
        <w:t xml:space="preserve">say that they have read and understood part 1 of KCSIE, this is kept in their personnel file. </w:t>
      </w:r>
    </w:p>
    <w:p w14:paraId="1EA00978" w14:textId="27A3CCF5" w:rsidR="00064490" w:rsidRPr="00064490" w:rsidRDefault="00A63D9E" w:rsidP="00194E5B">
      <w:pPr>
        <w:pStyle w:val="BodyText"/>
        <w:numPr>
          <w:ilvl w:val="1"/>
          <w:numId w:val="8"/>
        </w:numPr>
        <w:autoSpaceDE/>
        <w:autoSpaceDN/>
        <w:adjustRightInd/>
        <w:spacing w:line="286" w:lineRule="auto"/>
        <w:ind w:left="567" w:hanging="567"/>
        <w:rPr>
          <w:color w:val="auto"/>
          <w:sz w:val="24"/>
          <w:szCs w:val="24"/>
        </w:rPr>
      </w:pPr>
      <w:r w:rsidRPr="00064490">
        <w:rPr>
          <w:rFonts w:asciiTheme="minorHAnsi" w:hAnsiTheme="minorHAnsi" w:cstheme="minorHAnsi"/>
          <w:bCs w:val="0"/>
          <w:color w:val="auto"/>
          <w:sz w:val="24"/>
        </w:rPr>
        <w:t xml:space="preserve">All staff will receive child protection training every 2 years </w:t>
      </w:r>
      <w:r w:rsidR="00243908" w:rsidRPr="00064490">
        <w:rPr>
          <w:rFonts w:asciiTheme="minorHAnsi" w:hAnsiTheme="minorHAnsi" w:cstheme="minorHAnsi"/>
          <w:bCs w:val="0"/>
          <w:color w:val="auto"/>
          <w:sz w:val="24"/>
        </w:rPr>
        <w:t xml:space="preserve">and </w:t>
      </w:r>
      <w:r w:rsidR="005A498A" w:rsidRPr="00064490">
        <w:rPr>
          <w:rFonts w:asciiTheme="minorHAnsi" w:hAnsiTheme="minorHAnsi" w:cstheme="minorHAnsi"/>
          <w:bCs w:val="0"/>
          <w:color w:val="auto"/>
          <w:sz w:val="24"/>
        </w:rPr>
        <w:t xml:space="preserve">at least </w:t>
      </w:r>
      <w:r w:rsidR="00243908" w:rsidRPr="00064490">
        <w:rPr>
          <w:rFonts w:asciiTheme="minorHAnsi" w:hAnsiTheme="minorHAnsi" w:cstheme="minorHAnsi"/>
          <w:bCs w:val="0"/>
          <w:color w:val="auto"/>
          <w:sz w:val="24"/>
        </w:rPr>
        <w:t xml:space="preserve">an annual update </w:t>
      </w:r>
      <w:r w:rsidRPr="00064490">
        <w:rPr>
          <w:rFonts w:asciiTheme="minorHAnsi" w:hAnsiTheme="minorHAnsi" w:cstheme="minorHAnsi"/>
          <w:bCs w:val="0"/>
          <w:color w:val="auto"/>
          <w:sz w:val="24"/>
        </w:rPr>
        <w:t>which includes basic safeguarding information about our policies and procedures, signs and symptoms of abuse (emotional and physical),</w:t>
      </w:r>
      <w:r w:rsidRPr="00064490">
        <w:rPr>
          <w:rFonts w:asciiTheme="minorHAnsi" w:hAnsiTheme="minorHAnsi" w:cstheme="minorHAnsi"/>
          <w:bCs w:val="0"/>
          <w:color w:val="auto"/>
        </w:rPr>
        <w:t xml:space="preserve"> </w:t>
      </w:r>
      <w:r w:rsidRPr="00064490">
        <w:rPr>
          <w:rFonts w:asciiTheme="minorHAnsi" w:hAnsiTheme="minorHAnsi" w:cstheme="minorHAnsi"/>
          <w:bCs w:val="0"/>
          <w:color w:val="auto"/>
          <w:sz w:val="24"/>
        </w:rPr>
        <w:t xml:space="preserve">indicators of vulnerability to </w:t>
      </w:r>
      <w:r w:rsidR="00A625DF" w:rsidRPr="00064490">
        <w:rPr>
          <w:rFonts w:asciiTheme="minorHAnsi" w:hAnsiTheme="minorHAnsi" w:cstheme="minorHAnsi"/>
          <w:bCs w:val="0"/>
          <w:color w:val="auto"/>
          <w:sz w:val="24"/>
        </w:rPr>
        <w:t xml:space="preserve">exploitation and </w:t>
      </w:r>
      <w:r w:rsidRPr="00064490">
        <w:rPr>
          <w:rFonts w:asciiTheme="minorHAnsi" w:hAnsiTheme="minorHAnsi" w:cstheme="minorHAnsi"/>
          <w:bCs w:val="0"/>
          <w:color w:val="auto"/>
          <w:sz w:val="24"/>
        </w:rPr>
        <w:t>radicalisation, how to manage a disclosure from a child as well as when and how to record a concern about the welfare of a child, with regular updates in relation to local and national changes.</w:t>
      </w:r>
      <w:r w:rsidR="00064490" w:rsidRPr="00064490">
        <w:rPr>
          <w:rFonts w:asciiTheme="minorHAnsi" w:hAnsiTheme="minorHAnsi" w:cstheme="minorHAnsi"/>
          <w:bCs w:val="0"/>
          <w:color w:val="auto"/>
          <w:sz w:val="24"/>
        </w:rPr>
        <w:t xml:space="preserve"> Training is delivered at the beginning of each year and staff compete an online safeguarding course. Analysis of contextual safeguarding is undertaken and training delivered on the outcomes of the audit. A log of all training undertaken by all stakeholders is kept.</w:t>
      </w:r>
    </w:p>
    <w:p w14:paraId="7808792C" w14:textId="71318010" w:rsidR="00A63D9E" w:rsidRPr="00064490" w:rsidRDefault="00A63D9E" w:rsidP="00194E5B">
      <w:pPr>
        <w:pStyle w:val="BodyText"/>
        <w:numPr>
          <w:ilvl w:val="1"/>
          <w:numId w:val="8"/>
        </w:numPr>
        <w:autoSpaceDE/>
        <w:autoSpaceDN/>
        <w:adjustRightInd/>
        <w:spacing w:line="286" w:lineRule="auto"/>
        <w:ind w:left="567" w:hanging="567"/>
        <w:rPr>
          <w:rFonts w:asciiTheme="minorHAnsi" w:hAnsiTheme="minorHAnsi" w:cstheme="minorHAnsi"/>
          <w:color w:val="auto"/>
          <w:sz w:val="24"/>
          <w:szCs w:val="24"/>
        </w:rPr>
      </w:pPr>
      <w:r w:rsidRPr="00064490">
        <w:rPr>
          <w:rFonts w:asciiTheme="minorHAnsi" w:hAnsiTheme="minorHAnsi" w:cstheme="minorHAnsi"/>
          <w:color w:val="auto"/>
          <w:sz w:val="24"/>
          <w:szCs w:val="24"/>
        </w:rPr>
        <w:t xml:space="preserve">All staff members will receive </w:t>
      </w:r>
      <w:r w:rsidR="00A625DF" w:rsidRPr="00064490">
        <w:rPr>
          <w:rFonts w:asciiTheme="minorHAnsi" w:hAnsiTheme="minorHAnsi" w:cstheme="minorHAnsi"/>
          <w:color w:val="auto"/>
          <w:sz w:val="24"/>
          <w:szCs w:val="24"/>
        </w:rPr>
        <w:t xml:space="preserve">training and </w:t>
      </w:r>
      <w:r w:rsidRPr="00064490">
        <w:rPr>
          <w:rFonts w:asciiTheme="minorHAnsi" w:hAnsiTheme="minorHAnsi" w:cstheme="minorHAnsi"/>
          <w:color w:val="auto"/>
          <w:sz w:val="24"/>
          <w:szCs w:val="24"/>
        </w:rPr>
        <w:t>updates</w:t>
      </w:r>
      <w:r w:rsidR="004E19D9" w:rsidRPr="00064490">
        <w:rPr>
          <w:rFonts w:asciiTheme="minorHAnsi" w:hAnsiTheme="minorHAnsi" w:cstheme="minorHAnsi"/>
          <w:color w:val="auto"/>
          <w:sz w:val="24"/>
          <w:szCs w:val="24"/>
        </w:rPr>
        <w:t xml:space="preserve"> around</w:t>
      </w:r>
      <w:r w:rsidR="00243908" w:rsidRPr="00064490">
        <w:rPr>
          <w:rFonts w:asciiTheme="minorHAnsi" w:hAnsiTheme="minorHAnsi" w:cstheme="minorHAnsi"/>
          <w:color w:val="auto"/>
          <w:sz w:val="24"/>
          <w:szCs w:val="24"/>
        </w:rPr>
        <w:t xml:space="preserve"> </w:t>
      </w:r>
      <w:r w:rsidR="004E19D9" w:rsidRPr="00064490">
        <w:rPr>
          <w:rFonts w:asciiTheme="minorHAnsi" w:hAnsiTheme="minorHAnsi" w:cstheme="minorHAnsi"/>
          <w:color w:val="auto"/>
          <w:sz w:val="24"/>
          <w:szCs w:val="24"/>
        </w:rPr>
        <w:t xml:space="preserve">digital safeguarding </w:t>
      </w:r>
      <w:r w:rsidR="007163F0" w:rsidRPr="00064490">
        <w:rPr>
          <w:rFonts w:asciiTheme="minorHAnsi" w:hAnsiTheme="minorHAnsi" w:cstheme="minorHAnsi"/>
          <w:color w:val="auto"/>
          <w:sz w:val="24"/>
          <w:szCs w:val="24"/>
        </w:rPr>
        <w:t>and their role and responsibility in relation to filtering and monitoring</w:t>
      </w:r>
      <w:r w:rsidRPr="00064490">
        <w:rPr>
          <w:rFonts w:asciiTheme="minorHAnsi" w:hAnsiTheme="minorHAnsi" w:cstheme="minorHAnsi"/>
          <w:color w:val="auto"/>
          <w:sz w:val="24"/>
          <w:szCs w:val="24"/>
        </w:rPr>
        <w:t xml:space="preserve"> as required</w:t>
      </w:r>
      <w:r w:rsidR="00A625DF" w:rsidRPr="00064490">
        <w:rPr>
          <w:rFonts w:asciiTheme="minorHAnsi" w:hAnsiTheme="minorHAnsi" w:cstheme="minorHAnsi"/>
          <w:color w:val="auto"/>
          <w:sz w:val="24"/>
          <w:szCs w:val="24"/>
        </w:rPr>
        <w:t>,</w:t>
      </w:r>
      <w:r w:rsidRPr="00064490">
        <w:rPr>
          <w:rFonts w:asciiTheme="minorHAnsi" w:hAnsiTheme="minorHAnsi" w:cstheme="minorHAnsi"/>
          <w:color w:val="auto"/>
          <w:sz w:val="24"/>
          <w:szCs w:val="24"/>
        </w:rPr>
        <w:t xml:space="preserve"> providing them with relevant skills and knowledge to safeguard children effectively. </w:t>
      </w:r>
      <w:r w:rsidR="00064490" w:rsidRPr="00064490">
        <w:rPr>
          <w:rFonts w:asciiTheme="minorHAnsi" w:hAnsiTheme="minorHAnsi" w:cstheme="minorHAnsi"/>
          <w:color w:val="auto"/>
          <w:sz w:val="24"/>
          <w:szCs w:val="24"/>
        </w:rPr>
        <w:t xml:space="preserve">This is done through </w:t>
      </w:r>
      <w:r w:rsidRPr="00064490">
        <w:rPr>
          <w:rFonts w:asciiTheme="minorHAnsi" w:hAnsiTheme="minorHAnsi" w:cstheme="minorHAnsi"/>
          <w:color w:val="auto"/>
          <w:sz w:val="24"/>
          <w:szCs w:val="24"/>
        </w:rPr>
        <w:t>bulletins</w:t>
      </w:r>
      <w:r w:rsidR="00064490" w:rsidRPr="00064490">
        <w:rPr>
          <w:rFonts w:asciiTheme="minorHAnsi" w:hAnsiTheme="minorHAnsi" w:cstheme="minorHAnsi"/>
          <w:color w:val="auto"/>
          <w:sz w:val="24"/>
          <w:szCs w:val="24"/>
        </w:rPr>
        <w:t xml:space="preserve"> and </w:t>
      </w:r>
      <w:r w:rsidRPr="00064490">
        <w:rPr>
          <w:rFonts w:asciiTheme="minorHAnsi" w:hAnsiTheme="minorHAnsi" w:cstheme="minorHAnsi"/>
          <w:color w:val="auto"/>
          <w:sz w:val="24"/>
          <w:szCs w:val="24"/>
        </w:rPr>
        <w:t>staff meetings</w:t>
      </w:r>
    </w:p>
    <w:p w14:paraId="781D8A69" w14:textId="155D435B" w:rsidR="00106BA7" w:rsidRPr="00064490" w:rsidRDefault="004E19D9" w:rsidP="00C84CA5">
      <w:pPr>
        <w:pStyle w:val="BodyText"/>
        <w:numPr>
          <w:ilvl w:val="1"/>
          <w:numId w:val="8"/>
        </w:numPr>
        <w:autoSpaceDE/>
        <w:autoSpaceDN/>
        <w:adjustRightInd/>
        <w:spacing w:line="286" w:lineRule="auto"/>
        <w:ind w:left="567" w:hanging="567"/>
        <w:rPr>
          <w:rFonts w:asciiTheme="minorHAnsi" w:hAnsiTheme="minorHAnsi" w:cstheme="minorHAnsi"/>
          <w:bCs w:val="0"/>
          <w:color w:val="auto"/>
          <w:sz w:val="24"/>
        </w:rPr>
      </w:pPr>
      <w:r w:rsidRPr="00064490">
        <w:rPr>
          <w:rFonts w:asciiTheme="minorHAnsi" w:hAnsiTheme="minorHAnsi" w:cstheme="minorHAnsi"/>
          <w:bCs w:val="0"/>
          <w:color w:val="auto"/>
          <w:sz w:val="24"/>
        </w:rPr>
        <w:t>B</w:t>
      </w:r>
      <w:r w:rsidR="00106BA7" w:rsidRPr="00064490">
        <w:rPr>
          <w:rFonts w:asciiTheme="minorHAnsi" w:hAnsiTheme="minorHAnsi" w:cstheme="minorHAnsi"/>
          <w:bCs w:val="0"/>
          <w:color w:val="auto"/>
          <w:sz w:val="24"/>
        </w:rPr>
        <w:t xml:space="preserve">y training and </w:t>
      </w:r>
      <w:r w:rsidRPr="00064490">
        <w:rPr>
          <w:rFonts w:asciiTheme="minorHAnsi" w:hAnsiTheme="minorHAnsi" w:cstheme="minorHAnsi"/>
          <w:bCs w:val="0"/>
          <w:color w:val="auto"/>
          <w:sz w:val="24"/>
        </w:rPr>
        <w:t>responding to</w:t>
      </w:r>
      <w:r w:rsidR="00106BA7" w:rsidRPr="00064490">
        <w:rPr>
          <w:rFonts w:asciiTheme="minorHAnsi" w:hAnsiTheme="minorHAnsi" w:cstheme="minorHAnsi"/>
          <w:bCs w:val="0"/>
          <w:color w:val="auto"/>
          <w:sz w:val="24"/>
        </w:rPr>
        <w:t xml:space="preserve"> concerns on a daily basis, staff will be provided with the opportunity to contribute to and shape safeguarding arrangements and the child protection policy</w:t>
      </w:r>
      <w:r w:rsidR="00064490">
        <w:rPr>
          <w:rFonts w:asciiTheme="minorHAnsi" w:hAnsiTheme="minorHAnsi" w:cstheme="minorHAnsi"/>
          <w:bCs w:val="0"/>
          <w:color w:val="auto"/>
          <w:sz w:val="24"/>
        </w:rPr>
        <w:t xml:space="preserve"> through providing feedback to the DSL team.</w:t>
      </w:r>
    </w:p>
    <w:p w14:paraId="2053E10C" w14:textId="625AD566" w:rsidR="00106BA7" w:rsidRPr="00064490" w:rsidRDefault="00A63D9E" w:rsidP="00C84CA5">
      <w:pPr>
        <w:pStyle w:val="BodyText"/>
        <w:numPr>
          <w:ilvl w:val="1"/>
          <w:numId w:val="8"/>
        </w:numPr>
        <w:autoSpaceDE/>
        <w:autoSpaceDN/>
        <w:adjustRightInd/>
        <w:spacing w:line="286" w:lineRule="auto"/>
        <w:ind w:left="567" w:hanging="567"/>
        <w:rPr>
          <w:rFonts w:asciiTheme="minorHAnsi" w:hAnsiTheme="minorHAnsi" w:cstheme="minorHAnsi"/>
          <w:bCs w:val="0"/>
          <w:color w:val="auto"/>
          <w:sz w:val="24"/>
        </w:rPr>
      </w:pPr>
      <w:r w:rsidRPr="00064490">
        <w:rPr>
          <w:rFonts w:asciiTheme="minorHAnsi" w:hAnsiTheme="minorHAnsi" w:cstheme="minorHAnsi"/>
          <w:bCs w:val="0"/>
          <w:color w:val="auto"/>
          <w:sz w:val="24"/>
        </w:rPr>
        <w:t xml:space="preserve">All interview panels will include at least </w:t>
      </w:r>
      <w:r w:rsidR="007163F0" w:rsidRPr="00064490">
        <w:rPr>
          <w:rFonts w:asciiTheme="minorHAnsi" w:hAnsiTheme="minorHAnsi" w:cstheme="minorHAnsi"/>
          <w:bCs w:val="0"/>
          <w:color w:val="auto"/>
          <w:sz w:val="24"/>
        </w:rPr>
        <w:t>one</w:t>
      </w:r>
      <w:r w:rsidRPr="00064490">
        <w:rPr>
          <w:rFonts w:asciiTheme="minorHAnsi" w:hAnsiTheme="minorHAnsi" w:cstheme="minorHAnsi"/>
          <w:bCs w:val="0"/>
          <w:color w:val="auto"/>
          <w:sz w:val="24"/>
        </w:rPr>
        <w:t xml:space="preserve"> member that has completed </w:t>
      </w:r>
      <w:r w:rsidR="004E19D9" w:rsidRPr="00064490">
        <w:rPr>
          <w:rFonts w:asciiTheme="minorHAnsi" w:hAnsiTheme="minorHAnsi" w:cstheme="minorHAnsi"/>
          <w:bCs w:val="0"/>
          <w:color w:val="auto"/>
          <w:sz w:val="24"/>
        </w:rPr>
        <w:t>full</w:t>
      </w:r>
      <w:r w:rsidR="00721886" w:rsidRPr="00064490">
        <w:rPr>
          <w:rFonts w:asciiTheme="minorHAnsi" w:hAnsiTheme="minorHAnsi" w:cstheme="minorHAnsi"/>
          <w:bCs w:val="0"/>
          <w:color w:val="auto"/>
          <w:sz w:val="24"/>
        </w:rPr>
        <w:t xml:space="preserve"> Safer Recruitment training</w:t>
      </w:r>
      <w:r w:rsidR="004E19D9" w:rsidRPr="00064490">
        <w:rPr>
          <w:rFonts w:asciiTheme="minorHAnsi" w:hAnsiTheme="minorHAnsi" w:cstheme="minorHAnsi"/>
          <w:bCs w:val="0"/>
          <w:color w:val="auto"/>
          <w:sz w:val="24"/>
        </w:rPr>
        <w:t>,</w:t>
      </w:r>
      <w:r w:rsidR="00721886" w:rsidRPr="00064490">
        <w:rPr>
          <w:rFonts w:asciiTheme="minorHAnsi" w:hAnsiTheme="minorHAnsi" w:cstheme="minorHAnsi"/>
          <w:bCs w:val="0"/>
          <w:color w:val="auto"/>
          <w:sz w:val="24"/>
        </w:rPr>
        <w:t xml:space="preserve"> within the last 3 year</w:t>
      </w:r>
      <w:r w:rsidR="001C5DD7" w:rsidRPr="00064490">
        <w:rPr>
          <w:rFonts w:asciiTheme="minorHAnsi" w:hAnsiTheme="minorHAnsi" w:cstheme="minorHAnsi"/>
          <w:bCs w:val="0"/>
          <w:color w:val="auto"/>
          <w:sz w:val="24"/>
        </w:rPr>
        <w:t>s</w:t>
      </w:r>
      <w:r w:rsidR="004E19D9" w:rsidRPr="00064490">
        <w:rPr>
          <w:rFonts w:asciiTheme="minorHAnsi" w:hAnsiTheme="minorHAnsi" w:cstheme="minorHAnsi"/>
          <w:bCs w:val="0"/>
          <w:color w:val="auto"/>
          <w:sz w:val="24"/>
        </w:rPr>
        <w:t xml:space="preserve"> or Safer Recruitment Refresher training, if the former has already been undertaken</w:t>
      </w:r>
      <w:r w:rsidR="00721886" w:rsidRPr="00064490">
        <w:rPr>
          <w:rFonts w:asciiTheme="minorHAnsi" w:hAnsiTheme="minorHAnsi" w:cstheme="minorHAnsi"/>
          <w:bCs w:val="0"/>
          <w:color w:val="auto"/>
          <w:sz w:val="24"/>
        </w:rPr>
        <w:t>.</w:t>
      </w:r>
    </w:p>
    <w:p w14:paraId="4DAFDF24" w14:textId="303D9250" w:rsidR="001C5DD7" w:rsidRPr="00064490" w:rsidRDefault="00106BA7" w:rsidP="001C5DD7">
      <w:pPr>
        <w:pStyle w:val="BodyText"/>
        <w:autoSpaceDE/>
        <w:autoSpaceDN/>
        <w:adjustRightInd/>
        <w:ind w:left="567" w:hanging="567"/>
        <w:rPr>
          <w:rFonts w:asciiTheme="minorHAnsi" w:hAnsiTheme="minorHAnsi" w:cstheme="minorHAnsi"/>
          <w:color w:val="FF0000"/>
          <w:sz w:val="24"/>
          <w:szCs w:val="24"/>
        </w:rPr>
      </w:pPr>
      <w:r w:rsidRPr="00064490">
        <w:rPr>
          <w:rFonts w:asciiTheme="minorHAnsi" w:hAnsiTheme="minorHAnsi" w:cstheme="minorHAnsi"/>
          <w:bCs w:val="0"/>
          <w:color w:val="auto"/>
          <w:sz w:val="24"/>
        </w:rPr>
        <w:t xml:space="preserve">3.7 </w:t>
      </w:r>
      <w:r w:rsidRPr="00064490">
        <w:rPr>
          <w:rFonts w:asciiTheme="minorHAnsi" w:hAnsiTheme="minorHAnsi" w:cstheme="minorHAnsi"/>
          <w:bCs w:val="0"/>
          <w:color w:val="auto"/>
          <w:sz w:val="24"/>
        </w:rPr>
        <w:tab/>
        <w:t>A</w:t>
      </w:r>
      <w:r w:rsidR="00243908" w:rsidRPr="00064490">
        <w:rPr>
          <w:rFonts w:asciiTheme="minorHAnsi" w:hAnsiTheme="minorHAnsi" w:cstheme="minorHAnsi"/>
          <w:bCs w:val="0"/>
          <w:color w:val="auto"/>
          <w:sz w:val="24"/>
        </w:rPr>
        <w:t>ll staff need to understand the impact mental health problems may have on all aspects of safeguarding including the relevance of Adverse Childhood Experiences (ACEs) and the impact of trauma on children and young people</w:t>
      </w:r>
      <w:r w:rsidR="001C5DD7" w:rsidRPr="00064490">
        <w:rPr>
          <w:rFonts w:asciiTheme="minorHAnsi" w:hAnsiTheme="minorHAnsi" w:cstheme="minorHAnsi"/>
          <w:bCs w:val="0"/>
          <w:color w:val="auto"/>
          <w:sz w:val="24"/>
        </w:rPr>
        <w:t xml:space="preserve"> and this is included in our training programme</w:t>
      </w:r>
      <w:r w:rsidR="005A498A" w:rsidRPr="00064490">
        <w:rPr>
          <w:rFonts w:asciiTheme="minorHAnsi" w:hAnsiTheme="minorHAnsi" w:cstheme="minorHAnsi"/>
          <w:bCs w:val="0"/>
          <w:color w:val="auto"/>
          <w:sz w:val="24"/>
        </w:rPr>
        <w:t>.</w:t>
      </w:r>
    </w:p>
    <w:p w14:paraId="5937F317" w14:textId="77777777" w:rsidR="004E7980" w:rsidRDefault="004E7980" w:rsidP="00287052">
      <w:pPr>
        <w:pStyle w:val="BodyText"/>
        <w:autoSpaceDE/>
        <w:autoSpaceDN/>
        <w:adjustRightInd/>
        <w:spacing w:line="264" w:lineRule="auto"/>
        <w:rPr>
          <w:b/>
          <w:bCs w:val="0"/>
          <w:color w:val="auto"/>
          <w:sz w:val="32"/>
          <w:szCs w:val="32"/>
        </w:rPr>
      </w:pPr>
    </w:p>
    <w:p w14:paraId="082C3036" w14:textId="421F0F05" w:rsidR="00287052" w:rsidRPr="001E30B7" w:rsidRDefault="00287052" w:rsidP="00287052">
      <w:pPr>
        <w:pStyle w:val="BodyText"/>
        <w:autoSpaceDE/>
        <w:autoSpaceDN/>
        <w:adjustRightInd/>
        <w:spacing w:line="264" w:lineRule="auto"/>
        <w:rPr>
          <w:rFonts w:asciiTheme="minorHAnsi" w:hAnsiTheme="minorHAnsi" w:cstheme="minorHAnsi"/>
          <w:b/>
          <w:bCs w:val="0"/>
          <w:color w:val="auto"/>
          <w:sz w:val="24"/>
          <w:szCs w:val="24"/>
        </w:rPr>
      </w:pPr>
      <w:bookmarkStart w:id="5" w:name="_Hlk107224225"/>
      <w:r w:rsidRPr="001E30B7">
        <w:rPr>
          <w:rFonts w:asciiTheme="minorHAnsi" w:hAnsiTheme="minorHAnsi" w:cstheme="minorHAnsi"/>
          <w:b/>
          <w:bCs w:val="0"/>
          <w:color w:val="auto"/>
          <w:sz w:val="24"/>
          <w:szCs w:val="24"/>
        </w:rPr>
        <w:t>4.</w:t>
      </w:r>
      <w:r w:rsidR="004E4B24" w:rsidRPr="001E30B7">
        <w:rPr>
          <w:rFonts w:asciiTheme="minorHAnsi" w:hAnsiTheme="minorHAnsi" w:cstheme="minorHAnsi"/>
          <w:b/>
          <w:bCs w:val="0"/>
          <w:color w:val="auto"/>
          <w:sz w:val="24"/>
          <w:szCs w:val="24"/>
        </w:rPr>
        <w:t xml:space="preserve"> </w:t>
      </w:r>
      <w:r w:rsidR="000C7B2A" w:rsidRPr="001E30B7">
        <w:rPr>
          <w:rFonts w:asciiTheme="minorHAnsi" w:hAnsiTheme="minorHAnsi" w:cstheme="minorHAnsi"/>
          <w:b/>
          <w:bCs w:val="0"/>
          <w:color w:val="auto"/>
          <w:sz w:val="24"/>
          <w:szCs w:val="24"/>
        </w:rPr>
        <w:t xml:space="preserve">SAFEGUARDING/CHILD PROTECTION POLICY &amp; </w:t>
      </w:r>
      <w:r w:rsidR="004128A6">
        <w:rPr>
          <w:rFonts w:asciiTheme="minorHAnsi" w:hAnsiTheme="minorHAnsi" w:cstheme="minorHAnsi"/>
          <w:b/>
          <w:bCs w:val="0"/>
          <w:color w:val="auto"/>
          <w:sz w:val="24"/>
          <w:szCs w:val="24"/>
        </w:rPr>
        <w:t xml:space="preserve"> </w:t>
      </w:r>
      <w:r w:rsidR="000C7B2A" w:rsidRPr="001E30B7">
        <w:rPr>
          <w:rFonts w:asciiTheme="minorHAnsi" w:hAnsiTheme="minorHAnsi" w:cstheme="minorHAnsi"/>
          <w:b/>
          <w:bCs w:val="0"/>
          <w:color w:val="auto"/>
          <w:sz w:val="24"/>
          <w:szCs w:val="24"/>
        </w:rPr>
        <w:t>PROCEDURES</w:t>
      </w:r>
      <w:bookmarkEnd w:id="5"/>
    </w:p>
    <w:p w14:paraId="0B972B32" w14:textId="77777777" w:rsidR="00064490" w:rsidRPr="001E30B7" w:rsidRDefault="00064490" w:rsidP="00287052">
      <w:pPr>
        <w:pStyle w:val="BodyText"/>
        <w:autoSpaceDE/>
        <w:autoSpaceDN/>
        <w:adjustRightInd/>
        <w:spacing w:line="264" w:lineRule="auto"/>
        <w:rPr>
          <w:rFonts w:asciiTheme="minorHAnsi" w:hAnsiTheme="minorHAnsi" w:cstheme="minorHAnsi"/>
          <w:b/>
          <w:bCs w:val="0"/>
          <w:color w:val="auto"/>
          <w:sz w:val="24"/>
          <w:szCs w:val="24"/>
        </w:rPr>
      </w:pPr>
    </w:p>
    <w:p w14:paraId="60EAA483" w14:textId="6D502D21" w:rsidR="00287052" w:rsidRPr="00064490" w:rsidRDefault="00287052" w:rsidP="00287052">
      <w:pPr>
        <w:pStyle w:val="BodyText"/>
        <w:autoSpaceDE/>
        <w:autoSpaceDN/>
        <w:adjustRightInd/>
        <w:spacing w:line="264" w:lineRule="auto"/>
        <w:rPr>
          <w:rFonts w:asciiTheme="minorHAnsi" w:hAnsiTheme="minorHAnsi" w:cstheme="minorHAnsi"/>
          <w:b/>
          <w:bCs w:val="0"/>
          <w:color w:val="auto"/>
          <w:sz w:val="24"/>
          <w:szCs w:val="24"/>
        </w:rPr>
      </w:pPr>
      <w:r w:rsidRPr="001E30B7">
        <w:rPr>
          <w:rFonts w:asciiTheme="minorHAnsi" w:hAnsiTheme="minorHAnsi" w:cstheme="minorHAnsi"/>
          <w:b/>
          <w:bCs w:val="0"/>
          <w:color w:val="auto"/>
          <w:sz w:val="24"/>
          <w:szCs w:val="24"/>
        </w:rPr>
        <w:t>4.1 PUPIL VOICE</w:t>
      </w:r>
    </w:p>
    <w:p w14:paraId="24B6181F" w14:textId="4948FA27" w:rsidR="00287052" w:rsidRPr="00064490" w:rsidRDefault="00287052" w:rsidP="00287052">
      <w:pPr>
        <w:pStyle w:val="BodyText"/>
        <w:autoSpaceDE/>
        <w:autoSpaceDN/>
        <w:adjustRightInd/>
        <w:spacing w:line="264" w:lineRule="auto"/>
        <w:rPr>
          <w:rFonts w:asciiTheme="minorHAnsi" w:hAnsiTheme="minorHAnsi" w:cstheme="minorHAnsi"/>
          <w:bCs w:val="0"/>
          <w:color w:val="00B050"/>
          <w:sz w:val="24"/>
          <w:szCs w:val="24"/>
        </w:rPr>
      </w:pPr>
      <w:r w:rsidRPr="00064490">
        <w:rPr>
          <w:rFonts w:asciiTheme="minorHAnsi" w:hAnsiTheme="minorHAnsi" w:cstheme="minorHAnsi"/>
          <w:bCs w:val="0"/>
          <w:color w:val="auto"/>
          <w:sz w:val="24"/>
          <w:szCs w:val="24"/>
        </w:rPr>
        <w:t>Children are encouraged to contribute to the development of policies and share their views</w:t>
      </w:r>
      <w:r w:rsidR="00064490">
        <w:rPr>
          <w:rFonts w:asciiTheme="minorHAnsi" w:hAnsiTheme="minorHAnsi" w:cstheme="minorHAnsi"/>
          <w:bCs w:val="0"/>
          <w:color w:val="auto"/>
          <w:sz w:val="24"/>
          <w:szCs w:val="24"/>
        </w:rPr>
        <w:t xml:space="preserve"> through discussions at school council meetings.</w:t>
      </w:r>
    </w:p>
    <w:p w14:paraId="283BAA2E" w14:textId="13FC5DC9" w:rsidR="00A16878" w:rsidRPr="00064490" w:rsidRDefault="00A16878" w:rsidP="00287052">
      <w:pPr>
        <w:pStyle w:val="BodyText"/>
        <w:autoSpaceDE/>
        <w:autoSpaceDN/>
        <w:adjustRightInd/>
        <w:spacing w:line="264" w:lineRule="auto"/>
        <w:rPr>
          <w:rFonts w:asciiTheme="minorHAnsi" w:hAnsiTheme="minorHAnsi" w:cstheme="minorHAnsi"/>
          <w:bCs w:val="0"/>
          <w:color w:val="auto"/>
          <w:sz w:val="24"/>
          <w:szCs w:val="24"/>
        </w:rPr>
      </w:pPr>
    </w:p>
    <w:p w14:paraId="212EAC30" w14:textId="77777777" w:rsidR="0078473F" w:rsidRPr="00064490" w:rsidRDefault="00A16878" w:rsidP="00A16878">
      <w:pPr>
        <w:pStyle w:val="BodyText"/>
        <w:autoSpaceDE/>
        <w:autoSpaceDN/>
        <w:adjustRightInd/>
        <w:spacing w:line="264" w:lineRule="auto"/>
        <w:rPr>
          <w:rFonts w:asciiTheme="minorHAnsi" w:hAnsiTheme="minorHAnsi" w:cstheme="minorHAnsi"/>
          <w:bCs w:val="0"/>
          <w:color w:val="auto"/>
          <w:sz w:val="24"/>
          <w:szCs w:val="24"/>
        </w:rPr>
      </w:pPr>
      <w:r w:rsidRPr="00064490">
        <w:rPr>
          <w:rFonts w:asciiTheme="minorHAnsi" w:hAnsiTheme="minorHAnsi" w:cstheme="minorHAnsi"/>
          <w:bCs w:val="0"/>
          <w:color w:val="auto"/>
          <w:sz w:val="24"/>
          <w:szCs w:val="24"/>
        </w:rPr>
        <w:t xml:space="preserve">4.1.2  We </w:t>
      </w:r>
      <w:r w:rsidR="0078473F" w:rsidRPr="00064490">
        <w:rPr>
          <w:rFonts w:asciiTheme="minorHAnsi" w:hAnsiTheme="minorHAnsi" w:cstheme="minorHAnsi"/>
          <w:bCs w:val="0"/>
          <w:color w:val="auto"/>
          <w:sz w:val="24"/>
          <w:szCs w:val="24"/>
        </w:rPr>
        <w:t xml:space="preserve">support the LA in its progress towards UNICEF Child Friendly City </w:t>
      </w:r>
    </w:p>
    <w:p w14:paraId="40033EF4" w14:textId="51EC48C4" w:rsidR="00A16878" w:rsidRPr="00064490" w:rsidRDefault="0078473F" w:rsidP="0078473F">
      <w:pPr>
        <w:pStyle w:val="BodyText"/>
        <w:autoSpaceDE/>
        <w:autoSpaceDN/>
        <w:adjustRightInd/>
        <w:spacing w:line="264" w:lineRule="auto"/>
        <w:ind w:left="720"/>
        <w:rPr>
          <w:rFonts w:asciiTheme="minorHAnsi" w:hAnsiTheme="minorHAnsi" w:cstheme="minorHAnsi"/>
          <w:bCs w:val="0"/>
          <w:color w:val="auto"/>
          <w:sz w:val="24"/>
          <w:szCs w:val="24"/>
        </w:rPr>
      </w:pPr>
      <w:r w:rsidRPr="00064490">
        <w:rPr>
          <w:rFonts w:asciiTheme="minorHAnsi" w:hAnsiTheme="minorHAnsi" w:cstheme="minorHAnsi"/>
          <w:bCs w:val="0"/>
          <w:color w:val="auto"/>
          <w:sz w:val="24"/>
          <w:szCs w:val="24"/>
        </w:rPr>
        <w:t xml:space="preserve">status and </w:t>
      </w:r>
      <w:r w:rsidR="00A16878" w:rsidRPr="00064490">
        <w:rPr>
          <w:rFonts w:asciiTheme="minorHAnsi" w:hAnsiTheme="minorHAnsi" w:cstheme="minorHAnsi"/>
          <w:bCs w:val="0"/>
          <w:color w:val="auto"/>
          <w:sz w:val="24"/>
          <w:szCs w:val="24"/>
        </w:rPr>
        <w:t>participate in the UNICEF Rights Respecting School programme</w:t>
      </w:r>
      <w:r w:rsidRPr="00064490">
        <w:rPr>
          <w:rFonts w:asciiTheme="minorHAnsi" w:hAnsiTheme="minorHAnsi" w:cstheme="minorHAnsi"/>
          <w:bCs w:val="0"/>
          <w:color w:val="auto"/>
          <w:sz w:val="24"/>
          <w:szCs w:val="24"/>
        </w:rPr>
        <w:t xml:space="preserve"> </w:t>
      </w:r>
      <w:r w:rsidR="00A16878" w:rsidRPr="00064490">
        <w:rPr>
          <w:rFonts w:asciiTheme="minorHAnsi" w:hAnsiTheme="minorHAnsi" w:cstheme="minorHAnsi"/>
          <w:bCs w:val="0"/>
          <w:color w:val="auto"/>
          <w:sz w:val="24"/>
          <w:szCs w:val="24"/>
        </w:rPr>
        <w:t>and are accredited at Bronze Level</w:t>
      </w:r>
      <w:r w:rsidR="00064490" w:rsidRPr="00064490">
        <w:rPr>
          <w:rFonts w:asciiTheme="minorHAnsi" w:hAnsiTheme="minorHAnsi" w:cstheme="minorHAnsi"/>
          <w:bCs w:val="0"/>
          <w:color w:val="auto"/>
          <w:sz w:val="24"/>
          <w:szCs w:val="24"/>
        </w:rPr>
        <w:t xml:space="preserve"> and </w:t>
      </w:r>
      <w:r w:rsidR="00A16878" w:rsidRPr="00064490">
        <w:rPr>
          <w:rFonts w:asciiTheme="minorHAnsi" w:hAnsiTheme="minorHAnsi" w:cstheme="minorHAnsi"/>
          <w:bCs w:val="0"/>
          <w:color w:val="auto"/>
          <w:sz w:val="24"/>
          <w:szCs w:val="24"/>
        </w:rPr>
        <w:t>are working towards</w:t>
      </w:r>
      <w:r w:rsidRPr="00064490">
        <w:rPr>
          <w:rFonts w:asciiTheme="minorHAnsi" w:hAnsiTheme="minorHAnsi" w:cstheme="minorHAnsi"/>
          <w:bCs w:val="0"/>
          <w:color w:val="auto"/>
          <w:sz w:val="24"/>
          <w:szCs w:val="24"/>
        </w:rPr>
        <w:t xml:space="preserve"> </w:t>
      </w:r>
      <w:r w:rsidR="00A16878" w:rsidRPr="00064490">
        <w:rPr>
          <w:rFonts w:asciiTheme="minorHAnsi" w:hAnsiTheme="minorHAnsi" w:cstheme="minorHAnsi"/>
          <w:bCs w:val="0"/>
          <w:color w:val="auto"/>
          <w:sz w:val="24"/>
          <w:szCs w:val="24"/>
        </w:rPr>
        <w:t>accreditation</w:t>
      </w:r>
      <w:r w:rsidRPr="00064490">
        <w:rPr>
          <w:rFonts w:asciiTheme="minorHAnsi" w:hAnsiTheme="minorHAnsi" w:cstheme="minorHAnsi"/>
          <w:bCs w:val="0"/>
          <w:color w:val="auto"/>
          <w:sz w:val="24"/>
          <w:szCs w:val="24"/>
        </w:rPr>
        <w:t>.</w:t>
      </w:r>
    </w:p>
    <w:p w14:paraId="78C831A1" w14:textId="77777777" w:rsidR="00DD6940" w:rsidRPr="00064490" w:rsidRDefault="00DD6940" w:rsidP="0078473F">
      <w:pPr>
        <w:spacing w:line="264" w:lineRule="auto"/>
        <w:rPr>
          <w:rFonts w:asciiTheme="minorHAnsi" w:hAnsiTheme="minorHAnsi" w:cstheme="minorHAnsi"/>
          <w:b/>
          <w:bCs/>
          <w:color w:val="000000"/>
        </w:rPr>
      </w:pPr>
    </w:p>
    <w:p w14:paraId="3324DB8F" w14:textId="7A249E5D" w:rsidR="000C7B2A" w:rsidRPr="00064490" w:rsidRDefault="00287052" w:rsidP="00E42955">
      <w:pPr>
        <w:pStyle w:val="ListParagraph"/>
        <w:spacing w:line="264" w:lineRule="auto"/>
        <w:ind w:left="567" w:hanging="567"/>
        <w:rPr>
          <w:rFonts w:asciiTheme="minorHAnsi" w:hAnsiTheme="minorHAnsi" w:cstheme="minorHAnsi"/>
          <w:color w:val="000000"/>
        </w:rPr>
      </w:pPr>
      <w:r w:rsidRPr="00064490">
        <w:rPr>
          <w:rFonts w:asciiTheme="minorHAnsi" w:hAnsiTheme="minorHAnsi" w:cstheme="minorHAnsi"/>
          <w:b/>
          <w:bCs/>
          <w:color w:val="000000"/>
        </w:rPr>
        <w:t xml:space="preserve">4.2 </w:t>
      </w:r>
      <w:r w:rsidR="007163F0" w:rsidRPr="00064490">
        <w:rPr>
          <w:rFonts w:asciiTheme="minorHAnsi" w:hAnsiTheme="minorHAnsi" w:cstheme="minorHAnsi"/>
          <w:b/>
          <w:bCs/>
          <w:color w:val="000000"/>
        </w:rPr>
        <w:t xml:space="preserve">   </w:t>
      </w:r>
      <w:r w:rsidR="00DD6940" w:rsidRPr="00064490">
        <w:rPr>
          <w:rFonts w:asciiTheme="minorHAnsi" w:hAnsiTheme="minorHAnsi" w:cstheme="minorHAnsi"/>
          <w:b/>
          <w:bCs/>
          <w:color w:val="000000"/>
        </w:rPr>
        <w:t>POOR ATTENDANCE</w:t>
      </w:r>
      <w:r w:rsidR="00D9099B" w:rsidRPr="00064490">
        <w:rPr>
          <w:rFonts w:asciiTheme="minorHAnsi" w:hAnsiTheme="minorHAnsi" w:cstheme="minorHAnsi"/>
          <w:b/>
          <w:bCs/>
          <w:color w:val="000000"/>
        </w:rPr>
        <w:t>/ABSENT CHILDREN</w:t>
      </w:r>
      <w:r w:rsidR="00D537FF" w:rsidRPr="00064490">
        <w:rPr>
          <w:rFonts w:asciiTheme="minorHAnsi" w:hAnsiTheme="minorHAnsi" w:cstheme="minorHAnsi"/>
          <w:b/>
          <w:bCs/>
          <w:color w:val="000000"/>
        </w:rPr>
        <w:t xml:space="preserve"> </w:t>
      </w:r>
    </w:p>
    <w:p w14:paraId="6C6187F2" w14:textId="0A792D07" w:rsidR="00564C97" w:rsidRPr="00064490" w:rsidRDefault="00564C97" w:rsidP="00E42955">
      <w:pPr>
        <w:pStyle w:val="ListParagraph"/>
        <w:spacing w:line="264" w:lineRule="auto"/>
        <w:ind w:left="567" w:hanging="567"/>
        <w:rPr>
          <w:rFonts w:asciiTheme="minorHAnsi" w:hAnsiTheme="minorHAnsi" w:cstheme="minorHAnsi"/>
          <w:color w:val="000000"/>
        </w:rPr>
      </w:pPr>
      <w:r w:rsidRPr="00064490">
        <w:rPr>
          <w:rFonts w:asciiTheme="minorHAnsi" w:hAnsiTheme="minorHAnsi" w:cstheme="minorHAnsi"/>
          <w:b/>
          <w:bCs/>
          <w:color w:val="000000"/>
        </w:rPr>
        <w:tab/>
      </w:r>
      <w:r w:rsidRPr="00064490">
        <w:rPr>
          <w:rFonts w:asciiTheme="minorHAnsi" w:hAnsiTheme="minorHAnsi" w:cstheme="minorHAnsi"/>
          <w:color w:val="000000"/>
        </w:rPr>
        <w:t>We adopt MCC</w:t>
      </w:r>
      <w:r w:rsidR="00FC48CF" w:rsidRPr="00064490">
        <w:rPr>
          <w:rFonts w:asciiTheme="minorHAnsi" w:hAnsiTheme="minorHAnsi" w:cstheme="minorHAnsi"/>
          <w:color w:val="000000"/>
        </w:rPr>
        <w:t>’s updated</w:t>
      </w:r>
      <w:r w:rsidRPr="00064490">
        <w:rPr>
          <w:rFonts w:asciiTheme="minorHAnsi" w:hAnsiTheme="minorHAnsi" w:cstheme="minorHAnsi"/>
          <w:color w:val="000000"/>
        </w:rPr>
        <w:t xml:space="preserve"> Attendance Policy and Attendance Strategy and reflect these in our own policies. We attend targeted support meetings related to attendance when required.</w:t>
      </w:r>
    </w:p>
    <w:p w14:paraId="2807D059" w14:textId="77777777" w:rsidR="00F96694" w:rsidRPr="00064490" w:rsidRDefault="00F96694" w:rsidP="00E42955">
      <w:pPr>
        <w:pStyle w:val="ListParagraph"/>
        <w:spacing w:line="264" w:lineRule="auto"/>
        <w:ind w:left="567" w:hanging="567"/>
        <w:rPr>
          <w:rFonts w:asciiTheme="minorHAnsi" w:hAnsiTheme="minorHAnsi" w:cstheme="minorHAnsi"/>
          <w:b/>
          <w:bCs/>
          <w:color w:val="000000"/>
        </w:rPr>
      </w:pPr>
    </w:p>
    <w:p w14:paraId="4ED0A02D" w14:textId="77777777" w:rsidR="00287052" w:rsidRPr="00064490" w:rsidRDefault="000C7B2A" w:rsidP="00E42955">
      <w:pPr>
        <w:pStyle w:val="BodyText"/>
        <w:autoSpaceDE/>
        <w:autoSpaceDN/>
        <w:adjustRightInd/>
        <w:spacing w:line="264" w:lineRule="auto"/>
        <w:ind w:left="567" w:hanging="567"/>
        <w:rPr>
          <w:rFonts w:asciiTheme="minorHAnsi" w:hAnsiTheme="minorHAnsi" w:cstheme="minorHAnsi"/>
          <w:sz w:val="24"/>
        </w:rPr>
      </w:pPr>
      <w:r w:rsidRPr="00064490">
        <w:rPr>
          <w:rFonts w:asciiTheme="minorHAnsi" w:hAnsiTheme="minorHAnsi" w:cstheme="minorHAnsi"/>
          <w:sz w:val="24"/>
        </w:rPr>
        <w:t>4.</w:t>
      </w:r>
      <w:r w:rsidR="00287052" w:rsidRPr="00064490">
        <w:rPr>
          <w:rFonts w:asciiTheme="minorHAnsi" w:hAnsiTheme="minorHAnsi" w:cstheme="minorHAnsi"/>
          <w:sz w:val="24"/>
        </w:rPr>
        <w:t>2.1</w:t>
      </w:r>
      <w:r w:rsidRPr="00064490">
        <w:rPr>
          <w:rFonts w:asciiTheme="minorHAnsi" w:hAnsiTheme="minorHAnsi" w:cstheme="minorHAnsi"/>
          <w:sz w:val="24"/>
        </w:rPr>
        <w:t xml:space="preserve">   </w:t>
      </w:r>
      <w:r w:rsidR="00444B79" w:rsidRPr="00064490">
        <w:rPr>
          <w:rFonts w:asciiTheme="minorHAnsi" w:hAnsiTheme="minorHAnsi" w:cstheme="minorHAnsi"/>
          <w:sz w:val="24"/>
        </w:rPr>
        <w:t xml:space="preserve">We view poor </w:t>
      </w:r>
      <w:r w:rsidRPr="00064490">
        <w:rPr>
          <w:rFonts w:asciiTheme="minorHAnsi" w:hAnsiTheme="minorHAnsi" w:cstheme="minorHAnsi"/>
          <w:sz w:val="24"/>
        </w:rPr>
        <w:t xml:space="preserve">attendance as a safeguarding issue and in accordance </w:t>
      </w:r>
      <w:r w:rsidR="00287052" w:rsidRPr="00064490">
        <w:rPr>
          <w:rFonts w:asciiTheme="minorHAnsi" w:hAnsiTheme="minorHAnsi" w:cstheme="minorHAnsi"/>
          <w:sz w:val="24"/>
        </w:rPr>
        <w:t xml:space="preserve">  </w:t>
      </w:r>
    </w:p>
    <w:p w14:paraId="349DC0E1" w14:textId="77777777" w:rsidR="00287052" w:rsidRPr="00064490" w:rsidRDefault="00287052" w:rsidP="00E42955">
      <w:pPr>
        <w:pStyle w:val="BodyText"/>
        <w:autoSpaceDE/>
        <w:autoSpaceDN/>
        <w:adjustRightInd/>
        <w:spacing w:line="264" w:lineRule="auto"/>
        <w:ind w:left="567" w:hanging="567"/>
        <w:rPr>
          <w:rFonts w:asciiTheme="minorHAnsi" w:hAnsiTheme="minorHAnsi" w:cstheme="minorHAnsi"/>
          <w:bCs w:val="0"/>
          <w:color w:val="auto"/>
          <w:sz w:val="24"/>
        </w:rPr>
      </w:pPr>
      <w:r w:rsidRPr="00064490">
        <w:rPr>
          <w:rFonts w:asciiTheme="minorHAnsi" w:hAnsiTheme="minorHAnsi" w:cstheme="minorHAnsi"/>
          <w:sz w:val="24"/>
        </w:rPr>
        <w:t xml:space="preserve">           </w:t>
      </w:r>
      <w:r w:rsidR="000C7B2A" w:rsidRPr="00064490">
        <w:rPr>
          <w:rFonts w:asciiTheme="minorHAnsi" w:hAnsiTheme="minorHAnsi" w:cstheme="minorHAnsi"/>
          <w:sz w:val="24"/>
        </w:rPr>
        <w:t xml:space="preserve">with </w:t>
      </w:r>
      <w:r w:rsidR="00444B79" w:rsidRPr="00064490">
        <w:rPr>
          <w:rFonts w:asciiTheme="minorHAnsi" w:hAnsiTheme="minorHAnsi" w:cstheme="minorHAnsi"/>
          <w:bCs w:val="0"/>
          <w:sz w:val="24"/>
        </w:rPr>
        <w:t xml:space="preserve">our </w:t>
      </w:r>
      <w:r w:rsidR="000C7B2A" w:rsidRPr="00064490">
        <w:rPr>
          <w:rFonts w:asciiTheme="minorHAnsi" w:hAnsiTheme="minorHAnsi" w:cstheme="minorHAnsi"/>
          <w:bCs w:val="0"/>
          <w:color w:val="auto"/>
          <w:sz w:val="24"/>
        </w:rPr>
        <w:t xml:space="preserve">Attendance Policy, absences are rigorously pursued and </w:t>
      </w:r>
      <w:r w:rsidRPr="00064490">
        <w:rPr>
          <w:rFonts w:asciiTheme="minorHAnsi" w:hAnsiTheme="minorHAnsi" w:cstheme="minorHAnsi"/>
          <w:bCs w:val="0"/>
          <w:color w:val="auto"/>
          <w:sz w:val="24"/>
        </w:rPr>
        <w:t xml:space="preserve"> </w:t>
      </w:r>
    </w:p>
    <w:p w14:paraId="39DF9993" w14:textId="77777777" w:rsidR="00260A73" w:rsidRPr="00064490" w:rsidRDefault="00287052" w:rsidP="00E42955">
      <w:pPr>
        <w:pStyle w:val="BodyText"/>
        <w:autoSpaceDE/>
        <w:autoSpaceDN/>
        <w:adjustRightInd/>
        <w:spacing w:line="264" w:lineRule="auto"/>
        <w:ind w:left="567" w:hanging="567"/>
        <w:rPr>
          <w:rFonts w:asciiTheme="minorHAnsi" w:hAnsiTheme="minorHAnsi" w:cstheme="minorHAnsi"/>
          <w:bCs w:val="0"/>
          <w:color w:val="auto"/>
          <w:sz w:val="24"/>
        </w:rPr>
      </w:pPr>
      <w:r w:rsidRPr="00064490">
        <w:rPr>
          <w:rFonts w:asciiTheme="minorHAnsi" w:hAnsiTheme="minorHAnsi" w:cstheme="minorHAnsi"/>
          <w:bCs w:val="0"/>
          <w:color w:val="auto"/>
          <w:sz w:val="24"/>
        </w:rPr>
        <w:t xml:space="preserve">           </w:t>
      </w:r>
      <w:r w:rsidR="000C7B2A" w:rsidRPr="00064490">
        <w:rPr>
          <w:rFonts w:asciiTheme="minorHAnsi" w:hAnsiTheme="minorHAnsi" w:cstheme="minorHAnsi"/>
          <w:bCs w:val="0"/>
          <w:color w:val="auto"/>
          <w:sz w:val="24"/>
        </w:rPr>
        <w:t xml:space="preserve">recorded. </w:t>
      </w:r>
      <w:r w:rsidR="00260A73" w:rsidRPr="00064490">
        <w:rPr>
          <w:rFonts w:asciiTheme="minorHAnsi" w:hAnsiTheme="minorHAnsi" w:cstheme="minorHAnsi"/>
          <w:bCs w:val="0"/>
          <w:color w:val="auto"/>
          <w:sz w:val="24"/>
        </w:rPr>
        <w:t xml:space="preserve">This includes missing individual lessons, as well as being  </w:t>
      </w:r>
    </w:p>
    <w:p w14:paraId="168E5803" w14:textId="765E11DA" w:rsidR="00260A73" w:rsidRPr="00064490" w:rsidRDefault="00260A73" w:rsidP="00E42955">
      <w:pPr>
        <w:pStyle w:val="BodyText"/>
        <w:autoSpaceDE/>
        <w:autoSpaceDN/>
        <w:adjustRightInd/>
        <w:spacing w:line="264" w:lineRule="auto"/>
        <w:ind w:left="567" w:hanging="567"/>
        <w:rPr>
          <w:rFonts w:asciiTheme="minorHAnsi" w:hAnsiTheme="minorHAnsi" w:cstheme="minorHAnsi"/>
          <w:bCs w:val="0"/>
          <w:sz w:val="24"/>
        </w:rPr>
      </w:pPr>
      <w:r w:rsidRPr="00064490">
        <w:rPr>
          <w:rFonts w:asciiTheme="minorHAnsi" w:hAnsiTheme="minorHAnsi" w:cstheme="minorHAnsi"/>
          <w:bCs w:val="0"/>
          <w:color w:val="auto"/>
          <w:sz w:val="24"/>
        </w:rPr>
        <w:t xml:space="preserve">           absent or late at Registration. </w:t>
      </w:r>
      <w:r w:rsidR="00F96694" w:rsidRPr="00064490">
        <w:rPr>
          <w:rFonts w:asciiTheme="minorHAnsi" w:hAnsiTheme="minorHAnsi" w:cstheme="minorHAnsi"/>
          <w:bCs w:val="0"/>
          <w:sz w:val="24"/>
        </w:rPr>
        <w:t xml:space="preserve">Any concerning patterns are reviewed </w:t>
      </w:r>
    </w:p>
    <w:p w14:paraId="5A4560EF" w14:textId="77777777" w:rsidR="00260A73" w:rsidRPr="00064490" w:rsidRDefault="00260A73" w:rsidP="00260A73">
      <w:pPr>
        <w:pStyle w:val="BodyText"/>
        <w:autoSpaceDE/>
        <w:autoSpaceDN/>
        <w:adjustRightInd/>
        <w:spacing w:line="264" w:lineRule="auto"/>
        <w:ind w:left="567" w:hanging="567"/>
        <w:rPr>
          <w:rFonts w:asciiTheme="minorHAnsi" w:hAnsiTheme="minorHAnsi" w:cstheme="minorHAnsi"/>
          <w:bCs w:val="0"/>
          <w:sz w:val="24"/>
        </w:rPr>
      </w:pPr>
      <w:r w:rsidRPr="00064490">
        <w:rPr>
          <w:rFonts w:asciiTheme="minorHAnsi" w:hAnsiTheme="minorHAnsi" w:cstheme="minorHAnsi"/>
          <w:bCs w:val="0"/>
          <w:sz w:val="24"/>
        </w:rPr>
        <w:t xml:space="preserve">           i</w:t>
      </w:r>
      <w:r w:rsidR="00444B79" w:rsidRPr="00064490">
        <w:rPr>
          <w:rFonts w:asciiTheme="minorHAnsi" w:hAnsiTheme="minorHAnsi" w:cstheme="minorHAnsi"/>
          <w:bCs w:val="0"/>
          <w:sz w:val="24"/>
        </w:rPr>
        <w:t xml:space="preserve">n </w:t>
      </w:r>
      <w:r w:rsidR="000C7B2A" w:rsidRPr="00064490">
        <w:rPr>
          <w:rFonts w:asciiTheme="minorHAnsi" w:hAnsiTheme="minorHAnsi" w:cstheme="minorHAnsi"/>
          <w:bCs w:val="0"/>
          <w:sz w:val="24"/>
        </w:rPr>
        <w:t xml:space="preserve">partnership with the appropriate agencies, </w:t>
      </w:r>
      <w:r w:rsidR="00444B79" w:rsidRPr="00064490">
        <w:rPr>
          <w:rFonts w:asciiTheme="minorHAnsi" w:hAnsiTheme="minorHAnsi" w:cstheme="minorHAnsi"/>
          <w:bCs w:val="0"/>
          <w:sz w:val="24"/>
        </w:rPr>
        <w:t>we take</w:t>
      </w:r>
      <w:r w:rsidR="000F40DF" w:rsidRPr="00064490">
        <w:rPr>
          <w:rFonts w:asciiTheme="minorHAnsi" w:hAnsiTheme="minorHAnsi" w:cstheme="minorHAnsi"/>
          <w:bCs w:val="0"/>
          <w:sz w:val="24"/>
        </w:rPr>
        <w:t xml:space="preserve"> action to pursue </w:t>
      </w:r>
    </w:p>
    <w:p w14:paraId="34D79CE7" w14:textId="77777777" w:rsidR="00260A73" w:rsidRPr="00064490" w:rsidRDefault="00260A73" w:rsidP="00260A73">
      <w:pPr>
        <w:pStyle w:val="BodyText"/>
        <w:autoSpaceDE/>
        <w:autoSpaceDN/>
        <w:adjustRightInd/>
        <w:spacing w:line="264" w:lineRule="auto"/>
        <w:ind w:left="567" w:hanging="567"/>
        <w:rPr>
          <w:rFonts w:asciiTheme="minorHAnsi" w:hAnsiTheme="minorHAnsi" w:cstheme="minorHAnsi"/>
          <w:bCs w:val="0"/>
          <w:sz w:val="24"/>
        </w:rPr>
      </w:pPr>
      <w:r w:rsidRPr="00064490">
        <w:rPr>
          <w:rFonts w:asciiTheme="minorHAnsi" w:hAnsiTheme="minorHAnsi" w:cstheme="minorHAnsi"/>
          <w:bCs w:val="0"/>
          <w:sz w:val="24"/>
        </w:rPr>
        <w:t xml:space="preserve">           </w:t>
      </w:r>
      <w:r w:rsidR="000F40DF" w:rsidRPr="00064490">
        <w:rPr>
          <w:rFonts w:asciiTheme="minorHAnsi" w:hAnsiTheme="minorHAnsi" w:cstheme="minorHAnsi"/>
          <w:bCs w:val="0"/>
          <w:sz w:val="24"/>
        </w:rPr>
        <w:t xml:space="preserve">and </w:t>
      </w:r>
      <w:r w:rsidR="000C7B2A" w:rsidRPr="00064490">
        <w:rPr>
          <w:rFonts w:asciiTheme="minorHAnsi" w:hAnsiTheme="minorHAnsi" w:cstheme="minorHAnsi"/>
          <w:bCs w:val="0"/>
          <w:sz w:val="24"/>
        </w:rPr>
        <w:t>address all unauthorised absences in order to safeguard t</w:t>
      </w:r>
      <w:r w:rsidR="00953144" w:rsidRPr="00064490">
        <w:rPr>
          <w:rFonts w:asciiTheme="minorHAnsi" w:hAnsiTheme="minorHAnsi" w:cstheme="minorHAnsi"/>
          <w:bCs w:val="0"/>
          <w:sz w:val="24"/>
        </w:rPr>
        <w:t xml:space="preserve">he </w:t>
      </w:r>
    </w:p>
    <w:p w14:paraId="291494B1" w14:textId="1C847E3F" w:rsidR="000C7B2A" w:rsidRPr="00064490" w:rsidRDefault="00260A73" w:rsidP="00260A73">
      <w:pPr>
        <w:pStyle w:val="BodyText"/>
        <w:autoSpaceDE/>
        <w:autoSpaceDN/>
        <w:adjustRightInd/>
        <w:spacing w:line="264" w:lineRule="auto"/>
        <w:ind w:left="567" w:hanging="567"/>
        <w:rPr>
          <w:rFonts w:asciiTheme="minorHAnsi" w:hAnsiTheme="minorHAnsi" w:cstheme="minorHAnsi"/>
          <w:bCs w:val="0"/>
          <w:sz w:val="24"/>
        </w:rPr>
      </w:pPr>
      <w:r w:rsidRPr="00064490">
        <w:rPr>
          <w:rFonts w:asciiTheme="minorHAnsi" w:hAnsiTheme="minorHAnsi" w:cstheme="minorHAnsi"/>
          <w:bCs w:val="0"/>
          <w:sz w:val="24"/>
        </w:rPr>
        <w:t xml:space="preserve">           </w:t>
      </w:r>
      <w:r w:rsidR="00953144" w:rsidRPr="00064490">
        <w:rPr>
          <w:rFonts w:asciiTheme="minorHAnsi" w:hAnsiTheme="minorHAnsi" w:cstheme="minorHAnsi"/>
          <w:bCs w:val="0"/>
          <w:sz w:val="24"/>
        </w:rPr>
        <w:t>welfare of children in our</w:t>
      </w:r>
      <w:r w:rsidR="000C7B2A" w:rsidRPr="00064490">
        <w:rPr>
          <w:rFonts w:asciiTheme="minorHAnsi" w:hAnsiTheme="minorHAnsi" w:cstheme="minorHAnsi"/>
          <w:bCs w:val="0"/>
          <w:sz w:val="24"/>
        </w:rPr>
        <w:t xml:space="preserve"> care.</w:t>
      </w:r>
    </w:p>
    <w:p w14:paraId="15990A98" w14:textId="77777777" w:rsidR="000C7B2A" w:rsidRPr="00064490" w:rsidRDefault="00953144" w:rsidP="00C84CA5">
      <w:pPr>
        <w:pStyle w:val="BodyText"/>
        <w:numPr>
          <w:ilvl w:val="2"/>
          <w:numId w:val="19"/>
        </w:numPr>
        <w:autoSpaceDE/>
        <w:autoSpaceDN/>
        <w:adjustRightInd/>
        <w:spacing w:line="264" w:lineRule="auto"/>
        <w:rPr>
          <w:rFonts w:asciiTheme="minorHAnsi" w:hAnsiTheme="minorHAnsi" w:cstheme="minorHAnsi"/>
          <w:bCs w:val="0"/>
          <w:color w:val="auto"/>
          <w:sz w:val="24"/>
        </w:rPr>
      </w:pPr>
      <w:r w:rsidRPr="00064490">
        <w:rPr>
          <w:rFonts w:asciiTheme="minorHAnsi" w:hAnsiTheme="minorHAnsi" w:cstheme="minorHAnsi"/>
          <w:bCs w:val="0"/>
          <w:sz w:val="24"/>
        </w:rPr>
        <w:t xml:space="preserve">Our </w:t>
      </w:r>
      <w:r w:rsidR="000C7B2A" w:rsidRPr="00064490">
        <w:rPr>
          <w:rFonts w:asciiTheme="minorHAnsi" w:hAnsiTheme="minorHAnsi" w:cstheme="minorHAnsi"/>
          <w:bCs w:val="0"/>
          <w:sz w:val="24"/>
        </w:rPr>
        <w:t xml:space="preserve">Attendance Policy identifies how individual cases are managed and how we work proactively with parents/carers to ensure that they understand why attendance is important. In certain cases this may form </w:t>
      </w:r>
      <w:r w:rsidR="000C7B2A" w:rsidRPr="00064490">
        <w:rPr>
          <w:rFonts w:asciiTheme="minorHAnsi" w:hAnsiTheme="minorHAnsi" w:cstheme="minorHAnsi"/>
          <w:bCs w:val="0"/>
          <w:color w:val="auto"/>
          <w:sz w:val="24"/>
        </w:rPr>
        <w:t>part of an Early Help Assessment (EHA) or a Parenting Contract.</w:t>
      </w:r>
    </w:p>
    <w:p w14:paraId="2B3816DA" w14:textId="179A7C50" w:rsidR="00DD6940" w:rsidRPr="00064490" w:rsidRDefault="000C7B2A" w:rsidP="00C84CA5">
      <w:pPr>
        <w:pStyle w:val="BodyText"/>
        <w:numPr>
          <w:ilvl w:val="2"/>
          <w:numId w:val="19"/>
        </w:numPr>
        <w:autoSpaceDE/>
        <w:autoSpaceDN/>
        <w:adjustRightInd/>
        <w:spacing w:line="264" w:lineRule="auto"/>
        <w:rPr>
          <w:rFonts w:asciiTheme="minorHAnsi" w:hAnsiTheme="minorHAnsi" w:cstheme="minorHAnsi"/>
          <w:bCs w:val="0"/>
          <w:color w:val="00B050"/>
          <w:sz w:val="24"/>
        </w:rPr>
      </w:pPr>
      <w:r w:rsidRPr="00064490">
        <w:rPr>
          <w:rFonts w:asciiTheme="minorHAnsi" w:hAnsiTheme="minorHAnsi" w:cstheme="minorHAnsi"/>
          <w:bCs w:val="0"/>
          <w:color w:val="auto"/>
          <w:sz w:val="24"/>
        </w:rPr>
        <w:t xml:space="preserve">We implement the statutory </w:t>
      </w:r>
      <w:r w:rsidR="00FE55EA" w:rsidRPr="00064490">
        <w:rPr>
          <w:rFonts w:asciiTheme="minorHAnsi" w:hAnsiTheme="minorHAnsi" w:cstheme="minorHAnsi"/>
          <w:bCs w:val="0"/>
          <w:color w:val="auto"/>
          <w:sz w:val="24"/>
        </w:rPr>
        <w:t xml:space="preserve">and LA </w:t>
      </w:r>
      <w:r w:rsidRPr="00064490">
        <w:rPr>
          <w:rFonts w:asciiTheme="minorHAnsi" w:hAnsiTheme="minorHAnsi" w:cstheme="minorHAnsi"/>
          <w:bCs w:val="0"/>
          <w:color w:val="auto"/>
          <w:sz w:val="24"/>
        </w:rPr>
        <w:t xml:space="preserve">requirements in terms of monitoring and </w:t>
      </w:r>
      <w:r w:rsidR="00D9099B" w:rsidRPr="00064490">
        <w:rPr>
          <w:rFonts w:asciiTheme="minorHAnsi" w:hAnsiTheme="minorHAnsi" w:cstheme="minorHAnsi"/>
          <w:bCs w:val="0"/>
          <w:color w:val="auto"/>
          <w:sz w:val="24"/>
        </w:rPr>
        <w:t xml:space="preserve">will </w:t>
      </w:r>
      <w:r w:rsidRPr="00064490">
        <w:rPr>
          <w:rFonts w:asciiTheme="minorHAnsi" w:hAnsiTheme="minorHAnsi" w:cstheme="minorHAnsi"/>
          <w:bCs w:val="0"/>
          <w:color w:val="auto"/>
          <w:sz w:val="24"/>
        </w:rPr>
        <w:t>report children</w:t>
      </w:r>
      <w:r w:rsidR="00D9099B" w:rsidRPr="00064490">
        <w:rPr>
          <w:rFonts w:asciiTheme="minorHAnsi" w:hAnsiTheme="minorHAnsi" w:cstheme="minorHAnsi"/>
          <w:bCs w:val="0"/>
          <w:color w:val="auto"/>
          <w:sz w:val="24"/>
        </w:rPr>
        <w:t xml:space="preserve"> appropriately</w:t>
      </w:r>
      <w:r w:rsidR="00953144" w:rsidRPr="00064490">
        <w:rPr>
          <w:rFonts w:asciiTheme="minorHAnsi" w:hAnsiTheme="minorHAnsi" w:cstheme="minorHAnsi"/>
          <w:bCs w:val="0"/>
          <w:color w:val="auto"/>
          <w:sz w:val="24"/>
        </w:rPr>
        <w:t xml:space="preserve"> </w:t>
      </w:r>
      <w:r w:rsidR="00564C97" w:rsidRPr="00064490">
        <w:rPr>
          <w:rFonts w:asciiTheme="minorHAnsi" w:hAnsiTheme="minorHAnsi" w:cstheme="minorHAnsi"/>
          <w:bCs w:val="0"/>
          <w:color w:val="auto"/>
          <w:sz w:val="24"/>
        </w:rPr>
        <w:t>to the CME Team</w:t>
      </w:r>
    </w:p>
    <w:p w14:paraId="21D1746D" w14:textId="570A5110" w:rsidR="00825370" w:rsidRPr="00064490" w:rsidRDefault="00825370" w:rsidP="00C84CA5">
      <w:pPr>
        <w:pStyle w:val="BodyText"/>
        <w:numPr>
          <w:ilvl w:val="2"/>
          <w:numId w:val="19"/>
        </w:numPr>
        <w:autoSpaceDE/>
        <w:autoSpaceDN/>
        <w:adjustRightInd/>
        <w:spacing w:line="264" w:lineRule="auto"/>
        <w:rPr>
          <w:rFonts w:asciiTheme="minorHAnsi" w:hAnsiTheme="minorHAnsi" w:cstheme="minorHAnsi"/>
          <w:bCs w:val="0"/>
          <w:color w:val="auto"/>
          <w:sz w:val="24"/>
        </w:rPr>
      </w:pPr>
      <w:r w:rsidRPr="00064490">
        <w:rPr>
          <w:rFonts w:asciiTheme="minorHAnsi" w:hAnsiTheme="minorHAnsi" w:cstheme="minorHAnsi"/>
          <w:bCs w:val="0"/>
          <w:color w:val="auto"/>
          <w:sz w:val="24"/>
        </w:rPr>
        <w:t xml:space="preserve">We will follow the </w:t>
      </w:r>
      <w:r w:rsidR="00392D97" w:rsidRPr="00064490">
        <w:rPr>
          <w:rFonts w:asciiTheme="minorHAnsi" w:hAnsiTheme="minorHAnsi" w:cstheme="minorHAnsi"/>
          <w:bCs w:val="0"/>
          <w:color w:val="auto"/>
          <w:sz w:val="24"/>
        </w:rPr>
        <w:t>Emotion</w:t>
      </w:r>
      <w:r w:rsidR="003D752F" w:rsidRPr="00064490">
        <w:rPr>
          <w:rFonts w:asciiTheme="minorHAnsi" w:hAnsiTheme="minorHAnsi" w:cstheme="minorHAnsi"/>
          <w:bCs w:val="0"/>
          <w:color w:val="auto"/>
          <w:sz w:val="24"/>
        </w:rPr>
        <w:t>al</w:t>
      </w:r>
      <w:r w:rsidR="00CC2409" w:rsidRPr="00064490">
        <w:rPr>
          <w:rFonts w:asciiTheme="minorHAnsi" w:hAnsiTheme="minorHAnsi" w:cstheme="minorHAnsi"/>
          <w:bCs w:val="0"/>
          <w:color w:val="auto"/>
          <w:sz w:val="24"/>
        </w:rPr>
        <w:t xml:space="preserve"> Barriers to </w:t>
      </w:r>
      <w:r w:rsidRPr="00064490">
        <w:rPr>
          <w:rFonts w:asciiTheme="minorHAnsi" w:hAnsiTheme="minorHAnsi" w:cstheme="minorHAnsi"/>
          <w:bCs w:val="0"/>
          <w:color w:val="auto"/>
          <w:sz w:val="24"/>
        </w:rPr>
        <w:t xml:space="preserve">School </w:t>
      </w:r>
      <w:r w:rsidR="00CC2409" w:rsidRPr="00064490">
        <w:rPr>
          <w:rFonts w:asciiTheme="minorHAnsi" w:hAnsiTheme="minorHAnsi" w:cstheme="minorHAnsi"/>
          <w:bCs w:val="0"/>
          <w:color w:val="auto"/>
          <w:sz w:val="24"/>
        </w:rPr>
        <w:t xml:space="preserve">Attendance </w:t>
      </w:r>
      <w:r w:rsidRPr="00064490">
        <w:rPr>
          <w:rFonts w:asciiTheme="minorHAnsi" w:hAnsiTheme="minorHAnsi" w:cstheme="minorHAnsi"/>
          <w:bCs w:val="0"/>
          <w:color w:val="auto"/>
          <w:sz w:val="24"/>
        </w:rPr>
        <w:t xml:space="preserve">guidance (MCC, updated </w:t>
      </w:r>
      <w:r w:rsidR="00CC2409" w:rsidRPr="00064490">
        <w:rPr>
          <w:rFonts w:asciiTheme="minorHAnsi" w:hAnsiTheme="minorHAnsi" w:cstheme="minorHAnsi"/>
          <w:bCs w:val="0"/>
          <w:color w:val="auto"/>
          <w:sz w:val="24"/>
        </w:rPr>
        <w:t>September</w:t>
      </w:r>
      <w:r w:rsidRPr="00064490">
        <w:rPr>
          <w:rFonts w:asciiTheme="minorHAnsi" w:hAnsiTheme="minorHAnsi" w:cstheme="minorHAnsi"/>
          <w:bCs w:val="0"/>
          <w:color w:val="auto"/>
          <w:sz w:val="24"/>
        </w:rPr>
        <w:t xml:space="preserve"> 202</w:t>
      </w:r>
      <w:r w:rsidR="007C2F0C" w:rsidRPr="00064490">
        <w:rPr>
          <w:rFonts w:asciiTheme="minorHAnsi" w:hAnsiTheme="minorHAnsi" w:cstheme="minorHAnsi"/>
          <w:bCs w:val="0"/>
          <w:color w:val="auto"/>
          <w:sz w:val="24"/>
        </w:rPr>
        <w:t>4</w:t>
      </w:r>
      <w:r w:rsidRPr="00064490">
        <w:rPr>
          <w:rFonts w:asciiTheme="minorHAnsi" w:hAnsiTheme="minorHAnsi" w:cstheme="minorHAnsi"/>
          <w:bCs w:val="0"/>
          <w:color w:val="auto"/>
          <w:sz w:val="24"/>
        </w:rPr>
        <w:t>) to assist with strategies for supporting children and young people experiencing anxiety to return to school.</w:t>
      </w:r>
    </w:p>
    <w:p w14:paraId="7B6C3B28" w14:textId="6C522929" w:rsidR="00990117" w:rsidRPr="00064490" w:rsidRDefault="00990117" w:rsidP="00C84CA5">
      <w:pPr>
        <w:pStyle w:val="BodyText"/>
        <w:numPr>
          <w:ilvl w:val="2"/>
          <w:numId w:val="19"/>
        </w:numPr>
        <w:autoSpaceDE/>
        <w:autoSpaceDN/>
        <w:adjustRightInd/>
        <w:spacing w:line="264" w:lineRule="auto"/>
        <w:rPr>
          <w:rFonts w:asciiTheme="minorHAnsi" w:hAnsiTheme="minorHAnsi" w:cstheme="minorHAnsi"/>
          <w:bCs w:val="0"/>
          <w:color w:val="auto"/>
          <w:sz w:val="24"/>
        </w:rPr>
      </w:pPr>
      <w:r w:rsidRPr="00064490">
        <w:rPr>
          <w:rFonts w:asciiTheme="minorHAnsi" w:hAnsiTheme="minorHAnsi" w:cstheme="minorHAnsi"/>
          <w:bCs w:val="0"/>
          <w:color w:val="auto"/>
          <w:sz w:val="24"/>
        </w:rPr>
        <w:t>We will alert the relevant team or authority if a new child who has been expected to attend, does not arrive on the due date. (</w:t>
      </w:r>
      <w:r w:rsidR="00564C97" w:rsidRPr="00064490">
        <w:rPr>
          <w:rFonts w:asciiTheme="minorHAnsi" w:hAnsiTheme="minorHAnsi" w:cstheme="minorHAnsi"/>
          <w:bCs w:val="0"/>
          <w:color w:val="auto"/>
          <w:sz w:val="24"/>
        </w:rPr>
        <w:t xml:space="preserve">This is in response to </w:t>
      </w:r>
      <w:r w:rsidR="009E4A4F" w:rsidRPr="00064490">
        <w:rPr>
          <w:rFonts w:asciiTheme="minorHAnsi" w:hAnsiTheme="minorHAnsi" w:cstheme="minorHAnsi"/>
          <w:bCs w:val="0"/>
          <w:color w:val="auto"/>
          <w:sz w:val="24"/>
        </w:rPr>
        <w:t>learning from local serious case reviews.</w:t>
      </w:r>
      <w:r w:rsidRPr="00064490">
        <w:rPr>
          <w:rFonts w:asciiTheme="minorHAnsi" w:hAnsiTheme="minorHAnsi" w:cstheme="minorHAnsi"/>
          <w:bCs w:val="0"/>
          <w:color w:val="auto"/>
          <w:sz w:val="24"/>
        </w:rPr>
        <w:t>)</w:t>
      </w:r>
    </w:p>
    <w:p w14:paraId="16EDBB64" w14:textId="2B29C4CD" w:rsidR="00DD6940" w:rsidRDefault="00F96694" w:rsidP="00064490">
      <w:pPr>
        <w:pStyle w:val="BodyText"/>
        <w:autoSpaceDE/>
        <w:autoSpaceDN/>
        <w:adjustRightInd/>
        <w:spacing w:line="264" w:lineRule="auto"/>
        <w:rPr>
          <w:bCs w:val="0"/>
          <w:sz w:val="24"/>
        </w:rPr>
      </w:pPr>
      <w:r>
        <w:rPr>
          <w:bCs w:val="0"/>
          <w:sz w:val="24"/>
        </w:rPr>
        <w:t xml:space="preserve">     </w:t>
      </w:r>
    </w:p>
    <w:p w14:paraId="393A9AD6" w14:textId="77777777" w:rsidR="00DD6940" w:rsidRPr="00064490" w:rsidRDefault="00DD6940" w:rsidP="00C84CA5">
      <w:pPr>
        <w:pStyle w:val="BodyText"/>
        <w:numPr>
          <w:ilvl w:val="1"/>
          <w:numId w:val="19"/>
        </w:numPr>
        <w:autoSpaceDE/>
        <w:autoSpaceDN/>
        <w:adjustRightInd/>
        <w:spacing w:line="264" w:lineRule="auto"/>
        <w:rPr>
          <w:rFonts w:asciiTheme="minorHAnsi" w:hAnsiTheme="minorHAnsi" w:cstheme="minorHAnsi"/>
          <w:b/>
          <w:bCs w:val="0"/>
          <w:sz w:val="24"/>
          <w:szCs w:val="24"/>
        </w:rPr>
      </w:pPr>
      <w:r w:rsidRPr="00064490">
        <w:rPr>
          <w:rFonts w:asciiTheme="minorHAnsi" w:hAnsiTheme="minorHAnsi" w:cstheme="minorHAnsi"/>
          <w:b/>
          <w:bCs w:val="0"/>
          <w:sz w:val="24"/>
          <w:szCs w:val="24"/>
        </w:rPr>
        <w:t>ALTERNATIVE PROVISION</w:t>
      </w:r>
      <w:r w:rsidR="00B92644" w:rsidRPr="00064490">
        <w:rPr>
          <w:rFonts w:asciiTheme="minorHAnsi" w:hAnsiTheme="minorHAnsi" w:cstheme="minorHAnsi"/>
          <w:b/>
          <w:bCs w:val="0"/>
          <w:sz w:val="24"/>
          <w:szCs w:val="24"/>
        </w:rPr>
        <w:t xml:space="preserve"> (AP)</w:t>
      </w:r>
    </w:p>
    <w:p w14:paraId="1852D45E" w14:textId="77777777" w:rsidR="00F96694" w:rsidRPr="00064490" w:rsidRDefault="00F96694" w:rsidP="00DD6940">
      <w:pPr>
        <w:pStyle w:val="BodyText"/>
        <w:autoSpaceDE/>
        <w:autoSpaceDN/>
        <w:adjustRightInd/>
        <w:spacing w:line="264" w:lineRule="auto"/>
        <w:rPr>
          <w:rFonts w:asciiTheme="minorHAnsi" w:hAnsiTheme="minorHAnsi" w:cstheme="minorHAnsi"/>
          <w:bCs w:val="0"/>
          <w:sz w:val="24"/>
          <w:szCs w:val="24"/>
        </w:rPr>
      </w:pPr>
    </w:p>
    <w:p w14:paraId="150C6E93" w14:textId="4B98EE3E" w:rsidR="00956C14" w:rsidRPr="00B0139B" w:rsidRDefault="00287052" w:rsidP="00287052">
      <w:pPr>
        <w:pStyle w:val="BodyText"/>
        <w:autoSpaceDE/>
        <w:autoSpaceDN/>
        <w:adjustRightInd/>
        <w:spacing w:line="264" w:lineRule="auto"/>
        <w:rPr>
          <w:rFonts w:asciiTheme="minorHAnsi" w:hAnsiTheme="minorHAnsi" w:cstheme="minorHAnsi"/>
          <w:bCs w:val="0"/>
          <w:sz w:val="24"/>
          <w:szCs w:val="24"/>
        </w:rPr>
      </w:pPr>
      <w:r w:rsidRPr="00064490">
        <w:rPr>
          <w:rFonts w:asciiTheme="minorHAnsi" w:hAnsiTheme="minorHAnsi" w:cstheme="minorHAnsi"/>
          <w:bCs w:val="0"/>
          <w:sz w:val="24"/>
          <w:szCs w:val="24"/>
        </w:rPr>
        <w:t xml:space="preserve">4.3.1  </w:t>
      </w:r>
      <w:r w:rsidR="00953144" w:rsidRPr="00064490">
        <w:rPr>
          <w:rFonts w:asciiTheme="minorHAnsi" w:hAnsiTheme="minorHAnsi" w:cstheme="minorHAnsi"/>
          <w:bCs w:val="0"/>
          <w:sz w:val="24"/>
          <w:szCs w:val="24"/>
        </w:rPr>
        <w:t xml:space="preserve">We will only place children </w:t>
      </w:r>
      <w:r w:rsidR="00B92644" w:rsidRPr="00064490">
        <w:rPr>
          <w:rFonts w:asciiTheme="minorHAnsi" w:hAnsiTheme="minorHAnsi" w:cstheme="minorHAnsi"/>
          <w:bCs w:val="0"/>
          <w:sz w:val="24"/>
          <w:szCs w:val="24"/>
        </w:rPr>
        <w:t xml:space="preserve">in AP </w:t>
      </w:r>
      <w:r w:rsidR="000C7B2A" w:rsidRPr="00064490">
        <w:rPr>
          <w:rFonts w:asciiTheme="minorHAnsi" w:hAnsiTheme="minorHAnsi" w:cstheme="minorHAnsi"/>
          <w:bCs w:val="0"/>
          <w:sz w:val="24"/>
          <w:szCs w:val="24"/>
        </w:rPr>
        <w:t>which is a registered provider and has bee</w:t>
      </w:r>
      <w:r w:rsidR="00953144" w:rsidRPr="00064490">
        <w:rPr>
          <w:rFonts w:asciiTheme="minorHAnsi" w:hAnsiTheme="minorHAnsi" w:cstheme="minorHAnsi"/>
          <w:bCs w:val="0"/>
          <w:sz w:val="24"/>
          <w:szCs w:val="24"/>
        </w:rPr>
        <w:t xml:space="preserve">n quality </w:t>
      </w:r>
      <w:r w:rsidR="00953144" w:rsidRPr="00064490">
        <w:rPr>
          <w:rFonts w:asciiTheme="minorHAnsi" w:hAnsiTheme="minorHAnsi" w:cstheme="minorHAnsi"/>
          <w:bCs w:val="0"/>
          <w:color w:val="auto"/>
          <w:sz w:val="24"/>
          <w:szCs w:val="24"/>
        </w:rPr>
        <w:t>assured</w:t>
      </w:r>
      <w:r w:rsidR="00DA3543" w:rsidRPr="00064490">
        <w:rPr>
          <w:rFonts w:asciiTheme="minorHAnsi" w:hAnsiTheme="minorHAnsi" w:cstheme="minorHAnsi"/>
          <w:bCs w:val="0"/>
          <w:color w:val="auto"/>
          <w:sz w:val="24"/>
          <w:szCs w:val="24"/>
        </w:rPr>
        <w:t xml:space="preserve"> </w:t>
      </w:r>
      <w:r w:rsidR="00B0139B">
        <w:rPr>
          <w:rFonts w:asciiTheme="minorHAnsi" w:hAnsiTheme="minorHAnsi" w:cstheme="minorHAnsi"/>
          <w:bCs w:val="0"/>
          <w:color w:val="auto"/>
          <w:sz w:val="24"/>
          <w:szCs w:val="24"/>
        </w:rPr>
        <w:br/>
        <w:t xml:space="preserve">           </w:t>
      </w:r>
      <w:r w:rsidR="00DA3543" w:rsidRPr="00064490">
        <w:rPr>
          <w:rFonts w:asciiTheme="minorHAnsi" w:hAnsiTheme="minorHAnsi" w:cstheme="minorHAnsi"/>
          <w:bCs w:val="0"/>
          <w:color w:val="auto"/>
          <w:sz w:val="24"/>
          <w:szCs w:val="24"/>
        </w:rPr>
        <w:t xml:space="preserve">e.g. </w:t>
      </w:r>
      <w:r w:rsidR="001C5DD7" w:rsidRPr="00064490">
        <w:rPr>
          <w:rFonts w:asciiTheme="minorHAnsi" w:hAnsiTheme="minorHAnsi" w:cstheme="minorHAnsi"/>
          <w:bCs w:val="0"/>
          <w:color w:val="auto"/>
          <w:sz w:val="24"/>
          <w:szCs w:val="24"/>
        </w:rPr>
        <w:t>is on the MCC approved provide</w:t>
      </w:r>
      <w:r w:rsidR="009F681F" w:rsidRPr="00064490">
        <w:rPr>
          <w:rFonts w:asciiTheme="minorHAnsi" w:hAnsiTheme="minorHAnsi" w:cstheme="minorHAnsi"/>
          <w:bCs w:val="0"/>
          <w:color w:val="auto"/>
          <w:sz w:val="24"/>
          <w:szCs w:val="24"/>
        </w:rPr>
        <w:t>r</w:t>
      </w:r>
      <w:r w:rsidR="001C5DD7" w:rsidRPr="00064490">
        <w:rPr>
          <w:rFonts w:asciiTheme="minorHAnsi" w:hAnsiTheme="minorHAnsi" w:cstheme="minorHAnsi"/>
          <w:bCs w:val="0"/>
          <w:color w:val="auto"/>
          <w:sz w:val="24"/>
          <w:szCs w:val="24"/>
        </w:rPr>
        <w:t xml:space="preserve"> list or </w:t>
      </w:r>
      <w:r w:rsidR="00956C14" w:rsidRPr="00064490">
        <w:rPr>
          <w:rFonts w:asciiTheme="minorHAnsi" w:hAnsiTheme="minorHAnsi" w:cstheme="minorHAnsi"/>
          <w:bCs w:val="0"/>
          <w:color w:val="auto"/>
          <w:sz w:val="24"/>
          <w:szCs w:val="24"/>
        </w:rPr>
        <w:t>has</w:t>
      </w:r>
      <w:r w:rsidR="00BB0EBD" w:rsidRPr="00064490">
        <w:rPr>
          <w:rFonts w:asciiTheme="minorHAnsi" w:hAnsiTheme="minorHAnsi" w:cstheme="minorHAnsi"/>
          <w:bCs w:val="0"/>
          <w:color w:val="auto"/>
          <w:sz w:val="24"/>
          <w:szCs w:val="24"/>
        </w:rPr>
        <w:t xml:space="preserve"> </w:t>
      </w:r>
      <w:r w:rsidR="00956C14" w:rsidRPr="00064490">
        <w:rPr>
          <w:rFonts w:asciiTheme="minorHAnsi" w:hAnsiTheme="minorHAnsi" w:cstheme="minorHAnsi"/>
          <w:bCs w:val="0"/>
          <w:color w:val="auto"/>
          <w:sz w:val="24"/>
          <w:szCs w:val="24"/>
        </w:rPr>
        <w:t xml:space="preserve">been judged by Ofsted to be Good or better. </w:t>
      </w:r>
      <w:r w:rsidR="007C1D7D" w:rsidRPr="00064490">
        <w:rPr>
          <w:rFonts w:asciiTheme="minorHAnsi" w:hAnsiTheme="minorHAnsi" w:cstheme="minorHAnsi"/>
          <w:bCs w:val="0"/>
          <w:color w:val="auto"/>
          <w:sz w:val="24"/>
          <w:szCs w:val="24"/>
        </w:rPr>
        <w:t xml:space="preserve"> </w:t>
      </w:r>
    </w:p>
    <w:p w14:paraId="18FAADF5" w14:textId="77777777" w:rsidR="00956C14" w:rsidRPr="00064490" w:rsidRDefault="00956C14" w:rsidP="00287052">
      <w:pPr>
        <w:pStyle w:val="BodyText"/>
        <w:autoSpaceDE/>
        <w:autoSpaceDN/>
        <w:adjustRightInd/>
        <w:spacing w:line="264" w:lineRule="auto"/>
        <w:rPr>
          <w:rFonts w:asciiTheme="minorHAnsi" w:hAnsiTheme="minorHAnsi" w:cstheme="minorHAnsi"/>
          <w:bCs w:val="0"/>
          <w:sz w:val="24"/>
          <w:szCs w:val="24"/>
        </w:rPr>
      </w:pPr>
    </w:p>
    <w:p w14:paraId="69B0BFF4" w14:textId="75FDC20B" w:rsidR="00DD6940" w:rsidRPr="00064490" w:rsidRDefault="00956C14" w:rsidP="00B0139B">
      <w:pPr>
        <w:pStyle w:val="BodyText"/>
        <w:autoSpaceDE/>
        <w:autoSpaceDN/>
        <w:adjustRightInd/>
        <w:spacing w:line="264" w:lineRule="auto"/>
        <w:rPr>
          <w:rFonts w:asciiTheme="minorHAnsi" w:hAnsiTheme="minorHAnsi" w:cstheme="minorHAnsi"/>
          <w:bCs w:val="0"/>
          <w:sz w:val="24"/>
          <w:szCs w:val="24"/>
        </w:rPr>
      </w:pPr>
      <w:r w:rsidRPr="00064490">
        <w:rPr>
          <w:rFonts w:asciiTheme="minorHAnsi" w:hAnsiTheme="minorHAnsi" w:cstheme="minorHAnsi"/>
          <w:bCs w:val="0"/>
          <w:sz w:val="24"/>
          <w:szCs w:val="24"/>
        </w:rPr>
        <w:t xml:space="preserve">4.3.2.  </w:t>
      </w:r>
      <w:r w:rsidR="00953144" w:rsidRPr="00064490">
        <w:rPr>
          <w:rFonts w:asciiTheme="minorHAnsi" w:hAnsiTheme="minorHAnsi" w:cstheme="minorHAnsi"/>
          <w:bCs w:val="0"/>
          <w:sz w:val="24"/>
          <w:szCs w:val="24"/>
        </w:rPr>
        <w:t>Childre</w:t>
      </w:r>
      <w:r w:rsidR="00B92644" w:rsidRPr="00064490">
        <w:rPr>
          <w:rFonts w:asciiTheme="minorHAnsi" w:hAnsiTheme="minorHAnsi" w:cstheme="minorHAnsi"/>
          <w:bCs w:val="0"/>
          <w:sz w:val="24"/>
          <w:szCs w:val="24"/>
        </w:rPr>
        <w:t xml:space="preserve">n </w:t>
      </w:r>
      <w:r w:rsidR="000C7B2A" w:rsidRPr="00064490">
        <w:rPr>
          <w:rFonts w:asciiTheme="minorHAnsi" w:hAnsiTheme="minorHAnsi" w:cstheme="minorHAnsi"/>
          <w:bCs w:val="0"/>
          <w:sz w:val="24"/>
          <w:szCs w:val="24"/>
        </w:rPr>
        <w:t>w</w:t>
      </w:r>
      <w:r w:rsidR="00B92644" w:rsidRPr="00064490">
        <w:rPr>
          <w:rFonts w:asciiTheme="minorHAnsi" w:hAnsiTheme="minorHAnsi" w:cstheme="minorHAnsi"/>
          <w:bCs w:val="0"/>
          <w:sz w:val="24"/>
          <w:szCs w:val="24"/>
        </w:rPr>
        <w:t xml:space="preserve">ho require access to AP </w:t>
      </w:r>
      <w:r w:rsidR="000C7B2A" w:rsidRPr="00064490">
        <w:rPr>
          <w:rFonts w:asciiTheme="minorHAnsi" w:hAnsiTheme="minorHAnsi" w:cstheme="minorHAnsi"/>
          <w:bCs w:val="0"/>
          <w:sz w:val="24"/>
          <w:szCs w:val="24"/>
        </w:rPr>
        <w:t xml:space="preserve">will have a </w:t>
      </w:r>
      <w:r w:rsidRPr="00064490">
        <w:rPr>
          <w:rFonts w:asciiTheme="minorHAnsi" w:hAnsiTheme="minorHAnsi" w:cstheme="minorHAnsi"/>
          <w:bCs w:val="0"/>
          <w:sz w:val="24"/>
          <w:szCs w:val="24"/>
        </w:rPr>
        <w:t>personalis</w:t>
      </w:r>
      <w:r w:rsidR="00B92644" w:rsidRPr="00064490">
        <w:rPr>
          <w:rFonts w:asciiTheme="minorHAnsi" w:hAnsiTheme="minorHAnsi" w:cstheme="minorHAnsi"/>
          <w:bCs w:val="0"/>
          <w:sz w:val="24"/>
          <w:szCs w:val="24"/>
        </w:rPr>
        <w:t xml:space="preserve">ed </w:t>
      </w:r>
      <w:r w:rsidR="000C7B2A" w:rsidRPr="00B0139B">
        <w:rPr>
          <w:rFonts w:asciiTheme="minorHAnsi" w:hAnsiTheme="minorHAnsi" w:cstheme="minorHAnsi"/>
          <w:bCs w:val="0"/>
          <w:sz w:val="24"/>
          <w:szCs w:val="24"/>
        </w:rPr>
        <w:t xml:space="preserve">learning plan designed to meet </w:t>
      </w:r>
      <w:r w:rsidR="00B0139B" w:rsidRPr="00B0139B">
        <w:rPr>
          <w:rFonts w:asciiTheme="minorHAnsi" w:hAnsiTheme="minorHAnsi" w:cstheme="minorHAnsi"/>
          <w:bCs w:val="0"/>
          <w:sz w:val="24"/>
          <w:szCs w:val="24"/>
        </w:rPr>
        <w:br/>
        <w:t xml:space="preserve">            </w:t>
      </w:r>
      <w:r w:rsidR="000C7B2A" w:rsidRPr="00B0139B">
        <w:rPr>
          <w:rFonts w:asciiTheme="minorHAnsi" w:hAnsiTheme="minorHAnsi" w:cstheme="minorHAnsi"/>
          <w:bCs w:val="0"/>
          <w:sz w:val="24"/>
          <w:szCs w:val="24"/>
        </w:rPr>
        <w:t xml:space="preserve">their needs. </w:t>
      </w:r>
      <w:r w:rsidR="00F96694" w:rsidRPr="00B0139B">
        <w:rPr>
          <w:rFonts w:asciiTheme="minorHAnsi" w:hAnsiTheme="minorHAnsi" w:cstheme="minorHAnsi"/>
          <w:bCs w:val="0"/>
          <w:sz w:val="24"/>
          <w:szCs w:val="24"/>
        </w:rPr>
        <w:t xml:space="preserve">Our DSL will work together with the DSL at the AP to ensure </w:t>
      </w:r>
      <w:r w:rsidR="009E4A4F" w:rsidRPr="00B0139B">
        <w:rPr>
          <w:rFonts w:asciiTheme="minorHAnsi" w:hAnsiTheme="minorHAnsi" w:cstheme="minorHAnsi"/>
          <w:bCs w:val="0"/>
          <w:sz w:val="24"/>
          <w:szCs w:val="24"/>
        </w:rPr>
        <w:t xml:space="preserve">effective sharing of </w:t>
      </w:r>
      <w:r w:rsidR="00B0139B" w:rsidRPr="00B0139B">
        <w:rPr>
          <w:rFonts w:asciiTheme="minorHAnsi" w:hAnsiTheme="minorHAnsi" w:cstheme="minorHAnsi"/>
          <w:bCs w:val="0"/>
          <w:sz w:val="24"/>
          <w:szCs w:val="24"/>
        </w:rPr>
        <w:br/>
        <w:t xml:space="preserve">            </w:t>
      </w:r>
      <w:r w:rsidR="009E4A4F" w:rsidRPr="00B0139B">
        <w:rPr>
          <w:rFonts w:asciiTheme="minorHAnsi" w:hAnsiTheme="minorHAnsi" w:cstheme="minorHAnsi"/>
          <w:bCs w:val="0"/>
          <w:sz w:val="24"/>
          <w:szCs w:val="24"/>
        </w:rPr>
        <w:t xml:space="preserve">information and </w:t>
      </w:r>
      <w:r w:rsidR="00F96694" w:rsidRPr="00B0139B">
        <w:rPr>
          <w:rFonts w:asciiTheme="minorHAnsi" w:hAnsiTheme="minorHAnsi" w:cstheme="minorHAnsi"/>
          <w:bCs w:val="0"/>
          <w:sz w:val="24"/>
          <w:szCs w:val="24"/>
        </w:rPr>
        <w:t xml:space="preserve">that any safeguarding </w:t>
      </w:r>
      <w:r w:rsidR="009E4A4F" w:rsidRPr="00B0139B">
        <w:rPr>
          <w:rFonts w:asciiTheme="minorHAnsi" w:hAnsiTheme="minorHAnsi" w:cstheme="minorHAnsi"/>
          <w:bCs w:val="0"/>
          <w:sz w:val="24"/>
          <w:szCs w:val="24"/>
        </w:rPr>
        <w:t xml:space="preserve"> </w:t>
      </w:r>
      <w:r w:rsidR="00F96694" w:rsidRPr="00B0139B">
        <w:rPr>
          <w:rFonts w:asciiTheme="minorHAnsi" w:hAnsiTheme="minorHAnsi" w:cstheme="minorHAnsi"/>
          <w:bCs w:val="0"/>
          <w:sz w:val="24"/>
          <w:szCs w:val="24"/>
        </w:rPr>
        <w:t>concerns are followed up appropriately.</w:t>
      </w:r>
      <w:r w:rsidR="00F96694" w:rsidRPr="00064490">
        <w:rPr>
          <w:rFonts w:asciiTheme="minorHAnsi" w:hAnsiTheme="minorHAnsi" w:cstheme="minorHAnsi"/>
          <w:bCs w:val="0"/>
          <w:sz w:val="24"/>
          <w:szCs w:val="24"/>
        </w:rPr>
        <w:t xml:space="preserve"> </w:t>
      </w:r>
    </w:p>
    <w:p w14:paraId="3CC0EF30" w14:textId="77777777" w:rsidR="00DD6940" w:rsidRPr="00DD6940" w:rsidRDefault="00DD6940" w:rsidP="00DD6940">
      <w:pPr>
        <w:pStyle w:val="BodyText"/>
        <w:autoSpaceDE/>
        <w:autoSpaceDN/>
        <w:adjustRightInd/>
        <w:spacing w:line="264" w:lineRule="auto"/>
        <w:rPr>
          <w:b/>
          <w:bCs w:val="0"/>
          <w:sz w:val="24"/>
          <w:szCs w:val="24"/>
        </w:rPr>
      </w:pPr>
    </w:p>
    <w:p w14:paraId="50A4E325" w14:textId="77777777" w:rsidR="000C7B2A" w:rsidRPr="00B0139B" w:rsidRDefault="006F5C28" w:rsidP="00C84CA5">
      <w:pPr>
        <w:pStyle w:val="BodyText"/>
        <w:numPr>
          <w:ilvl w:val="1"/>
          <w:numId w:val="19"/>
        </w:numPr>
        <w:autoSpaceDE/>
        <w:autoSpaceDN/>
        <w:adjustRightInd/>
        <w:spacing w:line="264" w:lineRule="auto"/>
        <w:rPr>
          <w:rFonts w:asciiTheme="minorHAnsi" w:hAnsiTheme="minorHAnsi" w:cstheme="minorHAnsi"/>
          <w:b/>
          <w:bCs w:val="0"/>
          <w:sz w:val="24"/>
          <w:szCs w:val="24"/>
        </w:rPr>
      </w:pPr>
      <w:r w:rsidRPr="00B0139B">
        <w:rPr>
          <w:rFonts w:asciiTheme="minorHAnsi" w:hAnsiTheme="minorHAnsi" w:cstheme="minorHAnsi"/>
          <w:b/>
          <w:bCs w:val="0"/>
          <w:sz w:val="24"/>
          <w:szCs w:val="24"/>
        </w:rPr>
        <w:t xml:space="preserve">  </w:t>
      </w:r>
      <w:r w:rsidR="00DD6940" w:rsidRPr="00B0139B">
        <w:rPr>
          <w:rFonts w:asciiTheme="minorHAnsi" w:hAnsiTheme="minorHAnsi" w:cstheme="minorHAnsi"/>
          <w:b/>
          <w:bCs w:val="0"/>
          <w:sz w:val="24"/>
          <w:szCs w:val="24"/>
        </w:rPr>
        <w:t>EXCLUSIONS</w:t>
      </w:r>
    </w:p>
    <w:p w14:paraId="60AAF30F" w14:textId="77777777" w:rsidR="00287052" w:rsidRPr="00B0139B" w:rsidRDefault="00287052" w:rsidP="00DD6940">
      <w:pPr>
        <w:pStyle w:val="BodyText"/>
        <w:autoSpaceDE/>
        <w:autoSpaceDN/>
        <w:adjustRightInd/>
        <w:spacing w:line="264" w:lineRule="auto"/>
        <w:rPr>
          <w:rFonts w:asciiTheme="minorHAnsi" w:hAnsiTheme="minorHAnsi" w:cstheme="minorHAnsi"/>
          <w:b/>
          <w:bCs w:val="0"/>
          <w:sz w:val="24"/>
          <w:szCs w:val="24"/>
        </w:rPr>
      </w:pPr>
    </w:p>
    <w:p w14:paraId="15F2682B" w14:textId="3D238DD3" w:rsidR="00B92644" w:rsidRPr="00B0139B" w:rsidRDefault="00B92644" w:rsidP="00B0139B">
      <w:pPr>
        <w:pStyle w:val="BodyText"/>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sz w:val="24"/>
        </w:rPr>
        <w:t>4.4.1.</w:t>
      </w:r>
      <w:r w:rsidRPr="00B0139B">
        <w:rPr>
          <w:rFonts w:asciiTheme="minorHAnsi" w:hAnsiTheme="minorHAnsi" w:cstheme="minorHAnsi"/>
          <w:bCs w:val="0"/>
          <w:sz w:val="24"/>
        </w:rPr>
        <w:tab/>
      </w:r>
      <w:r w:rsidRPr="00B0139B">
        <w:rPr>
          <w:rFonts w:asciiTheme="minorHAnsi" w:hAnsiTheme="minorHAnsi" w:cstheme="minorHAnsi"/>
          <w:bCs w:val="0"/>
          <w:color w:val="auto"/>
          <w:sz w:val="24"/>
        </w:rPr>
        <w:t>We comply with statutory regulations and with the LA Inclusion Policy (</w:t>
      </w:r>
      <w:r w:rsidR="0078473F" w:rsidRPr="00B0139B">
        <w:rPr>
          <w:rFonts w:asciiTheme="minorHAnsi" w:hAnsiTheme="minorHAnsi" w:cstheme="minorHAnsi"/>
          <w:bCs w:val="0"/>
          <w:color w:val="auto"/>
          <w:sz w:val="24"/>
          <w:highlight w:val="yellow"/>
        </w:rPr>
        <w:t xml:space="preserve">Appendix </w:t>
      </w:r>
      <w:r w:rsidR="00462651">
        <w:rPr>
          <w:rFonts w:asciiTheme="minorHAnsi" w:hAnsiTheme="minorHAnsi" w:cstheme="minorHAnsi"/>
          <w:bCs w:val="0"/>
          <w:color w:val="auto"/>
          <w:sz w:val="24"/>
        </w:rPr>
        <w:t>D</w:t>
      </w:r>
      <w:r w:rsidRPr="00B0139B">
        <w:rPr>
          <w:rFonts w:asciiTheme="minorHAnsi" w:hAnsiTheme="minorHAnsi" w:cstheme="minorHAnsi"/>
          <w:bCs w:val="0"/>
          <w:color w:val="auto"/>
          <w:sz w:val="24"/>
        </w:rPr>
        <w:t>).</w:t>
      </w:r>
      <w:r w:rsidR="00956C14" w:rsidRPr="00B0139B">
        <w:rPr>
          <w:rFonts w:asciiTheme="minorHAnsi" w:hAnsiTheme="minorHAnsi" w:cstheme="minorHAnsi"/>
          <w:bCs w:val="0"/>
          <w:sz w:val="24"/>
        </w:rPr>
        <w:tab/>
      </w:r>
    </w:p>
    <w:p w14:paraId="0F9306A7" w14:textId="77777777" w:rsidR="00B92644" w:rsidRPr="00B0139B" w:rsidRDefault="00B92644" w:rsidP="00287052">
      <w:pPr>
        <w:pStyle w:val="BodyText"/>
        <w:autoSpaceDE/>
        <w:autoSpaceDN/>
        <w:adjustRightInd/>
        <w:spacing w:line="264" w:lineRule="auto"/>
        <w:rPr>
          <w:rFonts w:asciiTheme="minorHAnsi" w:hAnsiTheme="minorHAnsi" w:cstheme="minorHAnsi"/>
          <w:bCs w:val="0"/>
          <w:sz w:val="24"/>
        </w:rPr>
      </w:pPr>
    </w:p>
    <w:p w14:paraId="508BCFEF" w14:textId="319F1D7A" w:rsidR="00287052" w:rsidRPr="00B0139B" w:rsidRDefault="00B92644" w:rsidP="00287052">
      <w:pPr>
        <w:pStyle w:val="BodyText"/>
        <w:autoSpaceDE/>
        <w:autoSpaceDN/>
        <w:adjustRightInd/>
        <w:spacing w:line="264" w:lineRule="auto"/>
        <w:rPr>
          <w:rFonts w:asciiTheme="minorHAnsi" w:hAnsiTheme="minorHAnsi" w:cstheme="minorHAnsi"/>
          <w:bCs w:val="0"/>
          <w:sz w:val="24"/>
        </w:rPr>
      </w:pPr>
      <w:r w:rsidRPr="00B0139B">
        <w:rPr>
          <w:rFonts w:asciiTheme="minorHAnsi" w:hAnsiTheme="minorHAnsi" w:cstheme="minorHAnsi"/>
          <w:bCs w:val="0"/>
          <w:sz w:val="24"/>
        </w:rPr>
        <w:t>4.4.2.</w:t>
      </w:r>
      <w:r w:rsidRPr="00B0139B">
        <w:rPr>
          <w:rFonts w:asciiTheme="minorHAnsi" w:hAnsiTheme="minorHAnsi" w:cstheme="minorHAnsi"/>
          <w:bCs w:val="0"/>
          <w:sz w:val="24"/>
        </w:rPr>
        <w:tab/>
      </w:r>
      <w:r w:rsidR="00953144" w:rsidRPr="00B0139B">
        <w:rPr>
          <w:rFonts w:asciiTheme="minorHAnsi" w:hAnsiTheme="minorHAnsi" w:cstheme="minorHAnsi"/>
          <w:bCs w:val="0"/>
          <w:sz w:val="24"/>
        </w:rPr>
        <w:t xml:space="preserve">The DSL </w:t>
      </w:r>
      <w:r w:rsidRPr="00B0139B">
        <w:rPr>
          <w:rFonts w:asciiTheme="minorHAnsi" w:hAnsiTheme="minorHAnsi" w:cstheme="minorHAnsi"/>
          <w:bCs w:val="0"/>
          <w:sz w:val="24"/>
        </w:rPr>
        <w:t>will be involved</w:t>
      </w:r>
      <w:r w:rsidR="000C7B2A" w:rsidRPr="00B0139B">
        <w:rPr>
          <w:rFonts w:asciiTheme="minorHAnsi" w:hAnsiTheme="minorHAnsi" w:cstheme="minorHAnsi"/>
          <w:bCs w:val="0"/>
          <w:sz w:val="24"/>
        </w:rPr>
        <w:t xml:space="preserve"> when a fixed term or permanent exclusion is being discussed and </w:t>
      </w:r>
      <w:r w:rsidR="00B0139B">
        <w:rPr>
          <w:rFonts w:asciiTheme="minorHAnsi" w:hAnsiTheme="minorHAnsi" w:cstheme="minorHAnsi"/>
          <w:bCs w:val="0"/>
          <w:sz w:val="24"/>
        </w:rPr>
        <w:br/>
        <w:t xml:space="preserve">             </w:t>
      </w:r>
      <w:r w:rsidR="000C7B2A" w:rsidRPr="00B0139B">
        <w:rPr>
          <w:rFonts w:asciiTheme="minorHAnsi" w:hAnsiTheme="minorHAnsi" w:cstheme="minorHAnsi"/>
          <w:bCs w:val="0"/>
          <w:sz w:val="24"/>
        </w:rPr>
        <w:t xml:space="preserve">any safeguarding issues will be considered. </w:t>
      </w:r>
      <w:r w:rsidRPr="00B0139B">
        <w:rPr>
          <w:rFonts w:asciiTheme="minorHAnsi" w:hAnsiTheme="minorHAnsi" w:cstheme="minorHAnsi"/>
          <w:bCs w:val="0"/>
          <w:sz w:val="24"/>
        </w:rPr>
        <w:t xml:space="preserve"> If there is an open EH, CiN or CP, the EH </w:t>
      </w:r>
      <w:r w:rsidR="00B0139B">
        <w:rPr>
          <w:rFonts w:asciiTheme="minorHAnsi" w:hAnsiTheme="minorHAnsi" w:cstheme="minorHAnsi"/>
          <w:bCs w:val="0"/>
          <w:sz w:val="24"/>
        </w:rPr>
        <w:br/>
        <w:t xml:space="preserve">             </w:t>
      </w:r>
      <w:r w:rsidRPr="00B0139B">
        <w:rPr>
          <w:rFonts w:asciiTheme="minorHAnsi" w:hAnsiTheme="minorHAnsi" w:cstheme="minorHAnsi"/>
          <w:bCs w:val="0"/>
          <w:sz w:val="24"/>
        </w:rPr>
        <w:t>Practitioner or Social Worker will be informed.</w:t>
      </w:r>
    </w:p>
    <w:p w14:paraId="231443F1" w14:textId="77777777" w:rsidR="00CE5DC9" w:rsidRPr="00B0139B" w:rsidRDefault="00CE5DC9" w:rsidP="00287052">
      <w:pPr>
        <w:pStyle w:val="BodyText"/>
        <w:autoSpaceDE/>
        <w:autoSpaceDN/>
        <w:adjustRightInd/>
        <w:spacing w:line="264" w:lineRule="auto"/>
        <w:rPr>
          <w:rFonts w:asciiTheme="minorHAnsi" w:hAnsiTheme="minorHAnsi" w:cstheme="minorHAnsi"/>
          <w:bCs w:val="0"/>
          <w:sz w:val="24"/>
        </w:rPr>
      </w:pPr>
    </w:p>
    <w:p w14:paraId="286437CD" w14:textId="0622CB92" w:rsidR="00E212E9" w:rsidRPr="00B0139B" w:rsidRDefault="00CE5DC9" w:rsidP="00B0139B">
      <w:pPr>
        <w:pStyle w:val="BodyText"/>
        <w:autoSpaceDE/>
        <w:autoSpaceDN/>
        <w:adjustRightInd/>
        <w:spacing w:line="264" w:lineRule="auto"/>
        <w:rPr>
          <w:rFonts w:asciiTheme="minorHAnsi" w:hAnsiTheme="minorHAnsi" w:cstheme="minorHAnsi"/>
          <w:sz w:val="24"/>
          <w:szCs w:val="24"/>
        </w:rPr>
      </w:pPr>
      <w:r w:rsidRPr="00B0139B">
        <w:rPr>
          <w:rFonts w:asciiTheme="minorHAnsi" w:hAnsiTheme="minorHAnsi" w:cstheme="minorHAnsi"/>
          <w:bCs w:val="0"/>
          <w:sz w:val="24"/>
        </w:rPr>
        <w:t xml:space="preserve">4.4.3   </w:t>
      </w:r>
      <w:r w:rsidR="00825370" w:rsidRPr="00B0139B">
        <w:rPr>
          <w:rFonts w:asciiTheme="minorHAnsi" w:hAnsiTheme="minorHAnsi" w:cstheme="minorHAnsi"/>
          <w:bCs w:val="0"/>
          <w:color w:val="auto"/>
          <w:sz w:val="24"/>
        </w:rPr>
        <w:t xml:space="preserve">We will work with the </w:t>
      </w:r>
      <w:r w:rsidR="0048044A" w:rsidRPr="00B0139B">
        <w:rPr>
          <w:rFonts w:asciiTheme="minorHAnsi" w:hAnsiTheme="minorHAnsi" w:cstheme="minorHAnsi"/>
          <w:bCs w:val="0"/>
          <w:color w:val="auto"/>
          <w:sz w:val="24"/>
        </w:rPr>
        <w:t xml:space="preserve">MCC </w:t>
      </w:r>
      <w:r w:rsidR="00825370" w:rsidRPr="00B0139B">
        <w:rPr>
          <w:rFonts w:asciiTheme="minorHAnsi" w:hAnsiTheme="minorHAnsi" w:cstheme="minorHAnsi"/>
          <w:bCs w:val="0"/>
          <w:color w:val="auto"/>
          <w:sz w:val="24"/>
        </w:rPr>
        <w:t xml:space="preserve">Weapon Carrying in Schools and Colleges  guidance </w:t>
      </w:r>
      <w:r w:rsidR="00260A73" w:rsidRPr="00B0139B">
        <w:rPr>
          <w:rFonts w:asciiTheme="minorHAnsi" w:hAnsiTheme="minorHAnsi" w:cstheme="minorHAnsi"/>
          <w:bCs w:val="0"/>
          <w:color w:val="auto"/>
          <w:sz w:val="24"/>
        </w:rPr>
        <w:t>(</w:t>
      </w:r>
      <w:r w:rsidR="00DA3543" w:rsidRPr="00B0139B">
        <w:rPr>
          <w:rFonts w:asciiTheme="minorHAnsi" w:hAnsiTheme="minorHAnsi" w:cstheme="minorHAnsi"/>
          <w:bCs w:val="0"/>
          <w:color w:val="auto"/>
          <w:sz w:val="24"/>
        </w:rPr>
        <w:t>Appendi</w:t>
      </w:r>
      <w:r w:rsidR="00BE158E" w:rsidRPr="00B0139B">
        <w:rPr>
          <w:rFonts w:asciiTheme="minorHAnsi" w:hAnsiTheme="minorHAnsi" w:cstheme="minorHAnsi"/>
          <w:bCs w:val="0"/>
          <w:color w:val="auto"/>
          <w:sz w:val="24"/>
        </w:rPr>
        <w:t>x</w:t>
      </w:r>
      <w:r w:rsidR="0048044A" w:rsidRPr="00B0139B">
        <w:rPr>
          <w:rFonts w:asciiTheme="minorHAnsi" w:hAnsiTheme="minorHAnsi" w:cstheme="minorHAnsi"/>
          <w:bCs w:val="0"/>
          <w:color w:val="auto"/>
          <w:sz w:val="24"/>
        </w:rPr>
        <w:t xml:space="preserve"> </w:t>
      </w:r>
      <w:r w:rsidR="00462651">
        <w:rPr>
          <w:rFonts w:asciiTheme="minorHAnsi" w:hAnsiTheme="minorHAnsi" w:cstheme="minorHAnsi"/>
          <w:bCs w:val="0"/>
          <w:color w:val="auto"/>
          <w:sz w:val="24"/>
        </w:rPr>
        <w:t>D</w:t>
      </w:r>
      <w:r w:rsidR="007C22EA" w:rsidRPr="00B0139B">
        <w:rPr>
          <w:rFonts w:asciiTheme="minorHAnsi" w:hAnsiTheme="minorHAnsi" w:cstheme="minorHAnsi"/>
          <w:bCs w:val="0"/>
          <w:color w:val="auto"/>
          <w:sz w:val="24"/>
        </w:rPr>
        <w:t xml:space="preserve">) </w:t>
      </w:r>
      <w:r w:rsidR="00B0139B">
        <w:rPr>
          <w:rFonts w:asciiTheme="minorHAnsi" w:hAnsiTheme="minorHAnsi" w:cstheme="minorHAnsi"/>
          <w:bCs w:val="0"/>
          <w:color w:val="auto"/>
          <w:sz w:val="24"/>
        </w:rPr>
        <w:br/>
        <w:t xml:space="preserve">            </w:t>
      </w:r>
      <w:r w:rsidR="00825370" w:rsidRPr="00B0139B">
        <w:rPr>
          <w:rFonts w:asciiTheme="minorHAnsi" w:hAnsiTheme="minorHAnsi" w:cstheme="minorHAnsi"/>
          <w:bCs w:val="0"/>
          <w:color w:val="auto"/>
          <w:sz w:val="24"/>
        </w:rPr>
        <w:t xml:space="preserve">to assist in decision making around exclusion </w:t>
      </w:r>
      <w:r w:rsidRPr="00B0139B">
        <w:rPr>
          <w:rFonts w:asciiTheme="minorHAnsi" w:hAnsiTheme="minorHAnsi" w:cstheme="minorHAnsi"/>
          <w:bCs w:val="0"/>
          <w:color w:val="auto"/>
          <w:sz w:val="24"/>
        </w:rPr>
        <w:t xml:space="preserve"> </w:t>
      </w:r>
      <w:r w:rsidR="00825370" w:rsidRPr="00B0139B">
        <w:rPr>
          <w:rFonts w:asciiTheme="minorHAnsi" w:hAnsiTheme="minorHAnsi" w:cstheme="minorHAnsi"/>
          <w:bCs w:val="0"/>
          <w:color w:val="auto"/>
          <w:sz w:val="24"/>
        </w:rPr>
        <w:t xml:space="preserve">and other responses to carrying or using </w:t>
      </w:r>
      <w:r w:rsidR="00B0139B">
        <w:rPr>
          <w:rFonts w:asciiTheme="minorHAnsi" w:hAnsiTheme="minorHAnsi" w:cstheme="minorHAnsi"/>
          <w:bCs w:val="0"/>
          <w:color w:val="auto"/>
          <w:sz w:val="24"/>
        </w:rPr>
        <w:br/>
        <w:t xml:space="preserve">            </w:t>
      </w:r>
      <w:r w:rsidR="00825370" w:rsidRPr="00B0139B">
        <w:rPr>
          <w:rFonts w:asciiTheme="minorHAnsi" w:hAnsiTheme="minorHAnsi" w:cstheme="minorHAnsi"/>
          <w:bCs w:val="0"/>
          <w:color w:val="auto"/>
          <w:sz w:val="24"/>
        </w:rPr>
        <w:t>weapons in school.</w:t>
      </w:r>
      <w:r w:rsidR="00E212E9" w:rsidRPr="00B0139B">
        <w:rPr>
          <w:rFonts w:asciiTheme="minorHAnsi" w:hAnsiTheme="minorHAnsi" w:cstheme="minorHAnsi"/>
          <w:bCs w:val="0"/>
          <w:sz w:val="24"/>
        </w:rPr>
        <w:t xml:space="preserve"> </w:t>
      </w:r>
    </w:p>
    <w:p w14:paraId="0189AE3D" w14:textId="77777777" w:rsidR="00B92644" w:rsidRPr="00B0139B" w:rsidRDefault="00B92644" w:rsidP="00287052">
      <w:pPr>
        <w:pStyle w:val="BodyText"/>
        <w:autoSpaceDE/>
        <w:autoSpaceDN/>
        <w:adjustRightInd/>
        <w:spacing w:line="264" w:lineRule="auto"/>
        <w:rPr>
          <w:rFonts w:asciiTheme="minorHAnsi" w:hAnsiTheme="minorHAnsi" w:cstheme="minorHAnsi"/>
          <w:bCs w:val="0"/>
          <w:color w:val="7030A0"/>
          <w:sz w:val="24"/>
        </w:rPr>
      </w:pPr>
    </w:p>
    <w:p w14:paraId="5D3D4FFF" w14:textId="7D33DE0C" w:rsidR="00B92644" w:rsidRPr="00B0139B" w:rsidRDefault="000C7B2A" w:rsidP="00B0139B">
      <w:pPr>
        <w:pStyle w:val="BodyText"/>
        <w:numPr>
          <w:ilvl w:val="2"/>
          <w:numId w:val="23"/>
        </w:numPr>
        <w:autoSpaceDE/>
        <w:autoSpaceDN/>
        <w:adjustRightInd/>
        <w:spacing w:line="264" w:lineRule="auto"/>
        <w:rPr>
          <w:rFonts w:asciiTheme="minorHAnsi" w:hAnsiTheme="minorHAnsi" w:cstheme="minorHAnsi"/>
          <w:bCs w:val="0"/>
          <w:sz w:val="24"/>
        </w:rPr>
      </w:pPr>
      <w:r w:rsidRPr="00B0139B">
        <w:rPr>
          <w:rFonts w:asciiTheme="minorHAnsi" w:hAnsiTheme="minorHAnsi" w:cstheme="minorHAnsi"/>
          <w:bCs w:val="0"/>
          <w:sz w:val="24"/>
        </w:rPr>
        <w:t>Where it is felt that a child or young person is likely to be permanently excluded a multi-agency assessment will be instigated to ensure that there is improved understanding of the needs of the young person and their family and that the key agencies are involved</w:t>
      </w:r>
      <w:r w:rsidR="00E212E9" w:rsidRPr="00B0139B">
        <w:rPr>
          <w:rFonts w:asciiTheme="minorHAnsi" w:hAnsiTheme="minorHAnsi" w:cstheme="minorHAnsi"/>
          <w:bCs w:val="0"/>
          <w:sz w:val="24"/>
        </w:rPr>
        <w:t xml:space="preserve"> </w:t>
      </w:r>
    </w:p>
    <w:p w14:paraId="1432DFB0" w14:textId="77777777" w:rsidR="00DD6940" w:rsidRDefault="00DD6940" w:rsidP="00DD6940">
      <w:pPr>
        <w:pStyle w:val="BodyText"/>
        <w:autoSpaceDE/>
        <w:autoSpaceDN/>
        <w:adjustRightInd/>
        <w:spacing w:line="264" w:lineRule="auto"/>
        <w:rPr>
          <w:bCs w:val="0"/>
          <w:sz w:val="24"/>
        </w:rPr>
      </w:pPr>
    </w:p>
    <w:p w14:paraId="7EBC3043" w14:textId="77777777" w:rsidR="00DD6940" w:rsidRPr="00B0139B" w:rsidRDefault="006F5C28" w:rsidP="00C84CA5">
      <w:pPr>
        <w:pStyle w:val="BodyText"/>
        <w:numPr>
          <w:ilvl w:val="1"/>
          <w:numId w:val="23"/>
        </w:numPr>
        <w:autoSpaceDE/>
        <w:autoSpaceDN/>
        <w:adjustRightInd/>
        <w:spacing w:line="264" w:lineRule="auto"/>
        <w:rPr>
          <w:rFonts w:asciiTheme="minorHAnsi" w:hAnsiTheme="minorHAnsi" w:cstheme="minorHAnsi"/>
          <w:b/>
          <w:bCs w:val="0"/>
          <w:sz w:val="24"/>
        </w:rPr>
      </w:pPr>
      <w:r w:rsidRPr="00B0139B">
        <w:rPr>
          <w:rFonts w:asciiTheme="minorHAnsi" w:hAnsiTheme="minorHAnsi" w:cstheme="minorHAnsi"/>
          <w:b/>
          <w:bCs w:val="0"/>
          <w:sz w:val="24"/>
        </w:rPr>
        <w:t xml:space="preserve">  </w:t>
      </w:r>
      <w:r w:rsidR="00DD6940" w:rsidRPr="00B0139B">
        <w:rPr>
          <w:rFonts w:asciiTheme="minorHAnsi" w:hAnsiTheme="minorHAnsi" w:cstheme="minorHAnsi"/>
          <w:b/>
          <w:bCs w:val="0"/>
          <w:sz w:val="24"/>
        </w:rPr>
        <w:t>VULNERABLE GROUPS</w:t>
      </w:r>
    </w:p>
    <w:p w14:paraId="14946591" w14:textId="77777777" w:rsidR="00287052" w:rsidRPr="00B0139B" w:rsidRDefault="00287052" w:rsidP="00287052">
      <w:pPr>
        <w:pStyle w:val="BodyText"/>
        <w:autoSpaceDE/>
        <w:autoSpaceDN/>
        <w:adjustRightInd/>
        <w:spacing w:line="264" w:lineRule="auto"/>
        <w:rPr>
          <w:rFonts w:asciiTheme="minorHAnsi" w:hAnsiTheme="minorHAnsi" w:cstheme="minorHAnsi"/>
          <w:b/>
          <w:bCs w:val="0"/>
          <w:sz w:val="24"/>
        </w:rPr>
      </w:pPr>
    </w:p>
    <w:p w14:paraId="72C8E695" w14:textId="78F8D9D3" w:rsidR="009E4A4F" w:rsidRPr="00B0139B" w:rsidRDefault="00245F44" w:rsidP="00B0139B">
      <w:pPr>
        <w:pStyle w:val="BodyText"/>
        <w:autoSpaceDE/>
        <w:autoSpaceDN/>
        <w:adjustRightInd/>
        <w:spacing w:line="264" w:lineRule="auto"/>
        <w:rPr>
          <w:rFonts w:asciiTheme="minorHAnsi" w:hAnsiTheme="minorHAnsi" w:cstheme="minorHAnsi"/>
          <w:bCs w:val="0"/>
          <w:sz w:val="24"/>
        </w:rPr>
      </w:pPr>
      <w:r w:rsidRPr="00B0139B">
        <w:rPr>
          <w:rFonts w:asciiTheme="minorHAnsi" w:hAnsiTheme="minorHAnsi" w:cstheme="minorHAnsi"/>
          <w:bCs w:val="0"/>
          <w:sz w:val="24"/>
        </w:rPr>
        <w:t xml:space="preserve">4.5.1  We ensure that all key staff work together to safeguard vulnerable children.  </w:t>
      </w:r>
      <w:r w:rsidR="009E4A4F" w:rsidRPr="00B0139B">
        <w:rPr>
          <w:rFonts w:asciiTheme="minorHAnsi" w:hAnsiTheme="minorHAnsi" w:cstheme="minorHAnsi"/>
          <w:bCs w:val="0"/>
          <w:sz w:val="24"/>
        </w:rPr>
        <w:t xml:space="preserve">This includes </w:t>
      </w:r>
      <w:r w:rsidR="00B0139B" w:rsidRPr="00B0139B">
        <w:rPr>
          <w:rFonts w:asciiTheme="minorHAnsi" w:hAnsiTheme="minorHAnsi" w:cstheme="minorHAnsi"/>
          <w:bCs w:val="0"/>
          <w:sz w:val="24"/>
        </w:rPr>
        <w:br/>
        <w:t xml:space="preserve">            </w:t>
      </w:r>
      <w:r w:rsidR="009E4A4F" w:rsidRPr="00B0139B">
        <w:rPr>
          <w:rFonts w:asciiTheme="minorHAnsi" w:hAnsiTheme="minorHAnsi" w:cstheme="minorHAnsi"/>
          <w:bCs w:val="0"/>
          <w:sz w:val="24"/>
        </w:rPr>
        <w:t>those children causing concern but not yet reaching statutory intervention level as well as</w:t>
      </w:r>
      <w:r w:rsidR="00B0139B" w:rsidRPr="00B0139B">
        <w:rPr>
          <w:rFonts w:asciiTheme="minorHAnsi" w:hAnsiTheme="minorHAnsi" w:cstheme="minorHAnsi"/>
          <w:bCs w:val="0"/>
          <w:sz w:val="24"/>
        </w:rPr>
        <w:br/>
        <w:t xml:space="preserve">           </w:t>
      </w:r>
      <w:r w:rsidR="009E4A4F" w:rsidRPr="00B0139B">
        <w:rPr>
          <w:rFonts w:asciiTheme="minorHAnsi" w:hAnsiTheme="minorHAnsi" w:cstheme="minorHAnsi"/>
          <w:bCs w:val="0"/>
          <w:sz w:val="24"/>
        </w:rPr>
        <w:t xml:space="preserve"> those children who are in receipt of statutory support.</w:t>
      </w:r>
      <w:r w:rsidR="00B0139B" w:rsidRPr="00B0139B">
        <w:rPr>
          <w:rFonts w:asciiTheme="minorHAnsi" w:hAnsiTheme="minorHAnsi" w:cstheme="minorHAnsi"/>
          <w:bCs w:val="0"/>
          <w:sz w:val="24"/>
        </w:rPr>
        <w:t xml:space="preserve"> Handle with care children are a </w:t>
      </w:r>
      <w:r w:rsidR="00B0139B" w:rsidRPr="00B0139B">
        <w:rPr>
          <w:rFonts w:asciiTheme="minorHAnsi" w:hAnsiTheme="minorHAnsi" w:cstheme="minorHAnsi"/>
          <w:bCs w:val="0"/>
          <w:sz w:val="24"/>
        </w:rPr>
        <w:br/>
        <w:t xml:space="preserve">            standing item on the agenda at our weekly briefing and are discussed at our fortnightly </w:t>
      </w:r>
      <w:r w:rsidR="00B0139B" w:rsidRPr="00B0139B">
        <w:rPr>
          <w:rFonts w:asciiTheme="minorHAnsi" w:hAnsiTheme="minorHAnsi" w:cstheme="minorHAnsi"/>
          <w:bCs w:val="0"/>
          <w:sz w:val="24"/>
        </w:rPr>
        <w:br/>
        <w:t xml:space="preserve">            safeguarding meetings.</w:t>
      </w:r>
    </w:p>
    <w:p w14:paraId="0D1B0811" w14:textId="77777777" w:rsidR="001F0506" w:rsidRPr="00B0139B" w:rsidRDefault="001F0506" w:rsidP="00287052">
      <w:pPr>
        <w:pStyle w:val="BodyText"/>
        <w:autoSpaceDE/>
        <w:autoSpaceDN/>
        <w:adjustRightInd/>
        <w:spacing w:line="264" w:lineRule="auto"/>
        <w:rPr>
          <w:rFonts w:asciiTheme="minorHAnsi" w:hAnsiTheme="minorHAnsi" w:cstheme="minorHAnsi"/>
          <w:bCs w:val="0"/>
          <w:color w:val="00B050"/>
          <w:sz w:val="24"/>
        </w:rPr>
      </w:pPr>
    </w:p>
    <w:p w14:paraId="69CF077A" w14:textId="7507DC6B" w:rsidR="004E5466" w:rsidRPr="00B0139B" w:rsidRDefault="00245F44" w:rsidP="00B0139B">
      <w:pPr>
        <w:pStyle w:val="BodyText"/>
        <w:numPr>
          <w:ilvl w:val="2"/>
          <w:numId w:val="35"/>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sz w:val="24"/>
        </w:rPr>
        <w:t xml:space="preserve">Any child may benefit from early help at times, but all staff will be </w:t>
      </w:r>
      <w:r w:rsidRPr="00B0139B">
        <w:rPr>
          <w:rFonts w:asciiTheme="minorHAnsi" w:hAnsiTheme="minorHAnsi" w:cstheme="minorHAnsi"/>
          <w:bCs w:val="0"/>
          <w:color w:val="auto"/>
          <w:sz w:val="24"/>
        </w:rPr>
        <w:t>particularly alert to the potential need for early help for a child who:</w:t>
      </w:r>
    </w:p>
    <w:p w14:paraId="465EBD7E" w14:textId="77777777" w:rsidR="004E5466" w:rsidRPr="00B0139B"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Is disabled </w:t>
      </w:r>
      <w:r w:rsidR="00825370" w:rsidRPr="00B0139B">
        <w:rPr>
          <w:rFonts w:asciiTheme="minorHAnsi" w:hAnsiTheme="minorHAnsi" w:cstheme="minorHAnsi"/>
          <w:bCs w:val="0"/>
          <w:color w:val="auto"/>
          <w:sz w:val="24"/>
        </w:rPr>
        <w:t xml:space="preserve">or has certain health conditions </w:t>
      </w:r>
      <w:r w:rsidRPr="00B0139B">
        <w:rPr>
          <w:rFonts w:asciiTheme="minorHAnsi" w:hAnsiTheme="minorHAnsi" w:cstheme="minorHAnsi"/>
          <w:bCs w:val="0"/>
          <w:color w:val="auto"/>
          <w:sz w:val="24"/>
        </w:rPr>
        <w:t>and has specific needs</w:t>
      </w:r>
    </w:p>
    <w:p w14:paraId="3B987360" w14:textId="77777777" w:rsidR="004E5466" w:rsidRPr="00B0139B"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Has special educational needs (whether or not they have a statutory Education, Health and Care Plan)</w:t>
      </w:r>
    </w:p>
    <w:p w14:paraId="628EF33A" w14:textId="77777777" w:rsidR="00825370" w:rsidRPr="00B0139B" w:rsidRDefault="00825370"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Has a mental health need</w:t>
      </w:r>
    </w:p>
    <w:p w14:paraId="2115F19B" w14:textId="77777777" w:rsidR="009E3F3F" w:rsidRPr="00B0139B"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Is a young carer</w:t>
      </w:r>
    </w:p>
    <w:p w14:paraId="61E2929C" w14:textId="77777777" w:rsidR="004E5466" w:rsidRPr="00B0139B"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Is showing signs of being drawn in to anti-social or criminal behavior, including gang involvement and association with organised crime groups</w:t>
      </w:r>
      <w:r w:rsidR="00825370" w:rsidRPr="00B0139B">
        <w:rPr>
          <w:rFonts w:asciiTheme="minorHAnsi" w:hAnsiTheme="minorHAnsi" w:cstheme="minorHAnsi"/>
          <w:bCs w:val="0"/>
          <w:color w:val="auto"/>
          <w:sz w:val="24"/>
        </w:rPr>
        <w:t xml:space="preserve"> or county lines</w:t>
      </w:r>
    </w:p>
    <w:p w14:paraId="4C1F5991" w14:textId="77777777" w:rsidR="004E5466" w:rsidRPr="00B0139B"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Is frequently missing/goes missing from care or from home</w:t>
      </w:r>
    </w:p>
    <w:p w14:paraId="69BBE2EB" w14:textId="77777777" w:rsidR="004E5466" w:rsidRPr="00B0139B"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Is at risk of modern slavery, trafficking</w:t>
      </w:r>
      <w:r w:rsidR="00825370" w:rsidRPr="00B0139B">
        <w:rPr>
          <w:rFonts w:asciiTheme="minorHAnsi" w:hAnsiTheme="minorHAnsi" w:cstheme="minorHAnsi"/>
          <w:bCs w:val="0"/>
          <w:color w:val="auto"/>
          <w:sz w:val="24"/>
        </w:rPr>
        <w:t>, sexual or criminal</w:t>
      </w:r>
      <w:r w:rsidRPr="00B0139B">
        <w:rPr>
          <w:rFonts w:asciiTheme="minorHAnsi" w:hAnsiTheme="minorHAnsi" w:cstheme="minorHAnsi"/>
          <w:bCs w:val="0"/>
          <w:color w:val="auto"/>
          <w:sz w:val="24"/>
        </w:rPr>
        <w:t xml:space="preserve"> exploitation</w:t>
      </w:r>
    </w:p>
    <w:p w14:paraId="67FD4A01" w14:textId="77777777" w:rsidR="004E5466" w:rsidRPr="00B0139B"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Is at risk of being </w:t>
      </w:r>
      <w:r w:rsidR="001F0506" w:rsidRPr="00B0139B">
        <w:rPr>
          <w:rFonts w:asciiTheme="minorHAnsi" w:hAnsiTheme="minorHAnsi" w:cstheme="minorHAnsi"/>
          <w:bCs w:val="0"/>
          <w:color w:val="auto"/>
          <w:sz w:val="24"/>
        </w:rPr>
        <w:t>radicalis</w:t>
      </w:r>
      <w:r w:rsidRPr="00B0139B">
        <w:rPr>
          <w:rFonts w:asciiTheme="minorHAnsi" w:hAnsiTheme="minorHAnsi" w:cstheme="minorHAnsi"/>
          <w:bCs w:val="0"/>
          <w:color w:val="auto"/>
          <w:sz w:val="24"/>
        </w:rPr>
        <w:t>ed or exploited</w:t>
      </w:r>
    </w:p>
    <w:p w14:paraId="7B0CF322" w14:textId="77777777" w:rsidR="007762FB" w:rsidRPr="00B0139B" w:rsidRDefault="007762FB"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Has a family member in prison, or is affected by parental offending</w:t>
      </w:r>
    </w:p>
    <w:p w14:paraId="3AD85956" w14:textId="77777777" w:rsidR="004E5466" w:rsidRPr="00B0139B"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Is in a family circumstance presenting challenges for the child, such as drug and alcohol misuse, adult mental health issues and domestic abuse</w:t>
      </w:r>
    </w:p>
    <w:p w14:paraId="18E806FF" w14:textId="77777777" w:rsidR="004E5466" w:rsidRPr="00B0139B"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Is misusing drugs or alcohol themselves</w:t>
      </w:r>
    </w:p>
    <w:p w14:paraId="18611472" w14:textId="77777777" w:rsidR="004E5466" w:rsidRPr="00B0139B"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Has returned home to their family from care </w:t>
      </w:r>
    </w:p>
    <w:p w14:paraId="5F5A088B" w14:textId="77777777" w:rsidR="007762FB" w:rsidRPr="00B0139B" w:rsidRDefault="007762FB"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Is at risk of ‘honour’- based abuse such as Female Genital Mutilation or Forced Marriage</w:t>
      </w:r>
    </w:p>
    <w:p w14:paraId="1C06A001" w14:textId="77777777" w:rsidR="004E5466" w:rsidRPr="00B0139B"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Is a privately fostered child</w:t>
      </w:r>
    </w:p>
    <w:p w14:paraId="4535023B" w14:textId="77777777" w:rsidR="007762FB" w:rsidRPr="00B0139B" w:rsidRDefault="007762FB"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Is persistently absent from education, including persistent absences for part of the school day</w:t>
      </w:r>
    </w:p>
    <w:p w14:paraId="1DA3704C" w14:textId="77777777" w:rsidR="007762FB" w:rsidRPr="00B0139B" w:rsidRDefault="007762FB" w:rsidP="007762FB">
      <w:pPr>
        <w:pStyle w:val="BodyText"/>
        <w:autoSpaceDE/>
        <w:autoSpaceDN/>
        <w:adjustRightInd/>
        <w:spacing w:line="264" w:lineRule="auto"/>
        <w:ind w:left="720"/>
        <w:rPr>
          <w:rFonts w:asciiTheme="minorHAnsi" w:hAnsiTheme="minorHAnsi" w:cstheme="minorHAnsi"/>
          <w:bCs w:val="0"/>
          <w:color w:val="auto"/>
          <w:sz w:val="24"/>
        </w:rPr>
      </w:pPr>
      <w:r w:rsidRPr="00B0139B">
        <w:rPr>
          <w:rFonts w:asciiTheme="minorHAnsi" w:hAnsiTheme="minorHAnsi" w:cstheme="minorHAnsi"/>
          <w:bCs w:val="0"/>
          <w:color w:val="auto"/>
          <w:sz w:val="24"/>
        </w:rPr>
        <w:t>Additionally</w:t>
      </w:r>
      <w:r w:rsidR="00856AAA" w:rsidRPr="00B0139B">
        <w:rPr>
          <w:rFonts w:asciiTheme="minorHAnsi" w:hAnsiTheme="minorHAnsi" w:cstheme="minorHAnsi"/>
          <w:bCs w:val="0"/>
          <w:color w:val="auto"/>
          <w:sz w:val="24"/>
        </w:rPr>
        <w:t>,</w:t>
      </w:r>
      <w:r w:rsidRPr="00B0139B">
        <w:rPr>
          <w:rFonts w:asciiTheme="minorHAnsi" w:hAnsiTheme="minorHAnsi" w:cstheme="minorHAnsi"/>
          <w:bCs w:val="0"/>
          <w:color w:val="auto"/>
          <w:sz w:val="24"/>
        </w:rPr>
        <w:t xml:space="preserve"> these children will also be considered</w:t>
      </w:r>
    </w:p>
    <w:p w14:paraId="2217C570" w14:textId="77777777" w:rsidR="004E5466" w:rsidRPr="00B0139B" w:rsidRDefault="007762FB"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I</w:t>
      </w:r>
      <w:r w:rsidR="004E5466" w:rsidRPr="00B0139B">
        <w:rPr>
          <w:rFonts w:asciiTheme="minorHAnsi" w:hAnsiTheme="minorHAnsi" w:cstheme="minorHAnsi"/>
          <w:bCs w:val="0"/>
          <w:color w:val="auto"/>
          <w:sz w:val="24"/>
        </w:rPr>
        <w:t>nternational new arrival, refugee or asylum seeker</w:t>
      </w:r>
    </w:p>
    <w:p w14:paraId="04FE2B83" w14:textId="77777777" w:rsidR="000C7B2A" w:rsidRPr="00B0139B" w:rsidRDefault="007762FB"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L</w:t>
      </w:r>
      <w:r w:rsidR="004E5466" w:rsidRPr="00B0139B">
        <w:rPr>
          <w:rFonts w:asciiTheme="minorHAnsi" w:hAnsiTheme="minorHAnsi" w:cstheme="minorHAnsi"/>
          <w:bCs w:val="0"/>
          <w:color w:val="auto"/>
          <w:sz w:val="24"/>
        </w:rPr>
        <w:t>ooked after, previously looked after or under a special guardianship order</w:t>
      </w:r>
      <w:r w:rsidR="00147269" w:rsidRPr="00B0139B">
        <w:rPr>
          <w:rFonts w:asciiTheme="minorHAnsi" w:hAnsiTheme="minorHAnsi" w:cstheme="minorHAnsi"/>
          <w:bCs w:val="0"/>
          <w:color w:val="auto"/>
          <w:sz w:val="24"/>
        </w:rPr>
        <w:t>.</w:t>
      </w:r>
    </w:p>
    <w:p w14:paraId="25D8018E" w14:textId="453F6BF7" w:rsidR="007762FB" w:rsidRPr="00B0139B" w:rsidRDefault="007762FB"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Has or has had a social worker</w:t>
      </w:r>
    </w:p>
    <w:p w14:paraId="2D1DC15E" w14:textId="6E4BB020" w:rsidR="00E151B3" w:rsidRPr="00B0139B" w:rsidRDefault="00E151B3"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LGBT children </w:t>
      </w:r>
    </w:p>
    <w:p w14:paraId="6AC06A91" w14:textId="77777777" w:rsidR="00147269" w:rsidRPr="00B0139B" w:rsidRDefault="00147269" w:rsidP="00147269">
      <w:pPr>
        <w:pStyle w:val="BodyText"/>
        <w:autoSpaceDE/>
        <w:autoSpaceDN/>
        <w:adjustRightInd/>
        <w:spacing w:line="264" w:lineRule="auto"/>
        <w:rPr>
          <w:rFonts w:asciiTheme="minorHAnsi" w:hAnsiTheme="minorHAnsi" w:cstheme="minorHAnsi"/>
          <w:bCs w:val="0"/>
          <w:sz w:val="24"/>
        </w:rPr>
      </w:pPr>
    </w:p>
    <w:p w14:paraId="37A3C9B5" w14:textId="6DC47771" w:rsidR="00147269" w:rsidRPr="00B0139B" w:rsidRDefault="00147269" w:rsidP="00147269">
      <w:pPr>
        <w:pStyle w:val="BodyText"/>
        <w:autoSpaceDE/>
        <w:autoSpaceDN/>
        <w:adjustRightInd/>
        <w:spacing w:line="264" w:lineRule="auto"/>
        <w:rPr>
          <w:rFonts w:asciiTheme="minorHAnsi" w:hAnsiTheme="minorHAnsi" w:cstheme="minorHAnsi"/>
          <w:bCs w:val="0"/>
          <w:sz w:val="24"/>
        </w:rPr>
      </w:pPr>
      <w:r w:rsidRPr="00B0139B">
        <w:rPr>
          <w:rFonts w:asciiTheme="minorHAnsi" w:hAnsiTheme="minorHAnsi" w:cstheme="minorHAnsi"/>
          <w:bCs w:val="0"/>
          <w:sz w:val="24"/>
        </w:rPr>
        <w:t xml:space="preserve">4.5.3.   Children with special educational needs and disabilities (SEND) can face additional </w:t>
      </w:r>
      <w:r w:rsidR="00B0139B" w:rsidRPr="00B0139B">
        <w:rPr>
          <w:rFonts w:asciiTheme="minorHAnsi" w:hAnsiTheme="minorHAnsi" w:cstheme="minorHAnsi"/>
          <w:bCs w:val="0"/>
          <w:sz w:val="24"/>
        </w:rPr>
        <w:br/>
        <w:t xml:space="preserve">             </w:t>
      </w:r>
      <w:r w:rsidRPr="00B0139B">
        <w:rPr>
          <w:rFonts w:asciiTheme="minorHAnsi" w:hAnsiTheme="minorHAnsi" w:cstheme="minorHAnsi"/>
          <w:bCs w:val="0"/>
          <w:sz w:val="24"/>
        </w:rPr>
        <w:t>safeguarding challenges.  All staff are aware that additional barriers can exist when</w:t>
      </w:r>
      <w:r w:rsidR="00B0139B" w:rsidRPr="00B0139B">
        <w:rPr>
          <w:rFonts w:asciiTheme="minorHAnsi" w:hAnsiTheme="minorHAnsi" w:cstheme="minorHAnsi"/>
          <w:bCs w:val="0"/>
          <w:sz w:val="24"/>
        </w:rPr>
        <w:t xml:space="preserve">  </w:t>
      </w:r>
      <w:r w:rsidR="00B0139B" w:rsidRPr="00B0139B">
        <w:rPr>
          <w:rFonts w:asciiTheme="minorHAnsi" w:hAnsiTheme="minorHAnsi" w:cstheme="minorHAnsi"/>
          <w:bCs w:val="0"/>
          <w:sz w:val="24"/>
        </w:rPr>
        <w:br/>
        <w:t xml:space="preserve">             </w:t>
      </w:r>
      <w:r w:rsidRPr="00B0139B">
        <w:rPr>
          <w:rFonts w:asciiTheme="minorHAnsi" w:hAnsiTheme="minorHAnsi" w:cstheme="minorHAnsi"/>
          <w:bCs w:val="0"/>
          <w:sz w:val="24"/>
        </w:rPr>
        <w:t>recognising abuse and neglect in this group of children.  These can include:-</w:t>
      </w:r>
    </w:p>
    <w:p w14:paraId="217E07F6" w14:textId="3D36BFB1" w:rsidR="00147269" w:rsidRPr="00B0139B" w:rsidRDefault="00147269"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Assumptions that indicators of possible abuse such as behavio</w:t>
      </w:r>
      <w:r w:rsidR="00094C52" w:rsidRPr="00B0139B">
        <w:rPr>
          <w:rFonts w:asciiTheme="minorHAnsi" w:hAnsiTheme="minorHAnsi" w:cstheme="minorHAnsi"/>
          <w:bCs w:val="0"/>
          <w:color w:val="auto"/>
          <w:sz w:val="24"/>
        </w:rPr>
        <w:t>u</w:t>
      </w:r>
      <w:r w:rsidRPr="00B0139B">
        <w:rPr>
          <w:rFonts w:asciiTheme="minorHAnsi" w:hAnsiTheme="minorHAnsi" w:cstheme="minorHAnsi"/>
          <w:bCs w:val="0"/>
          <w:color w:val="auto"/>
          <w:sz w:val="24"/>
        </w:rPr>
        <w:t>r, mood and injury relate to the child’s disability without further exploration</w:t>
      </w:r>
    </w:p>
    <w:p w14:paraId="7B042EB9" w14:textId="77777777" w:rsidR="00147269" w:rsidRPr="00B0139B" w:rsidRDefault="00147269"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Being more prone to peer group isolation </w:t>
      </w:r>
      <w:r w:rsidR="007762FB" w:rsidRPr="00B0139B">
        <w:rPr>
          <w:rFonts w:asciiTheme="minorHAnsi" w:hAnsiTheme="minorHAnsi" w:cstheme="minorHAnsi"/>
          <w:bCs w:val="0"/>
          <w:color w:val="auto"/>
          <w:sz w:val="24"/>
        </w:rPr>
        <w:t xml:space="preserve">or bullying (including prejudice-based bullying) </w:t>
      </w:r>
      <w:r w:rsidRPr="00B0139B">
        <w:rPr>
          <w:rFonts w:asciiTheme="minorHAnsi" w:hAnsiTheme="minorHAnsi" w:cstheme="minorHAnsi"/>
          <w:bCs w:val="0"/>
          <w:color w:val="auto"/>
          <w:sz w:val="24"/>
        </w:rPr>
        <w:t>than other children</w:t>
      </w:r>
    </w:p>
    <w:p w14:paraId="6A815E8C" w14:textId="77777777" w:rsidR="00147269" w:rsidRPr="00B0139B" w:rsidRDefault="00147269"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The potential for children with SEND </w:t>
      </w:r>
      <w:r w:rsidR="007762FB" w:rsidRPr="00B0139B">
        <w:rPr>
          <w:rFonts w:asciiTheme="minorHAnsi" w:hAnsiTheme="minorHAnsi" w:cstheme="minorHAnsi"/>
          <w:bCs w:val="0"/>
          <w:color w:val="auto"/>
          <w:sz w:val="24"/>
        </w:rPr>
        <w:t xml:space="preserve">or certain medical conditions </w:t>
      </w:r>
      <w:r w:rsidRPr="00B0139B">
        <w:rPr>
          <w:rFonts w:asciiTheme="minorHAnsi" w:hAnsiTheme="minorHAnsi" w:cstheme="minorHAnsi"/>
          <w:bCs w:val="0"/>
          <w:color w:val="auto"/>
          <w:sz w:val="24"/>
        </w:rPr>
        <w:t>being disproportionately impacted by behaviours such as bullying, without outwardly showing any signs and</w:t>
      </w:r>
    </w:p>
    <w:p w14:paraId="00151E12" w14:textId="77777777" w:rsidR="00147269" w:rsidRPr="00B0139B" w:rsidRDefault="00147269" w:rsidP="00C84CA5">
      <w:pPr>
        <w:pStyle w:val="BodyText"/>
        <w:numPr>
          <w:ilvl w:val="0"/>
          <w:numId w:val="7"/>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Communication barriers and difficulties in </w:t>
      </w:r>
      <w:r w:rsidR="007762FB" w:rsidRPr="00B0139B">
        <w:rPr>
          <w:rFonts w:asciiTheme="minorHAnsi" w:hAnsiTheme="minorHAnsi" w:cstheme="minorHAnsi"/>
          <w:bCs w:val="0"/>
          <w:color w:val="auto"/>
          <w:sz w:val="24"/>
        </w:rPr>
        <w:t>managing or reporting these challenges.</w:t>
      </w:r>
    </w:p>
    <w:p w14:paraId="452F39A8" w14:textId="346752EE" w:rsidR="00C10E70" w:rsidRDefault="00BB0EBD" w:rsidP="00BB0EBD">
      <w:pPr>
        <w:pStyle w:val="BodyText"/>
        <w:autoSpaceDE/>
        <w:autoSpaceDN/>
        <w:adjustRightInd/>
        <w:spacing w:line="264" w:lineRule="auto"/>
        <w:ind w:left="360"/>
        <w:rPr>
          <w:bCs w:val="0"/>
          <w:color w:val="auto"/>
          <w:sz w:val="24"/>
        </w:rPr>
      </w:pPr>
      <w:r w:rsidRPr="00E151B3">
        <w:rPr>
          <w:bCs w:val="0"/>
          <w:color w:val="auto"/>
          <w:sz w:val="24"/>
        </w:rPr>
        <w:t xml:space="preserve">      </w:t>
      </w:r>
    </w:p>
    <w:p w14:paraId="4DC2EF17" w14:textId="4A5B13E1" w:rsidR="00E151B3" w:rsidRPr="00B0139B" w:rsidRDefault="00E151B3" w:rsidP="00BB0EBD">
      <w:pPr>
        <w:pStyle w:val="BodyText"/>
        <w:autoSpaceDE/>
        <w:autoSpaceDN/>
        <w:adjustRightInd/>
        <w:spacing w:line="264" w:lineRule="auto"/>
        <w:ind w:left="360"/>
        <w:rPr>
          <w:rFonts w:asciiTheme="minorHAnsi" w:hAnsiTheme="minorHAnsi" w:cstheme="minorHAnsi"/>
          <w:bCs w:val="0"/>
          <w:color w:val="auto"/>
          <w:sz w:val="24"/>
        </w:rPr>
      </w:pPr>
    </w:p>
    <w:p w14:paraId="54AEE670" w14:textId="3F82A63B" w:rsidR="00147269" w:rsidRPr="00B0139B" w:rsidRDefault="00243908" w:rsidP="009E4A4F">
      <w:pPr>
        <w:pStyle w:val="BodyText"/>
        <w:numPr>
          <w:ilvl w:val="2"/>
          <w:numId w:val="23"/>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Mental health problems can, i</w:t>
      </w:r>
      <w:r w:rsidR="004E4B24" w:rsidRPr="00B0139B">
        <w:rPr>
          <w:rFonts w:asciiTheme="minorHAnsi" w:hAnsiTheme="minorHAnsi" w:cstheme="minorHAnsi"/>
          <w:bCs w:val="0"/>
          <w:color w:val="auto"/>
          <w:sz w:val="24"/>
        </w:rPr>
        <w:t xml:space="preserve">n some cases, be an indicator that a child has suffered, or is at risk of suffering abuse, neglect or exploitation. </w:t>
      </w:r>
      <w:r w:rsidRPr="00B0139B">
        <w:rPr>
          <w:rFonts w:asciiTheme="minorHAnsi" w:hAnsiTheme="minorHAnsi" w:cstheme="minorHAnsi"/>
          <w:bCs w:val="0"/>
          <w:color w:val="auto"/>
          <w:sz w:val="24"/>
        </w:rPr>
        <w:t>We have clear systems and processes in place for identifying possible mental health problems, including routes to escalate and</w:t>
      </w:r>
      <w:r w:rsidR="00E151B3" w:rsidRPr="00B0139B">
        <w:rPr>
          <w:rFonts w:asciiTheme="minorHAnsi" w:hAnsiTheme="minorHAnsi" w:cstheme="minorHAnsi"/>
          <w:bCs w:val="0"/>
          <w:color w:val="auto"/>
          <w:sz w:val="24"/>
        </w:rPr>
        <w:t xml:space="preserve"> </w:t>
      </w:r>
      <w:r w:rsidRPr="00B0139B">
        <w:rPr>
          <w:rFonts w:asciiTheme="minorHAnsi" w:hAnsiTheme="minorHAnsi" w:cstheme="minorHAnsi"/>
          <w:bCs w:val="0"/>
          <w:color w:val="auto"/>
          <w:sz w:val="24"/>
        </w:rPr>
        <w:t xml:space="preserve">clear referral and accountability systems. </w:t>
      </w:r>
    </w:p>
    <w:p w14:paraId="54CB3E76" w14:textId="77777777" w:rsidR="00147269" w:rsidRPr="00B0139B" w:rsidRDefault="00147269" w:rsidP="00147269">
      <w:pPr>
        <w:pStyle w:val="BodyText"/>
        <w:autoSpaceDE/>
        <w:autoSpaceDN/>
        <w:adjustRightInd/>
        <w:spacing w:line="264" w:lineRule="auto"/>
        <w:ind w:left="360"/>
        <w:rPr>
          <w:rFonts w:asciiTheme="minorHAnsi" w:hAnsiTheme="minorHAnsi" w:cstheme="minorHAnsi"/>
          <w:bCs w:val="0"/>
          <w:sz w:val="24"/>
        </w:rPr>
      </w:pPr>
    </w:p>
    <w:p w14:paraId="74C5EBF3" w14:textId="1E7FC064" w:rsidR="00147269" w:rsidRPr="00B0139B" w:rsidRDefault="00147269" w:rsidP="00B0139B">
      <w:pPr>
        <w:pStyle w:val="BodyText"/>
        <w:autoSpaceDE/>
        <w:autoSpaceDN/>
        <w:adjustRightInd/>
        <w:spacing w:line="264" w:lineRule="auto"/>
        <w:rPr>
          <w:rFonts w:asciiTheme="minorHAnsi" w:hAnsiTheme="minorHAnsi" w:cstheme="minorHAnsi"/>
          <w:bCs w:val="0"/>
          <w:sz w:val="24"/>
        </w:rPr>
      </w:pPr>
      <w:r w:rsidRPr="00B0139B">
        <w:rPr>
          <w:rFonts w:asciiTheme="minorHAnsi" w:hAnsiTheme="minorHAnsi" w:cstheme="minorHAnsi"/>
          <w:bCs w:val="0"/>
          <w:sz w:val="24"/>
        </w:rPr>
        <w:t>4.5.</w:t>
      </w:r>
      <w:r w:rsidR="009E4A4F" w:rsidRPr="00B0139B">
        <w:rPr>
          <w:rFonts w:asciiTheme="minorHAnsi" w:hAnsiTheme="minorHAnsi" w:cstheme="minorHAnsi"/>
          <w:bCs w:val="0"/>
          <w:sz w:val="24"/>
        </w:rPr>
        <w:t>5</w:t>
      </w:r>
      <w:r w:rsidRPr="00B0139B">
        <w:rPr>
          <w:rFonts w:asciiTheme="minorHAnsi" w:hAnsiTheme="minorHAnsi" w:cstheme="minorHAnsi"/>
          <w:bCs w:val="0"/>
          <w:sz w:val="24"/>
        </w:rPr>
        <w:t xml:space="preserve">. We ensure that staff consider the context in which incidents occur and whether wider </w:t>
      </w:r>
      <w:r w:rsidR="00B0139B">
        <w:rPr>
          <w:rFonts w:asciiTheme="minorHAnsi" w:hAnsiTheme="minorHAnsi" w:cstheme="minorHAnsi"/>
          <w:bCs w:val="0"/>
          <w:sz w:val="24"/>
        </w:rPr>
        <w:br/>
        <w:t xml:space="preserve">           </w:t>
      </w:r>
      <w:r w:rsidRPr="00B0139B">
        <w:rPr>
          <w:rFonts w:asciiTheme="minorHAnsi" w:hAnsiTheme="minorHAnsi" w:cstheme="minorHAnsi"/>
          <w:bCs w:val="0"/>
          <w:color w:val="auto"/>
          <w:sz w:val="24"/>
        </w:rPr>
        <w:t xml:space="preserve">environmental factors </w:t>
      </w:r>
      <w:r w:rsidR="00BB0EBD" w:rsidRPr="00B0139B">
        <w:rPr>
          <w:rFonts w:asciiTheme="minorHAnsi" w:hAnsiTheme="minorHAnsi" w:cstheme="minorHAnsi"/>
          <w:bCs w:val="0"/>
          <w:color w:val="auto"/>
          <w:sz w:val="24"/>
        </w:rPr>
        <w:t xml:space="preserve">(extra-familial harm) </w:t>
      </w:r>
      <w:r w:rsidRPr="00B0139B">
        <w:rPr>
          <w:rFonts w:asciiTheme="minorHAnsi" w:hAnsiTheme="minorHAnsi" w:cstheme="minorHAnsi"/>
          <w:bCs w:val="0"/>
          <w:color w:val="auto"/>
          <w:sz w:val="24"/>
        </w:rPr>
        <w:t>are</w:t>
      </w:r>
      <w:r w:rsidR="00B0139B">
        <w:rPr>
          <w:rFonts w:asciiTheme="minorHAnsi" w:hAnsiTheme="minorHAnsi" w:cstheme="minorHAnsi"/>
          <w:bCs w:val="0"/>
          <w:color w:val="auto"/>
          <w:sz w:val="24"/>
        </w:rPr>
        <w:t xml:space="preserve"> </w:t>
      </w:r>
      <w:r w:rsidRPr="00B0139B">
        <w:rPr>
          <w:rFonts w:asciiTheme="minorHAnsi" w:hAnsiTheme="minorHAnsi" w:cstheme="minorHAnsi"/>
          <w:bCs w:val="0"/>
          <w:sz w:val="24"/>
        </w:rPr>
        <w:t>present in a</w:t>
      </w:r>
      <w:r w:rsidR="00BB0EBD" w:rsidRPr="00B0139B">
        <w:rPr>
          <w:rFonts w:asciiTheme="minorHAnsi" w:hAnsiTheme="minorHAnsi" w:cstheme="minorHAnsi"/>
          <w:bCs w:val="0"/>
          <w:sz w:val="24"/>
        </w:rPr>
        <w:t xml:space="preserve"> </w:t>
      </w:r>
      <w:r w:rsidRPr="00B0139B">
        <w:rPr>
          <w:rFonts w:asciiTheme="minorHAnsi" w:hAnsiTheme="minorHAnsi" w:cstheme="minorHAnsi"/>
          <w:bCs w:val="0"/>
          <w:sz w:val="24"/>
        </w:rPr>
        <w:t xml:space="preserve">child’s life that are a threat to </w:t>
      </w:r>
      <w:r w:rsidR="00B0139B">
        <w:rPr>
          <w:rFonts w:asciiTheme="minorHAnsi" w:hAnsiTheme="minorHAnsi" w:cstheme="minorHAnsi"/>
          <w:bCs w:val="0"/>
          <w:sz w:val="24"/>
        </w:rPr>
        <w:br/>
        <w:t xml:space="preserve">           </w:t>
      </w:r>
      <w:r w:rsidRPr="00B0139B">
        <w:rPr>
          <w:rFonts w:asciiTheme="minorHAnsi" w:hAnsiTheme="minorHAnsi" w:cstheme="minorHAnsi"/>
          <w:bCs w:val="0"/>
          <w:sz w:val="24"/>
        </w:rPr>
        <w:t xml:space="preserve">their safety and/or welfare.  </w:t>
      </w:r>
    </w:p>
    <w:p w14:paraId="67F9B88B" w14:textId="77777777" w:rsidR="00BB0EBD" w:rsidRPr="00B0139B" w:rsidRDefault="00BB0EBD" w:rsidP="00BB0EBD">
      <w:pPr>
        <w:pStyle w:val="BodyText"/>
        <w:autoSpaceDE/>
        <w:autoSpaceDN/>
        <w:adjustRightInd/>
        <w:spacing w:line="264" w:lineRule="auto"/>
        <w:rPr>
          <w:rFonts w:asciiTheme="minorHAnsi" w:hAnsiTheme="minorHAnsi" w:cstheme="minorHAnsi"/>
          <w:bCs w:val="0"/>
          <w:sz w:val="24"/>
        </w:rPr>
      </w:pPr>
    </w:p>
    <w:p w14:paraId="3D46F7E2" w14:textId="669D4AD6" w:rsidR="00E53786" w:rsidRPr="00B0139B" w:rsidRDefault="001F0506" w:rsidP="00B0139B">
      <w:pPr>
        <w:pStyle w:val="BodyText"/>
        <w:autoSpaceDE/>
        <w:autoSpaceDN/>
        <w:adjustRightInd/>
        <w:spacing w:line="264" w:lineRule="auto"/>
        <w:rPr>
          <w:rFonts w:asciiTheme="minorHAnsi" w:hAnsiTheme="minorHAnsi" w:cstheme="minorHAnsi"/>
          <w:bCs w:val="0"/>
          <w:sz w:val="24"/>
        </w:rPr>
      </w:pPr>
      <w:r w:rsidRPr="00B0139B">
        <w:rPr>
          <w:rFonts w:asciiTheme="minorHAnsi" w:hAnsiTheme="minorHAnsi" w:cstheme="minorHAnsi"/>
          <w:bCs w:val="0"/>
          <w:sz w:val="24"/>
        </w:rPr>
        <w:t>4.5.</w:t>
      </w:r>
      <w:r w:rsidR="009E4A4F" w:rsidRPr="00B0139B">
        <w:rPr>
          <w:rFonts w:asciiTheme="minorHAnsi" w:hAnsiTheme="minorHAnsi" w:cstheme="minorHAnsi"/>
          <w:bCs w:val="0"/>
          <w:sz w:val="24"/>
        </w:rPr>
        <w:t>6</w:t>
      </w:r>
      <w:r w:rsidRPr="00B0139B">
        <w:rPr>
          <w:rFonts w:asciiTheme="minorHAnsi" w:hAnsiTheme="minorHAnsi" w:cstheme="minorHAnsi"/>
          <w:bCs w:val="0"/>
          <w:sz w:val="24"/>
        </w:rPr>
        <w:t>.  We ensure that appropriate staff have the information they need in</w:t>
      </w:r>
      <w:r w:rsidR="00BB0EBD" w:rsidRPr="00B0139B">
        <w:rPr>
          <w:rFonts w:asciiTheme="minorHAnsi" w:hAnsiTheme="minorHAnsi" w:cstheme="minorHAnsi"/>
          <w:bCs w:val="0"/>
          <w:sz w:val="24"/>
        </w:rPr>
        <w:t xml:space="preserve"> </w:t>
      </w:r>
      <w:r w:rsidRPr="00B0139B">
        <w:rPr>
          <w:rFonts w:asciiTheme="minorHAnsi" w:hAnsiTheme="minorHAnsi" w:cstheme="minorHAnsi"/>
          <w:bCs w:val="0"/>
          <w:sz w:val="24"/>
        </w:rPr>
        <w:t xml:space="preserve">relation to a child’s </w:t>
      </w:r>
      <w:r w:rsidR="00B0139B">
        <w:rPr>
          <w:rFonts w:asciiTheme="minorHAnsi" w:hAnsiTheme="minorHAnsi" w:cstheme="minorHAnsi"/>
          <w:bCs w:val="0"/>
          <w:sz w:val="24"/>
        </w:rPr>
        <w:br/>
        <w:t xml:space="preserve">            </w:t>
      </w:r>
      <w:r w:rsidRPr="00B0139B">
        <w:rPr>
          <w:rFonts w:asciiTheme="minorHAnsi" w:hAnsiTheme="minorHAnsi" w:cstheme="minorHAnsi"/>
          <w:bCs w:val="0"/>
          <w:sz w:val="24"/>
        </w:rPr>
        <w:t>looked after legal status and regarding a child who was previously looked after</w:t>
      </w:r>
      <w:r w:rsidR="0084040A" w:rsidRPr="00B0139B">
        <w:rPr>
          <w:rFonts w:asciiTheme="minorHAnsi" w:hAnsiTheme="minorHAnsi" w:cstheme="minorHAnsi"/>
          <w:bCs w:val="0"/>
          <w:sz w:val="24"/>
        </w:rPr>
        <w:t>.  W</w:t>
      </w:r>
      <w:r w:rsidRPr="00B0139B">
        <w:rPr>
          <w:rFonts w:asciiTheme="minorHAnsi" w:hAnsiTheme="minorHAnsi" w:cstheme="minorHAnsi"/>
          <w:bCs w:val="0"/>
          <w:sz w:val="24"/>
        </w:rPr>
        <w:t xml:space="preserve">e work </w:t>
      </w:r>
      <w:r w:rsidR="00B0139B">
        <w:rPr>
          <w:rFonts w:asciiTheme="minorHAnsi" w:hAnsiTheme="minorHAnsi" w:cstheme="minorHAnsi"/>
          <w:bCs w:val="0"/>
          <w:sz w:val="24"/>
        </w:rPr>
        <w:br/>
        <w:t xml:space="preserve">            </w:t>
      </w:r>
      <w:r w:rsidRPr="00B0139B">
        <w:rPr>
          <w:rFonts w:asciiTheme="minorHAnsi" w:hAnsiTheme="minorHAnsi" w:cstheme="minorHAnsi"/>
          <w:bCs w:val="0"/>
          <w:sz w:val="24"/>
        </w:rPr>
        <w:t>with relevant social workers and the Virtual School</w:t>
      </w:r>
      <w:r w:rsidR="00E47C4A">
        <w:rPr>
          <w:bCs w:val="0"/>
          <w:sz w:val="24"/>
        </w:rPr>
        <w:t xml:space="preserve"> </w:t>
      </w:r>
    </w:p>
    <w:p w14:paraId="6E8A2ACF" w14:textId="77777777" w:rsidR="009E4A4F" w:rsidRPr="00B0139B" w:rsidRDefault="009E4A4F" w:rsidP="00E47C4A">
      <w:pPr>
        <w:pStyle w:val="BodyText"/>
        <w:autoSpaceDE/>
        <w:autoSpaceDN/>
        <w:adjustRightInd/>
        <w:spacing w:line="264" w:lineRule="auto"/>
        <w:ind w:left="360"/>
        <w:rPr>
          <w:rFonts w:asciiTheme="minorHAnsi" w:hAnsiTheme="minorHAnsi" w:cstheme="minorHAnsi"/>
          <w:bCs w:val="0"/>
          <w:sz w:val="24"/>
        </w:rPr>
      </w:pPr>
    </w:p>
    <w:p w14:paraId="5AAB82B5" w14:textId="19B4D381" w:rsidR="009E4A4F" w:rsidRPr="00B0139B" w:rsidRDefault="009E4A4F" w:rsidP="00CE5DC9">
      <w:pPr>
        <w:pStyle w:val="BodyText"/>
        <w:autoSpaceDE/>
        <w:autoSpaceDN/>
        <w:adjustRightInd/>
        <w:spacing w:line="264" w:lineRule="auto"/>
        <w:ind w:left="567" w:hanging="567"/>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4.5.7  Where children have or have had a social worker, we will work alongside the social worker to ensure there is an education focus in the </w:t>
      </w:r>
      <w:r w:rsidR="00F0523D" w:rsidRPr="00B0139B">
        <w:rPr>
          <w:rFonts w:asciiTheme="minorHAnsi" w:hAnsiTheme="minorHAnsi" w:cstheme="minorHAnsi"/>
          <w:bCs w:val="0"/>
          <w:color w:val="auto"/>
          <w:sz w:val="24"/>
        </w:rPr>
        <w:t>p</w:t>
      </w:r>
      <w:r w:rsidRPr="00B0139B">
        <w:rPr>
          <w:rFonts w:asciiTheme="minorHAnsi" w:hAnsiTheme="minorHAnsi" w:cstheme="minorHAnsi"/>
          <w:bCs w:val="0"/>
          <w:color w:val="auto"/>
          <w:sz w:val="24"/>
        </w:rPr>
        <w:t>lan for the child.</w:t>
      </w:r>
    </w:p>
    <w:p w14:paraId="23EA9314" w14:textId="77777777" w:rsidR="009E4A4F" w:rsidRPr="007C22EA" w:rsidRDefault="009E4A4F" w:rsidP="00E42955">
      <w:pPr>
        <w:pStyle w:val="BodyText"/>
        <w:autoSpaceDE/>
        <w:autoSpaceDN/>
        <w:adjustRightInd/>
        <w:spacing w:line="264" w:lineRule="auto"/>
        <w:ind w:left="567" w:hanging="567"/>
        <w:rPr>
          <w:bCs w:val="0"/>
          <w:color w:val="auto"/>
          <w:sz w:val="24"/>
        </w:rPr>
      </w:pPr>
    </w:p>
    <w:p w14:paraId="17E74542" w14:textId="3A2683D2" w:rsidR="00000BF6" w:rsidRPr="00B0139B" w:rsidRDefault="00000BF6" w:rsidP="009E4A4F">
      <w:pPr>
        <w:pStyle w:val="BodyText"/>
        <w:numPr>
          <w:ilvl w:val="1"/>
          <w:numId w:val="23"/>
        </w:numPr>
        <w:autoSpaceDE/>
        <w:autoSpaceDN/>
        <w:adjustRightInd/>
        <w:spacing w:line="264" w:lineRule="auto"/>
        <w:rPr>
          <w:rFonts w:asciiTheme="minorHAnsi" w:hAnsiTheme="minorHAnsi" w:cstheme="minorHAnsi"/>
          <w:b/>
          <w:color w:val="auto"/>
          <w:sz w:val="24"/>
        </w:rPr>
      </w:pPr>
      <w:r w:rsidRPr="00B0139B">
        <w:rPr>
          <w:rFonts w:asciiTheme="minorHAnsi" w:hAnsiTheme="minorHAnsi" w:cstheme="minorHAnsi"/>
          <w:b/>
          <w:color w:val="auto"/>
          <w:sz w:val="24"/>
        </w:rPr>
        <w:t>CHILD ON CHILD ABUSE</w:t>
      </w:r>
    </w:p>
    <w:p w14:paraId="1E58C108" w14:textId="77777777" w:rsidR="00000BF6" w:rsidRPr="00B0139B" w:rsidRDefault="00000BF6" w:rsidP="00000BF6">
      <w:pPr>
        <w:pStyle w:val="BodyText"/>
        <w:autoSpaceDE/>
        <w:autoSpaceDN/>
        <w:adjustRightInd/>
        <w:spacing w:line="264" w:lineRule="auto"/>
        <w:rPr>
          <w:rFonts w:asciiTheme="minorHAnsi" w:hAnsiTheme="minorHAnsi" w:cstheme="minorHAnsi"/>
          <w:b/>
          <w:color w:val="auto"/>
          <w:sz w:val="24"/>
        </w:rPr>
      </w:pPr>
    </w:p>
    <w:p w14:paraId="4DF21165" w14:textId="6ACB955E" w:rsidR="00000BF6" w:rsidRPr="00B0139B" w:rsidRDefault="00000BF6" w:rsidP="00000BF6">
      <w:pPr>
        <w:pStyle w:val="BodyText"/>
        <w:autoSpaceDE/>
        <w:autoSpaceDN/>
        <w:adjustRightInd/>
        <w:spacing w:line="264" w:lineRule="auto"/>
        <w:ind w:left="720" w:hanging="720"/>
        <w:rPr>
          <w:rFonts w:asciiTheme="minorHAnsi" w:hAnsiTheme="minorHAnsi" w:cstheme="minorHAnsi"/>
          <w:bCs w:val="0"/>
          <w:color w:val="auto"/>
          <w:sz w:val="24"/>
        </w:rPr>
      </w:pPr>
      <w:r w:rsidRPr="00B0139B">
        <w:rPr>
          <w:rFonts w:asciiTheme="minorHAnsi" w:hAnsiTheme="minorHAnsi" w:cstheme="minorHAnsi"/>
          <w:bCs w:val="0"/>
          <w:color w:val="auto"/>
          <w:sz w:val="24"/>
        </w:rPr>
        <w:t>4.6.1</w:t>
      </w:r>
      <w:r w:rsidRPr="00B0139B">
        <w:rPr>
          <w:rFonts w:asciiTheme="minorHAnsi" w:hAnsiTheme="minorHAnsi" w:cstheme="minorHAnsi"/>
          <w:bCs w:val="0"/>
          <w:color w:val="auto"/>
          <w:sz w:val="24"/>
        </w:rPr>
        <w:tab/>
        <w:t>All our staff recogni</w:t>
      </w:r>
      <w:r w:rsidR="0084040A" w:rsidRPr="00B0139B">
        <w:rPr>
          <w:rFonts w:asciiTheme="minorHAnsi" w:hAnsiTheme="minorHAnsi" w:cstheme="minorHAnsi"/>
          <w:bCs w:val="0"/>
          <w:color w:val="auto"/>
          <w:sz w:val="24"/>
        </w:rPr>
        <w:t>s</w:t>
      </w:r>
      <w:r w:rsidRPr="00B0139B">
        <w:rPr>
          <w:rFonts w:asciiTheme="minorHAnsi" w:hAnsiTheme="minorHAnsi" w:cstheme="minorHAnsi"/>
          <w:bCs w:val="0"/>
          <w:color w:val="auto"/>
          <w:sz w:val="24"/>
        </w:rPr>
        <w:t xml:space="preserve">e that children are capable of abusing their peers, including online. </w:t>
      </w:r>
      <w:r w:rsidRPr="00B0139B">
        <w:rPr>
          <w:rFonts w:asciiTheme="minorHAnsi" w:hAnsiTheme="minorHAnsi" w:cstheme="minorHAnsi"/>
          <w:bCs w:val="0"/>
          <w:color w:val="auto"/>
          <w:sz w:val="24"/>
        </w:rPr>
        <w:tab/>
      </w:r>
    </w:p>
    <w:p w14:paraId="5A922017" w14:textId="77777777" w:rsidR="00000BF6" w:rsidRPr="00B0139B" w:rsidRDefault="00000BF6" w:rsidP="00000BF6">
      <w:pPr>
        <w:pStyle w:val="BodyText"/>
        <w:autoSpaceDE/>
        <w:autoSpaceDN/>
        <w:adjustRightInd/>
        <w:spacing w:line="264" w:lineRule="auto"/>
        <w:ind w:left="720" w:hanging="720"/>
        <w:rPr>
          <w:rFonts w:asciiTheme="minorHAnsi" w:hAnsiTheme="minorHAnsi" w:cstheme="minorHAnsi"/>
          <w:bCs w:val="0"/>
          <w:color w:val="auto"/>
          <w:sz w:val="24"/>
        </w:rPr>
      </w:pPr>
    </w:p>
    <w:p w14:paraId="32E5E860" w14:textId="296E2F69" w:rsidR="00000BF6" w:rsidRPr="00B0139B" w:rsidRDefault="00000BF6" w:rsidP="00000BF6">
      <w:pPr>
        <w:pStyle w:val="BodyText"/>
        <w:autoSpaceDE/>
        <w:autoSpaceDN/>
        <w:adjustRightInd/>
        <w:spacing w:line="264" w:lineRule="auto"/>
        <w:ind w:left="720" w:hanging="720"/>
        <w:rPr>
          <w:rFonts w:asciiTheme="minorHAnsi" w:hAnsiTheme="minorHAnsi" w:cstheme="minorHAnsi"/>
          <w:bCs w:val="0"/>
          <w:color w:val="auto"/>
          <w:sz w:val="24"/>
        </w:rPr>
      </w:pPr>
      <w:r w:rsidRPr="00B0139B">
        <w:rPr>
          <w:rFonts w:asciiTheme="minorHAnsi" w:hAnsiTheme="minorHAnsi" w:cstheme="minorHAnsi"/>
          <w:bCs w:val="0"/>
          <w:color w:val="auto"/>
          <w:sz w:val="24"/>
        </w:rPr>
        <w:t>4.6.2</w:t>
      </w:r>
      <w:r w:rsidRPr="00B0139B">
        <w:rPr>
          <w:rFonts w:asciiTheme="minorHAnsi" w:hAnsiTheme="minorHAnsi" w:cstheme="minorHAnsi"/>
          <w:bCs w:val="0"/>
          <w:color w:val="auto"/>
          <w:sz w:val="24"/>
        </w:rPr>
        <w:tab/>
      </w:r>
      <w:r w:rsidR="004128A6">
        <w:rPr>
          <w:rFonts w:asciiTheme="minorHAnsi" w:hAnsiTheme="minorHAnsi" w:cstheme="minorHAnsi"/>
          <w:bCs w:val="0"/>
          <w:color w:val="auto"/>
          <w:sz w:val="24"/>
        </w:rPr>
        <w:t xml:space="preserve">This policy </w:t>
      </w:r>
      <w:r w:rsidRPr="00B0139B">
        <w:rPr>
          <w:rFonts w:asciiTheme="minorHAnsi" w:hAnsiTheme="minorHAnsi" w:cstheme="minorHAnsi"/>
          <w:bCs w:val="0"/>
          <w:color w:val="auto"/>
          <w:sz w:val="24"/>
        </w:rPr>
        <w:t>clearly outlines ou</w:t>
      </w:r>
      <w:r w:rsidR="00E278F0" w:rsidRPr="00B0139B">
        <w:rPr>
          <w:rFonts w:asciiTheme="minorHAnsi" w:hAnsiTheme="minorHAnsi" w:cstheme="minorHAnsi"/>
          <w:bCs w:val="0"/>
          <w:color w:val="auto"/>
          <w:sz w:val="24"/>
        </w:rPr>
        <w:t>r</w:t>
      </w:r>
      <w:r w:rsidRPr="00B0139B">
        <w:rPr>
          <w:rFonts w:asciiTheme="minorHAnsi" w:hAnsiTheme="minorHAnsi" w:cstheme="minorHAnsi"/>
          <w:bCs w:val="0"/>
          <w:color w:val="auto"/>
          <w:sz w:val="24"/>
        </w:rPr>
        <w:t xml:space="preserve"> procedures </w:t>
      </w:r>
      <w:r w:rsidR="00E278F0" w:rsidRPr="00B0139B">
        <w:rPr>
          <w:rFonts w:asciiTheme="minorHAnsi" w:hAnsiTheme="minorHAnsi" w:cstheme="minorHAnsi"/>
          <w:bCs w:val="0"/>
          <w:color w:val="auto"/>
          <w:sz w:val="24"/>
        </w:rPr>
        <w:t>and approach</w:t>
      </w:r>
      <w:r w:rsidRPr="00B0139B">
        <w:rPr>
          <w:rFonts w:asciiTheme="minorHAnsi" w:hAnsiTheme="minorHAnsi" w:cstheme="minorHAnsi"/>
          <w:bCs w:val="0"/>
          <w:color w:val="auto"/>
          <w:sz w:val="24"/>
        </w:rPr>
        <w:t xml:space="preserve"> to this issue </w:t>
      </w:r>
      <w:r w:rsidR="00E0007D" w:rsidRPr="00B0139B">
        <w:rPr>
          <w:rFonts w:asciiTheme="minorHAnsi" w:hAnsiTheme="minorHAnsi" w:cstheme="minorHAnsi"/>
          <w:bCs w:val="0"/>
          <w:color w:val="auto"/>
          <w:sz w:val="24"/>
        </w:rPr>
        <w:t xml:space="preserve">which </w:t>
      </w:r>
      <w:r w:rsidRPr="00B0139B">
        <w:rPr>
          <w:rFonts w:asciiTheme="minorHAnsi" w:hAnsiTheme="minorHAnsi" w:cstheme="minorHAnsi"/>
          <w:bCs w:val="0"/>
          <w:color w:val="auto"/>
          <w:sz w:val="24"/>
        </w:rPr>
        <w:t>are summarised below</w:t>
      </w:r>
      <w:r w:rsidR="0084040A" w:rsidRPr="00B0139B">
        <w:rPr>
          <w:rFonts w:asciiTheme="minorHAnsi" w:hAnsiTheme="minorHAnsi" w:cstheme="minorHAnsi"/>
          <w:bCs w:val="0"/>
          <w:color w:val="auto"/>
          <w:sz w:val="24"/>
        </w:rPr>
        <w:t>:-</w:t>
      </w:r>
    </w:p>
    <w:p w14:paraId="3910726F" w14:textId="4AA3EE4D" w:rsidR="00000BF6" w:rsidRPr="00B0139B" w:rsidRDefault="00000BF6" w:rsidP="00C84CA5">
      <w:pPr>
        <w:pStyle w:val="BodyText"/>
        <w:numPr>
          <w:ilvl w:val="0"/>
          <w:numId w:val="24"/>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The procedures to minimi</w:t>
      </w:r>
      <w:r w:rsidR="0084040A" w:rsidRPr="00B0139B">
        <w:rPr>
          <w:rFonts w:asciiTheme="minorHAnsi" w:hAnsiTheme="minorHAnsi" w:cstheme="minorHAnsi"/>
          <w:bCs w:val="0"/>
          <w:color w:val="auto"/>
          <w:sz w:val="24"/>
        </w:rPr>
        <w:t>s</w:t>
      </w:r>
      <w:r w:rsidRPr="00B0139B">
        <w:rPr>
          <w:rFonts w:asciiTheme="minorHAnsi" w:hAnsiTheme="minorHAnsi" w:cstheme="minorHAnsi"/>
          <w:bCs w:val="0"/>
          <w:color w:val="auto"/>
          <w:sz w:val="24"/>
        </w:rPr>
        <w:t xml:space="preserve">e the risk of </w:t>
      </w:r>
      <w:r w:rsidR="00E0007D" w:rsidRPr="00B0139B">
        <w:rPr>
          <w:rFonts w:asciiTheme="minorHAnsi" w:hAnsiTheme="minorHAnsi" w:cstheme="minorHAnsi"/>
          <w:bCs w:val="0"/>
          <w:color w:val="auto"/>
          <w:sz w:val="24"/>
        </w:rPr>
        <w:t>child</w:t>
      </w:r>
      <w:r w:rsidRPr="00B0139B">
        <w:rPr>
          <w:rFonts w:asciiTheme="minorHAnsi" w:hAnsiTheme="minorHAnsi" w:cstheme="minorHAnsi"/>
          <w:bCs w:val="0"/>
          <w:color w:val="auto"/>
          <w:sz w:val="24"/>
        </w:rPr>
        <w:t xml:space="preserve"> on </w:t>
      </w:r>
      <w:r w:rsidR="00E0007D" w:rsidRPr="00B0139B">
        <w:rPr>
          <w:rFonts w:asciiTheme="minorHAnsi" w:hAnsiTheme="minorHAnsi" w:cstheme="minorHAnsi"/>
          <w:bCs w:val="0"/>
          <w:color w:val="auto"/>
          <w:sz w:val="24"/>
        </w:rPr>
        <w:t>child</w:t>
      </w:r>
      <w:r w:rsidRPr="00B0139B">
        <w:rPr>
          <w:rFonts w:asciiTheme="minorHAnsi" w:hAnsiTheme="minorHAnsi" w:cstheme="minorHAnsi"/>
          <w:bCs w:val="0"/>
          <w:color w:val="auto"/>
          <w:sz w:val="24"/>
        </w:rPr>
        <w:t xml:space="preserve"> abuse</w:t>
      </w:r>
    </w:p>
    <w:p w14:paraId="4702D1B5" w14:textId="36F8076B" w:rsidR="00000BF6" w:rsidRPr="00B0139B" w:rsidRDefault="00000BF6" w:rsidP="00C84CA5">
      <w:pPr>
        <w:pStyle w:val="BodyText"/>
        <w:numPr>
          <w:ilvl w:val="0"/>
          <w:numId w:val="24"/>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The systems in place </w:t>
      </w:r>
      <w:r w:rsidR="00E47C4A" w:rsidRPr="00B0139B">
        <w:rPr>
          <w:rFonts w:asciiTheme="minorHAnsi" w:hAnsiTheme="minorHAnsi" w:cstheme="minorHAnsi"/>
          <w:bCs w:val="0"/>
          <w:color w:val="auto"/>
          <w:sz w:val="24"/>
        </w:rPr>
        <w:t xml:space="preserve">to ensure that children understand that the law is there to protect them not to criminalise them and </w:t>
      </w:r>
      <w:r w:rsidRPr="00B0139B">
        <w:rPr>
          <w:rFonts w:asciiTheme="minorHAnsi" w:hAnsiTheme="minorHAnsi" w:cstheme="minorHAnsi"/>
          <w:bCs w:val="0"/>
          <w:color w:val="auto"/>
          <w:sz w:val="24"/>
        </w:rPr>
        <w:t>for children to confidently report abuse, knowing their concerns will be taken seriously</w:t>
      </w:r>
    </w:p>
    <w:p w14:paraId="5233EE3C" w14:textId="0DD295DC" w:rsidR="00000BF6" w:rsidRPr="00B0139B" w:rsidRDefault="00E278F0" w:rsidP="00C84CA5">
      <w:pPr>
        <w:pStyle w:val="BodyText"/>
        <w:numPr>
          <w:ilvl w:val="0"/>
          <w:numId w:val="24"/>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How allegations of </w:t>
      </w:r>
      <w:r w:rsidR="00E0007D" w:rsidRPr="00B0139B">
        <w:rPr>
          <w:rFonts w:asciiTheme="minorHAnsi" w:hAnsiTheme="minorHAnsi" w:cstheme="minorHAnsi"/>
          <w:bCs w:val="0"/>
          <w:color w:val="auto"/>
          <w:sz w:val="24"/>
        </w:rPr>
        <w:t>child</w:t>
      </w:r>
      <w:r w:rsidRPr="00B0139B">
        <w:rPr>
          <w:rFonts w:asciiTheme="minorHAnsi" w:hAnsiTheme="minorHAnsi" w:cstheme="minorHAnsi"/>
          <w:bCs w:val="0"/>
          <w:color w:val="auto"/>
          <w:sz w:val="24"/>
        </w:rPr>
        <w:t xml:space="preserve"> on </w:t>
      </w:r>
      <w:r w:rsidR="00E0007D" w:rsidRPr="00B0139B">
        <w:rPr>
          <w:rFonts w:asciiTheme="minorHAnsi" w:hAnsiTheme="minorHAnsi" w:cstheme="minorHAnsi"/>
          <w:bCs w:val="0"/>
          <w:color w:val="auto"/>
          <w:sz w:val="24"/>
        </w:rPr>
        <w:t>child</w:t>
      </w:r>
      <w:r w:rsidRPr="00B0139B">
        <w:rPr>
          <w:rFonts w:asciiTheme="minorHAnsi" w:hAnsiTheme="minorHAnsi" w:cstheme="minorHAnsi"/>
          <w:bCs w:val="0"/>
          <w:color w:val="auto"/>
          <w:sz w:val="24"/>
        </w:rPr>
        <w:t xml:space="preserve"> abuse will be recorded, investigated and dealt with</w:t>
      </w:r>
    </w:p>
    <w:p w14:paraId="2D4759B3" w14:textId="46B0A5C4" w:rsidR="00E278F0" w:rsidRPr="00B0139B" w:rsidRDefault="00612EFF" w:rsidP="00C84CA5">
      <w:pPr>
        <w:pStyle w:val="BodyText"/>
        <w:numPr>
          <w:ilvl w:val="0"/>
          <w:numId w:val="24"/>
        </w:numPr>
        <w:autoSpaceDE/>
        <w:autoSpaceDN/>
        <w:adjustRightInd/>
        <w:spacing w:line="264" w:lineRule="auto"/>
        <w:rPr>
          <w:rFonts w:asciiTheme="minorHAnsi" w:hAnsiTheme="minorHAnsi" w:cstheme="minorHAnsi"/>
          <w:bCs w:val="0"/>
          <w:color w:val="auto"/>
          <w:sz w:val="24"/>
        </w:rPr>
      </w:pPr>
      <w:bookmarkStart w:id="6" w:name="_Hlk107220639"/>
      <w:r w:rsidRPr="00B0139B">
        <w:rPr>
          <w:rFonts w:asciiTheme="minorHAnsi" w:hAnsiTheme="minorHAnsi" w:cstheme="minorHAnsi"/>
          <w:bCs w:val="0"/>
          <w:color w:val="auto"/>
          <w:sz w:val="24"/>
        </w:rPr>
        <w:t>Recognition of the importance of understanding inter-familial harms and our p</w:t>
      </w:r>
      <w:r w:rsidR="00E278F0" w:rsidRPr="00B0139B">
        <w:rPr>
          <w:rFonts w:asciiTheme="minorHAnsi" w:hAnsiTheme="minorHAnsi" w:cstheme="minorHAnsi"/>
          <w:bCs w:val="0"/>
          <w:color w:val="auto"/>
          <w:sz w:val="24"/>
        </w:rPr>
        <w:t>rocesses as to how victims, perpetrators and any other children affect</w:t>
      </w:r>
      <w:r w:rsidRPr="00B0139B">
        <w:rPr>
          <w:rFonts w:asciiTheme="minorHAnsi" w:hAnsiTheme="minorHAnsi" w:cstheme="minorHAnsi"/>
          <w:bCs w:val="0"/>
          <w:color w:val="auto"/>
          <w:sz w:val="24"/>
        </w:rPr>
        <w:t xml:space="preserve">ed by child-on-child </w:t>
      </w:r>
      <w:r w:rsidR="00E278F0" w:rsidRPr="00B0139B">
        <w:rPr>
          <w:rFonts w:asciiTheme="minorHAnsi" w:hAnsiTheme="minorHAnsi" w:cstheme="minorHAnsi"/>
          <w:bCs w:val="0"/>
          <w:color w:val="auto"/>
          <w:sz w:val="24"/>
        </w:rPr>
        <w:t>abuse will be supported</w:t>
      </w:r>
    </w:p>
    <w:bookmarkEnd w:id="6"/>
    <w:p w14:paraId="25490311" w14:textId="7C9AF56A" w:rsidR="00E278F0" w:rsidRPr="00B0139B" w:rsidRDefault="00E278F0" w:rsidP="00C84CA5">
      <w:pPr>
        <w:pStyle w:val="BodyText"/>
        <w:numPr>
          <w:ilvl w:val="0"/>
          <w:numId w:val="24"/>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Recognition that even if there are no reported cases of </w:t>
      </w:r>
      <w:r w:rsidR="00E0007D" w:rsidRPr="00B0139B">
        <w:rPr>
          <w:rFonts w:asciiTheme="minorHAnsi" w:hAnsiTheme="minorHAnsi" w:cstheme="minorHAnsi"/>
          <w:bCs w:val="0"/>
          <w:color w:val="auto"/>
          <w:sz w:val="24"/>
        </w:rPr>
        <w:t>child</w:t>
      </w:r>
      <w:r w:rsidRPr="00B0139B">
        <w:rPr>
          <w:rFonts w:asciiTheme="minorHAnsi" w:hAnsiTheme="minorHAnsi" w:cstheme="minorHAnsi"/>
          <w:bCs w:val="0"/>
          <w:color w:val="auto"/>
          <w:sz w:val="24"/>
        </w:rPr>
        <w:t xml:space="preserve"> on </w:t>
      </w:r>
      <w:r w:rsidR="00E0007D" w:rsidRPr="00B0139B">
        <w:rPr>
          <w:rFonts w:asciiTheme="minorHAnsi" w:hAnsiTheme="minorHAnsi" w:cstheme="minorHAnsi"/>
          <w:bCs w:val="0"/>
          <w:color w:val="auto"/>
          <w:sz w:val="24"/>
        </w:rPr>
        <w:t>child</w:t>
      </w:r>
      <w:r w:rsidRPr="00B0139B">
        <w:rPr>
          <w:rFonts w:asciiTheme="minorHAnsi" w:hAnsiTheme="minorHAnsi" w:cstheme="minorHAnsi"/>
          <w:bCs w:val="0"/>
          <w:color w:val="auto"/>
          <w:sz w:val="24"/>
        </w:rPr>
        <w:t xml:space="preserve"> abuse, such abuse may still be taking place and</w:t>
      </w:r>
      <w:r w:rsidR="0084040A" w:rsidRPr="00B0139B">
        <w:rPr>
          <w:rFonts w:asciiTheme="minorHAnsi" w:hAnsiTheme="minorHAnsi" w:cstheme="minorHAnsi"/>
          <w:bCs w:val="0"/>
          <w:color w:val="auto"/>
          <w:sz w:val="24"/>
        </w:rPr>
        <w:t xml:space="preserve"> </w:t>
      </w:r>
      <w:r w:rsidRPr="00B0139B">
        <w:rPr>
          <w:rFonts w:asciiTheme="minorHAnsi" w:hAnsiTheme="minorHAnsi" w:cstheme="minorHAnsi"/>
          <w:bCs w:val="0"/>
          <w:color w:val="auto"/>
          <w:sz w:val="24"/>
        </w:rPr>
        <w:t>simply not be reported</w:t>
      </w:r>
    </w:p>
    <w:p w14:paraId="7D07713F" w14:textId="77777777" w:rsidR="00E278F0" w:rsidRPr="00B0139B" w:rsidRDefault="00E278F0" w:rsidP="00C84CA5">
      <w:pPr>
        <w:pStyle w:val="BodyText"/>
        <w:numPr>
          <w:ilvl w:val="0"/>
          <w:numId w:val="24"/>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Our clear zero-tolerance approach to abuse, never passing it off as ‘banter’, ‘just having a laugh’, ‘part of growing up’ or ‘boys being boys’. </w:t>
      </w:r>
    </w:p>
    <w:p w14:paraId="2190886E" w14:textId="1A1B0B43" w:rsidR="00E278F0" w:rsidRPr="00B0139B" w:rsidRDefault="00E278F0" w:rsidP="00C84CA5">
      <w:pPr>
        <w:pStyle w:val="BodyText"/>
        <w:numPr>
          <w:ilvl w:val="0"/>
          <w:numId w:val="24"/>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Recognition that it is more likely girls will be victims and boys’ perpetrators, but that all </w:t>
      </w:r>
      <w:r w:rsidR="007C22EA" w:rsidRPr="00B0139B">
        <w:rPr>
          <w:rFonts w:asciiTheme="minorHAnsi" w:hAnsiTheme="minorHAnsi" w:cstheme="minorHAnsi"/>
          <w:bCs w:val="0"/>
          <w:color w:val="auto"/>
          <w:sz w:val="24"/>
        </w:rPr>
        <w:t>child</w:t>
      </w:r>
      <w:r w:rsidRPr="00B0139B">
        <w:rPr>
          <w:rFonts w:asciiTheme="minorHAnsi" w:hAnsiTheme="minorHAnsi" w:cstheme="minorHAnsi"/>
          <w:bCs w:val="0"/>
          <w:color w:val="auto"/>
          <w:sz w:val="24"/>
        </w:rPr>
        <w:t xml:space="preserve"> on </w:t>
      </w:r>
      <w:r w:rsidR="007C22EA" w:rsidRPr="00B0139B">
        <w:rPr>
          <w:rFonts w:asciiTheme="minorHAnsi" w:hAnsiTheme="minorHAnsi" w:cstheme="minorHAnsi"/>
          <w:bCs w:val="0"/>
          <w:color w:val="auto"/>
          <w:sz w:val="24"/>
        </w:rPr>
        <w:t>child</w:t>
      </w:r>
      <w:r w:rsidRPr="00B0139B">
        <w:rPr>
          <w:rFonts w:asciiTheme="minorHAnsi" w:hAnsiTheme="minorHAnsi" w:cstheme="minorHAnsi"/>
          <w:bCs w:val="0"/>
          <w:color w:val="auto"/>
          <w:sz w:val="24"/>
        </w:rPr>
        <w:t xml:space="preserve"> abuse is unacceptable and will be taken seriously</w:t>
      </w:r>
    </w:p>
    <w:p w14:paraId="40CEB841" w14:textId="5509E734" w:rsidR="00E278F0" w:rsidRPr="00B0139B" w:rsidRDefault="00E53786" w:rsidP="00C84CA5">
      <w:pPr>
        <w:pStyle w:val="BodyText"/>
        <w:numPr>
          <w:ilvl w:val="0"/>
          <w:numId w:val="24"/>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Recognition of t</w:t>
      </w:r>
      <w:r w:rsidR="00E278F0" w:rsidRPr="00B0139B">
        <w:rPr>
          <w:rFonts w:asciiTheme="minorHAnsi" w:hAnsiTheme="minorHAnsi" w:cstheme="minorHAnsi"/>
          <w:bCs w:val="0"/>
          <w:color w:val="auto"/>
          <w:sz w:val="24"/>
        </w:rPr>
        <w:t xml:space="preserve">he different forms </w:t>
      </w:r>
      <w:r w:rsidR="00E0007D" w:rsidRPr="00B0139B">
        <w:rPr>
          <w:rFonts w:asciiTheme="minorHAnsi" w:hAnsiTheme="minorHAnsi" w:cstheme="minorHAnsi"/>
          <w:bCs w:val="0"/>
          <w:color w:val="auto"/>
          <w:sz w:val="24"/>
        </w:rPr>
        <w:t>child</w:t>
      </w:r>
      <w:r w:rsidR="00E278F0" w:rsidRPr="00B0139B">
        <w:rPr>
          <w:rFonts w:asciiTheme="minorHAnsi" w:hAnsiTheme="minorHAnsi" w:cstheme="minorHAnsi"/>
          <w:bCs w:val="0"/>
          <w:color w:val="auto"/>
          <w:sz w:val="24"/>
        </w:rPr>
        <w:t xml:space="preserve"> on </w:t>
      </w:r>
      <w:r w:rsidR="00E0007D" w:rsidRPr="00B0139B">
        <w:rPr>
          <w:rFonts w:asciiTheme="minorHAnsi" w:hAnsiTheme="minorHAnsi" w:cstheme="minorHAnsi"/>
          <w:bCs w:val="0"/>
          <w:color w:val="auto"/>
          <w:sz w:val="24"/>
        </w:rPr>
        <w:t>child</w:t>
      </w:r>
      <w:r w:rsidR="00E278F0" w:rsidRPr="00B0139B">
        <w:rPr>
          <w:rFonts w:asciiTheme="minorHAnsi" w:hAnsiTheme="minorHAnsi" w:cstheme="minorHAnsi"/>
          <w:bCs w:val="0"/>
          <w:color w:val="auto"/>
          <w:sz w:val="24"/>
        </w:rPr>
        <w:t xml:space="preserve"> abuse can take</w:t>
      </w:r>
      <w:r w:rsidR="00E0007D" w:rsidRPr="00B0139B">
        <w:rPr>
          <w:rFonts w:asciiTheme="minorHAnsi" w:hAnsiTheme="minorHAnsi" w:cstheme="minorHAnsi"/>
          <w:bCs w:val="0"/>
          <w:color w:val="auto"/>
          <w:sz w:val="24"/>
        </w:rPr>
        <w:t xml:space="preserve"> </w:t>
      </w:r>
    </w:p>
    <w:p w14:paraId="557F7CB7" w14:textId="15135FF7" w:rsidR="00E278F0" w:rsidRPr="00B0139B" w:rsidRDefault="00E278F0" w:rsidP="00C84CA5">
      <w:pPr>
        <w:pStyle w:val="BodyText"/>
        <w:numPr>
          <w:ilvl w:val="0"/>
          <w:numId w:val="24"/>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Our response to reports of sexual violence and sexual harassment as guided by Part Five of KCSiE</w:t>
      </w:r>
      <w:r w:rsidR="00F0523D" w:rsidRPr="00B0139B">
        <w:rPr>
          <w:rFonts w:asciiTheme="minorHAnsi" w:hAnsiTheme="minorHAnsi" w:cstheme="minorHAnsi"/>
          <w:bCs w:val="0"/>
          <w:color w:val="auto"/>
          <w:sz w:val="24"/>
        </w:rPr>
        <w:t>.</w:t>
      </w:r>
    </w:p>
    <w:p w14:paraId="3666E99A" w14:textId="77777777" w:rsidR="00000BF6" w:rsidRPr="007C22EA" w:rsidRDefault="00000BF6" w:rsidP="00000BF6">
      <w:pPr>
        <w:pStyle w:val="BodyText"/>
        <w:autoSpaceDE/>
        <w:autoSpaceDN/>
        <w:adjustRightInd/>
        <w:spacing w:line="264" w:lineRule="auto"/>
        <w:ind w:left="720" w:hanging="720"/>
        <w:rPr>
          <w:bCs w:val="0"/>
          <w:color w:val="auto"/>
          <w:sz w:val="24"/>
        </w:rPr>
      </w:pPr>
    </w:p>
    <w:p w14:paraId="251C7CC2" w14:textId="77777777" w:rsidR="00E278F0" w:rsidRPr="00B0139B" w:rsidRDefault="00E278F0" w:rsidP="00000BF6">
      <w:pPr>
        <w:pStyle w:val="BodyText"/>
        <w:autoSpaceDE/>
        <w:autoSpaceDN/>
        <w:adjustRightInd/>
        <w:spacing w:line="264" w:lineRule="auto"/>
        <w:ind w:left="720" w:hanging="720"/>
        <w:rPr>
          <w:rFonts w:asciiTheme="minorHAnsi" w:hAnsiTheme="minorHAnsi" w:cstheme="minorHAnsi"/>
          <w:b/>
          <w:color w:val="auto"/>
          <w:sz w:val="24"/>
        </w:rPr>
      </w:pPr>
      <w:r w:rsidRPr="00B0139B">
        <w:rPr>
          <w:rFonts w:asciiTheme="minorHAnsi" w:hAnsiTheme="minorHAnsi" w:cstheme="minorHAnsi"/>
          <w:b/>
          <w:color w:val="auto"/>
          <w:sz w:val="24"/>
        </w:rPr>
        <w:t>4.7 ELECTIVE HOME EDUCATION</w:t>
      </w:r>
    </w:p>
    <w:p w14:paraId="50EAE0B6" w14:textId="77777777" w:rsidR="00000BF6" w:rsidRPr="00B0139B" w:rsidRDefault="00000BF6" w:rsidP="00000BF6">
      <w:pPr>
        <w:pStyle w:val="BodyText"/>
        <w:autoSpaceDE/>
        <w:autoSpaceDN/>
        <w:adjustRightInd/>
        <w:spacing w:line="264" w:lineRule="auto"/>
        <w:ind w:left="720" w:hanging="720"/>
        <w:rPr>
          <w:rFonts w:asciiTheme="minorHAnsi" w:hAnsiTheme="minorHAnsi" w:cstheme="minorHAnsi"/>
          <w:bCs w:val="0"/>
          <w:color w:val="auto"/>
          <w:sz w:val="24"/>
        </w:rPr>
      </w:pPr>
    </w:p>
    <w:p w14:paraId="5DBB95D5" w14:textId="77777777" w:rsidR="000042EE" w:rsidRPr="00B0139B" w:rsidRDefault="000042EE" w:rsidP="000042EE">
      <w:pPr>
        <w:pStyle w:val="BodyText"/>
        <w:autoSpaceDE/>
        <w:autoSpaceDN/>
        <w:adjustRightInd/>
        <w:spacing w:line="264" w:lineRule="auto"/>
        <w:ind w:left="720" w:hanging="720"/>
        <w:rPr>
          <w:rFonts w:asciiTheme="minorHAnsi" w:hAnsiTheme="minorHAnsi" w:cstheme="minorHAnsi"/>
          <w:bCs w:val="0"/>
          <w:color w:val="auto"/>
          <w:sz w:val="24"/>
        </w:rPr>
      </w:pPr>
      <w:r w:rsidRPr="00B0139B">
        <w:rPr>
          <w:rFonts w:asciiTheme="minorHAnsi" w:hAnsiTheme="minorHAnsi" w:cstheme="minorHAnsi"/>
          <w:bCs w:val="0"/>
          <w:color w:val="auto"/>
          <w:sz w:val="24"/>
        </w:rPr>
        <w:t>4.7.1</w:t>
      </w:r>
      <w:r w:rsidRPr="00B0139B">
        <w:rPr>
          <w:rFonts w:asciiTheme="minorHAnsi" w:hAnsiTheme="minorHAnsi" w:cstheme="minorHAnsi"/>
          <w:bCs w:val="0"/>
          <w:color w:val="auto"/>
          <w:sz w:val="24"/>
        </w:rPr>
        <w:tab/>
        <w:t>We understand the variety of reasons why some parents/carers would wish to home educate their child/ren and support this where the child’s best education is at the heart of the decision.</w:t>
      </w:r>
    </w:p>
    <w:p w14:paraId="007005EB" w14:textId="77777777" w:rsidR="000042EE" w:rsidRPr="00B0139B" w:rsidRDefault="000042EE" w:rsidP="000042EE">
      <w:pPr>
        <w:pStyle w:val="BodyText"/>
        <w:autoSpaceDE/>
        <w:autoSpaceDN/>
        <w:adjustRightInd/>
        <w:spacing w:line="264" w:lineRule="auto"/>
        <w:ind w:left="720" w:hanging="720"/>
        <w:rPr>
          <w:rFonts w:asciiTheme="minorHAnsi" w:hAnsiTheme="minorHAnsi" w:cstheme="minorHAnsi"/>
          <w:bCs w:val="0"/>
          <w:color w:val="auto"/>
          <w:sz w:val="24"/>
        </w:rPr>
      </w:pPr>
      <w:r w:rsidRPr="00B0139B">
        <w:rPr>
          <w:rFonts w:asciiTheme="minorHAnsi" w:hAnsiTheme="minorHAnsi" w:cstheme="minorHAnsi"/>
          <w:bCs w:val="0"/>
          <w:color w:val="auto"/>
          <w:sz w:val="24"/>
        </w:rPr>
        <w:t>4.7.2</w:t>
      </w:r>
      <w:r w:rsidRPr="00B0139B">
        <w:rPr>
          <w:rFonts w:asciiTheme="minorHAnsi" w:hAnsiTheme="minorHAnsi" w:cstheme="minorHAnsi"/>
          <w:bCs w:val="0"/>
          <w:color w:val="auto"/>
          <w:sz w:val="24"/>
        </w:rPr>
        <w:tab/>
        <w:t>We also understand that by being educated at home, some children are less visible to the services that are there to keep them safe and supported in line with their needs</w:t>
      </w:r>
    </w:p>
    <w:p w14:paraId="649FAD4F" w14:textId="6B81DBC7" w:rsidR="000042EE" w:rsidRPr="00B0139B" w:rsidRDefault="000042EE" w:rsidP="000042EE">
      <w:pPr>
        <w:pStyle w:val="BodyText"/>
        <w:autoSpaceDE/>
        <w:autoSpaceDN/>
        <w:adjustRightInd/>
        <w:spacing w:line="264" w:lineRule="auto"/>
        <w:ind w:left="720" w:hanging="720"/>
        <w:rPr>
          <w:rFonts w:asciiTheme="minorHAnsi" w:hAnsiTheme="minorHAnsi" w:cstheme="minorHAnsi"/>
          <w:bCs w:val="0"/>
          <w:color w:val="auto"/>
          <w:sz w:val="24"/>
        </w:rPr>
      </w:pPr>
      <w:r w:rsidRPr="00B0139B">
        <w:rPr>
          <w:rFonts w:asciiTheme="minorHAnsi" w:hAnsiTheme="minorHAnsi" w:cstheme="minorHAnsi"/>
          <w:bCs w:val="0"/>
          <w:color w:val="auto"/>
          <w:sz w:val="24"/>
        </w:rPr>
        <w:t>4.7.3</w:t>
      </w:r>
      <w:bookmarkStart w:id="7" w:name="_Hlk107221174"/>
      <w:r w:rsidRPr="00B0139B">
        <w:rPr>
          <w:rFonts w:asciiTheme="minorHAnsi" w:hAnsiTheme="minorHAnsi" w:cstheme="minorHAnsi"/>
          <w:bCs w:val="0"/>
          <w:color w:val="auto"/>
          <w:sz w:val="24"/>
        </w:rPr>
        <w:tab/>
        <w:t xml:space="preserve">If a parent/carer informs us of their </w:t>
      </w:r>
      <w:r w:rsidRPr="00B0139B">
        <w:rPr>
          <w:rFonts w:asciiTheme="minorHAnsi" w:hAnsiTheme="minorHAnsi" w:cstheme="minorHAnsi"/>
          <w:b/>
          <w:color w:val="auto"/>
          <w:sz w:val="24"/>
        </w:rPr>
        <w:t>intention</w:t>
      </w:r>
      <w:r w:rsidRPr="00B0139B">
        <w:rPr>
          <w:rFonts w:asciiTheme="minorHAnsi" w:hAnsiTheme="minorHAnsi" w:cstheme="minorHAnsi"/>
          <w:bCs w:val="0"/>
          <w:color w:val="auto"/>
          <w:sz w:val="24"/>
        </w:rPr>
        <w:t xml:space="preserve"> to remove their child/ren from school, we will</w:t>
      </w:r>
      <w:r w:rsidR="007C3EDE" w:rsidRPr="00B0139B">
        <w:rPr>
          <w:rFonts w:asciiTheme="minorHAnsi" w:hAnsiTheme="minorHAnsi" w:cstheme="minorHAnsi"/>
          <w:bCs w:val="0"/>
          <w:color w:val="auto"/>
          <w:sz w:val="24"/>
        </w:rPr>
        <w:t xml:space="preserve"> aim to </w:t>
      </w:r>
      <w:r w:rsidRPr="00B0139B">
        <w:rPr>
          <w:rFonts w:asciiTheme="minorHAnsi" w:hAnsiTheme="minorHAnsi" w:cstheme="minorHAnsi"/>
          <w:bCs w:val="0"/>
          <w:color w:val="auto"/>
          <w:sz w:val="24"/>
        </w:rPr>
        <w:t xml:space="preserve">co-ordinate a meeting between ourselves, </w:t>
      </w:r>
      <w:r w:rsidR="0084040A" w:rsidRPr="00B0139B">
        <w:rPr>
          <w:rFonts w:asciiTheme="minorHAnsi" w:hAnsiTheme="minorHAnsi" w:cstheme="minorHAnsi"/>
          <w:bCs w:val="0"/>
          <w:color w:val="auto"/>
          <w:sz w:val="24"/>
        </w:rPr>
        <w:t xml:space="preserve">parents/carers </w:t>
      </w:r>
      <w:r w:rsidR="00001209" w:rsidRPr="00B0139B">
        <w:rPr>
          <w:rFonts w:asciiTheme="minorHAnsi" w:hAnsiTheme="minorHAnsi" w:cstheme="minorHAnsi"/>
          <w:bCs w:val="0"/>
          <w:color w:val="auto"/>
          <w:sz w:val="24"/>
        </w:rPr>
        <w:t>(</w:t>
      </w:r>
      <w:r w:rsidR="0084040A" w:rsidRPr="00B0139B">
        <w:rPr>
          <w:rFonts w:asciiTheme="minorHAnsi" w:hAnsiTheme="minorHAnsi" w:cstheme="minorHAnsi"/>
          <w:bCs w:val="0"/>
          <w:color w:val="auto"/>
          <w:sz w:val="24"/>
        </w:rPr>
        <w:t xml:space="preserve">and </w:t>
      </w:r>
      <w:r w:rsidR="00001209" w:rsidRPr="00B0139B">
        <w:rPr>
          <w:rFonts w:asciiTheme="minorHAnsi" w:hAnsiTheme="minorHAnsi" w:cstheme="minorHAnsi"/>
          <w:bCs w:val="0"/>
          <w:color w:val="auto"/>
          <w:sz w:val="24"/>
        </w:rPr>
        <w:t xml:space="preserve">other </w:t>
      </w:r>
      <w:r w:rsidRPr="00B0139B">
        <w:rPr>
          <w:rFonts w:asciiTheme="minorHAnsi" w:hAnsiTheme="minorHAnsi" w:cstheme="minorHAnsi"/>
          <w:bCs w:val="0"/>
          <w:color w:val="auto"/>
          <w:sz w:val="24"/>
        </w:rPr>
        <w:t xml:space="preserve">key professionals </w:t>
      </w:r>
      <w:r w:rsidR="007D18CC" w:rsidRPr="00B0139B">
        <w:rPr>
          <w:rFonts w:asciiTheme="minorHAnsi" w:hAnsiTheme="minorHAnsi" w:cstheme="minorHAnsi"/>
          <w:bCs w:val="0"/>
          <w:color w:val="auto"/>
          <w:sz w:val="24"/>
        </w:rPr>
        <w:t>if relevant)</w:t>
      </w:r>
      <w:r w:rsidR="00001209" w:rsidRPr="00B0139B">
        <w:rPr>
          <w:rFonts w:asciiTheme="minorHAnsi" w:hAnsiTheme="minorHAnsi" w:cstheme="minorHAnsi"/>
          <w:bCs w:val="0"/>
          <w:color w:val="auto"/>
          <w:sz w:val="24"/>
        </w:rPr>
        <w:t xml:space="preserve"> </w:t>
      </w:r>
      <w:r w:rsidRPr="00B0139B">
        <w:rPr>
          <w:rFonts w:asciiTheme="minorHAnsi" w:hAnsiTheme="minorHAnsi" w:cstheme="minorHAnsi"/>
          <w:bCs w:val="0"/>
          <w:color w:val="auto"/>
          <w:sz w:val="24"/>
        </w:rPr>
        <w:t xml:space="preserve">to ensure </w:t>
      </w:r>
      <w:r w:rsidR="007C3EDE" w:rsidRPr="00B0139B">
        <w:rPr>
          <w:rFonts w:asciiTheme="minorHAnsi" w:hAnsiTheme="minorHAnsi" w:cstheme="minorHAnsi"/>
          <w:bCs w:val="0"/>
          <w:color w:val="auto"/>
          <w:sz w:val="24"/>
        </w:rPr>
        <w:t xml:space="preserve">that </w:t>
      </w:r>
      <w:r w:rsidRPr="00B0139B">
        <w:rPr>
          <w:rFonts w:asciiTheme="minorHAnsi" w:hAnsiTheme="minorHAnsi" w:cstheme="minorHAnsi"/>
          <w:bCs w:val="0"/>
          <w:color w:val="auto"/>
          <w:sz w:val="24"/>
        </w:rPr>
        <w:t xml:space="preserve">the best interests of the child have been considered, especially if the child has SEND, is vulnerable or has a social worker, </w:t>
      </w:r>
      <w:r w:rsidRPr="00B0139B">
        <w:rPr>
          <w:rFonts w:asciiTheme="minorHAnsi" w:hAnsiTheme="minorHAnsi" w:cstheme="minorHAnsi"/>
          <w:b/>
          <w:color w:val="auto"/>
          <w:sz w:val="24"/>
        </w:rPr>
        <w:t xml:space="preserve">before </w:t>
      </w:r>
      <w:r w:rsidRPr="00B0139B">
        <w:rPr>
          <w:rFonts w:asciiTheme="minorHAnsi" w:hAnsiTheme="minorHAnsi" w:cstheme="minorHAnsi"/>
          <w:bCs w:val="0"/>
          <w:color w:val="auto"/>
          <w:sz w:val="24"/>
        </w:rPr>
        <w:t xml:space="preserve">the final </w:t>
      </w:r>
      <w:r w:rsidRPr="00B0139B">
        <w:rPr>
          <w:rFonts w:asciiTheme="minorHAnsi" w:hAnsiTheme="minorHAnsi" w:cstheme="minorHAnsi"/>
          <w:b/>
          <w:color w:val="auto"/>
          <w:sz w:val="24"/>
        </w:rPr>
        <w:t>decision</w:t>
      </w:r>
      <w:r w:rsidRPr="00B0139B">
        <w:rPr>
          <w:rFonts w:asciiTheme="minorHAnsi" w:hAnsiTheme="minorHAnsi" w:cstheme="minorHAnsi"/>
          <w:bCs w:val="0"/>
          <w:color w:val="auto"/>
          <w:sz w:val="24"/>
        </w:rPr>
        <w:t xml:space="preserve"> is made.</w:t>
      </w:r>
      <w:bookmarkEnd w:id="7"/>
    </w:p>
    <w:p w14:paraId="5CC89E98" w14:textId="517C6F69" w:rsidR="000042EE" w:rsidRPr="00B0139B" w:rsidRDefault="000042EE" w:rsidP="000042EE">
      <w:pPr>
        <w:pStyle w:val="BodyText"/>
        <w:autoSpaceDE/>
        <w:autoSpaceDN/>
        <w:adjustRightInd/>
        <w:spacing w:line="264" w:lineRule="auto"/>
        <w:ind w:left="720" w:hanging="720"/>
        <w:rPr>
          <w:rFonts w:asciiTheme="minorHAnsi" w:hAnsiTheme="minorHAnsi" w:cstheme="minorHAnsi"/>
          <w:bCs w:val="0"/>
          <w:color w:val="auto"/>
          <w:sz w:val="24"/>
        </w:rPr>
      </w:pPr>
      <w:r w:rsidRPr="00B0139B">
        <w:rPr>
          <w:rFonts w:asciiTheme="minorHAnsi" w:hAnsiTheme="minorHAnsi" w:cstheme="minorHAnsi"/>
          <w:bCs w:val="0"/>
          <w:color w:val="auto"/>
          <w:sz w:val="24"/>
        </w:rPr>
        <w:t>4.7.4</w:t>
      </w:r>
      <w:r w:rsidRPr="00B0139B">
        <w:rPr>
          <w:rFonts w:asciiTheme="minorHAnsi" w:hAnsiTheme="minorHAnsi" w:cstheme="minorHAnsi"/>
          <w:bCs w:val="0"/>
          <w:color w:val="auto"/>
          <w:sz w:val="24"/>
        </w:rPr>
        <w:tab/>
        <w:t xml:space="preserve">We will inform Manchester LA of all deletions from the admission register when a child is taken off-role and we understand that a child </w:t>
      </w:r>
      <w:r w:rsidR="00F0523D" w:rsidRPr="00B0139B">
        <w:rPr>
          <w:rFonts w:asciiTheme="minorHAnsi" w:hAnsiTheme="minorHAnsi" w:cstheme="minorHAnsi"/>
          <w:bCs w:val="0"/>
          <w:color w:val="auto"/>
          <w:sz w:val="24"/>
        </w:rPr>
        <w:t xml:space="preserve">should </w:t>
      </w:r>
      <w:r w:rsidRPr="00B0139B">
        <w:rPr>
          <w:rFonts w:asciiTheme="minorHAnsi" w:hAnsiTheme="minorHAnsi" w:cstheme="minorHAnsi"/>
          <w:bCs w:val="0"/>
          <w:color w:val="auto"/>
          <w:sz w:val="24"/>
        </w:rPr>
        <w:t>be removed from roll as soon as the parent has informed us of their decision</w:t>
      </w:r>
      <w:r w:rsidR="00F03786" w:rsidRPr="00B0139B">
        <w:rPr>
          <w:rFonts w:asciiTheme="minorHAnsi" w:hAnsiTheme="minorHAnsi" w:cstheme="minorHAnsi"/>
          <w:bCs w:val="0"/>
          <w:color w:val="auto"/>
          <w:sz w:val="24"/>
        </w:rPr>
        <w:t>.</w:t>
      </w:r>
    </w:p>
    <w:p w14:paraId="60C3B87D" w14:textId="77777777" w:rsidR="00B0139B" w:rsidRDefault="000042EE" w:rsidP="00B0139B">
      <w:pPr>
        <w:pStyle w:val="BodyText"/>
        <w:numPr>
          <w:ilvl w:val="2"/>
          <w:numId w:val="46"/>
        </w:numPr>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Cs w:val="0"/>
          <w:color w:val="auto"/>
          <w:sz w:val="24"/>
        </w:rPr>
        <w:t xml:space="preserve">We are familiar with the guidance </w:t>
      </w:r>
      <w:r w:rsidR="00C84CA5" w:rsidRPr="00B0139B">
        <w:rPr>
          <w:rFonts w:asciiTheme="minorHAnsi" w:hAnsiTheme="minorHAnsi" w:cstheme="minorHAnsi"/>
          <w:bCs w:val="0"/>
          <w:color w:val="auto"/>
          <w:sz w:val="24"/>
        </w:rPr>
        <w:t>from DfE outlining the roles and responsibilities of the LA in relation to Elective Home Education</w:t>
      </w:r>
    </w:p>
    <w:p w14:paraId="2D230D8C" w14:textId="3000BEDD" w:rsidR="00F03786" w:rsidRPr="00B0139B" w:rsidRDefault="00B0139B" w:rsidP="00B0139B">
      <w:pPr>
        <w:pStyle w:val="BodyText"/>
        <w:autoSpaceDE/>
        <w:autoSpaceDN/>
        <w:adjustRightInd/>
        <w:spacing w:line="264" w:lineRule="auto"/>
        <w:rPr>
          <w:rFonts w:asciiTheme="minorHAnsi" w:hAnsiTheme="minorHAnsi" w:cstheme="minorHAnsi"/>
          <w:bCs w:val="0"/>
          <w:color w:val="auto"/>
          <w:sz w:val="24"/>
        </w:rPr>
      </w:pPr>
      <w:r w:rsidRPr="00B0139B">
        <w:rPr>
          <w:rFonts w:asciiTheme="minorHAnsi" w:hAnsiTheme="minorHAnsi" w:cstheme="minorHAnsi"/>
          <w:b/>
          <w:color w:val="auto"/>
          <w:sz w:val="24"/>
        </w:rPr>
        <w:t>4.8</w:t>
      </w:r>
      <w:r w:rsidR="00F03786" w:rsidRPr="00B0139B">
        <w:rPr>
          <w:rFonts w:asciiTheme="minorHAnsi" w:hAnsiTheme="minorHAnsi" w:cstheme="minorHAnsi"/>
          <w:b/>
          <w:color w:val="auto"/>
          <w:sz w:val="24"/>
        </w:rPr>
        <w:t xml:space="preserve">  COMMUNITY SAFETY</w:t>
      </w:r>
    </w:p>
    <w:p w14:paraId="34CB7413" w14:textId="77777777" w:rsidR="00F03786" w:rsidRPr="00B0139B" w:rsidRDefault="00F03786" w:rsidP="00F03786">
      <w:pPr>
        <w:pStyle w:val="BodyText"/>
        <w:autoSpaceDE/>
        <w:autoSpaceDN/>
        <w:adjustRightInd/>
        <w:spacing w:line="264" w:lineRule="auto"/>
        <w:ind w:left="360"/>
        <w:rPr>
          <w:rFonts w:asciiTheme="minorHAnsi" w:hAnsiTheme="minorHAnsi" w:cstheme="minorHAnsi"/>
          <w:b/>
          <w:color w:val="auto"/>
          <w:sz w:val="24"/>
        </w:rPr>
      </w:pPr>
    </w:p>
    <w:p w14:paraId="7C30C9ED" w14:textId="77777777" w:rsidR="00F03786" w:rsidRPr="00B0139B" w:rsidRDefault="00F03786" w:rsidP="00F03786">
      <w:pPr>
        <w:pStyle w:val="BodyText"/>
        <w:numPr>
          <w:ilvl w:val="2"/>
          <w:numId w:val="28"/>
        </w:numPr>
        <w:autoSpaceDE/>
        <w:autoSpaceDN/>
        <w:adjustRightInd/>
        <w:spacing w:line="264" w:lineRule="auto"/>
        <w:rPr>
          <w:rFonts w:asciiTheme="minorHAnsi" w:hAnsiTheme="minorHAnsi" w:cstheme="minorHAnsi"/>
          <w:b/>
          <w:color w:val="auto"/>
          <w:sz w:val="24"/>
        </w:rPr>
      </w:pPr>
      <w:bookmarkStart w:id="8" w:name="_Hlk83283842"/>
      <w:r w:rsidRPr="00B0139B">
        <w:rPr>
          <w:rFonts w:asciiTheme="minorHAnsi" w:hAnsiTheme="minorHAnsi" w:cstheme="minorHAnsi"/>
          <w:b/>
          <w:color w:val="auto"/>
          <w:sz w:val="24"/>
        </w:rPr>
        <w:t>Serious violence</w:t>
      </w:r>
    </w:p>
    <w:p w14:paraId="76BF7ECF" w14:textId="5A2B8644" w:rsidR="0021338E" w:rsidRPr="00B0139B" w:rsidRDefault="0021338E" w:rsidP="0021338E">
      <w:pPr>
        <w:pStyle w:val="BodyText"/>
        <w:autoSpaceDE/>
        <w:autoSpaceDN/>
        <w:adjustRightInd/>
        <w:spacing w:line="264" w:lineRule="auto"/>
        <w:ind w:left="720"/>
        <w:rPr>
          <w:rFonts w:asciiTheme="minorHAnsi" w:hAnsiTheme="minorHAnsi" w:cstheme="minorHAnsi"/>
          <w:bCs w:val="0"/>
          <w:color w:val="auto"/>
          <w:sz w:val="24"/>
        </w:rPr>
      </w:pPr>
      <w:r w:rsidRPr="00B0139B">
        <w:rPr>
          <w:rFonts w:asciiTheme="minorHAnsi" w:hAnsiTheme="minorHAnsi" w:cstheme="minorHAnsi"/>
          <w:bCs w:val="0"/>
          <w:color w:val="auto"/>
          <w:sz w:val="24"/>
        </w:rPr>
        <w:t>We are aware of the indicators and risk factors which may signal that children are at risk from, or are involved with</w:t>
      </w:r>
      <w:r w:rsidR="00BC4C70" w:rsidRPr="00B0139B">
        <w:rPr>
          <w:rFonts w:asciiTheme="minorHAnsi" w:hAnsiTheme="minorHAnsi" w:cstheme="minorHAnsi"/>
          <w:bCs w:val="0"/>
          <w:color w:val="auto"/>
          <w:sz w:val="24"/>
        </w:rPr>
        <w:t>,</w:t>
      </w:r>
      <w:r w:rsidRPr="00B0139B">
        <w:rPr>
          <w:rFonts w:asciiTheme="minorHAnsi" w:hAnsiTheme="minorHAnsi" w:cstheme="minorHAnsi"/>
          <w:bCs w:val="0"/>
          <w:color w:val="auto"/>
          <w:sz w:val="24"/>
        </w:rPr>
        <w:t xml:space="preserve"> serious violent crime</w:t>
      </w:r>
      <w:r w:rsidR="00E212E9" w:rsidRPr="00B0139B">
        <w:rPr>
          <w:rFonts w:asciiTheme="minorHAnsi" w:hAnsiTheme="minorHAnsi" w:cstheme="minorHAnsi"/>
          <w:bCs w:val="0"/>
          <w:color w:val="auto"/>
          <w:sz w:val="24"/>
        </w:rPr>
        <w:t>.</w:t>
      </w:r>
    </w:p>
    <w:bookmarkEnd w:id="8"/>
    <w:p w14:paraId="2B70B2D4" w14:textId="77777777" w:rsidR="00236257" w:rsidRPr="00B0139B" w:rsidRDefault="00236257" w:rsidP="00AF1E30">
      <w:pPr>
        <w:rPr>
          <w:rFonts w:asciiTheme="minorHAnsi" w:hAnsiTheme="minorHAnsi" w:cstheme="minorHAnsi"/>
          <w:b/>
        </w:rPr>
      </w:pPr>
    </w:p>
    <w:p w14:paraId="1D892A96" w14:textId="2188F677" w:rsidR="00236257" w:rsidRPr="00B0139B" w:rsidRDefault="00BC4C70" w:rsidP="00BC4C70">
      <w:pPr>
        <w:pStyle w:val="BodyText"/>
        <w:autoSpaceDE/>
        <w:autoSpaceDN/>
        <w:adjustRightInd/>
        <w:spacing w:line="264" w:lineRule="auto"/>
        <w:rPr>
          <w:rFonts w:asciiTheme="minorHAnsi" w:hAnsiTheme="minorHAnsi" w:cstheme="minorHAnsi"/>
          <w:b/>
          <w:color w:val="auto"/>
          <w:sz w:val="24"/>
        </w:rPr>
      </w:pPr>
      <w:r w:rsidRPr="00B0139B">
        <w:rPr>
          <w:rFonts w:asciiTheme="minorHAnsi" w:hAnsiTheme="minorHAnsi" w:cstheme="minorHAnsi"/>
          <w:b/>
          <w:color w:val="auto"/>
          <w:sz w:val="24"/>
        </w:rPr>
        <w:t>4.8.</w:t>
      </w:r>
      <w:r w:rsidR="00B76264">
        <w:rPr>
          <w:rFonts w:asciiTheme="minorHAnsi" w:hAnsiTheme="minorHAnsi" w:cstheme="minorHAnsi"/>
          <w:b/>
          <w:color w:val="auto"/>
          <w:sz w:val="24"/>
        </w:rPr>
        <w:t>2</w:t>
      </w:r>
      <w:r w:rsidRPr="00B0139B">
        <w:rPr>
          <w:rFonts w:asciiTheme="minorHAnsi" w:hAnsiTheme="minorHAnsi" w:cstheme="minorHAnsi"/>
          <w:b/>
          <w:color w:val="auto"/>
          <w:sz w:val="24"/>
        </w:rPr>
        <w:t xml:space="preserve"> </w:t>
      </w:r>
      <w:r w:rsidR="00236257" w:rsidRPr="00B0139B">
        <w:rPr>
          <w:rFonts w:asciiTheme="minorHAnsi" w:hAnsiTheme="minorHAnsi" w:cstheme="minorHAnsi"/>
          <w:b/>
          <w:color w:val="auto"/>
          <w:sz w:val="24"/>
        </w:rPr>
        <w:t>Child abduction</w:t>
      </w:r>
      <w:r w:rsidR="00AF1E30" w:rsidRPr="00B0139B">
        <w:rPr>
          <w:rFonts w:asciiTheme="minorHAnsi" w:hAnsiTheme="minorHAnsi" w:cstheme="minorHAnsi"/>
          <w:b/>
          <w:color w:val="auto"/>
          <w:sz w:val="24"/>
        </w:rPr>
        <w:t xml:space="preserve"> and community safety incidents</w:t>
      </w:r>
    </w:p>
    <w:p w14:paraId="32337F7B" w14:textId="2513FF08" w:rsidR="00AF1E30" w:rsidRPr="00B0139B" w:rsidRDefault="00AF1E30" w:rsidP="00AF1E30">
      <w:pPr>
        <w:pStyle w:val="BodyText"/>
        <w:autoSpaceDE/>
        <w:autoSpaceDN/>
        <w:adjustRightInd/>
        <w:spacing w:line="264" w:lineRule="auto"/>
        <w:ind w:left="720"/>
        <w:rPr>
          <w:rFonts w:asciiTheme="minorHAnsi" w:hAnsiTheme="minorHAnsi" w:cstheme="minorHAnsi"/>
          <w:b/>
          <w:color w:val="00B050"/>
          <w:sz w:val="24"/>
        </w:rPr>
      </w:pPr>
      <w:r w:rsidRPr="00B0139B">
        <w:rPr>
          <w:rFonts w:asciiTheme="minorHAnsi" w:hAnsiTheme="minorHAnsi" w:cstheme="minorHAnsi"/>
          <w:bCs w:val="0"/>
          <w:color w:val="auto"/>
          <w:sz w:val="24"/>
        </w:rPr>
        <w:t xml:space="preserve">We will support children by building on their confidence and ability to deal with challenging situations to </w:t>
      </w:r>
      <w:r w:rsidRPr="00B76264">
        <w:rPr>
          <w:rFonts w:asciiTheme="minorHAnsi" w:hAnsiTheme="minorHAnsi" w:cstheme="minorHAnsi"/>
          <w:bCs w:val="0"/>
          <w:color w:val="auto"/>
          <w:sz w:val="24"/>
        </w:rPr>
        <w:t>enable them to keep themselves safe</w:t>
      </w:r>
      <w:r w:rsidRPr="00B76264">
        <w:rPr>
          <w:rFonts w:asciiTheme="minorHAnsi" w:hAnsiTheme="minorHAnsi" w:cstheme="minorHAnsi"/>
          <w:b/>
          <w:color w:val="auto"/>
          <w:sz w:val="24"/>
        </w:rPr>
        <w:t xml:space="preserve">. </w:t>
      </w:r>
      <w:r w:rsidR="00B76264" w:rsidRPr="00B76264">
        <w:rPr>
          <w:rFonts w:asciiTheme="minorHAnsi" w:hAnsiTheme="minorHAnsi" w:cstheme="minorHAnsi"/>
          <w:bCs w:val="0"/>
          <w:color w:val="auto"/>
          <w:sz w:val="24"/>
        </w:rPr>
        <w:t>We do this through assemblies and our PHSE lessons.</w:t>
      </w:r>
    </w:p>
    <w:p w14:paraId="7CAE53FE" w14:textId="77777777" w:rsidR="00AF1E30" w:rsidRPr="00B0139B" w:rsidRDefault="00AF1E30" w:rsidP="00AF1E30">
      <w:pPr>
        <w:pStyle w:val="BodyText"/>
        <w:autoSpaceDE/>
        <w:autoSpaceDN/>
        <w:adjustRightInd/>
        <w:spacing w:line="264" w:lineRule="auto"/>
        <w:ind w:left="720"/>
        <w:rPr>
          <w:rFonts w:asciiTheme="minorHAnsi" w:hAnsiTheme="minorHAnsi" w:cstheme="minorHAnsi"/>
          <w:b/>
          <w:color w:val="00B050"/>
          <w:sz w:val="24"/>
        </w:rPr>
      </w:pPr>
    </w:p>
    <w:p w14:paraId="46D92DF6" w14:textId="208A4405" w:rsidR="00AF1E30" w:rsidRPr="00AF1E30" w:rsidRDefault="00AF1E30" w:rsidP="00AF1E30">
      <w:pPr>
        <w:pStyle w:val="BodyText"/>
        <w:autoSpaceDE/>
        <w:autoSpaceDN/>
        <w:adjustRightInd/>
        <w:spacing w:line="264" w:lineRule="auto"/>
        <w:ind w:left="720" w:hanging="720"/>
        <w:rPr>
          <w:b/>
          <w:color w:val="00B050"/>
          <w:sz w:val="24"/>
        </w:rPr>
      </w:pPr>
      <w:r w:rsidRPr="00B0139B">
        <w:rPr>
          <w:rFonts w:asciiTheme="minorHAnsi" w:hAnsiTheme="minorHAnsi" w:cstheme="minorHAnsi"/>
          <w:b/>
          <w:color w:val="auto"/>
          <w:sz w:val="24"/>
        </w:rPr>
        <w:t>4.8</w:t>
      </w:r>
      <w:r w:rsidR="00BC4C70" w:rsidRPr="00B0139B">
        <w:rPr>
          <w:rFonts w:asciiTheme="minorHAnsi" w:hAnsiTheme="minorHAnsi" w:cstheme="minorHAnsi"/>
          <w:b/>
          <w:color w:val="auto"/>
          <w:sz w:val="24"/>
        </w:rPr>
        <w:t>.</w:t>
      </w:r>
      <w:r w:rsidR="00B76264">
        <w:rPr>
          <w:rFonts w:asciiTheme="minorHAnsi" w:hAnsiTheme="minorHAnsi" w:cstheme="minorHAnsi"/>
          <w:b/>
          <w:color w:val="auto"/>
          <w:sz w:val="24"/>
        </w:rPr>
        <w:t>3</w:t>
      </w:r>
      <w:r w:rsidRPr="00B0139B">
        <w:rPr>
          <w:rFonts w:asciiTheme="minorHAnsi" w:hAnsiTheme="minorHAnsi" w:cstheme="minorHAnsi"/>
          <w:b/>
          <w:color w:val="auto"/>
          <w:sz w:val="24"/>
        </w:rPr>
        <w:tab/>
      </w:r>
      <w:r w:rsidRPr="00B0139B">
        <w:rPr>
          <w:rFonts w:asciiTheme="minorHAnsi" w:hAnsiTheme="minorHAnsi" w:cstheme="minorHAnsi"/>
          <w:bCs w:val="0"/>
          <w:color w:val="auto"/>
          <w:sz w:val="24"/>
        </w:rPr>
        <w:t xml:space="preserve">Our response to children carrying knives or other weapons in school and in situations out of school is aligned to the Manchester Knife and Weapon Carrying in Schools and Colleges Guidance (Knife Crime Protocol) in which we take a holistic and measured approach on a case by case basis to such incidents in and out of </w:t>
      </w:r>
      <w:r w:rsidRPr="00B76264">
        <w:rPr>
          <w:rFonts w:asciiTheme="minorHAnsi" w:hAnsiTheme="minorHAnsi" w:cstheme="minorHAnsi"/>
          <w:bCs w:val="0"/>
          <w:color w:val="auto"/>
          <w:sz w:val="24"/>
        </w:rPr>
        <w:t>school. (</w:t>
      </w:r>
      <w:r w:rsidR="007C3EDE" w:rsidRPr="00B76264">
        <w:rPr>
          <w:rFonts w:asciiTheme="minorHAnsi" w:hAnsiTheme="minorHAnsi" w:cstheme="minorHAnsi"/>
          <w:bCs w:val="0"/>
          <w:color w:val="auto"/>
          <w:sz w:val="24"/>
        </w:rPr>
        <w:t>See</w:t>
      </w:r>
      <w:r w:rsidRPr="00B76264">
        <w:rPr>
          <w:rFonts w:asciiTheme="minorHAnsi" w:hAnsiTheme="minorHAnsi" w:cstheme="minorHAnsi"/>
          <w:bCs w:val="0"/>
          <w:color w:val="auto"/>
          <w:sz w:val="24"/>
        </w:rPr>
        <w:t xml:space="preserve"> Appendi</w:t>
      </w:r>
      <w:r w:rsidR="007C3EDE" w:rsidRPr="00B76264">
        <w:rPr>
          <w:rFonts w:asciiTheme="minorHAnsi" w:hAnsiTheme="minorHAnsi" w:cstheme="minorHAnsi"/>
          <w:bCs w:val="0"/>
          <w:color w:val="auto"/>
          <w:sz w:val="24"/>
        </w:rPr>
        <w:t xml:space="preserve">x </w:t>
      </w:r>
      <w:r w:rsidR="004128A6">
        <w:rPr>
          <w:rFonts w:asciiTheme="minorHAnsi" w:hAnsiTheme="minorHAnsi" w:cstheme="minorHAnsi"/>
          <w:bCs w:val="0"/>
          <w:color w:val="auto"/>
          <w:sz w:val="24"/>
        </w:rPr>
        <w:t>D</w:t>
      </w:r>
      <w:r w:rsidR="007C3EDE" w:rsidRPr="00B76264">
        <w:rPr>
          <w:bCs w:val="0"/>
          <w:color w:val="auto"/>
          <w:sz w:val="24"/>
        </w:rPr>
        <w:t xml:space="preserve">) </w:t>
      </w:r>
    </w:p>
    <w:p w14:paraId="0E91407E" w14:textId="77777777" w:rsidR="00CD4A69" w:rsidRDefault="00CD4A69" w:rsidP="00106BA7">
      <w:pPr>
        <w:pStyle w:val="BodyText"/>
        <w:autoSpaceDE/>
        <w:autoSpaceDN/>
        <w:adjustRightInd/>
        <w:spacing w:line="264" w:lineRule="auto"/>
        <w:rPr>
          <w:b/>
          <w:bCs w:val="0"/>
          <w:sz w:val="32"/>
          <w:szCs w:val="32"/>
        </w:rPr>
      </w:pPr>
    </w:p>
    <w:p w14:paraId="7563D34C" w14:textId="77777777" w:rsidR="000C7B2A" w:rsidRPr="004128A6" w:rsidRDefault="00A42773" w:rsidP="00106BA7">
      <w:pPr>
        <w:pStyle w:val="BodyText"/>
        <w:autoSpaceDE/>
        <w:autoSpaceDN/>
        <w:adjustRightInd/>
        <w:spacing w:line="264" w:lineRule="auto"/>
        <w:rPr>
          <w:rFonts w:asciiTheme="minorHAnsi" w:hAnsiTheme="minorHAnsi" w:cstheme="minorHAnsi"/>
          <w:b/>
          <w:bCs w:val="0"/>
          <w:sz w:val="24"/>
          <w:szCs w:val="24"/>
        </w:rPr>
      </w:pPr>
      <w:r w:rsidRPr="004128A6">
        <w:rPr>
          <w:rFonts w:asciiTheme="minorHAnsi" w:hAnsiTheme="minorHAnsi" w:cstheme="minorHAnsi"/>
          <w:b/>
          <w:bCs w:val="0"/>
          <w:sz w:val="24"/>
          <w:szCs w:val="24"/>
        </w:rPr>
        <w:t>5 .</w:t>
      </w:r>
      <w:r w:rsidR="000C7B2A" w:rsidRPr="004128A6">
        <w:rPr>
          <w:rFonts w:asciiTheme="minorHAnsi" w:hAnsiTheme="minorHAnsi" w:cstheme="minorHAnsi"/>
          <w:b/>
          <w:bCs w:val="0"/>
          <w:sz w:val="24"/>
          <w:szCs w:val="24"/>
        </w:rPr>
        <w:t xml:space="preserve"> </w:t>
      </w:r>
      <w:r w:rsidR="002A3640" w:rsidRPr="004128A6">
        <w:rPr>
          <w:rFonts w:asciiTheme="minorHAnsi" w:hAnsiTheme="minorHAnsi" w:cstheme="minorHAnsi"/>
          <w:b/>
          <w:bCs w:val="0"/>
          <w:sz w:val="24"/>
          <w:szCs w:val="24"/>
        </w:rPr>
        <w:t xml:space="preserve"> </w:t>
      </w:r>
      <w:r w:rsidR="000C7B2A" w:rsidRPr="004128A6">
        <w:rPr>
          <w:rFonts w:asciiTheme="minorHAnsi" w:hAnsiTheme="minorHAnsi" w:cstheme="minorHAnsi"/>
          <w:b/>
          <w:bCs w:val="0"/>
          <w:sz w:val="24"/>
          <w:szCs w:val="24"/>
        </w:rPr>
        <w:t>CA</w:t>
      </w:r>
      <w:r w:rsidR="002A3640" w:rsidRPr="004128A6">
        <w:rPr>
          <w:rFonts w:asciiTheme="minorHAnsi" w:hAnsiTheme="minorHAnsi" w:cstheme="minorHAnsi"/>
          <w:b/>
          <w:bCs w:val="0"/>
          <w:sz w:val="24"/>
          <w:szCs w:val="24"/>
        </w:rPr>
        <w:t xml:space="preserve">SE MANAGEMENT, RECORD KEEPING &amp; </w:t>
      </w:r>
      <w:r w:rsidR="000C7B2A" w:rsidRPr="004128A6">
        <w:rPr>
          <w:rFonts w:asciiTheme="minorHAnsi" w:hAnsiTheme="minorHAnsi" w:cstheme="minorHAnsi"/>
          <w:b/>
          <w:bCs w:val="0"/>
          <w:sz w:val="24"/>
          <w:szCs w:val="24"/>
        </w:rPr>
        <w:t>MULTI-AGENCY WORKING</w:t>
      </w:r>
    </w:p>
    <w:p w14:paraId="11AE0D4A" w14:textId="77777777" w:rsidR="000C7B2A" w:rsidRPr="00B76264" w:rsidRDefault="000C7B2A" w:rsidP="00E42955">
      <w:pPr>
        <w:pStyle w:val="Default"/>
        <w:spacing w:line="264" w:lineRule="auto"/>
        <w:ind w:left="567" w:hanging="567"/>
        <w:rPr>
          <w:rFonts w:asciiTheme="minorHAnsi" w:hAnsiTheme="minorHAnsi" w:cstheme="minorHAnsi"/>
        </w:rPr>
      </w:pPr>
    </w:p>
    <w:p w14:paraId="5D407AF7" w14:textId="77777777" w:rsidR="000C7B2A" w:rsidRPr="00B76264" w:rsidRDefault="000C7B2A" w:rsidP="00C84CA5">
      <w:pPr>
        <w:pStyle w:val="BodyText"/>
        <w:numPr>
          <w:ilvl w:val="1"/>
          <w:numId w:val="9"/>
        </w:numPr>
        <w:autoSpaceDE/>
        <w:autoSpaceDN/>
        <w:adjustRightInd/>
        <w:spacing w:line="264" w:lineRule="auto"/>
        <w:ind w:left="567" w:hanging="567"/>
        <w:rPr>
          <w:rFonts w:asciiTheme="minorHAnsi" w:hAnsiTheme="minorHAnsi" w:cstheme="minorHAnsi"/>
          <w:b/>
          <w:bCs w:val="0"/>
          <w:sz w:val="24"/>
        </w:rPr>
      </w:pPr>
      <w:r w:rsidRPr="00B76264">
        <w:rPr>
          <w:rFonts w:asciiTheme="minorHAnsi" w:hAnsiTheme="minorHAnsi" w:cstheme="minorHAnsi"/>
          <w:b/>
          <w:bCs w:val="0"/>
          <w:sz w:val="24"/>
        </w:rPr>
        <w:t>KEEPING RECORDS</w:t>
      </w:r>
    </w:p>
    <w:p w14:paraId="0DBA4095" w14:textId="77777777" w:rsidR="0072513E" w:rsidRPr="00B76264" w:rsidRDefault="0072513E" w:rsidP="00E42955">
      <w:pPr>
        <w:pStyle w:val="BodyText"/>
        <w:autoSpaceDE/>
        <w:autoSpaceDN/>
        <w:adjustRightInd/>
        <w:spacing w:line="264" w:lineRule="auto"/>
        <w:rPr>
          <w:rFonts w:asciiTheme="minorHAnsi" w:hAnsiTheme="minorHAnsi" w:cstheme="minorHAnsi"/>
          <w:bCs w:val="0"/>
          <w:color w:val="00B050"/>
          <w:sz w:val="24"/>
        </w:rPr>
      </w:pPr>
    </w:p>
    <w:p w14:paraId="328095B0" w14:textId="21E64649" w:rsidR="000C7B2A" w:rsidRPr="00B76264" w:rsidRDefault="00B76264" w:rsidP="00E42955">
      <w:pPr>
        <w:pStyle w:val="BodyText"/>
        <w:spacing w:line="264" w:lineRule="auto"/>
        <w:ind w:left="567" w:hanging="567"/>
        <w:rPr>
          <w:rFonts w:asciiTheme="minorHAnsi" w:hAnsiTheme="minorHAnsi" w:cstheme="minorHAnsi"/>
          <w:bCs w:val="0"/>
          <w:color w:val="auto"/>
          <w:sz w:val="24"/>
        </w:rPr>
      </w:pPr>
      <w:r w:rsidRPr="00B76264">
        <w:rPr>
          <w:rFonts w:asciiTheme="minorHAnsi" w:hAnsiTheme="minorHAnsi" w:cstheme="minorHAnsi"/>
          <w:bCs w:val="0"/>
          <w:color w:val="auto"/>
          <w:sz w:val="24"/>
        </w:rPr>
        <w:t>We use CPOMS to record all safeguarding concerns.</w:t>
      </w:r>
    </w:p>
    <w:p w14:paraId="51EB8D7A" w14:textId="77777777" w:rsidR="00B76264" w:rsidRPr="00B76264" w:rsidRDefault="00B76264" w:rsidP="00E42955">
      <w:pPr>
        <w:pStyle w:val="BodyText"/>
        <w:spacing w:line="264" w:lineRule="auto"/>
        <w:ind w:left="567" w:hanging="567"/>
        <w:rPr>
          <w:rFonts w:asciiTheme="minorHAnsi" w:hAnsiTheme="minorHAnsi" w:cstheme="minorHAnsi"/>
          <w:b/>
          <w:bCs w:val="0"/>
          <w:sz w:val="24"/>
        </w:rPr>
      </w:pPr>
    </w:p>
    <w:p w14:paraId="09FB577C" w14:textId="77777777" w:rsidR="000C7B2A" w:rsidRPr="00B76264" w:rsidRDefault="0072513E" w:rsidP="00C84CA5">
      <w:pPr>
        <w:pStyle w:val="BodyText"/>
        <w:numPr>
          <w:ilvl w:val="2"/>
          <w:numId w:val="9"/>
        </w:numPr>
        <w:autoSpaceDE/>
        <w:autoSpaceDN/>
        <w:adjustRightInd/>
        <w:spacing w:line="264" w:lineRule="auto"/>
        <w:ind w:left="567" w:hanging="567"/>
        <w:rPr>
          <w:rFonts w:asciiTheme="minorHAnsi" w:hAnsiTheme="minorHAnsi" w:cstheme="minorHAnsi"/>
          <w:bCs w:val="0"/>
          <w:color w:val="auto"/>
          <w:sz w:val="24"/>
        </w:rPr>
      </w:pPr>
      <w:r w:rsidRPr="00B76264">
        <w:rPr>
          <w:rFonts w:asciiTheme="minorHAnsi" w:hAnsiTheme="minorHAnsi" w:cstheme="minorHAnsi"/>
          <w:bCs w:val="0"/>
          <w:color w:val="auto"/>
          <w:sz w:val="24"/>
        </w:rPr>
        <w:t xml:space="preserve">We </w:t>
      </w:r>
      <w:r w:rsidR="000C7B2A" w:rsidRPr="00B76264">
        <w:rPr>
          <w:rFonts w:asciiTheme="minorHAnsi" w:hAnsiTheme="minorHAnsi" w:cstheme="minorHAnsi"/>
          <w:bCs w:val="0"/>
          <w:color w:val="auto"/>
          <w:sz w:val="24"/>
        </w:rPr>
        <w:t>keep and maintain up to date information on children on the school roll including where and with whom the child is living, attainment, attendance, referrals to and support from other agencies. The record will also include a chronology of any other signi</w:t>
      </w:r>
      <w:r w:rsidR="009E3F3F" w:rsidRPr="00B76264">
        <w:rPr>
          <w:rFonts w:asciiTheme="minorHAnsi" w:hAnsiTheme="minorHAnsi" w:cstheme="minorHAnsi"/>
          <w:bCs w:val="0"/>
          <w:color w:val="auto"/>
          <w:sz w:val="24"/>
        </w:rPr>
        <w:t xml:space="preserve">ficant event in a child’s life and up to date contact details for adults who have day to day </w:t>
      </w:r>
      <w:r w:rsidR="004511D2" w:rsidRPr="00B76264">
        <w:rPr>
          <w:rFonts w:asciiTheme="minorHAnsi" w:hAnsiTheme="minorHAnsi" w:cstheme="minorHAnsi"/>
          <w:bCs w:val="0"/>
          <w:color w:val="auto"/>
          <w:sz w:val="24"/>
        </w:rPr>
        <w:t xml:space="preserve">care </w:t>
      </w:r>
      <w:r w:rsidR="009E3F3F" w:rsidRPr="00B76264">
        <w:rPr>
          <w:rFonts w:asciiTheme="minorHAnsi" w:hAnsiTheme="minorHAnsi" w:cstheme="minorHAnsi"/>
          <w:bCs w:val="0"/>
          <w:color w:val="auto"/>
          <w:sz w:val="24"/>
        </w:rPr>
        <w:t>of the child.</w:t>
      </w:r>
    </w:p>
    <w:p w14:paraId="0A57DBA9" w14:textId="77777777" w:rsidR="004E6BB2" w:rsidRPr="00B76264" w:rsidRDefault="004E6BB2" w:rsidP="004E6BB2">
      <w:pPr>
        <w:pStyle w:val="BodyText"/>
        <w:autoSpaceDE/>
        <w:autoSpaceDN/>
        <w:adjustRightInd/>
        <w:spacing w:line="264" w:lineRule="auto"/>
        <w:rPr>
          <w:rFonts w:asciiTheme="minorHAnsi" w:hAnsiTheme="minorHAnsi" w:cstheme="minorHAnsi"/>
          <w:bCs w:val="0"/>
          <w:color w:val="auto"/>
          <w:sz w:val="24"/>
        </w:rPr>
      </w:pPr>
    </w:p>
    <w:p w14:paraId="67928AEE" w14:textId="77777777" w:rsidR="000C7B2A" w:rsidRPr="00B76264" w:rsidRDefault="0072513E" w:rsidP="00C84CA5">
      <w:pPr>
        <w:pStyle w:val="BodyText"/>
        <w:numPr>
          <w:ilvl w:val="2"/>
          <w:numId w:val="9"/>
        </w:numPr>
        <w:autoSpaceDE/>
        <w:autoSpaceDN/>
        <w:adjustRightInd/>
        <w:spacing w:line="264" w:lineRule="auto"/>
        <w:ind w:left="567" w:hanging="567"/>
        <w:rPr>
          <w:rFonts w:asciiTheme="minorHAnsi" w:hAnsiTheme="minorHAnsi" w:cstheme="minorHAnsi"/>
          <w:bCs w:val="0"/>
          <w:color w:val="auto"/>
          <w:sz w:val="24"/>
        </w:rPr>
      </w:pPr>
      <w:r w:rsidRPr="00B76264">
        <w:rPr>
          <w:rFonts w:asciiTheme="minorHAnsi" w:hAnsiTheme="minorHAnsi" w:cstheme="minorHAnsi"/>
          <w:bCs w:val="0"/>
          <w:color w:val="auto"/>
          <w:sz w:val="24"/>
        </w:rPr>
        <w:t>We k</w:t>
      </w:r>
      <w:r w:rsidR="000C7B2A" w:rsidRPr="00B76264">
        <w:rPr>
          <w:rFonts w:asciiTheme="minorHAnsi" w:hAnsiTheme="minorHAnsi" w:cstheme="minorHAnsi"/>
          <w:bCs w:val="0"/>
          <w:color w:val="auto"/>
          <w:sz w:val="24"/>
        </w:rPr>
        <w:t>eep copies of all referrals to Children and Families Services</w:t>
      </w:r>
      <w:r w:rsidR="00392931" w:rsidRPr="00B76264">
        <w:rPr>
          <w:rFonts w:asciiTheme="minorHAnsi" w:hAnsiTheme="minorHAnsi" w:cstheme="minorHAnsi"/>
          <w:bCs w:val="0"/>
          <w:color w:val="auto"/>
          <w:sz w:val="24"/>
        </w:rPr>
        <w:t>, the Early Help Hub</w:t>
      </w:r>
      <w:r w:rsidR="000C7B2A" w:rsidRPr="00B76264">
        <w:rPr>
          <w:rFonts w:asciiTheme="minorHAnsi" w:hAnsiTheme="minorHAnsi" w:cstheme="minorHAnsi"/>
          <w:bCs w:val="0"/>
          <w:color w:val="auto"/>
          <w:sz w:val="24"/>
        </w:rPr>
        <w:t xml:space="preserve"> and any other agencies related to safeguarding children.</w:t>
      </w:r>
    </w:p>
    <w:p w14:paraId="7BE8B090" w14:textId="77777777" w:rsidR="004E6BB2" w:rsidRPr="00B76264" w:rsidRDefault="004E6BB2" w:rsidP="004E6BB2">
      <w:pPr>
        <w:pStyle w:val="BodyText"/>
        <w:autoSpaceDE/>
        <w:autoSpaceDN/>
        <w:adjustRightInd/>
        <w:spacing w:line="264" w:lineRule="auto"/>
        <w:rPr>
          <w:rFonts w:asciiTheme="minorHAnsi" w:hAnsiTheme="minorHAnsi" w:cstheme="minorHAnsi"/>
          <w:bCs w:val="0"/>
          <w:color w:val="auto"/>
          <w:sz w:val="24"/>
        </w:rPr>
      </w:pPr>
    </w:p>
    <w:p w14:paraId="28CA77EE" w14:textId="77777777" w:rsidR="000C7B2A" w:rsidRPr="00B76264" w:rsidRDefault="0072513E" w:rsidP="00C84CA5">
      <w:pPr>
        <w:pStyle w:val="BodyText"/>
        <w:numPr>
          <w:ilvl w:val="2"/>
          <w:numId w:val="9"/>
        </w:numPr>
        <w:autoSpaceDE/>
        <w:autoSpaceDN/>
        <w:adjustRightInd/>
        <w:spacing w:line="264" w:lineRule="auto"/>
        <w:ind w:left="567" w:hanging="567"/>
        <w:rPr>
          <w:rFonts w:asciiTheme="minorHAnsi" w:hAnsiTheme="minorHAnsi" w:cstheme="minorHAnsi"/>
          <w:bCs w:val="0"/>
          <w:color w:val="auto"/>
          <w:sz w:val="24"/>
        </w:rPr>
      </w:pPr>
      <w:r w:rsidRPr="00B76264">
        <w:rPr>
          <w:rFonts w:asciiTheme="minorHAnsi" w:hAnsiTheme="minorHAnsi" w:cstheme="minorHAnsi"/>
          <w:bCs w:val="0"/>
          <w:color w:val="auto"/>
          <w:sz w:val="24"/>
        </w:rPr>
        <w:t xml:space="preserve">We </w:t>
      </w:r>
      <w:r w:rsidR="00721886" w:rsidRPr="00B76264">
        <w:rPr>
          <w:rFonts w:asciiTheme="minorHAnsi" w:hAnsiTheme="minorHAnsi" w:cstheme="minorHAnsi"/>
          <w:bCs w:val="0"/>
          <w:color w:val="auto"/>
          <w:sz w:val="24"/>
        </w:rPr>
        <w:t>keep our safeguarding records secure.</w:t>
      </w:r>
    </w:p>
    <w:p w14:paraId="7A67A36C" w14:textId="77777777" w:rsidR="004E6BB2" w:rsidRPr="00B76264" w:rsidRDefault="004E6BB2" w:rsidP="004E6BB2">
      <w:pPr>
        <w:pStyle w:val="BodyText"/>
        <w:autoSpaceDE/>
        <w:autoSpaceDN/>
        <w:adjustRightInd/>
        <w:spacing w:line="264" w:lineRule="auto"/>
        <w:rPr>
          <w:rFonts w:asciiTheme="minorHAnsi" w:hAnsiTheme="minorHAnsi" w:cstheme="minorHAnsi"/>
          <w:bCs w:val="0"/>
          <w:color w:val="auto"/>
          <w:sz w:val="24"/>
        </w:rPr>
      </w:pPr>
    </w:p>
    <w:p w14:paraId="74F56EC0" w14:textId="5389A00D" w:rsidR="000C7B2A" w:rsidRPr="00B76264" w:rsidRDefault="0072513E" w:rsidP="00C84CA5">
      <w:pPr>
        <w:pStyle w:val="BodyText"/>
        <w:numPr>
          <w:ilvl w:val="2"/>
          <w:numId w:val="9"/>
        </w:numPr>
        <w:autoSpaceDE/>
        <w:autoSpaceDN/>
        <w:adjustRightInd/>
        <w:spacing w:line="264" w:lineRule="auto"/>
        <w:ind w:left="567" w:hanging="567"/>
        <w:rPr>
          <w:rFonts w:asciiTheme="minorHAnsi" w:hAnsiTheme="minorHAnsi" w:cstheme="minorHAnsi"/>
          <w:bCs w:val="0"/>
          <w:color w:val="auto"/>
          <w:sz w:val="24"/>
        </w:rPr>
      </w:pPr>
      <w:r w:rsidRPr="00B76264">
        <w:rPr>
          <w:rFonts w:asciiTheme="minorHAnsi" w:hAnsiTheme="minorHAnsi" w:cstheme="minorHAnsi"/>
          <w:bCs w:val="0"/>
          <w:color w:val="auto"/>
          <w:sz w:val="24"/>
        </w:rPr>
        <w:t>We s</w:t>
      </w:r>
      <w:r w:rsidR="000C7B2A" w:rsidRPr="00B76264">
        <w:rPr>
          <w:rFonts w:asciiTheme="minorHAnsi" w:hAnsiTheme="minorHAnsi" w:cstheme="minorHAnsi"/>
          <w:bCs w:val="0"/>
          <w:color w:val="auto"/>
          <w:sz w:val="24"/>
        </w:rPr>
        <w:t>end a pupil’s child protection or safeguarding file separately from the main file to a new establishmen</w:t>
      </w:r>
      <w:r w:rsidRPr="00B76264">
        <w:rPr>
          <w:rFonts w:asciiTheme="minorHAnsi" w:hAnsiTheme="minorHAnsi" w:cstheme="minorHAnsi"/>
          <w:bCs w:val="0"/>
          <w:color w:val="auto"/>
          <w:sz w:val="24"/>
        </w:rPr>
        <w:t xml:space="preserve">t if </w:t>
      </w:r>
      <w:r w:rsidR="009E3F3F" w:rsidRPr="00B76264">
        <w:rPr>
          <w:rFonts w:asciiTheme="minorHAnsi" w:hAnsiTheme="minorHAnsi" w:cstheme="minorHAnsi"/>
          <w:bCs w:val="0"/>
          <w:color w:val="auto"/>
          <w:sz w:val="24"/>
        </w:rPr>
        <w:t xml:space="preserve">they leave as soon as </w:t>
      </w:r>
      <w:r w:rsidR="00087FF7" w:rsidRPr="00B76264">
        <w:rPr>
          <w:rFonts w:asciiTheme="minorHAnsi" w:hAnsiTheme="minorHAnsi" w:cstheme="minorHAnsi"/>
          <w:bCs w:val="0"/>
          <w:color w:val="auto"/>
          <w:sz w:val="24"/>
        </w:rPr>
        <w:t>possible</w:t>
      </w:r>
      <w:r w:rsidR="009E3F3F" w:rsidRPr="00B76264">
        <w:rPr>
          <w:rFonts w:asciiTheme="minorHAnsi" w:hAnsiTheme="minorHAnsi" w:cstheme="minorHAnsi"/>
          <w:bCs w:val="0"/>
          <w:color w:val="auto"/>
          <w:sz w:val="24"/>
        </w:rPr>
        <w:t xml:space="preserve">.  We </w:t>
      </w:r>
      <w:r w:rsidRPr="00B76264">
        <w:rPr>
          <w:rFonts w:asciiTheme="minorHAnsi" w:hAnsiTheme="minorHAnsi" w:cstheme="minorHAnsi"/>
          <w:bCs w:val="0"/>
          <w:color w:val="auto"/>
          <w:sz w:val="24"/>
        </w:rPr>
        <w:t xml:space="preserve">keep a copy of the file in </w:t>
      </w:r>
      <w:r w:rsidR="004E6BB2" w:rsidRPr="00B76264">
        <w:rPr>
          <w:rFonts w:asciiTheme="minorHAnsi" w:hAnsiTheme="minorHAnsi" w:cstheme="minorHAnsi"/>
          <w:bCs w:val="0"/>
          <w:color w:val="auto"/>
          <w:sz w:val="24"/>
        </w:rPr>
        <w:t xml:space="preserve">accordance with our </w:t>
      </w:r>
      <w:r w:rsidRPr="00B76264">
        <w:rPr>
          <w:rFonts w:asciiTheme="minorHAnsi" w:hAnsiTheme="minorHAnsi" w:cstheme="minorHAnsi"/>
          <w:bCs w:val="0"/>
          <w:color w:val="auto"/>
          <w:sz w:val="24"/>
        </w:rPr>
        <w:t xml:space="preserve">Records </w:t>
      </w:r>
      <w:r w:rsidR="00BD50B1" w:rsidRPr="00B76264">
        <w:rPr>
          <w:rFonts w:asciiTheme="minorHAnsi" w:hAnsiTheme="minorHAnsi" w:cstheme="minorHAnsi"/>
          <w:bCs w:val="0"/>
          <w:color w:val="auto"/>
          <w:sz w:val="24"/>
        </w:rPr>
        <w:t xml:space="preserve">Policy (See Appendix </w:t>
      </w:r>
      <w:r w:rsidR="004128A6">
        <w:rPr>
          <w:rFonts w:asciiTheme="minorHAnsi" w:hAnsiTheme="minorHAnsi" w:cstheme="minorHAnsi"/>
          <w:bCs w:val="0"/>
          <w:color w:val="auto"/>
          <w:sz w:val="24"/>
        </w:rPr>
        <w:t>F</w:t>
      </w:r>
      <w:r w:rsidRPr="00B76264">
        <w:rPr>
          <w:rFonts w:asciiTheme="minorHAnsi" w:hAnsiTheme="minorHAnsi" w:cstheme="minorHAnsi"/>
          <w:bCs w:val="0"/>
          <w:color w:val="auto"/>
          <w:sz w:val="24"/>
        </w:rPr>
        <w:t>)</w:t>
      </w:r>
      <w:r w:rsidR="004E6BB2" w:rsidRPr="00B76264">
        <w:rPr>
          <w:rFonts w:asciiTheme="minorHAnsi" w:hAnsiTheme="minorHAnsi" w:cstheme="minorHAnsi"/>
          <w:bCs w:val="0"/>
          <w:color w:val="auto"/>
          <w:sz w:val="24"/>
        </w:rPr>
        <w:t xml:space="preserve"> and statutory and LA Guidance (See Appendices B &amp; </w:t>
      </w:r>
      <w:r w:rsidR="00BD50B1" w:rsidRPr="00B76264">
        <w:rPr>
          <w:rFonts w:asciiTheme="minorHAnsi" w:hAnsiTheme="minorHAnsi" w:cstheme="minorHAnsi"/>
          <w:bCs w:val="0"/>
          <w:color w:val="auto"/>
          <w:sz w:val="24"/>
        </w:rPr>
        <w:t>D</w:t>
      </w:r>
      <w:r w:rsidRPr="00B76264">
        <w:rPr>
          <w:rFonts w:asciiTheme="minorHAnsi" w:hAnsiTheme="minorHAnsi" w:cstheme="minorHAnsi"/>
          <w:bCs w:val="0"/>
          <w:color w:val="auto"/>
          <w:sz w:val="24"/>
        </w:rPr>
        <w:t>)</w:t>
      </w:r>
      <w:r w:rsidR="009E3F3F" w:rsidRPr="00B76264">
        <w:rPr>
          <w:rFonts w:asciiTheme="minorHAnsi" w:hAnsiTheme="minorHAnsi" w:cstheme="minorHAnsi"/>
          <w:bCs w:val="0"/>
          <w:color w:val="auto"/>
          <w:sz w:val="24"/>
        </w:rPr>
        <w:t xml:space="preserve">. </w:t>
      </w:r>
    </w:p>
    <w:p w14:paraId="4540547E" w14:textId="642A1FD1" w:rsidR="000C7B2A" w:rsidRPr="00B76264" w:rsidRDefault="009E3F3F" w:rsidP="00B76264">
      <w:pPr>
        <w:pStyle w:val="BodyText"/>
        <w:autoSpaceDE/>
        <w:autoSpaceDN/>
        <w:adjustRightInd/>
        <w:spacing w:line="264" w:lineRule="auto"/>
        <w:rPr>
          <w:rFonts w:asciiTheme="minorHAnsi" w:hAnsiTheme="minorHAnsi" w:cstheme="minorHAnsi"/>
          <w:bCs w:val="0"/>
          <w:color w:val="auto"/>
          <w:sz w:val="24"/>
        </w:rPr>
      </w:pPr>
      <w:r w:rsidRPr="00B76264">
        <w:rPr>
          <w:rFonts w:asciiTheme="minorHAnsi" w:eastAsia="MS Mincho" w:hAnsiTheme="minorHAnsi" w:cstheme="minorHAnsi"/>
          <w:color w:val="auto"/>
          <w:sz w:val="24"/>
          <w:szCs w:val="24"/>
          <w:lang w:val="en-GB" w:eastAsia="ja-JP"/>
        </w:rPr>
        <w:t xml:space="preserve">         </w:t>
      </w:r>
    </w:p>
    <w:p w14:paraId="4FF635F2" w14:textId="77777777" w:rsidR="000C7B2A" w:rsidRPr="00B76264" w:rsidRDefault="000C7B2A" w:rsidP="00C84CA5">
      <w:pPr>
        <w:pStyle w:val="BodyText"/>
        <w:numPr>
          <w:ilvl w:val="1"/>
          <w:numId w:val="9"/>
        </w:numPr>
        <w:autoSpaceDE/>
        <w:autoSpaceDN/>
        <w:adjustRightInd/>
        <w:spacing w:line="264" w:lineRule="auto"/>
        <w:ind w:left="567" w:hanging="567"/>
        <w:rPr>
          <w:rFonts w:asciiTheme="minorHAnsi" w:hAnsiTheme="minorHAnsi" w:cstheme="minorHAnsi"/>
          <w:b/>
          <w:sz w:val="24"/>
        </w:rPr>
      </w:pPr>
      <w:r w:rsidRPr="00B76264">
        <w:rPr>
          <w:rFonts w:asciiTheme="minorHAnsi" w:hAnsiTheme="minorHAnsi" w:cstheme="minorHAnsi"/>
          <w:b/>
          <w:sz w:val="24"/>
        </w:rPr>
        <w:t>RECORDING AND REPORTING CONCERNS</w:t>
      </w:r>
    </w:p>
    <w:p w14:paraId="33806C64" w14:textId="77777777" w:rsidR="000C7B2A" w:rsidRPr="00B76264" w:rsidRDefault="000C7B2A" w:rsidP="00E42955">
      <w:pPr>
        <w:pStyle w:val="BodyText"/>
        <w:spacing w:line="264" w:lineRule="auto"/>
        <w:ind w:left="567" w:hanging="567"/>
        <w:rPr>
          <w:rFonts w:asciiTheme="minorHAnsi" w:hAnsiTheme="minorHAnsi" w:cstheme="minorHAnsi"/>
          <w:sz w:val="24"/>
        </w:rPr>
      </w:pPr>
    </w:p>
    <w:p w14:paraId="68A1B782" w14:textId="19FA6050" w:rsidR="000C7B2A" w:rsidRPr="00B76264" w:rsidRDefault="000C7B2A" w:rsidP="00B76264">
      <w:pPr>
        <w:pStyle w:val="BodyText"/>
        <w:numPr>
          <w:ilvl w:val="2"/>
          <w:numId w:val="9"/>
        </w:numPr>
        <w:autoSpaceDE/>
        <w:autoSpaceDN/>
        <w:adjustRightInd/>
        <w:spacing w:line="264" w:lineRule="auto"/>
        <w:ind w:left="567" w:hanging="567"/>
        <w:rPr>
          <w:rFonts w:asciiTheme="minorHAnsi" w:hAnsiTheme="minorHAnsi" w:cstheme="minorHAnsi"/>
          <w:bCs w:val="0"/>
          <w:sz w:val="24"/>
        </w:rPr>
      </w:pPr>
      <w:r w:rsidRPr="00B76264">
        <w:rPr>
          <w:rFonts w:asciiTheme="minorHAnsi" w:hAnsiTheme="minorHAnsi" w:cstheme="minorHAnsi"/>
          <w:bCs w:val="0"/>
          <w:sz w:val="24"/>
        </w:rPr>
        <w:t xml:space="preserve"> All staff, volunteers and visitors have a responsibility to report any concerns about the welfare and safety of a child and all such concerns mus</w:t>
      </w:r>
      <w:r w:rsidR="0072513E" w:rsidRPr="00B76264">
        <w:rPr>
          <w:rFonts w:asciiTheme="minorHAnsi" w:hAnsiTheme="minorHAnsi" w:cstheme="minorHAnsi"/>
          <w:bCs w:val="0"/>
          <w:sz w:val="24"/>
        </w:rPr>
        <w:t>t be taken seriously</w:t>
      </w:r>
      <w:r w:rsidRPr="00B76264">
        <w:rPr>
          <w:rFonts w:asciiTheme="minorHAnsi" w:hAnsiTheme="minorHAnsi" w:cstheme="minorHAnsi"/>
          <w:bCs w:val="0"/>
          <w:sz w:val="24"/>
        </w:rPr>
        <w:t>.  If a concern arises all staff, volunteers and visitors must:</w:t>
      </w:r>
    </w:p>
    <w:p w14:paraId="1F09E247" w14:textId="77777777" w:rsidR="000C7B2A" w:rsidRPr="00B76264" w:rsidRDefault="0072513E" w:rsidP="00C84CA5">
      <w:pPr>
        <w:pStyle w:val="BodyText"/>
        <w:numPr>
          <w:ilvl w:val="0"/>
          <w:numId w:val="14"/>
        </w:numPr>
        <w:autoSpaceDE/>
        <w:autoSpaceDN/>
        <w:adjustRightInd/>
        <w:spacing w:line="264" w:lineRule="auto"/>
        <w:rPr>
          <w:rFonts w:asciiTheme="minorHAnsi" w:hAnsiTheme="minorHAnsi" w:cstheme="minorHAnsi"/>
          <w:bCs w:val="0"/>
          <w:sz w:val="24"/>
        </w:rPr>
      </w:pPr>
      <w:r w:rsidRPr="00B76264">
        <w:rPr>
          <w:rFonts w:asciiTheme="minorHAnsi" w:hAnsiTheme="minorHAnsi" w:cstheme="minorHAnsi"/>
          <w:bCs w:val="0"/>
          <w:sz w:val="24"/>
        </w:rPr>
        <w:t>Speak to the DSL</w:t>
      </w:r>
      <w:r w:rsidR="000C7B2A" w:rsidRPr="00B76264">
        <w:rPr>
          <w:rFonts w:asciiTheme="minorHAnsi" w:hAnsiTheme="minorHAnsi" w:cstheme="minorHAnsi"/>
          <w:bCs w:val="0"/>
          <w:sz w:val="24"/>
        </w:rPr>
        <w:t xml:space="preserve"> or the person who acts in their absence</w:t>
      </w:r>
    </w:p>
    <w:p w14:paraId="593A6E6C" w14:textId="77777777" w:rsidR="000C7B2A" w:rsidRPr="00B76264" w:rsidRDefault="000C7B2A" w:rsidP="00C84CA5">
      <w:pPr>
        <w:pStyle w:val="BodyText"/>
        <w:numPr>
          <w:ilvl w:val="0"/>
          <w:numId w:val="14"/>
        </w:numPr>
        <w:autoSpaceDE/>
        <w:autoSpaceDN/>
        <w:adjustRightInd/>
        <w:spacing w:line="264" w:lineRule="auto"/>
        <w:rPr>
          <w:rFonts w:asciiTheme="minorHAnsi" w:hAnsiTheme="minorHAnsi" w:cstheme="minorHAnsi"/>
          <w:bCs w:val="0"/>
          <w:sz w:val="24"/>
        </w:rPr>
      </w:pPr>
      <w:r w:rsidRPr="00B76264">
        <w:rPr>
          <w:rFonts w:asciiTheme="minorHAnsi" w:hAnsiTheme="minorHAnsi" w:cstheme="minorHAnsi"/>
          <w:bCs w:val="0"/>
          <w:sz w:val="24"/>
        </w:rPr>
        <w:t>Agree with this person what action should be taken, by whom and when it will be reviewed</w:t>
      </w:r>
    </w:p>
    <w:p w14:paraId="31AAFAA7" w14:textId="77777777" w:rsidR="000C7B2A" w:rsidRPr="00B76264" w:rsidRDefault="000C7B2A" w:rsidP="00C84CA5">
      <w:pPr>
        <w:pStyle w:val="BodyText"/>
        <w:numPr>
          <w:ilvl w:val="0"/>
          <w:numId w:val="14"/>
        </w:numPr>
        <w:autoSpaceDE/>
        <w:autoSpaceDN/>
        <w:adjustRightInd/>
        <w:spacing w:line="264" w:lineRule="auto"/>
        <w:rPr>
          <w:rFonts w:asciiTheme="minorHAnsi" w:hAnsiTheme="minorHAnsi" w:cstheme="minorHAnsi"/>
          <w:bCs w:val="0"/>
          <w:sz w:val="24"/>
        </w:rPr>
      </w:pPr>
      <w:r w:rsidRPr="00B76264">
        <w:rPr>
          <w:rFonts w:asciiTheme="minorHAnsi" w:hAnsiTheme="minorHAnsi" w:cstheme="minorHAnsi"/>
          <w:bCs w:val="0"/>
          <w:sz w:val="24"/>
        </w:rPr>
        <w:t xml:space="preserve">Record the concern using </w:t>
      </w:r>
      <w:r w:rsidR="0072513E" w:rsidRPr="00B76264">
        <w:rPr>
          <w:rFonts w:asciiTheme="minorHAnsi" w:hAnsiTheme="minorHAnsi" w:cstheme="minorHAnsi"/>
          <w:bCs w:val="0"/>
          <w:sz w:val="24"/>
        </w:rPr>
        <w:t xml:space="preserve">our </w:t>
      </w:r>
      <w:r w:rsidRPr="00B76264">
        <w:rPr>
          <w:rFonts w:asciiTheme="minorHAnsi" w:hAnsiTheme="minorHAnsi" w:cstheme="minorHAnsi"/>
          <w:bCs w:val="0"/>
          <w:sz w:val="24"/>
        </w:rPr>
        <w:t>safeguarding recording system</w:t>
      </w:r>
    </w:p>
    <w:p w14:paraId="075EB535" w14:textId="77777777" w:rsidR="004E6BB2" w:rsidRDefault="004E6BB2" w:rsidP="004E6BB2">
      <w:pPr>
        <w:pStyle w:val="BodyText"/>
        <w:autoSpaceDE/>
        <w:autoSpaceDN/>
        <w:adjustRightInd/>
        <w:spacing w:line="264" w:lineRule="auto"/>
        <w:rPr>
          <w:bCs w:val="0"/>
          <w:sz w:val="24"/>
        </w:rPr>
      </w:pPr>
    </w:p>
    <w:p w14:paraId="43DD9302" w14:textId="4367E8DC" w:rsidR="000C7B2A" w:rsidRPr="00B76264" w:rsidRDefault="00B76264" w:rsidP="00B76264">
      <w:pPr>
        <w:pStyle w:val="BodyText"/>
        <w:spacing w:line="264" w:lineRule="auto"/>
        <w:rPr>
          <w:rFonts w:ascii="Calibri" w:hAnsi="Calibri" w:cs="Calibri"/>
          <w:bCs w:val="0"/>
          <w:color w:val="auto"/>
          <w:sz w:val="24"/>
        </w:rPr>
      </w:pPr>
      <w:r w:rsidRPr="00B76264">
        <w:rPr>
          <w:rFonts w:ascii="Calibri" w:hAnsi="Calibri" w:cs="Calibri"/>
          <w:bCs w:val="0"/>
          <w:color w:val="auto"/>
          <w:sz w:val="24"/>
        </w:rPr>
        <w:t>Please see flowchart (</w:t>
      </w:r>
      <w:r w:rsidR="004128A6">
        <w:rPr>
          <w:rFonts w:ascii="Calibri" w:hAnsi="Calibri" w:cs="Calibri"/>
          <w:bCs w:val="0"/>
          <w:color w:val="auto"/>
          <w:sz w:val="24"/>
        </w:rPr>
        <w:t>A</w:t>
      </w:r>
      <w:r w:rsidRPr="00B76264">
        <w:rPr>
          <w:rFonts w:ascii="Calibri" w:hAnsi="Calibri" w:cs="Calibri"/>
          <w:bCs w:val="0"/>
          <w:color w:val="auto"/>
          <w:sz w:val="24"/>
        </w:rPr>
        <w:t>ppendix A) which tell you what to do if you are concerned that a child may be at risk of maltreatment of harm.</w:t>
      </w:r>
    </w:p>
    <w:p w14:paraId="21033BD4" w14:textId="77777777" w:rsidR="00B76264" w:rsidRPr="003846B6" w:rsidRDefault="00B76264" w:rsidP="00B76264">
      <w:pPr>
        <w:pStyle w:val="BodyText"/>
        <w:spacing w:line="264" w:lineRule="auto"/>
        <w:rPr>
          <w:bCs w:val="0"/>
          <w:sz w:val="24"/>
        </w:rPr>
      </w:pPr>
    </w:p>
    <w:p w14:paraId="265D8F71" w14:textId="77777777" w:rsidR="000C7B2A" w:rsidRPr="00B76264" w:rsidRDefault="00721886" w:rsidP="00C84CA5">
      <w:pPr>
        <w:pStyle w:val="BodyText"/>
        <w:numPr>
          <w:ilvl w:val="1"/>
          <w:numId w:val="9"/>
        </w:numPr>
        <w:autoSpaceDE/>
        <w:autoSpaceDN/>
        <w:adjustRightInd/>
        <w:spacing w:line="264" w:lineRule="auto"/>
        <w:ind w:left="567" w:hanging="567"/>
        <w:rPr>
          <w:rFonts w:asciiTheme="minorHAnsi" w:hAnsiTheme="minorHAnsi" w:cstheme="minorHAnsi"/>
          <w:b/>
          <w:sz w:val="24"/>
        </w:rPr>
      </w:pPr>
      <w:r w:rsidRPr="00B76264">
        <w:rPr>
          <w:rFonts w:asciiTheme="minorHAnsi" w:hAnsiTheme="minorHAnsi" w:cstheme="minorHAnsi"/>
          <w:b/>
          <w:sz w:val="24"/>
        </w:rPr>
        <w:t xml:space="preserve">WORKING WITH </w:t>
      </w:r>
      <w:r w:rsidR="000C7B2A" w:rsidRPr="00B76264">
        <w:rPr>
          <w:rFonts w:asciiTheme="minorHAnsi" w:hAnsiTheme="minorHAnsi" w:cstheme="minorHAnsi"/>
          <w:b/>
          <w:sz w:val="24"/>
        </w:rPr>
        <w:t>PARENTS/CARERS</w:t>
      </w:r>
    </w:p>
    <w:p w14:paraId="6E54A21D" w14:textId="77777777" w:rsidR="000C7B2A" w:rsidRPr="00B76264" w:rsidRDefault="000C7B2A" w:rsidP="00E42955">
      <w:pPr>
        <w:pStyle w:val="BodyText"/>
        <w:spacing w:line="264" w:lineRule="auto"/>
        <w:ind w:left="567" w:hanging="567"/>
        <w:rPr>
          <w:rFonts w:asciiTheme="minorHAnsi" w:hAnsiTheme="minorHAnsi" w:cstheme="minorHAnsi"/>
          <w:sz w:val="24"/>
        </w:rPr>
      </w:pPr>
    </w:p>
    <w:p w14:paraId="3FDC17FD" w14:textId="77777777" w:rsidR="0072513E" w:rsidRPr="00B76264" w:rsidRDefault="0072513E" w:rsidP="00C84CA5">
      <w:pPr>
        <w:pStyle w:val="BodyText"/>
        <w:numPr>
          <w:ilvl w:val="2"/>
          <w:numId w:val="9"/>
        </w:numPr>
        <w:autoSpaceDE/>
        <w:autoSpaceDN/>
        <w:adjustRightInd/>
        <w:spacing w:line="264" w:lineRule="auto"/>
        <w:rPr>
          <w:rFonts w:asciiTheme="minorHAnsi" w:hAnsiTheme="minorHAnsi" w:cstheme="minorHAnsi"/>
          <w:bCs w:val="0"/>
          <w:sz w:val="24"/>
        </w:rPr>
      </w:pPr>
      <w:r w:rsidRPr="00B76264">
        <w:rPr>
          <w:rFonts w:asciiTheme="minorHAnsi" w:hAnsiTheme="minorHAnsi" w:cstheme="minorHAnsi"/>
          <w:bCs w:val="0"/>
          <w:sz w:val="24"/>
        </w:rPr>
        <w:t>O</w:t>
      </w:r>
      <w:r w:rsidR="000C7B2A" w:rsidRPr="00B76264">
        <w:rPr>
          <w:rFonts w:asciiTheme="minorHAnsi" w:hAnsiTheme="minorHAnsi" w:cstheme="minorHAnsi"/>
          <w:bCs w:val="0"/>
          <w:sz w:val="24"/>
        </w:rPr>
        <w:t>ur responsibility is to safeguard and promote the welfare of all the children in our care.  We aim</w:t>
      </w:r>
      <w:r w:rsidRPr="00B76264">
        <w:rPr>
          <w:rFonts w:asciiTheme="minorHAnsi" w:hAnsiTheme="minorHAnsi" w:cstheme="minorHAnsi"/>
          <w:bCs w:val="0"/>
          <w:sz w:val="24"/>
        </w:rPr>
        <w:t xml:space="preserve"> </w:t>
      </w:r>
      <w:r w:rsidR="000C7B2A" w:rsidRPr="00B76264">
        <w:rPr>
          <w:rFonts w:asciiTheme="minorHAnsi" w:hAnsiTheme="minorHAnsi" w:cstheme="minorHAnsi"/>
          <w:bCs w:val="0"/>
          <w:sz w:val="24"/>
        </w:rPr>
        <w:t>to do this in partn</w:t>
      </w:r>
      <w:r w:rsidR="004E6BB2" w:rsidRPr="00B76264">
        <w:rPr>
          <w:rFonts w:asciiTheme="minorHAnsi" w:hAnsiTheme="minorHAnsi" w:cstheme="minorHAnsi"/>
          <w:bCs w:val="0"/>
          <w:sz w:val="24"/>
        </w:rPr>
        <w:t>ership with our parents/carers and would expect them to provide up-to-date conta</w:t>
      </w:r>
      <w:r w:rsidR="00721886" w:rsidRPr="00B76264">
        <w:rPr>
          <w:rFonts w:asciiTheme="minorHAnsi" w:hAnsiTheme="minorHAnsi" w:cstheme="minorHAnsi"/>
          <w:bCs w:val="0"/>
          <w:sz w:val="24"/>
        </w:rPr>
        <w:t>c</w:t>
      </w:r>
      <w:r w:rsidR="004E6BB2" w:rsidRPr="00B76264">
        <w:rPr>
          <w:rFonts w:asciiTheme="minorHAnsi" w:hAnsiTheme="minorHAnsi" w:cstheme="minorHAnsi"/>
          <w:bCs w:val="0"/>
          <w:sz w:val="24"/>
        </w:rPr>
        <w:t>t details, including at least 2 emergency contacts.</w:t>
      </w:r>
    </w:p>
    <w:p w14:paraId="79911CA6" w14:textId="77777777" w:rsidR="004E6BB2" w:rsidRPr="00B76264" w:rsidRDefault="004E6BB2" w:rsidP="004E6BB2">
      <w:pPr>
        <w:pStyle w:val="BodyText"/>
        <w:autoSpaceDE/>
        <w:autoSpaceDN/>
        <w:adjustRightInd/>
        <w:spacing w:line="264" w:lineRule="auto"/>
        <w:ind w:left="1004"/>
        <w:rPr>
          <w:rFonts w:asciiTheme="minorHAnsi" w:hAnsiTheme="minorHAnsi" w:cstheme="minorHAnsi"/>
          <w:bCs w:val="0"/>
          <w:sz w:val="24"/>
        </w:rPr>
      </w:pPr>
    </w:p>
    <w:p w14:paraId="4F05010B" w14:textId="77777777" w:rsidR="00721886" w:rsidRPr="00B76264" w:rsidRDefault="0072513E" w:rsidP="00C84CA5">
      <w:pPr>
        <w:pStyle w:val="BodyText"/>
        <w:numPr>
          <w:ilvl w:val="2"/>
          <w:numId w:val="9"/>
        </w:numPr>
        <w:autoSpaceDE/>
        <w:autoSpaceDN/>
        <w:adjustRightInd/>
        <w:spacing w:line="264" w:lineRule="auto"/>
        <w:rPr>
          <w:rFonts w:asciiTheme="minorHAnsi" w:hAnsiTheme="minorHAnsi" w:cstheme="minorHAnsi"/>
          <w:bCs w:val="0"/>
          <w:sz w:val="24"/>
        </w:rPr>
      </w:pPr>
      <w:r w:rsidRPr="00B76264">
        <w:rPr>
          <w:rFonts w:asciiTheme="minorHAnsi" w:hAnsiTheme="minorHAnsi" w:cstheme="minorHAnsi"/>
          <w:bCs w:val="0"/>
          <w:sz w:val="24"/>
        </w:rPr>
        <w:t>In most cases parents/</w:t>
      </w:r>
      <w:r w:rsidR="000C7B2A" w:rsidRPr="00B76264">
        <w:rPr>
          <w:rFonts w:asciiTheme="minorHAnsi" w:hAnsiTheme="minorHAnsi" w:cstheme="minorHAnsi"/>
          <w:bCs w:val="0"/>
          <w:sz w:val="24"/>
        </w:rPr>
        <w:t>carers will be</w:t>
      </w:r>
      <w:r w:rsidRPr="00B76264">
        <w:rPr>
          <w:rFonts w:asciiTheme="minorHAnsi" w:hAnsiTheme="minorHAnsi" w:cstheme="minorHAnsi"/>
          <w:bCs w:val="0"/>
          <w:sz w:val="24"/>
        </w:rPr>
        <w:t xml:space="preserve"> </w:t>
      </w:r>
      <w:r w:rsidR="000C7B2A" w:rsidRPr="00B76264">
        <w:rPr>
          <w:rFonts w:asciiTheme="minorHAnsi" w:hAnsiTheme="minorHAnsi" w:cstheme="minorHAnsi"/>
          <w:bCs w:val="0"/>
          <w:sz w:val="24"/>
        </w:rPr>
        <w:t>informed when concerns are raised about the safety and w</w:t>
      </w:r>
      <w:r w:rsidRPr="00B76264">
        <w:rPr>
          <w:rFonts w:asciiTheme="minorHAnsi" w:hAnsiTheme="minorHAnsi" w:cstheme="minorHAnsi"/>
          <w:bCs w:val="0"/>
          <w:sz w:val="24"/>
        </w:rPr>
        <w:t xml:space="preserve">elfare of their child </w:t>
      </w:r>
      <w:r w:rsidR="000C7B2A" w:rsidRPr="00B76264">
        <w:rPr>
          <w:rFonts w:asciiTheme="minorHAnsi" w:hAnsiTheme="minorHAnsi" w:cstheme="minorHAnsi"/>
          <w:bCs w:val="0"/>
          <w:sz w:val="24"/>
        </w:rPr>
        <w:t>and</w:t>
      </w:r>
      <w:r w:rsidRPr="00B76264">
        <w:rPr>
          <w:rFonts w:asciiTheme="minorHAnsi" w:hAnsiTheme="minorHAnsi" w:cstheme="minorHAnsi"/>
          <w:bCs w:val="0"/>
          <w:sz w:val="24"/>
        </w:rPr>
        <w:t xml:space="preserve"> </w:t>
      </w:r>
      <w:r w:rsidR="000C7B2A" w:rsidRPr="00B76264">
        <w:rPr>
          <w:rFonts w:asciiTheme="minorHAnsi" w:hAnsiTheme="minorHAnsi" w:cstheme="minorHAnsi"/>
          <w:bCs w:val="0"/>
          <w:sz w:val="24"/>
        </w:rPr>
        <w:t>given the opportunity to address any concerns raised.</w:t>
      </w:r>
      <w:r w:rsidR="004E6BB2" w:rsidRPr="00B76264">
        <w:rPr>
          <w:rFonts w:asciiTheme="minorHAnsi" w:hAnsiTheme="minorHAnsi" w:cstheme="minorHAnsi"/>
          <w:bCs w:val="0"/>
          <w:sz w:val="24"/>
        </w:rPr>
        <w:t xml:space="preserve">  </w:t>
      </w:r>
    </w:p>
    <w:p w14:paraId="0E05DCD7" w14:textId="77777777" w:rsidR="00721886" w:rsidRPr="00B76264" w:rsidRDefault="00721886" w:rsidP="00721886">
      <w:pPr>
        <w:pStyle w:val="ListParagraph"/>
        <w:rPr>
          <w:rFonts w:asciiTheme="minorHAnsi" w:hAnsiTheme="minorHAnsi" w:cstheme="minorHAnsi"/>
          <w:bCs/>
        </w:rPr>
      </w:pPr>
    </w:p>
    <w:p w14:paraId="11F5CF6B" w14:textId="77777777" w:rsidR="004E6BB2" w:rsidRPr="00B76264" w:rsidRDefault="004E6BB2" w:rsidP="00C84CA5">
      <w:pPr>
        <w:pStyle w:val="BodyText"/>
        <w:numPr>
          <w:ilvl w:val="2"/>
          <w:numId w:val="9"/>
        </w:numPr>
        <w:autoSpaceDE/>
        <w:autoSpaceDN/>
        <w:adjustRightInd/>
        <w:spacing w:line="264" w:lineRule="auto"/>
        <w:rPr>
          <w:rFonts w:asciiTheme="minorHAnsi" w:hAnsiTheme="minorHAnsi" w:cstheme="minorHAnsi"/>
          <w:bCs w:val="0"/>
          <w:sz w:val="24"/>
        </w:rPr>
      </w:pPr>
      <w:r w:rsidRPr="00B76264">
        <w:rPr>
          <w:rFonts w:asciiTheme="minorHAnsi" w:hAnsiTheme="minorHAnsi" w:cstheme="minorHAnsi"/>
          <w:bCs w:val="0"/>
          <w:sz w:val="24"/>
        </w:rPr>
        <w:t>We aim to</w:t>
      </w:r>
      <w:r w:rsidR="00721886" w:rsidRPr="00B76264">
        <w:rPr>
          <w:rFonts w:asciiTheme="minorHAnsi" w:hAnsiTheme="minorHAnsi" w:cstheme="minorHAnsi"/>
          <w:bCs w:val="0"/>
          <w:sz w:val="24"/>
        </w:rPr>
        <w:t xml:space="preserve"> engage with parents/carers thro</w:t>
      </w:r>
      <w:r w:rsidRPr="00B76264">
        <w:rPr>
          <w:rFonts w:asciiTheme="minorHAnsi" w:hAnsiTheme="minorHAnsi" w:cstheme="minorHAnsi"/>
          <w:bCs w:val="0"/>
          <w:sz w:val="24"/>
        </w:rPr>
        <w:t>ugh the LA Early Help processes, including holding strength-based conversations</w:t>
      </w:r>
      <w:r w:rsidR="002A7208" w:rsidRPr="00B76264">
        <w:rPr>
          <w:rFonts w:asciiTheme="minorHAnsi" w:hAnsiTheme="minorHAnsi" w:cstheme="minorHAnsi"/>
          <w:bCs w:val="0"/>
          <w:sz w:val="24"/>
        </w:rPr>
        <w:t>.</w:t>
      </w:r>
    </w:p>
    <w:p w14:paraId="1E22EEE6" w14:textId="77777777" w:rsidR="002A7208" w:rsidRPr="00B76264" w:rsidRDefault="002A7208" w:rsidP="002A7208">
      <w:pPr>
        <w:pStyle w:val="BodyText"/>
        <w:autoSpaceDE/>
        <w:autoSpaceDN/>
        <w:adjustRightInd/>
        <w:spacing w:line="264" w:lineRule="auto"/>
        <w:rPr>
          <w:rFonts w:asciiTheme="minorHAnsi" w:hAnsiTheme="minorHAnsi" w:cstheme="minorHAnsi"/>
          <w:bCs w:val="0"/>
          <w:sz w:val="24"/>
        </w:rPr>
      </w:pPr>
    </w:p>
    <w:p w14:paraId="3D33BBC8" w14:textId="3945E3E6" w:rsidR="0072513E" w:rsidRPr="00B76264" w:rsidRDefault="004E6BB2" w:rsidP="118B871A">
      <w:pPr>
        <w:pStyle w:val="BodyText"/>
        <w:numPr>
          <w:ilvl w:val="2"/>
          <w:numId w:val="9"/>
        </w:numPr>
        <w:autoSpaceDE/>
        <w:autoSpaceDN/>
        <w:adjustRightInd/>
        <w:spacing w:line="264" w:lineRule="auto"/>
        <w:rPr>
          <w:rFonts w:asciiTheme="minorHAnsi" w:hAnsiTheme="minorHAnsi" w:cstheme="minorHAnsi"/>
          <w:sz w:val="24"/>
          <w:szCs w:val="24"/>
        </w:rPr>
      </w:pPr>
      <w:r w:rsidRPr="00B76264">
        <w:rPr>
          <w:rFonts w:asciiTheme="minorHAnsi" w:hAnsiTheme="minorHAnsi" w:cstheme="minorHAnsi"/>
          <w:sz w:val="24"/>
          <w:szCs w:val="24"/>
        </w:rPr>
        <w:t xml:space="preserve">We will inform, and gain consent from parents/carers if possible, if a referral is to be made to Children’s Social Care or any other agency </w:t>
      </w:r>
      <w:r w:rsidR="0072513E" w:rsidRPr="00B76264">
        <w:rPr>
          <w:rFonts w:asciiTheme="minorHAnsi" w:hAnsiTheme="minorHAnsi" w:cstheme="minorHAnsi"/>
          <w:b/>
          <w:sz w:val="24"/>
          <w:szCs w:val="24"/>
        </w:rPr>
        <w:t xml:space="preserve">unless </w:t>
      </w:r>
      <w:r w:rsidR="000C7B2A" w:rsidRPr="00B76264">
        <w:rPr>
          <w:rFonts w:asciiTheme="minorHAnsi" w:hAnsiTheme="minorHAnsi" w:cstheme="minorHAnsi"/>
          <w:b/>
          <w:sz w:val="24"/>
          <w:szCs w:val="24"/>
        </w:rPr>
        <w:t>it is believed that by doing so would put the child at</w:t>
      </w:r>
      <w:r w:rsidR="0072513E" w:rsidRPr="00B76264">
        <w:rPr>
          <w:rFonts w:asciiTheme="minorHAnsi" w:hAnsiTheme="minorHAnsi" w:cstheme="minorHAnsi"/>
          <w:b/>
          <w:sz w:val="24"/>
          <w:szCs w:val="24"/>
        </w:rPr>
        <w:t xml:space="preserve"> </w:t>
      </w:r>
      <w:r w:rsidR="000C7B2A" w:rsidRPr="00B76264">
        <w:rPr>
          <w:rFonts w:asciiTheme="minorHAnsi" w:hAnsiTheme="minorHAnsi" w:cstheme="minorHAnsi"/>
          <w:b/>
          <w:sz w:val="24"/>
          <w:szCs w:val="24"/>
        </w:rPr>
        <w:t>risk</w:t>
      </w:r>
      <w:r w:rsidRPr="00B76264">
        <w:rPr>
          <w:rFonts w:asciiTheme="minorHAnsi" w:hAnsiTheme="minorHAnsi" w:cstheme="minorHAnsi"/>
          <w:sz w:val="24"/>
          <w:szCs w:val="24"/>
        </w:rPr>
        <w:t xml:space="preserve"> </w:t>
      </w:r>
      <w:r w:rsidR="0ED6414F" w:rsidRPr="00B76264">
        <w:rPr>
          <w:rFonts w:asciiTheme="minorHAnsi" w:hAnsiTheme="minorHAnsi" w:cstheme="minorHAnsi"/>
          <w:sz w:val="24"/>
          <w:szCs w:val="24"/>
        </w:rPr>
        <w:t>e.g.</w:t>
      </w:r>
      <w:r w:rsidRPr="00B76264">
        <w:rPr>
          <w:rFonts w:asciiTheme="minorHAnsi" w:hAnsiTheme="minorHAnsi" w:cstheme="minorHAnsi"/>
          <w:sz w:val="24"/>
          <w:szCs w:val="24"/>
        </w:rPr>
        <w:t xml:space="preserve"> in cases of suspected sexual abuse.  We will record the reasons if consent is not gained.</w:t>
      </w:r>
    </w:p>
    <w:p w14:paraId="04B7B36A" w14:textId="77777777" w:rsidR="004E6BB2" w:rsidRPr="00B76264" w:rsidRDefault="004E6BB2" w:rsidP="004E6BB2">
      <w:pPr>
        <w:pStyle w:val="BodyText"/>
        <w:autoSpaceDE/>
        <w:autoSpaceDN/>
        <w:adjustRightInd/>
        <w:spacing w:line="264" w:lineRule="auto"/>
        <w:rPr>
          <w:rFonts w:asciiTheme="minorHAnsi" w:hAnsiTheme="minorHAnsi" w:cstheme="minorHAnsi"/>
          <w:bCs w:val="0"/>
          <w:sz w:val="24"/>
        </w:rPr>
      </w:pPr>
    </w:p>
    <w:p w14:paraId="166A8F20" w14:textId="77777777" w:rsidR="000C7B2A" w:rsidRPr="00B76264" w:rsidRDefault="000C7B2A" w:rsidP="00C84CA5">
      <w:pPr>
        <w:pStyle w:val="BodyText"/>
        <w:numPr>
          <w:ilvl w:val="2"/>
          <w:numId w:val="9"/>
        </w:numPr>
        <w:autoSpaceDE/>
        <w:autoSpaceDN/>
        <w:adjustRightInd/>
        <w:spacing w:line="264" w:lineRule="auto"/>
        <w:rPr>
          <w:rFonts w:asciiTheme="minorHAnsi" w:hAnsiTheme="minorHAnsi" w:cstheme="minorHAnsi"/>
          <w:bCs w:val="0"/>
          <w:sz w:val="24"/>
        </w:rPr>
      </w:pPr>
      <w:r w:rsidRPr="00B76264">
        <w:rPr>
          <w:rFonts w:asciiTheme="minorHAnsi" w:hAnsiTheme="minorHAnsi" w:cstheme="minorHAnsi"/>
          <w:bCs w:val="0"/>
          <w:sz w:val="24"/>
        </w:rPr>
        <w:t>In s</w:t>
      </w:r>
      <w:r w:rsidR="0072513E" w:rsidRPr="00B76264">
        <w:rPr>
          <w:rFonts w:asciiTheme="minorHAnsi" w:hAnsiTheme="minorHAnsi" w:cstheme="minorHAnsi"/>
          <w:bCs w:val="0"/>
          <w:sz w:val="24"/>
        </w:rPr>
        <w:t xml:space="preserve">uch cases the DSL </w:t>
      </w:r>
      <w:r w:rsidRPr="00B76264">
        <w:rPr>
          <w:rFonts w:asciiTheme="minorHAnsi" w:hAnsiTheme="minorHAnsi" w:cstheme="minorHAnsi"/>
          <w:bCs w:val="0"/>
          <w:sz w:val="24"/>
        </w:rPr>
        <w:t>or Headteacher will seek advice from Children’s</w:t>
      </w:r>
      <w:r w:rsidR="0072513E" w:rsidRPr="00B76264">
        <w:rPr>
          <w:rFonts w:asciiTheme="minorHAnsi" w:hAnsiTheme="minorHAnsi" w:cstheme="minorHAnsi"/>
          <w:bCs w:val="0"/>
          <w:sz w:val="24"/>
        </w:rPr>
        <w:t xml:space="preserve"> </w:t>
      </w:r>
      <w:r w:rsidRPr="00B76264">
        <w:rPr>
          <w:rFonts w:asciiTheme="minorHAnsi" w:hAnsiTheme="minorHAnsi" w:cstheme="minorHAnsi"/>
          <w:bCs w:val="0"/>
          <w:sz w:val="24"/>
        </w:rPr>
        <w:t>Social Care</w:t>
      </w:r>
      <w:r w:rsidR="002A7208" w:rsidRPr="00B76264">
        <w:rPr>
          <w:rFonts w:asciiTheme="minorHAnsi" w:hAnsiTheme="minorHAnsi" w:cstheme="minorHAnsi"/>
          <w:bCs w:val="0"/>
          <w:sz w:val="24"/>
        </w:rPr>
        <w:t xml:space="preserve"> AGS</w:t>
      </w:r>
      <w:r w:rsidRPr="00B76264">
        <w:rPr>
          <w:rFonts w:asciiTheme="minorHAnsi" w:hAnsiTheme="minorHAnsi" w:cstheme="minorHAnsi"/>
          <w:bCs w:val="0"/>
          <w:sz w:val="24"/>
        </w:rPr>
        <w:t>.</w:t>
      </w:r>
    </w:p>
    <w:p w14:paraId="11017926" w14:textId="77777777" w:rsidR="000C7B2A" w:rsidRPr="00B76264" w:rsidRDefault="000C7B2A" w:rsidP="00E42955">
      <w:pPr>
        <w:pStyle w:val="BodyText"/>
        <w:autoSpaceDE/>
        <w:autoSpaceDN/>
        <w:adjustRightInd/>
        <w:spacing w:line="264" w:lineRule="auto"/>
        <w:ind w:left="567"/>
        <w:rPr>
          <w:rFonts w:asciiTheme="minorHAnsi" w:hAnsiTheme="minorHAnsi" w:cstheme="minorHAnsi"/>
          <w:sz w:val="24"/>
        </w:rPr>
      </w:pPr>
    </w:p>
    <w:p w14:paraId="009154F7" w14:textId="77777777" w:rsidR="000C7B2A" w:rsidRPr="00B76264" w:rsidRDefault="00A743A9" w:rsidP="00C84CA5">
      <w:pPr>
        <w:pStyle w:val="BodyText"/>
        <w:numPr>
          <w:ilvl w:val="1"/>
          <w:numId w:val="10"/>
        </w:numPr>
        <w:autoSpaceDE/>
        <w:autoSpaceDN/>
        <w:adjustRightInd/>
        <w:spacing w:line="264" w:lineRule="auto"/>
        <w:rPr>
          <w:rFonts w:asciiTheme="minorHAnsi" w:hAnsiTheme="minorHAnsi" w:cstheme="minorHAnsi"/>
          <w:b/>
          <w:sz w:val="24"/>
        </w:rPr>
      </w:pPr>
      <w:r w:rsidRPr="00B76264">
        <w:rPr>
          <w:rFonts w:asciiTheme="minorHAnsi" w:hAnsiTheme="minorHAnsi" w:cstheme="minorHAnsi"/>
          <w:b/>
          <w:sz w:val="24"/>
        </w:rPr>
        <w:t>MULTI-AGENCY WORKING</w:t>
      </w:r>
    </w:p>
    <w:p w14:paraId="62753702" w14:textId="77777777" w:rsidR="000C7B2A" w:rsidRPr="00B76264" w:rsidRDefault="000C7B2A" w:rsidP="00E42955">
      <w:pPr>
        <w:pStyle w:val="BodyText"/>
        <w:spacing w:line="264" w:lineRule="auto"/>
        <w:ind w:left="567" w:hanging="567"/>
        <w:rPr>
          <w:rFonts w:asciiTheme="minorHAnsi" w:hAnsiTheme="minorHAnsi" w:cstheme="minorHAnsi"/>
          <w:sz w:val="24"/>
        </w:rPr>
      </w:pPr>
    </w:p>
    <w:p w14:paraId="45CC392B" w14:textId="77777777" w:rsidR="00AF1493" w:rsidRPr="00B76264" w:rsidRDefault="0072513E" w:rsidP="00C84CA5">
      <w:pPr>
        <w:pStyle w:val="BodyText"/>
        <w:numPr>
          <w:ilvl w:val="2"/>
          <w:numId w:val="10"/>
        </w:numPr>
        <w:autoSpaceDE/>
        <w:autoSpaceDN/>
        <w:adjustRightInd/>
        <w:spacing w:line="264" w:lineRule="auto"/>
        <w:ind w:left="567" w:hanging="567"/>
        <w:rPr>
          <w:rFonts w:asciiTheme="minorHAnsi" w:hAnsiTheme="minorHAnsi" w:cstheme="minorHAnsi"/>
          <w:bCs w:val="0"/>
          <w:sz w:val="24"/>
        </w:rPr>
      </w:pPr>
      <w:r w:rsidRPr="00B76264">
        <w:rPr>
          <w:rFonts w:asciiTheme="minorHAnsi" w:hAnsiTheme="minorHAnsi" w:cstheme="minorHAnsi"/>
          <w:bCs w:val="0"/>
          <w:sz w:val="24"/>
        </w:rPr>
        <w:t xml:space="preserve">We </w:t>
      </w:r>
      <w:r w:rsidR="00AF1493" w:rsidRPr="00B76264">
        <w:rPr>
          <w:rFonts w:asciiTheme="minorHAnsi" w:hAnsiTheme="minorHAnsi" w:cstheme="minorHAnsi"/>
          <w:bCs w:val="0"/>
          <w:sz w:val="24"/>
        </w:rPr>
        <w:t>will develop</w:t>
      </w:r>
      <w:r w:rsidR="000C7B2A" w:rsidRPr="00B76264">
        <w:rPr>
          <w:rFonts w:asciiTheme="minorHAnsi" w:hAnsiTheme="minorHAnsi" w:cstheme="minorHAnsi"/>
          <w:bCs w:val="0"/>
          <w:sz w:val="24"/>
        </w:rPr>
        <w:t xml:space="preserve"> effective links with other r</w:t>
      </w:r>
      <w:r w:rsidRPr="00B76264">
        <w:rPr>
          <w:rFonts w:asciiTheme="minorHAnsi" w:hAnsiTheme="minorHAnsi" w:cstheme="minorHAnsi"/>
          <w:bCs w:val="0"/>
          <w:sz w:val="24"/>
        </w:rPr>
        <w:t>elevant agencies and co-operate</w:t>
      </w:r>
      <w:r w:rsidR="000C7B2A" w:rsidRPr="00B76264">
        <w:rPr>
          <w:rFonts w:asciiTheme="minorHAnsi" w:hAnsiTheme="minorHAnsi" w:cstheme="minorHAnsi"/>
          <w:bCs w:val="0"/>
          <w:sz w:val="24"/>
        </w:rPr>
        <w:t xml:space="preserve"> as required with any enquiries regarding child protection issues. </w:t>
      </w:r>
    </w:p>
    <w:p w14:paraId="46BA0C13" w14:textId="77777777" w:rsidR="00721886" w:rsidRPr="00B76264" w:rsidRDefault="00721886" w:rsidP="00721886">
      <w:pPr>
        <w:pStyle w:val="BodyText"/>
        <w:autoSpaceDE/>
        <w:autoSpaceDN/>
        <w:adjustRightInd/>
        <w:spacing w:line="264" w:lineRule="auto"/>
        <w:ind w:left="567"/>
        <w:rPr>
          <w:rFonts w:asciiTheme="minorHAnsi" w:hAnsiTheme="minorHAnsi" w:cstheme="minorHAnsi"/>
          <w:bCs w:val="0"/>
          <w:sz w:val="24"/>
        </w:rPr>
      </w:pPr>
    </w:p>
    <w:p w14:paraId="6A6E0C7E" w14:textId="77777777" w:rsidR="000668E6" w:rsidRPr="00B76264" w:rsidRDefault="00721886" w:rsidP="00C84CA5">
      <w:pPr>
        <w:pStyle w:val="BodyText"/>
        <w:numPr>
          <w:ilvl w:val="2"/>
          <w:numId w:val="10"/>
        </w:numPr>
        <w:autoSpaceDE/>
        <w:autoSpaceDN/>
        <w:adjustRightInd/>
        <w:spacing w:line="264" w:lineRule="auto"/>
        <w:ind w:left="567" w:hanging="567"/>
        <w:rPr>
          <w:rFonts w:asciiTheme="minorHAnsi" w:hAnsiTheme="minorHAnsi" w:cstheme="minorHAnsi"/>
          <w:bCs w:val="0"/>
          <w:sz w:val="24"/>
        </w:rPr>
      </w:pPr>
      <w:r w:rsidRPr="00B76264">
        <w:rPr>
          <w:rFonts w:asciiTheme="minorHAnsi" w:hAnsiTheme="minorHAnsi" w:cstheme="minorHAnsi"/>
          <w:bCs w:val="0"/>
          <w:sz w:val="24"/>
        </w:rPr>
        <w:t>We will develop effective links with the Early Help Hubs and carry</w:t>
      </w:r>
      <w:r w:rsidR="000668E6" w:rsidRPr="00B76264">
        <w:rPr>
          <w:rFonts w:asciiTheme="minorHAnsi" w:hAnsiTheme="minorHAnsi" w:cstheme="minorHAnsi"/>
          <w:bCs w:val="0"/>
          <w:sz w:val="24"/>
        </w:rPr>
        <w:t xml:space="preserve"> out </w:t>
      </w:r>
      <w:r w:rsidR="002A7208" w:rsidRPr="00B76264">
        <w:rPr>
          <w:rFonts w:asciiTheme="minorHAnsi" w:hAnsiTheme="minorHAnsi" w:cstheme="minorHAnsi"/>
          <w:bCs w:val="0"/>
          <w:sz w:val="24"/>
        </w:rPr>
        <w:t>an Early Help Assessment</w:t>
      </w:r>
      <w:r w:rsidRPr="00B76264">
        <w:rPr>
          <w:rFonts w:asciiTheme="minorHAnsi" w:hAnsiTheme="minorHAnsi" w:cstheme="minorHAnsi"/>
          <w:bCs w:val="0"/>
          <w:sz w:val="24"/>
        </w:rPr>
        <w:t>s (EHA), as appropriate.</w:t>
      </w:r>
    </w:p>
    <w:p w14:paraId="1AE22494" w14:textId="77777777" w:rsidR="002A7208" w:rsidRPr="00B76264" w:rsidRDefault="002A7208" w:rsidP="002A7208">
      <w:pPr>
        <w:pStyle w:val="BodyText"/>
        <w:autoSpaceDE/>
        <w:autoSpaceDN/>
        <w:adjustRightInd/>
        <w:spacing w:line="264" w:lineRule="auto"/>
        <w:rPr>
          <w:rFonts w:asciiTheme="minorHAnsi" w:hAnsiTheme="minorHAnsi" w:cstheme="minorHAnsi"/>
          <w:bCs w:val="0"/>
          <w:sz w:val="24"/>
        </w:rPr>
      </w:pPr>
    </w:p>
    <w:p w14:paraId="70A1FD55" w14:textId="77777777" w:rsidR="000C7B2A" w:rsidRPr="00B76264" w:rsidRDefault="0072513E" w:rsidP="00C84CA5">
      <w:pPr>
        <w:pStyle w:val="BodyText"/>
        <w:numPr>
          <w:ilvl w:val="2"/>
          <w:numId w:val="10"/>
        </w:numPr>
        <w:autoSpaceDE/>
        <w:autoSpaceDN/>
        <w:adjustRightInd/>
        <w:spacing w:line="264" w:lineRule="auto"/>
        <w:ind w:left="567" w:hanging="567"/>
        <w:rPr>
          <w:rFonts w:asciiTheme="minorHAnsi" w:hAnsiTheme="minorHAnsi" w:cstheme="minorHAnsi"/>
          <w:bCs w:val="0"/>
          <w:sz w:val="24"/>
        </w:rPr>
      </w:pPr>
      <w:r w:rsidRPr="00B76264">
        <w:rPr>
          <w:rFonts w:asciiTheme="minorHAnsi" w:hAnsiTheme="minorHAnsi" w:cstheme="minorHAnsi"/>
          <w:bCs w:val="0"/>
          <w:sz w:val="24"/>
        </w:rPr>
        <w:t xml:space="preserve">We </w:t>
      </w:r>
      <w:r w:rsidR="002A7208" w:rsidRPr="00B76264">
        <w:rPr>
          <w:rFonts w:asciiTheme="minorHAnsi" w:hAnsiTheme="minorHAnsi" w:cstheme="minorHAnsi"/>
          <w:bCs w:val="0"/>
          <w:sz w:val="24"/>
        </w:rPr>
        <w:t>will notify the named Social Worker</w:t>
      </w:r>
      <w:r w:rsidR="000C7B2A" w:rsidRPr="00B76264">
        <w:rPr>
          <w:rFonts w:asciiTheme="minorHAnsi" w:hAnsiTheme="minorHAnsi" w:cstheme="minorHAnsi"/>
          <w:bCs w:val="0"/>
          <w:sz w:val="24"/>
        </w:rPr>
        <w:t xml:space="preserve"> if: </w:t>
      </w:r>
    </w:p>
    <w:p w14:paraId="11808F3B" w14:textId="77777777" w:rsidR="000C7B2A" w:rsidRPr="00B76264" w:rsidRDefault="000C7B2A" w:rsidP="00E42955">
      <w:pPr>
        <w:pStyle w:val="BodyText"/>
        <w:spacing w:line="264" w:lineRule="auto"/>
        <w:ind w:left="567" w:hanging="567"/>
        <w:rPr>
          <w:rFonts w:asciiTheme="minorHAnsi" w:hAnsiTheme="minorHAnsi" w:cstheme="minorHAnsi"/>
          <w:bCs w:val="0"/>
          <w:sz w:val="24"/>
        </w:rPr>
      </w:pPr>
    </w:p>
    <w:p w14:paraId="0C038CE6" w14:textId="77777777" w:rsidR="000C7B2A" w:rsidRPr="00B76264" w:rsidRDefault="000C7B2A" w:rsidP="00C84CA5">
      <w:pPr>
        <w:pStyle w:val="BodyText"/>
        <w:numPr>
          <w:ilvl w:val="0"/>
          <w:numId w:val="15"/>
        </w:numPr>
        <w:autoSpaceDE/>
        <w:autoSpaceDN/>
        <w:adjustRightInd/>
        <w:spacing w:line="264" w:lineRule="auto"/>
        <w:rPr>
          <w:rFonts w:asciiTheme="minorHAnsi" w:hAnsiTheme="minorHAnsi" w:cstheme="minorHAnsi"/>
          <w:bCs w:val="0"/>
          <w:sz w:val="24"/>
        </w:rPr>
      </w:pPr>
      <w:r w:rsidRPr="00B76264">
        <w:rPr>
          <w:rFonts w:asciiTheme="minorHAnsi" w:hAnsiTheme="minorHAnsi" w:cstheme="minorHAnsi"/>
          <w:bCs w:val="0"/>
          <w:sz w:val="24"/>
        </w:rPr>
        <w:t>A child subject</w:t>
      </w:r>
      <w:r w:rsidR="002A7208" w:rsidRPr="00B76264">
        <w:rPr>
          <w:rFonts w:asciiTheme="minorHAnsi" w:hAnsiTheme="minorHAnsi" w:cstheme="minorHAnsi"/>
          <w:bCs w:val="0"/>
          <w:sz w:val="24"/>
        </w:rPr>
        <w:t xml:space="preserve"> to a child protection plan is at risk of permanent exclusion</w:t>
      </w:r>
    </w:p>
    <w:p w14:paraId="7F410B73" w14:textId="77777777" w:rsidR="000C7B2A" w:rsidRPr="00B76264" w:rsidRDefault="000C7B2A" w:rsidP="00C84CA5">
      <w:pPr>
        <w:pStyle w:val="BodyText"/>
        <w:numPr>
          <w:ilvl w:val="0"/>
          <w:numId w:val="15"/>
        </w:numPr>
        <w:autoSpaceDE/>
        <w:autoSpaceDN/>
        <w:adjustRightInd/>
        <w:spacing w:line="264" w:lineRule="auto"/>
        <w:rPr>
          <w:rFonts w:asciiTheme="minorHAnsi" w:hAnsiTheme="minorHAnsi" w:cstheme="minorHAnsi"/>
          <w:bCs w:val="0"/>
          <w:color w:val="auto"/>
          <w:sz w:val="24"/>
        </w:rPr>
      </w:pPr>
      <w:r w:rsidRPr="00B76264">
        <w:rPr>
          <w:rFonts w:asciiTheme="minorHAnsi" w:hAnsiTheme="minorHAnsi" w:cstheme="minorHAnsi"/>
          <w:bCs w:val="0"/>
          <w:sz w:val="24"/>
        </w:rPr>
        <w:t>There is an</w:t>
      </w:r>
      <w:r w:rsidR="00C5569A" w:rsidRPr="00B76264">
        <w:rPr>
          <w:rFonts w:asciiTheme="minorHAnsi" w:hAnsiTheme="minorHAnsi" w:cstheme="minorHAnsi"/>
          <w:bCs w:val="0"/>
          <w:sz w:val="24"/>
        </w:rPr>
        <w:t xml:space="preserve"> </w:t>
      </w:r>
      <w:r w:rsidR="00C5569A" w:rsidRPr="00B76264">
        <w:rPr>
          <w:rFonts w:asciiTheme="minorHAnsi" w:hAnsiTheme="minorHAnsi" w:cstheme="minorHAnsi"/>
          <w:bCs w:val="0"/>
          <w:color w:val="auto"/>
          <w:sz w:val="24"/>
        </w:rPr>
        <w:t xml:space="preserve">unexplained absence of a child </w:t>
      </w:r>
      <w:r w:rsidRPr="00B76264">
        <w:rPr>
          <w:rFonts w:asciiTheme="minorHAnsi" w:hAnsiTheme="minorHAnsi" w:cstheme="minorHAnsi"/>
          <w:bCs w:val="0"/>
          <w:color w:val="auto"/>
          <w:sz w:val="24"/>
        </w:rPr>
        <w:t>who is s</w:t>
      </w:r>
      <w:r w:rsidR="002A7208" w:rsidRPr="00B76264">
        <w:rPr>
          <w:rFonts w:asciiTheme="minorHAnsi" w:hAnsiTheme="minorHAnsi" w:cstheme="minorHAnsi"/>
          <w:bCs w:val="0"/>
          <w:color w:val="auto"/>
          <w:sz w:val="24"/>
        </w:rPr>
        <w:t>ubject to a child protection plan</w:t>
      </w:r>
    </w:p>
    <w:p w14:paraId="7D6127F2" w14:textId="77777777" w:rsidR="000C7B2A" w:rsidRPr="00B76264" w:rsidRDefault="000C7B2A" w:rsidP="00C84CA5">
      <w:pPr>
        <w:pStyle w:val="BodyText"/>
        <w:numPr>
          <w:ilvl w:val="0"/>
          <w:numId w:val="15"/>
        </w:numPr>
        <w:autoSpaceDE/>
        <w:autoSpaceDN/>
        <w:adjustRightInd/>
        <w:spacing w:line="264" w:lineRule="auto"/>
        <w:rPr>
          <w:rFonts w:asciiTheme="minorHAnsi" w:hAnsiTheme="minorHAnsi" w:cstheme="minorHAnsi"/>
          <w:bCs w:val="0"/>
          <w:color w:val="auto"/>
          <w:sz w:val="24"/>
        </w:rPr>
      </w:pPr>
      <w:r w:rsidRPr="00B76264">
        <w:rPr>
          <w:rFonts w:asciiTheme="minorHAnsi" w:hAnsiTheme="minorHAnsi" w:cstheme="minorHAnsi"/>
          <w:bCs w:val="0"/>
          <w:color w:val="auto"/>
          <w:sz w:val="24"/>
        </w:rPr>
        <w:t>It has been agreed as part of any child protection plan or core group plan.</w:t>
      </w:r>
    </w:p>
    <w:p w14:paraId="134661C8" w14:textId="77777777" w:rsidR="00990117" w:rsidRPr="00B76264" w:rsidRDefault="00990117" w:rsidP="00C84CA5">
      <w:pPr>
        <w:pStyle w:val="BodyText"/>
        <w:numPr>
          <w:ilvl w:val="0"/>
          <w:numId w:val="15"/>
        </w:numPr>
        <w:autoSpaceDE/>
        <w:autoSpaceDN/>
        <w:adjustRightInd/>
        <w:spacing w:line="264" w:lineRule="auto"/>
        <w:rPr>
          <w:rFonts w:asciiTheme="minorHAnsi" w:hAnsiTheme="minorHAnsi" w:cstheme="minorHAnsi"/>
          <w:bCs w:val="0"/>
          <w:color w:val="auto"/>
          <w:sz w:val="24"/>
        </w:rPr>
      </w:pPr>
      <w:r w:rsidRPr="00B76264">
        <w:rPr>
          <w:rFonts w:asciiTheme="minorHAnsi" w:hAnsiTheme="minorHAnsi" w:cstheme="minorHAnsi"/>
          <w:bCs w:val="0"/>
          <w:color w:val="auto"/>
          <w:sz w:val="24"/>
        </w:rPr>
        <w:t>We receive an Operation Encompass notification and believe the social worker may not be aware of the circumstances</w:t>
      </w:r>
    </w:p>
    <w:p w14:paraId="0E21FAAB" w14:textId="77777777" w:rsidR="002A7208" w:rsidRPr="00B76264" w:rsidRDefault="002A7208" w:rsidP="002A7208">
      <w:pPr>
        <w:pStyle w:val="BodyText"/>
        <w:autoSpaceDE/>
        <w:autoSpaceDN/>
        <w:adjustRightInd/>
        <w:spacing w:line="264" w:lineRule="auto"/>
        <w:rPr>
          <w:rFonts w:asciiTheme="minorHAnsi" w:hAnsiTheme="minorHAnsi" w:cstheme="minorHAnsi"/>
          <w:bCs w:val="0"/>
          <w:sz w:val="24"/>
        </w:rPr>
      </w:pPr>
    </w:p>
    <w:p w14:paraId="5DC0A8B6" w14:textId="70EB6E86" w:rsidR="00C34B7E" w:rsidRPr="00B76264" w:rsidRDefault="002A7208" w:rsidP="002A7208">
      <w:pPr>
        <w:pStyle w:val="BodyText"/>
        <w:autoSpaceDE/>
        <w:autoSpaceDN/>
        <w:adjustRightInd/>
        <w:spacing w:line="264" w:lineRule="auto"/>
        <w:rPr>
          <w:rFonts w:asciiTheme="minorHAnsi" w:hAnsiTheme="minorHAnsi" w:cstheme="minorHAnsi"/>
          <w:bCs w:val="0"/>
          <w:sz w:val="24"/>
        </w:rPr>
      </w:pPr>
      <w:r w:rsidRPr="00B76264">
        <w:rPr>
          <w:rFonts w:asciiTheme="minorHAnsi" w:hAnsiTheme="minorHAnsi" w:cstheme="minorHAnsi"/>
          <w:bCs w:val="0"/>
          <w:sz w:val="24"/>
        </w:rPr>
        <w:t xml:space="preserve">5.4.4. </w:t>
      </w:r>
      <w:r w:rsidR="00E06663" w:rsidRPr="00B76264">
        <w:rPr>
          <w:rFonts w:asciiTheme="minorHAnsi" w:hAnsiTheme="minorHAnsi" w:cstheme="minorHAnsi"/>
          <w:bCs w:val="0"/>
          <w:sz w:val="24"/>
        </w:rPr>
        <w:t xml:space="preserve"> </w:t>
      </w:r>
      <w:r w:rsidRPr="00B76264">
        <w:rPr>
          <w:rFonts w:asciiTheme="minorHAnsi" w:hAnsiTheme="minorHAnsi" w:cstheme="minorHAnsi"/>
          <w:bCs w:val="0"/>
          <w:sz w:val="24"/>
        </w:rPr>
        <w:t xml:space="preserve">We will </w:t>
      </w:r>
      <w:r w:rsidR="00E40D17" w:rsidRPr="00B76264">
        <w:rPr>
          <w:rFonts w:asciiTheme="minorHAnsi" w:hAnsiTheme="minorHAnsi" w:cstheme="minorHAnsi"/>
          <w:bCs w:val="0"/>
          <w:sz w:val="24"/>
        </w:rPr>
        <w:t xml:space="preserve">regularly review </w:t>
      </w:r>
      <w:r w:rsidR="00E06663" w:rsidRPr="00B76264">
        <w:rPr>
          <w:rFonts w:asciiTheme="minorHAnsi" w:hAnsiTheme="minorHAnsi" w:cstheme="minorHAnsi"/>
          <w:bCs w:val="0"/>
          <w:sz w:val="24"/>
        </w:rPr>
        <w:t>concerns if necessary, as detailed in KCS</w:t>
      </w:r>
      <w:r w:rsidR="00056D12" w:rsidRPr="00B76264">
        <w:rPr>
          <w:rFonts w:asciiTheme="minorHAnsi" w:hAnsiTheme="minorHAnsi" w:cstheme="minorHAnsi"/>
          <w:bCs w:val="0"/>
          <w:sz w:val="24"/>
        </w:rPr>
        <w:t>i</w:t>
      </w:r>
      <w:r w:rsidR="00E06663" w:rsidRPr="00B76264">
        <w:rPr>
          <w:rFonts w:asciiTheme="minorHAnsi" w:hAnsiTheme="minorHAnsi" w:cstheme="minorHAnsi"/>
          <w:bCs w:val="0"/>
          <w:sz w:val="24"/>
        </w:rPr>
        <w:t>E and will follow L</w:t>
      </w:r>
      <w:r w:rsidRPr="00B76264">
        <w:rPr>
          <w:rFonts w:asciiTheme="minorHAnsi" w:hAnsiTheme="minorHAnsi" w:cstheme="minorHAnsi"/>
          <w:bCs w:val="0"/>
          <w:sz w:val="24"/>
        </w:rPr>
        <w:t xml:space="preserve">A and </w:t>
      </w:r>
      <w:r w:rsidR="00B76264">
        <w:rPr>
          <w:rFonts w:asciiTheme="minorHAnsi" w:hAnsiTheme="minorHAnsi" w:cstheme="minorHAnsi"/>
          <w:bCs w:val="0"/>
          <w:sz w:val="24"/>
        </w:rPr>
        <w:br/>
        <w:t xml:space="preserve">            </w:t>
      </w:r>
      <w:r w:rsidRPr="00B76264">
        <w:rPr>
          <w:rFonts w:asciiTheme="minorHAnsi" w:hAnsiTheme="minorHAnsi" w:cstheme="minorHAnsi"/>
          <w:bCs w:val="0"/>
          <w:sz w:val="24"/>
        </w:rPr>
        <w:t>MSP procedures if t</w:t>
      </w:r>
      <w:r w:rsidR="00B555BB" w:rsidRPr="00B76264">
        <w:rPr>
          <w:rFonts w:asciiTheme="minorHAnsi" w:hAnsiTheme="minorHAnsi" w:cstheme="minorHAnsi"/>
          <w:bCs w:val="0"/>
          <w:sz w:val="24"/>
        </w:rPr>
        <w:t>here is a need to re-</w:t>
      </w:r>
      <w:r w:rsidRPr="00B76264">
        <w:rPr>
          <w:rFonts w:asciiTheme="minorHAnsi" w:hAnsiTheme="minorHAnsi" w:cstheme="minorHAnsi"/>
          <w:bCs w:val="0"/>
          <w:sz w:val="24"/>
        </w:rPr>
        <w:t>refer or</w:t>
      </w:r>
      <w:r w:rsidR="00DA3543" w:rsidRPr="00B76264">
        <w:rPr>
          <w:rFonts w:asciiTheme="minorHAnsi" w:hAnsiTheme="minorHAnsi" w:cstheme="minorHAnsi"/>
          <w:bCs w:val="0"/>
          <w:sz w:val="24"/>
        </w:rPr>
        <w:t xml:space="preserve"> </w:t>
      </w:r>
      <w:r w:rsidR="00B555BB" w:rsidRPr="00B76264">
        <w:rPr>
          <w:rFonts w:asciiTheme="minorHAnsi" w:hAnsiTheme="minorHAnsi" w:cstheme="minorHAnsi"/>
          <w:bCs w:val="0"/>
          <w:sz w:val="24"/>
        </w:rPr>
        <w:t xml:space="preserve">to </w:t>
      </w:r>
      <w:r w:rsidR="00721886" w:rsidRPr="00B76264">
        <w:rPr>
          <w:rFonts w:asciiTheme="minorHAnsi" w:hAnsiTheme="minorHAnsi" w:cstheme="minorHAnsi"/>
          <w:bCs w:val="0"/>
          <w:sz w:val="24"/>
        </w:rPr>
        <w:t>e</w:t>
      </w:r>
      <w:r w:rsidR="00B555BB" w:rsidRPr="00B76264">
        <w:rPr>
          <w:rFonts w:asciiTheme="minorHAnsi" w:hAnsiTheme="minorHAnsi" w:cstheme="minorHAnsi"/>
          <w:bCs w:val="0"/>
          <w:sz w:val="24"/>
        </w:rPr>
        <w:t>scalate</w:t>
      </w:r>
      <w:r w:rsidR="00CA3B78" w:rsidRPr="00B76264">
        <w:rPr>
          <w:rFonts w:asciiTheme="minorHAnsi" w:hAnsiTheme="minorHAnsi" w:cstheme="minorHAnsi"/>
          <w:bCs w:val="0"/>
          <w:sz w:val="24"/>
        </w:rPr>
        <w:t xml:space="preserve">. </w:t>
      </w:r>
    </w:p>
    <w:p w14:paraId="77034256" w14:textId="77777777" w:rsidR="00B76264" w:rsidRPr="00B76264" w:rsidRDefault="00B76264" w:rsidP="004128A6">
      <w:pPr>
        <w:pStyle w:val="BodyText"/>
        <w:spacing w:line="264" w:lineRule="auto"/>
        <w:rPr>
          <w:rFonts w:asciiTheme="minorHAnsi" w:hAnsiTheme="minorHAnsi" w:cstheme="minorHAnsi"/>
          <w:b/>
          <w:bCs w:val="0"/>
          <w:sz w:val="24"/>
        </w:rPr>
      </w:pPr>
    </w:p>
    <w:p w14:paraId="1E8AE997" w14:textId="34BE5335" w:rsidR="000C7B2A" w:rsidRPr="00B76264" w:rsidRDefault="00A743A9" w:rsidP="00B76264">
      <w:pPr>
        <w:pStyle w:val="BodyText"/>
        <w:numPr>
          <w:ilvl w:val="1"/>
          <w:numId w:val="10"/>
        </w:numPr>
        <w:autoSpaceDE/>
        <w:autoSpaceDN/>
        <w:adjustRightInd/>
        <w:spacing w:line="264" w:lineRule="auto"/>
        <w:ind w:left="567" w:hanging="567"/>
        <w:rPr>
          <w:rFonts w:asciiTheme="minorHAnsi" w:hAnsiTheme="minorHAnsi" w:cstheme="minorHAnsi"/>
          <w:b/>
          <w:sz w:val="24"/>
        </w:rPr>
      </w:pPr>
      <w:r w:rsidRPr="00B76264">
        <w:rPr>
          <w:rFonts w:asciiTheme="minorHAnsi" w:hAnsiTheme="minorHAnsi" w:cstheme="minorHAnsi"/>
          <w:b/>
          <w:sz w:val="24"/>
        </w:rPr>
        <w:t>CONFIDENTIALITY &amp; INFORMATION SHARING</w:t>
      </w:r>
    </w:p>
    <w:p w14:paraId="523010B5" w14:textId="77777777" w:rsidR="000C7B2A" w:rsidRPr="00B76264" w:rsidRDefault="000C7B2A" w:rsidP="00E42955">
      <w:pPr>
        <w:pStyle w:val="BodyText"/>
        <w:spacing w:line="264" w:lineRule="auto"/>
        <w:ind w:left="567" w:hanging="567"/>
        <w:rPr>
          <w:rFonts w:asciiTheme="minorHAnsi" w:hAnsiTheme="minorHAnsi" w:cstheme="minorHAnsi"/>
          <w:sz w:val="24"/>
        </w:rPr>
      </w:pPr>
    </w:p>
    <w:p w14:paraId="18FDDB34" w14:textId="5FDF8E6C" w:rsidR="002A7208" w:rsidRPr="00B76264" w:rsidRDefault="000C7B2A" w:rsidP="00C84CA5">
      <w:pPr>
        <w:pStyle w:val="BodyText"/>
        <w:numPr>
          <w:ilvl w:val="2"/>
          <w:numId w:val="10"/>
        </w:numPr>
        <w:autoSpaceDE/>
        <w:autoSpaceDN/>
        <w:adjustRightInd/>
        <w:spacing w:line="264" w:lineRule="auto"/>
        <w:ind w:left="567" w:hanging="567"/>
        <w:rPr>
          <w:rFonts w:asciiTheme="minorHAnsi" w:hAnsiTheme="minorHAnsi" w:cstheme="minorHAnsi"/>
          <w:bCs w:val="0"/>
          <w:color w:val="auto"/>
          <w:sz w:val="24"/>
        </w:rPr>
      </w:pPr>
      <w:r w:rsidRPr="00B76264">
        <w:rPr>
          <w:rFonts w:asciiTheme="minorHAnsi" w:hAnsiTheme="minorHAnsi" w:cstheme="minorHAnsi"/>
          <w:bCs w:val="0"/>
          <w:color w:val="auto"/>
          <w:sz w:val="24"/>
        </w:rPr>
        <w:t xml:space="preserve">  Staff </w:t>
      </w:r>
      <w:r w:rsidR="00AF1493" w:rsidRPr="00B76264">
        <w:rPr>
          <w:rFonts w:asciiTheme="minorHAnsi" w:hAnsiTheme="minorHAnsi" w:cstheme="minorHAnsi"/>
          <w:bCs w:val="0"/>
          <w:color w:val="auto"/>
          <w:sz w:val="24"/>
        </w:rPr>
        <w:t xml:space="preserve">will </w:t>
      </w:r>
      <w:r w:rsidRPr="00B76264">
        <w:rPr>
          <w:rFonts w:asciiTheme="minorHAnsi" w:hAnsiTheme="minorHAnsi" w:cstheme="minorHAnsi"/>
          <w:bCs w:val="0"/>
          <w:color w:val="auto"/>
          <w:sz w:val="24"/>
        </w:rPr>
        <w:t>ensure that confidentiality protocols are fol</w:t>
      </w:r>
      <w:r w:rsidR="002A7208" w:rsidRPr="00B76264">
        <w:rPr>
          <w:rFonts w:asciiTheme="minorHAnsi" w:hAnsiTheme="minorHAnsi" w:cstheme="minorHAnsi"/>
          <w:bCs w:val="0"/>
          <w:color w:val="auto"/>
          <w:sz w:val="24"/>
        </w:rPr>
        <w:t xml:space="preserve">lowed and under no </w:t>
      </w:r>
      <w:r w:rsidR="00B76264" w:rsidRPr="00B76264">
        <w:rPr>
          <w:rFonts w:asciiTheme="minorHAnsi" w:hAnsiTheme="minorHAnsi" w:cstheme="minorHAnsi"/>
          <w:bCs w:val="0"/>
          <w:color w:val="auto"/>
          <w:sz w:val="24"/>
        </w:rPr>
        <w:t xml:space="preserve">  </w:t>
      </w:r>
      <w:r w:rsidR="002A7208" w:rsidRPr="00B76264">
        <w:rPr>
          <w:rFonts w:asciiTheme="minorHAnsi" w:hAnsiTheme="minorHAnsi" w:cstheme="minorHAnsi"/>
          <w:bCs w:val="0"/>
          <w:color w:val="auto"/>
          <w:sz w:val="24"/>
        </w:rPr>
        <w:t>circumstances will they disclose any information about children outside of their professional role.</w:t>
      </w:r>
    </w:p>
    <w:p w14:paraId="5DCF1F7F" w14:textId="77777777" w:rsidR="002A7208" w:rsidRPr="00B76264" w:rsidRDefault="002A7208" w:rsidP="002A7208">
      <w:pPr>
        <w:pStyle w:val="BodyText"/>
        <w:autoSpaceDE/>
        <w:autoSpaceDN/>
        <w:adjustRightInd/>
        <w:spacing w:line="264" w:lineRule="auto"/>
        <w:rPr>
          <w:rFonts w:asciiTheme="minorHAnsi" w:hAnsiTheme="minorHAnsi" w:cstheme="minorHAnsi"/>
          <w:bCs w:val="0"/>
          <w:color w:val="auto"/>
          <w:sz w:val="24"/>
        </w:rPr>
      </w:pPr>
    </w:p>
    <w:p w14:paraId="6DF84185" w14:textId="77777777" w:rsidR="002A7208" w:rsidRPr="00B76264" w:rsidRDefault="002A7208" w:rsidP="00C84CA5">
      <w:pPr>
        <w:pStyle w:val="BodyText"/>
        <w:numPr>
          <w:ilvl w:val="2"/>
          <w:numId w:val="10"/>
        </w:numPr>
        <w:autoSpaceDE/>
        <w:autoSpaceDN/>
        <w:adjustRightInd/>
        <w:spacing w:line="264" w:lineRule="auto"/>
        <w:ind w:left="567" w:hanging="567"/>
        <w:rPr>
          <w:rFonts w:asciiTheme="minorHAnsi" w:hAnsiTheme="minorHAnsi" w:cstheme="minorHAnsi"/>
          <w:bCs w:val="0"/>
          <w:color w:val="auto"/>
          <w:sz w:val="24"/>
        </w:rPr>
      </w:pPr>
      <w:r w:rsidRPr="00B76264">
        <w:rPr>
          <w:rFonts w:asciiTheme="minorHAnsi" w:hAnsiTheme="minorHAnsi" w:cstheme="minorHAnsi"/>
          <w:bCs w:val="0"/>
          <w:color w:val="auto"/>
          <w:sz w:val="24"/>
        </w:rPr>
        <w:t xml:space="preserve"> Information about children will only be shared with o</w:t>
      </w:r>
      <w:r w:rsidR="00721886" w:rsidRPr="00B76264">
        <w:rPr>
          <w:rFonts w:asciiTheme="minorHAnsi" w:hAnsiTheme="minorHAnsi" w:cstheme="minorHAnsi"/>
          <w:bCs w:val="0"/>
          <w:color w:val="auto"/>
          <w:sz w:val="24"/>
        </w:rPr>
        <w:t>ther members of staff on a need-to-</w:t>
      </w:r>
      <w:r w:rsidRPr="00B76264">
        <w:rPr>
          <w:rFonts w:asciiTheme="minorHAnsi" w:hAnsiTheme="minorHAnsi" w:cstheme="minorHAnsi"/>
          <w:bCs w:val="0"/>
          <w:color w:val="auto"/>
          <w:sz w:val="24"/>
        </w:rPr>
        <w:t>know basis</w:t>
      </w:r>
    </w:p>
    <w:p w14:paraId="67F68B38" w14:textId="77777777" w:rsidR="002A7208" w:rsidRPr="00B76264" w:rsidRDefault="002A7208" w:rsidP="002A7208">
      <w:pPr>
        <w:pStyle w:val="ListParagraph"/>
        <w:rPr>
          <w:rFonts w:asciiTheme="minorHAnsi" w:hAnsiTheme="minorHAnsi" w:cstheme="minorHAnsi"/>
          <w:bCs/>
        </w:rPr>
      </w:pPr>
    </w:p>
    <w:p w14:paraId="7847BF94" w14:textId="77777777" w:rsidR="002A7208" w:rsidRPr="00B76264" w:rsidRDefault="002A7208" w:rsidP="00C84CA5">
      <w:pPr>
        <w:pStyle w:val="BodyText"/>
        <w:numPr>
          <w:ilvl w:val="2"/>
          <w:numId w:val="10"/>
        </w:numPr>
        <w:autoSpaceDE/>
        <w:autoSpaceDN/>
        <w:adjustRightInd/>
        <w:spacing w:line="264" w:lineRule="auto"/>
        <w:ind w:left="567" w:hanging="567"/>
        <w:rPr>
          <w:rFonts w:asciiTheme="minorHAnsi" w:hAnsiTheme="minorHAnsi" w:cstheme="minorHAnsi"/>
          <w:bCs w:val="0"/>
          <w:color w:val="auto"/>
          <w:sz w:val="24"/>
        </w:rPr>
      </w:pPr>
      <w:r w:rsidRPr="00B76264">
        <w:rPr>
          <w:rFonts w:asciiTheme="minorHAnsi" w:hAnsiTheme="minorHAnsi" w:cstheme="minorHAnsi"/>
          <w:bCs w:val="0"/>
          <w:color w:val="auto"/>
          <w:sz w:val="24"/>
        </w:rPr>
        <w:t>All staff and volunteers understand that they have a professional responsibility to share information with other agenc</w:t>
      </w:r>
      <w:r w:rsidR="00A42773" w:rsidRPr="00B76264">
        <w:rPr>
          <w:rFonts w:asciiTheme="minorHAnsi" w:hAnsiTheme="minorHAnsi" w:cstheme="minorHAnsi"/>
          <w:bCs w:val="0"/>
          <w:color w:val="auto"/>
          <w:sz w:val="24"/>
        </w:rPr>
        <w:t>ies, in the</w:t>
      </w:r>
      <w:r w:rsidRPr="00B76264">
        <w:rPr>
          <w:rFonts w:asciiTheme="minorHAnsi" w:hAnsiTheme="minorHAnsi" w:cstheme="minorHAnsi"/>
          <w:bCs w:val="0"/>
          <w:color w:val="auto"/>
          <w:sz w:val="24"/>
        </w:rPr>
        <w:t xml:space="preserve"> best interests</w:t>
      </w:r>
      <w:r w:rsidR="00A42773" w:rsidRPr="00B76264">
        <w:rPr>
          <w:rFonts w:asciiTheme="minorHAnsi" w:hAnsiTheme="minorHAnsi" w:cstheme="minorHAnsi"/>
          <w:bCs w:val="0"/>
          <w:color w:val="auto"/>
          <w:sz w:val="24"/>
        </w:rPr>
        <w:t xml:space="preserve"> of the child’s safety, welfare and</w:t>
      </w:r>
      <w:r w:rsidR="00E21E3D" w:rsidRPr="00B76264">
        <w:rPr>
          <w:rFonts w:asciiTheme="minorHAnsi" w:hAnsiTheme="minorHAnsi" w:cstheme="minorHAnsi"/>
          <w:bCs w:val="0"/>
          <w:color w:val="auto"/>
          <w:sz w:val="24"/>
        </w:rPr>
        <w:t xml:space="preserve"> educational outcomes. This is a matter of routine.</w:t>
      </w:r>
    </w:p>
    <w:p w14:paraId="738D819B" w14:textId="77777777" w:rsidR="002A7208" w:rsidRPr="00B76264" w:rsidRDefault="002A7208" w:rsidP="002A7208">
      <w:pPr>
        <w:pStyle w:val="ListParagraph"/>
        <w:rPr>
          <w:rFonts w:asciiTheme="minorHAnsi" w:hAnsiTheme="minorHAnsi" w:cstheme="minorHAnsi"/>
          <w:bCs/>
        </w:rPr>
      </w:pPr>
    </w:p>
    <w:p w14:paraId="16B2066E" w14:textId="77777777" w:rsidR="002A7208" w:rsidRPr="00B76264" w:rsidRDefault="002A7208" w:rsidP="00C84CA5">
      <w:pPr>
        <w:pStyle w:val="BodyText"/>
        <w:numPr>
          <w:ilvl w:val="2"/>
          <w:numId w:val="10"/>
        </w:numPr>
        <w:autoSpaceDE/>
        <w:autoSpaceDN/>
        <w:adjustRightInd/>
        <w:spacing w:line="264" w:lineRule="auto"/>
        <w:ind w:left="567" w:hanging="567"/>
        <w:rPr>
          <w:rFonts w:asciiTheme="minorHAnsi" w:hAnsiTheme="minorHAnsi" w:cstheme="minorHAnsi"/>
          <w:bCs w:val="0"/>
          <w:color w:val="auto"/>
          <w:sz w:val="24"/>
        </w:rPr>
      </w:pPr>
      <w:r w:rsidRPr="00B76264">
        <w:rPr>
          <w:rFonts w:asciiTheme="minorHAnsi" w:hAnsiTheme="minorHAnsi" w:cstheme="minorHAnsi"/>
          <w:bCs w:val="0"/>
          <w:color w:val="auto"/>
          <w:sz w:val="24"/>
        </w:rPr>
        <w:t>We have arrangements in place that set out clearly the process and principles for sharing information within school and with the three safeguarding partners, other organisations, agencies and practitioners as required</w:t>
      </w:r>
      <w:r w:rsidR="002F2737" w:rsidRPr="00B76264">
        <w:rPr>
          <w:rFonts w:asciiTheme="minorHAnsi" w:hAnsiTheme="minorHAnsi" w:cstheme="minorHAnsi"/>
          <w:bCs w:val="0"/>
          <w:color w:val="auto"/>
          <w:sz w:val="24"/>
        </w:rPr>
        <w:t>.  This includes an agreed rationale for gaining consent, when and what to share, when and what not to share and systems for recording these decisions.</w:t>
      </w:r>
    </w:p>
    <w:p w14:paraId="46AD6BD3" w14:textId="77777777" w:rsidR="002F2737" w:rsidRPr="00B76264" w:rsidRDefault="002F2737" w:rsidP="002F2737">
      <w:pPr>
        <w:pStyle w:val="ListParagraph"/>
        <w:rPr>
          <w:rFonts w:asciiTheme="minorHAnsi" w:hAnsiTheme="minorHAnsi" w:cstheme="minorHAnsi"/>
          <w:bCs/>
        </w:rPr>
      </w:pPr>
    </w:p>
    <w:p w14:paraId="060E4A88" w14:textId="03502A47" w:rsidR="005F6DF4" w:rsidRDefault="00165224" w:rsidP="00C84CA5">
      <w:pPr>
        <w:pStyle w:val="BodyText"/>
        <w:numPr>
          <w:ilvl w:val="2"/>
          <w:numId w:val="10"/>
        </w:numPr>
        <w:autoSpaceDE/>
        <w:autoSpaceDN/>
        <w:adjustRightInd/>
        <w:spacing w:line="264" w:lineRule="auto"/>
        <w:ind w:left="567" w:hanging="567"/>
        <w:rPr>
          <w:rFonts w:asciiTheme="minorHAnsi" w:hAnsiTheme="minorHAnsi" w:cstheme="minorHAnsi"/>
          <w:bCs w:val="0"/>
          <w:color w:val="auto"/>
          <w:sz w:val="24"/>
        </w:rPr>
      </w:pPr>
      <w:r w:rsidRPr="00B76264">
        <w:rPr>
          <w:rFonts w:asciiTheme="minorHAnsi" w:hAnsiTheme="minorHAnsi" w:cstheme="minorHAnsi"/>
          <w:bCs w:val="0"/>
          <w:color w:val="auto"/>
          <w:sz w:val="24"/>
        </w:rPr>
        <w:t xml:space="preserve"> </w:t>
      </w:r>
      <w:r w:rsidR="00AF1E30" w:rsidRPr="00B76264">
        <w:rPr>
          <w:rFonts w:asciiTheme="minorHAnsi" w:hAnsiTheme="minorHAnsi" w:cstheme="minorHAnsi"/>
          <w:bCs w:val="0"/>
          <w:color w:val="auto"/>
          <w:sz w:val="24"/>
        </w:rPr>
        <w:t xml:space="preserve">We </w:t>
      </w:r>
      <w:r w:rsidR="005135AB" w:rsidRPr="00B76264">
        <w:rPr>
          <w:rFonts w:asciiTheme="minorHAnsi" w:hAnsiTheme="minorHAnsi" w:cstheme="minorHAnsi"/>
          <w:bCs w:val="0"/>
          <w:color w:val="auto"/>
          <w:sz w:val="24"/>
        </w:rPr>
        <w:t>understand that the Data Protection Act 2018 and UK GDPR do not prevent the sharing of information for the purposes of kee</w:t>
      </w:r>
      <w:r w:rsidR="000C3AD7" w:rsidRPr="00B76264">
        <w:rPr>
          <w:rFonts w:asciiTheme="minorHAnsi" w:hAnsiTheme="minorHAnsi" w:cstheme="minorHAnsi"/>
          <w:bCs w:val="0"/>
          <w:color w:val="auto"/>
          <w:sz w:val="24"/>
        </w:rPr>
        <w:t>p</w:t>
      </w:r>
      <w:r w:rsidR="005135AB" w:rsidRPr="00B76264">
        <w:rPr>
          <w:rFonts w:asciiTheme="minorHAnsi" w:hAnsiTheme="minorHAnsi" w:cstheme="minorHAnsi"/>
          <w:bCs w:val="0"/>
          <w:color w:val="auto"/>
          <w:sz w:val="24"/>
        </w:rPr>
        <w:t xml:space="preserve">ing children safe. Fears about sharing information must not be allowed to stand in the way of the need to safeguard and promote the welfare and protect the safety of children. (KCSiE </w:t>
      </w:r>
      <w:r w:rsidR="00056D12" w:rsidRPr="00B76264">
        <w:rPr>
          <w:rFonts w:asciiTheme="minorHAnsi" w:hAnsiTheme="minorHAnsi" w:cstheme="minorHAnsi"/>
          <w:bCs w:val="0"/>
          <w:color w:val="auto"/>
          <w:sz w:val="24"/>
        </w:rPr>
        <w:t>Part 2</w:t>
      </w:r>
      <w:r w:rsidR="00F0523D" w:rsidRPr="00B76264">
        <w:rPr>
          <w:rFonts w:asciiTheme="minorHAnsi" w:hAnsiTheme="minorHAnsi" w:cstheme="minorHAnsi"/>
          <w:bCs w:val="0"/>
          <w:color w:val="auto"/>
          <w:sz w:val="24"/>
        </w:rPr>
        <w:t>)</w:t>
      </w:r>
    </w:p>
    <w:p w14:paraId="70ED329A" w14:textId="77777777" w:rsidR="001E30B7" w:rsidRDefault="001E30B7" w:rsidP="001E30B7">
      <w:pPr>
        <w:pStyle w:val="ListParagraph"/>
        <w:rPr>
          <w:rFonts w:asciiTheme="minorHAnsi" w:hAnsiTheme="minorHAnsi" w:cstheme="minorHAnsi"/>
          <w:bCs/>
        </w:rPr>
      </w:pPr>
    </w:p>
    <w:p w14:paraId="4DF5FCB9" w14:textId="15DA8731" w:rsidR="001E30B7" w:rsidRDefault="001E30B7" w:rsidP="001E30B7">
      <w:pPr>
        <w:pStyle w:val="BodyText"/>
        <w:autoSpaceDE/>
        <w:autoSpaceDN/>
        <w:adjustRightInd/>
        <w:spacing w:line="264" w:lineRule="auto"/>
        <w:rPr>
          <w:rFonts w:asciiTheme="minorHAnsi" w:hAnsiTheme="minorHAnsi" w:cstheme="minorHAnsi"/>
          <w:bCs w:val="0"/>
          <w:color w:val="auto"/>
          <w:sz w:val="24"/>
        </w:rPr>
      </w:pPr>
      <w:r>
        <w:rPr>
          <w:rFonts w:asciiTheme="minorHAnsi" w:hAnsiTheme="minorHAnsi" w:cstheme="minorHAnsi"/>
          <w:bCs w:val="0"/>
          <w:noProof/>
          <w:color w:val="auto"/>
          <w:sz w:val="24"/>
        </w:rPr>
        <w:drawing>
          <wp:inline distT="0" distB="0" distL="0" distR="0" wp14:anchorId="29B6C2C4" wp14:editId="21F30392">
            <wp:extent cx="6279384" cy="4057650"/>
            <wp:effectExtent l="0" t="0" r="7620" b="0"/>
            <wp:docPr id="1804014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8491" cy="4063535"/>
                    </a:xfrm>
                    <a:prstGeom prst="rect">
                      <a:avLst/>
                    </a:prstGeom>
                    <a:noFill/>
                  </pic:spPr>
                </pic:pic>
              </a:graphicData>
            </a:graphic>
          </wp:inline>
        </w:drawing>
      </w:r>
    </w:p>
    <w:p w14:paraId="651BB5B8" w14:textId="77777777" w:rsidR="000C7B2A" w:rsidRPr="00A90D89" w:rsidRDefault="000C7B2A" w:rsidP="002F2737">
      <w:pPr>
        <w:pStyle w:val="BodyText"/>
        <w:tabs>
          <w:tab w:val="num" w:pos="600"/>
        </w:tabs>
        <w:autoSpaceDE/>
        <w:autoSpaceDN/>
        <w:adjustRightInd/>
        <w:spacing w:line="264" w:lineRule="auto"/>
        <w:rPr>
          <w:bCs w:val="0"/>
          <w:color w:val="auto"/>
          <w:sz w:val="24"/>
        </w:rPr>
      </w:pPr>
    </w:p>
    <w:p w14:paraId="73172DFB" w14:textId="3793A906" w:rsidR="000C7B2A" w:rsidRPr="00B76264" w:rsidRDefault="00A743A9" w:rsidP="00C84CA5">
      <w:pPr>
        <w:pStyle w:val="BodyText"/>
        <w:numPr>
          <w:ilvl w:val="1"/>
          <w:numId w:val="10"/>
        </w:numPr>
        <w:spacing w:line="264" w:lineRule="auto"/>
        <w:ind w:left="567" w:hanging="567"/>
        <w:rPr>
          <w:rFonts w:asciiTheme="minorHAnsi" w:hAnsiTheme="minorHAnsi" w:cstheme="minorHAnsi"/>
          <w:color w:val="auto"/>
          <w:sz w:val="24"/>
        </w:rPr>
      </w:pPr>
      <w:r w:rsidRPr="00B76264">
        <w:rPr>
          <w:rFonts w:asciiTheme="minorHAnsi" w:hAnsiTheme="minorHAnsi" w:cstheme="minorHAnsi"/>
          <w:b/>
          <w:bCs w:val="0"/>
          <w:color w:val="auto"/>
          <w:sz w:val="24"/>
        </w:rPr>
        <w:t>CHILD PROTECTION</w:t>
      </w:r>
      <w:r w:rsidR="00EE500C" w:rsidRPr="00B76264">
        <w:rPr>
          <w:rFonts w:asciiTheme="minorHAnsi" w:hAnsiTheme="minorHAnsi" w:cstheme="minorHAnsi"/>
          <w:b/>
          <w:bCs w:val="0"/>
          <w:color w:val="auto"/>
          <w:sz w:val="24"/>
        </w:rPr>
        <w:t xml:space="preserve"> (CP)</w:t>
      </w:r>
      <w:r w:rsidRPr="00B76264">
        <w:rPr>
          <w:rFonts w:asciiTheme="minorHAnsi" w:hAnsiTheme="minorHAnsi" w:cstheme="minorHAnsi"/>
          <w:b/>
          <w:bCs w:val="0"/>
          <w:color w:val="auto"/>
          <w:sz w:val="24"/>
        </w:rPr>
        <w:t>, CHILD IN NEED</w:t>
      </w:r>
      <w:r w:rsidR="00EE500C" w:rsidRPr="00B76264">
        <w:rPr>
          <w:rFonts w:asciiTheme="minorHAnsi" w:hAnsiTheme="minorHAnsi" w:cstheme="minorHAnsi"/>
          <w:b/>
          <w:bCs w:val="0"/>
          <w:color w:val="auto"/>
          <w:sz w:val="24"/>
        </w:rPr>
        <w:t xml:space="preserve"> (CiN)</w:t>
      </w:r>
      <w:r w:rsidR="000F40DF" w:rsidRPr="00B76264">
        <w:rPr>
          <w:rFonts w:asciiTheme="minorHAnsi" w:hAnsiTheme="minorHAnsi" w:cstheme="minorHAnsi"/>
          <w:b/>
          <w:bCs w:val="0"/>
          <w:color w:val="auto"/>
          <w:sz w:val="24"/>
        </w:rPr>
        <w:t xml:space="preserve"> &amp; T</w:t>
      </w:r>
      <w:r w:rsidR="004C1873" w:rsidRPr="00B76264">
        <w:rPr>
          <w:rFonts w:asciiTheme="minorHAnsi" w:hAnsiTheme="minorHAnsi" w:cstheme="minorHAnsi"/>
          <w:b/>
          <w:bCs w:val="0"/>
          <w:color w:val="auto"/>
          <w:sz w:val="24"/>
        </w:rPr>
        <w:t>EAM AROUND THE CHILD/FAMILY MEETINGS AND CONFERENCES</w:t>
      </w:r>
    </w:p>
    <w:p w14:paraId="5B4BE3BA" w14:textId="77777777" w:rsidR="002F2737" w:rsidRPr="00B76264" w:rsidRDefault="002F2737" w:rsidP="00EE500C">
      <w:pPr>
        <w:pStyle w:val="BodyText"/>
        <w:spacing w:line="264" w:lineRule="auto"/>
        <w:rPr>
          <w:rFonts w:asciiTheme="minorHAnsi" w:hAnsiTheme="minorHAnsi" w:cstheme="minorHAnsi"/>
          <w:bCs w:val="0"/>
          <w:color w:val="auto"/>
          <w:sz w:val="24"/>
        </w:rPr>
      </w:pPr>
    </w:p>
    <w:p w14:paraId="096C45FE" w14:textId="77777777" w:rsidR="000C7B2A" w:rsidRPr="00B76264" w:rsidRDefault="000C7B2A" w:rsidP="00C84CA5">
      <w:pPr>
        <w:pStyle w:val="BodyText"/>
        <w:numPr>
          <w:ilvl w:val="2"/>
          <w:numId w:val="10"/>
        </w:numPr>
        <w:spacing w:line="264" w:lineRule="auto"/>
        <w:rPr>
          <w:rFonts w:asciiTheme="minorHAnsi" w:hAnsiTheme="minorHAnsi" w:cstheme="minorHAnsi"/>
          <w:color w:val="auto"/>
          <w:sz w:val="24"/>
        </w:rPr>
      </w:pPr>
      <w:r w:rsidRPr="00B76264">
        <w:rPr>
          <w:rFonts w:asciiTheme="minorHAnsi" w:hAnsiTheme="minorHAnsi" w:cstheme="minorHAnsi"/>
          <w:bCs w:val="0"/>
          <w:color w:val="auto"/>
          <w:sz w:val="24"/>
        </w:rPr>
        <w:t xml:space="preserve">A child protection conference will be held </w:t>
      </w:r>
      <w:r w:rsidR="00EE500C" w:rsidRPr="00B76264">
        <w:rPr>
          <w:rFonts w:asciiTheme="minorHAnsi" w:hAnsiTheme="minorHAnsi" w:cstheme="minorHAnsi"/>
          <w:bCs w:val="0"/>
          <w:color w:val="auto"/>
          <w:sz w:val="24"/>
        </w:rPr>
        <w:t xml:space="preserve">by Social Care </w:t>
      </w:r>
      <w:r w:rsidRPr="00B76264">
        <w:rPr>
          <w:rFonts w:asciiTheme="minorHAnsi" w:hAnsiTheme="minorHAnsi" w:cstheme="minorHAnsi"/>
          <w:bCs w:val="0"/>
          <w:color w:val="auto"/>
          <w:sz w:val="24"/>
        </w:rPr>
        <w:t>if it is conside</w:t>
      </w:r>
      <w:r w:rsidR="004A15DA" w:rsidRPr="00B76264">
        <w:rPr>
          <w:rFonts w:asciiTheme="minorHAnsi" w:hAnsiTheme="minorHAnsi" w:cstheme="minorHAnsi"/>
          <w:bCs w:val="0"/>
          <w:color w:val="auto"/>
          <w:sz w:val="24"/>
        </w:rPr>
        <w:t xml:space="preserve">red that the child is </w:t>
      </w:r>
      <w:r w:rsidRPr="00B76264">
        <w:rPr>
          <w:rFonts w:asciiTheme="minorHAnsi" w:hAnsiTheme="minorHAnsi" w:cstheme="minorHAnsi"/>
          <w:bCs w:val="0"/>
          <w:color w:val="auto"/>
          <w:sz w:val="24"/>
        </w:rPr>
        <w:t>suffering or at risk of significant harm.</w:t>
      </w:r>
    </w:p>
    <w:p w14:paraId="19C5D893" w14:textId="77777777" w:rsidR="002F2737" w:rsidRPr="00B76264" w:rsidRDefault="002F2737" w:rsidP="002F2737">
      <w:pPr>
        <w:pStyle w:val="BodyText"/>
        <w:spacing w:line="264" w:lineRule="auto"/>
        <w:rPr>
          <w:rFonts w:asciiTheme="minorHAnsi" w:hAnsiTheme="minorHAnsi" w:cstheme="minorHAnsi"/>
          <w:color w:val="auto"/>
          <w:sz w:val="24"/>
        </w:rPr>
      </w:pPr>
    </w:p>
    <w:p w14:paraId="561234D3" w14:textId="078CE791" w:rsidR="000F40DF" w:rsidRPr="00B76264" w:rsidRDefault="002F2737" w:rsidP="00C84CA5">
      <w:pPr>
        <w:pStyle w:val="BodyText"/>
        <w:numPr>
          <w:ilvl w:val="2"/>
          <w:numId w:val="10"/>
        </w:numPr>
        <w:spacing w:line="264" w:lineRule="auto"/>
        <w:rPr>
          <w:rFonts w:asciiTheme="minorHAnsi" w:hAnsiTheme="minorHAnsi" w:cstheme="minorHAnsi"/>
          <w:color w:val="auto"/>
          <w:sz w:val="24"/>
        </w:rPr>
      </w:pPr>
      <w:r w:rsidRPr="00B76264">
        <w:rPr>
          <w:rFonts w:asciiTheme="minorHAnsi" w:hAnsiTheme="minorHAnsi" w:cstheme="minorHAnsi"/>
          <w:bCs w:val="0"/>
          <w:color w:val="auto"/>
          <w:sz w:val="24"/>
        </w:rPr>
        <w:t>We will attend and contribute to initial and review CP conferences, CiN conferences and relevant multi-agency meetings, including core group</w:t>
      </w:r>
      <w:r w:rsidR="00721886" w:rsidRPr="00B76264">
        <w:rPr>
          <w:rFonts w:asciiTheme="minorHAnsi" w:hAnsiTheme="minorHAnsi" w:cstheme="minorHAnsi"/>
          <w:bCs w:val="0"/>
          <w:color w:val="auto"/>
          <w:sz w:val="24"/>
        </w:rPr>
        <w:t>s</w:t>
      </w:r>
      <w:r w:rsidRPr="00B76264">
        <w:rPr>
          <w:rFonts w:asciiTheme="minorHAnsi" w:hAnsiTheme="minorHAnsi" w:cstheme="minorHAnsi"/>
          <w:bCs w:val="0"/>
          <w:color w:val="auto"/>
          <w:sz w:val="24"/>
        </w:rPr>
        <w:t xml:space="preserve">.  </w:t>
      </w:r>
      <w:r w:rsidR="00B76264" w:rsidRPr="00B76264">
        <w:rPr>
          <w:rFonts w:asciiTheme="minorHAnsi" w:hAnsiTheme="minorHAnsi" w:cstheme="minorHAnsi"/>
          <w:bCs w:val="0"/>
          <w:color w:val="auto"/>
          <w:sz w:val="24"/>
        </w:rPr>
        <w:t>The DSL will attend meeting during the school holidays.</w:t>
      </w:r>
    </w:p>
    <w:p w14:paraId="1381700D" w14:textId="77777777" w:rsidR="002F2737" w:rsidRPr="00B76264" w:rsidRDefault="002F2737" w:rsidP="002F2737">
      <w:pPr>
        <w:pStyle w:val="BodyText"/>
        <w:spacing w:line="264" w:lineRule="auto"/>
        <w:rPr>
          <w:rFonts w:asciiTheme="minorHAnsi" w:hAnsiTheme="minorHAnsi" w:cstheme="minorHAnsi"/>
          <w:color w:val="auto"/>
          <w:sz w:val="24"/>
        </w:rPr>
      </w:pPr>
    </w:p>
    <w:p w14:paraId="67B45DB0" w14:textId="77777777" w:rsidR="002F2737" w:rsidRPr="00B76264" w:rsidRDefault="002F2737" w:rsidP="00C84CA5">
      <w:pPr>
        <w:pStyle w:val="BodyText"/>
        <w:numPr>
          <w:ilvl w:val="2"/>
          <w:numId w:val="10"/>
        </w:numPr>
        <w:spacing w:line="264" w:lineRule="auto"/>
        <w:rPr>
          <w:rFonts w:asciiTheme="minorHAnsi" w:hAnsiTheme="minorHAnsi" w:cstheme="minorHAnsi"/>
          <w:bCs w:val="0"/>
          <w:color w:val="auto"/>
          <w:sz w:val="24"/>
        </w:rPr>
      </w:pPr>
      <w:r w:rsidRPr="00B76264">
        <w:rPr>
          <w:rFonts w:asciiTheme="minorHAnsi" w:hAnsiTheme="minorHAnsi" w:cstheme="minorHAnsi"/>
          <w:bCs w:val="0"/>
          <w:color w:val="auto"/>
          <w:sz w:val="24"/>
        </w:rPr>
        <w:t>Members of staff who are asked to attend a child protection conference or other</w:t>
      </w:r>
      <w:r w:rsidRPr="00B76264">
        <w:rPr>
          <w:rFonts w:asciiTheme="minorHAnsi" w:hAnsiTheme="minorHAnsi" w:cstheme="minorHAnsi"/>
          <w:color w:val="auto"/>
          <w:sz w:val="24"/>
        </w:rPr>
        <w:t xml:space="preserve"> </w:t>
      </w:r>
      <w:r w:rsidRPr="00B76264">
        <w:rPr>
          <w:rFonts w:asciiTheme="minorHAnsi" w:hAnsiTheme="minorHAnsi" w:cstheme="minorHAnsi"/>
          <w:bCs w:val="0"/>
          <w:color w:val="auto"/>
          <w:sz w:val="24"/>
        </w:rPr>
        <w:t xml:space="preserve">core group meetings </w:t>
      </w:r>
      <w:r w:rsidR="00C34B7E" w:rsidRPr="00B76264">
        <w:rPr>
          <w:rFonts w:asciiTheme="minorHAnsi" w:hAnsiTheme="minorHAnsi" w:cstheme="minorHAnsi"/>
          <w:bCs w:val="0"/>
          <w:color w:val="auto"/>
          <w:sz w:val="24"/>
        </w:rPr>
        <w:t xml:space="preserve">(either in person or virtually) </w:t>
      </w:r>
      <w:r w:rsidRPr="00B76264">
        <w:rPr>
          <w:rFonts w:asciiTheme="minorHAnsi" w:hAnsiTheme="minorHAnsi" w:cstheme="minorHAnsi"/>
          <w:bCs w:val="0"/>
          <w:color w:val="auto"/>
          <w:sz w:val="24"/>
        </w:rPr>
        <w:t>about an individual pupil/family will need to have as much</w:t>
      </w:r>
      <w:r w:rsidRPr="00B76264">
        <w:rPr>
          <w:rFonts w:asciiTheme="minorHAnsi" w:hAnsiTheme="minorHAnsi" w:cstheme="minorHAnsi"/>
          <w:color w:val="auto"/>
          <w:sz w:val="24"/>
        </w:rPr>
        <w:t xml:space="preserve"> </w:t>
      </w:r>
      <w:r w:rsidRPr="00B76264">
        <w:rPr>
          <w:rFonts w:asciiTheme="minorHAnsi" w:hAnsiTheme="minorHAnsi" w:cstheme="minorHAnsi"/>
          <w:bCs w:val="0"/>
          <w:color w:val="auto"/>
          <w:sz w:val="24"/>
        </w:rPr>
        <w:t>relevant updated information about the child as possible and will send a report, using the most up-to-date proforma to the Chair within the required timescales, at least 48 hours before the meeting.</w:t>
      </w:r>
    </w:p>
    <w:p w14:paraId="0D7B2745" w14:textId="77777777" w:rsidR="002F2737" w:rsidRPr="00B76264" w:rsidRDefault="002F2737" w:rsidP="002F2737">
      <w:pPr>
        <w:pStyle w:val="ListParagraph"/>
        <w:rPr>
          <w:rFonts w:asciiTheme="minorHAnsi" w:hAnsiTheme="minorHAnsi" w:cstheme="minorHAnsi"/>
          <w:bCs/>
        </w:rPr>
      </w:pPr>
    </w:p>
    <w:p w14:paraId="489E3EFC" w14:textId="77777777" w:rsidR="002F2737" w:rsidRPr="00B76264" w:rsidRDefault="002F2737" w:rsidP="00C84CA5">
      <w:pPr>
        <w:pStyle w:val="BodyText"/>
        <w:numPr>
          <w:ilvl w:val="2"/>
          <w:numId w:val="10"/>
        </w:numPr>
        <w:spacing w:line="264" w:lineRule="auto"/>
        <w:rPr>
          <w:rFonts w:asciiTheme="minorHAnsi" w:hAnsiTheme="minorHAnsi" w:cstheme="minorHAnsi"/>
          <w:bCs w:val="0"/>
          <w:color w:val="auto"/>
          <w:sz w:val="24"/>
        </w:rPr>
      </w:pPr>
      <w:r w:rsidRPr="00B76264">
        <w:rPr>
          <w:rFonts w:asciiTheme="minorHAnsi" w:hAnsiTheme="minorHAnsi" w:cstheme="minorHAnsi"/>
          <w:bCs w:val="0"/>
          <w:color w:val="auto"/>
          <w:sz w:val="24"/>
        </w:rPr>
        <w:t>Our reports will always include the voice of the child, which is especially important where there may be barriers to communication.</w:t>
      </w:r>
    </w:p>
    <w:p w14:paraId="79E316DF" w14:textId="77777777" w:rsidR="002F2737" w:rsidRPr="00B76264" w:rsidRDefault="002F2737" w:rsidP="002F2737">
      <w:pPr>
        <w:pStyle w:val="BodyText"/>
        <w:spacing w:line="264" w:lineRule="auto"/>
        <w:rPr>
          <w:rFonts w:asciiTheme="minorHAnsi" w:hAnsiTheme="minorHAnsi" w:cstheme="minorHAnsi"/>
          <w:color w:val="auto"/>
          <w:sz w:val="24"/>
        </w:rPr>
      </w:pPr>
    </w:p>
    <w:p w14:paraId="17F1543D" w14:textId="356F802A" w:rsidR="000C7B2A" w:rsidRPr="00B76264" w:rsidRDefault="000C7B2A" w:rsidP="00C84CA5">
      <w:pPr>
        <w:pStyle w:val="BodyText"/>
        <w:numPr>
          <w:ilvl w:val="2"/>
          <w:numId w:val="11"/>
        </w:numPr>
        <w:spacing w:line="264" w:lineRule="auto"/>
        <w:ind w:left="567" w:hanging="567"/>
        <w:rPr>
          <w:rFonts w:asciiTheme="minorHAnsi" w:hAnsiTheme="minorHAnsi" w:cstheme="minorHAnsi"/>
          <w:bCs w:val="0"/>
          <w:color w:val="auto"/>
          <w:sz w:val="24"/>
        </w:rPr>
      </w:pPr>
      <w:r w:rsidRPr="00B76264">
        <w:rPr>
          <w:rFonts w:asciiTheme="minorHAnsi" w:hAnsiTheme="minorHAnsi" w:cstheme="minorHAnsi"/>
          <w:bCs w:val="0"/>
          <w:color w:val="auto"/>
          <w:sz w:val="24"/>
        </w:rPr>
        <w:t xml:space="preserve">  </w:t>
      </w:r>
      <w:r w:rsidR="002F2737" w:rsidRPr="00B76264">
        <w:rPr>
          <w:rFonts w:asciiTheme="minorHAnsi" w:hAnsiTheme="minorHAnsi" w:cstheme="minorHAnsi"/>
          <w:bCs w:val="0"/>
          <w:color w:val="auto"/>
          <w:sz w:val="24"/>
        </w:rPr>
        <w:t xml:space="preserve">We will </w:t>
      </w:r>
      <w:r w:rsidR="007D18CC" w:rsidRPr="00B76264">
        <w:rPr>
          <w:rFonts w:asciiTheme="minorHAnsi" w:hAnsiTheme="minorHAnsi" w:cstheme="minorHAnsi"/>
          <w:bCs w:val="0"/>
          <w:color w:val="auto"/>
          <w:sz w:val="24"/>
        </w:rPr>
        <w:t xml:space="preserve">aim to </w:t>
      </w:r>
      <w:r w:rsidR="002F2737" w:rsidRPr="00B76264">
        <w:rPr>
          <w:rFonts w:asciiTheme="minorHAnsi" w:hAnsiTheme="minorHAnsi" w:cstheme="minorHAnsi"/>
          <w:bCs w:val="0"/>
          <w:color w:val="auto"/>
          <w:sz w:val="24"/>
        </w:rPr>
        <w:t xml:space="preserve">discuss and share reports with the parents/carers before </w:t>
      </w:r>
      <w:r w:rsidR="007D18CC" w:rsidRPr="00B76264">
        <w:rPr>
          <w:rFonts w:asciiTheme="minorHAnsi" w:hAnsiTheme="minorHAnsi" w:cstheme="minorHAnsi"/>
          <w:bCs w:val="0"/>
          <w:color w:val="auto"/>
          <w:sz w:val="24"/>
        </w:rPr>
        <w:t xml:space="preserve">   </w:t>
      </w:r>
      <w:r w:rsidR="002F2737" w:rsidRPr="00B76264">
        <w:rPr>
          <w:rFonts w:asciiTheme="minorHAnsi" w:hAnsiTheme="minorHAnsi" w:cstheme="minorHAnsi"/>
          <w:bCs w:val="0"/>
          <w:color w:val="auto"/>
          <w:sz w:val="24"/>
        </w:rPr>
        <w:t>the conference.</w:t>
      </w:r>
    </w:p>
    <w:p w14:paraId="203958F1" w14:textId="77777777" w:rsidR="002F2737" w:rsidRDefault="002F2737" w:rsidP="002F2737">
      <w:pPr>
        <w:pStyle w:val="BodyText"/>
        <w:spacing w:line="264" w:lineRule="auto"/>
        <w:rPr>
          <w:bCs w:val="0"/>
          <w:sz w:val="24"/>
        </w:rPr>
      </w:pPr>
    </w:p>
    <w:p w14:paraId="073AF2CB" w14:textId="77777777" w:rsidR="002F2737" w:rsidRDefault="002F2737" w:rsidP="002F2737">
      <w:pPr>
        <w:pStyle w:val="BodyText"/>
        <w:spacing w:line="264" w:lineRule="auto"/>
        <w:rPr>
          <w:bCs w:val="0"/>
          <w:sz w:val="24"/>
        </w:rPr>
      </w:pPr>
    </w:p>
    <w:p w14:paraId="7B81167B" w14:textId="77777777" w:rsidR="000C7B2A" w:rsidRPr="001E30B7" w:rsidRDefault="000C7B2A" w:rsidP="00E42955">
      <w:pPr>
        <w:pStyle w:val="BodyText"/>
        <w:autoSpaceDE/>
        <w:autoSpaceDN/>
        <w:adjustRightInd/>
        <w:spacing w:line="264" w:lineRule="auto"/>
        <w:ind w:left="567" w:hanging="567"/>
        <w:rPr>
          <w:rFonts w:asciiTheme="minorHAnsi" w:hAnsiTheme="minorHAnsi" w:cstheme="minorHAnsi"/>
          <w:bCs w:val="0"/>
          <w:sz w:val="24"/>
        </w:rPr>
      </w:pPr>
      <w:r w:rsidRPr="001E30B7">
        <w:rPr>
          <w:rFonts w:asciiTheme="minorHAnsi" w:hAnsiTheme="minorHAnsi" w:cstheme="minorHAnsi"/>
          <w:b/>
          <w:sz w:val="24"/>
        </w:rPr>
        <w:t xml:space="preserve">5.7 </w:t>
      </w:r>
      <w:r w:rsidR="00A743A9" w:rsidRPr="001E30B7">
        <w:rPr>
          <w:rFonts w:asciiTheme="minorHAnsi" w:hAnsiTheme="minorHAnsi" w:cstheme="minorHAnsi"/>
          <w:b/>
          <w:sz w:val="24"/>
        </w:rPr>
        <w:t>CONCERNS/DISCLOSURES BY CHILDREN, STAFF &amp; VOLUNTEERS</w:t>
      </w:r>
    </w:p>
    <w:p w14:paraId="22486A7E" w14:textId="77777777" w:rsidR="000C7B2A" w:rsidRPr="001E30B7" w:rsidRDefault="000C7B2A" w:rsidP="00E42955">
      <w:pPr>
        <w:pStyle w:val="BodyText"/>
        <w:spacing w:line="264" w:lineRule="auto"/>
        <w:ind w:left="567" w:hanging="567"/>
        <w:rPr>
          <w:rFonts w:asciiTheme="minorHAnsi" w:hAnsiTheme="minorHAnsi" w:cstheme="minorHAnsi"/>
          <w:b/>
          <w:bCs w:val="0"/>
          <w:sz w:val="24"/>
        </w:rPr>
      </w:pPr>
    </w:p>
    <w:p w14:paraId="4F2A1659" w14:textId="77777777" w:rsidR="000C7B2A" w:rsidRPr="001E30B7" w:rsidRDefault="000C7B2A" w:rsidP="00C84CA5">
      <w:pPr>
        <w:pStyle w:val="BodyText"/>
        <w:numPr>
          <w:ilvl w:val="2"/>
          <w:numId w:val="12"/>
        </w:numPr>
        <w:spacing w:line="264" w:lineRule="auto"/>
        <w:rPr>
          <w:rFonts w:asciiTheme="minorHAnsi" w:hAnsiTheme="minorHAnsi" w:cstheme="minorHAnsi"/>
          <w:bCs w:val="0"/>
          <w:sz w:val="24"/>
        </w:rPr>
      </w:pPr>
      <w:r w:rsidRPr="001E30B7">
        <w:rPr>
          <w:rFonts w:asciiTheme="minorHAnsi" w:hAnsiTheme="minorHAnsi" w:cstheme="minorHAnsi"/>
          <w:bCs w:val="0"/>
          <w:sz w:val="24"/>
        </w:rPr>
        <w:t>Any concern</w:t>
      </w:r>
      <w:r w:rsidR="00851728" w:rsidRPr="001E30B7">
        <w:rPr>
          <w:rFonts w:asciiTheme="minorHAnsi" w:hAnsiTheme="minorHAnsi" w:cstheme="minorHAnsi"/>
          <w:bCs w:val="0"/>
          <w:sz w:val="24"/>
        </w:rPr>
        <w:t>, disclosure</w:t>
      </w:r>
      <w:r w:rsidRPr="001E30B7">
        <w:rPr>
          <w:rFonts w:asciiTheme="minorHAnsi" w:hAnsiTheme="minorHAnsi" w:cstheme="minorHAnsi"/>
          <w:bCs w:val="0"/>
          <w:sz w:val="24"/>
        </w:rPr>
        <w:t xml:space="preserve"> or expression of disquiet made by a child will be listened to seriously and acted upon as quickly as possible to safeguard his or her welfare.</w:t>
      </w:r>
    </w:p>
    <w:p w14:paraId="1CA8457A" w14:textId="77777777" w:rsidR="00FA7183" w:rsidRPr="001E30B7" w:rsidRDefault="00FA7183" w:rsidP="00FA7183">
      <w:pPr>
        <w:pStyle w:val="BodyText"/>
        <w:spacing w:line="264" w:lineRule="auto"/>
        <w:ind w:left="720"/>
        <w:rPr>
          <w:rFonts w:asciiTheme="minorHAnsi" w:hAnsiTheme="minorHAnsi" w:cstheme="minorHAnsi"/>
          <w:bCs w:val="0"/>
          <w:sz w:val="24"/>
        </w:rPr>
      </w:pPr>
    </w:p>
    <w:p w14:paraId="7E7E176F" w14:textId="77777777" w:rsidR="00FA7183" w:rsidRPr="001E30B7" w:rsidRDefault="00FA7183" w:rsidP="00C84CA5">
      <w:pPr>
        <w:pStyle w:val="BodyText"/>
        <w:numPr>
          <w:ilvl w:val="2"/>
          <w:numId w:val="12"/>
        </w:numPr>
        <w:spacing w:line="264" w:lineRule="auto"/>
        <w:rPr>
          <w:rFonts w:asciiTheme="minorHAnsi" w:hAnsiTheme="minorHAnsi" w:cstheme="minorHAnsi"/>
          <w:bCs w:val="0"/>
          <w:sz w:val="24"/>
        </w:rPr>
      </w:pPr>
      <w:r w:rsidRPr="001E30B7">
        <w:rPr>
          <w:rFonts w:asciiTheme="minorHAnsi" w:hAnsiTheme="minorHAnsi" w:cstheme="minorHAnsi"/>
          <w:bCs w:val="0"/>
          <w:sz w:val="24"/>
        </w:rPr>
        <w:t>All staff and volunteers must be clear with children that they cannot promise to keep secrets.</w:t>
      </w:r>
    </w:p>
    <w:p w14:paraId="4655ED6B" w14:textId="77777777" w:rsidR="00FA7183" w:rsidRPr="001E30B7" w:rsidRDefault="00FA7183" w:rsidP="00FA7183">
      <w:pPr>
        <w:pStyle w:val="BodyText"/>
        <w:spacing w:line="264" w:lineRule="auto"/>
        <w:ind w:left="720"/>
        <w:rPr>
          <w:rFonts w:asciiTheme="minorHAnsi" w:hAnsiTheme="minorHAnsi" w:cstheme="minorHAnsi"/>
          <w:bCs w:val="0"/>
          <w:sz w:val="24"/>
        </w:rPr>
      </w:pPr>
    </w:p>
    <w:p w14:paraId="6981F185" w14:textId="77777777" w:rsidR="00FA7183" w:rsidRPr="001E30B7" w:rsidRDefault="000C7B2A" w:rsidP="00C84CA5">
      <w:pPr>
        <w:pStyle w:val="BodyText"/>
        <w:numPr>
          <w:ilvl w:val="2"/>
          <w:numId w:val="12"/>
        </w:numPr>
        <w:spacing w:line="264" w:lineRule="auto"/>
        <w:ind w:left="567" w:hanging="567"/>
        <w:rPr>
          <w:rFonts w:asciiTheme="minorHAnsi" w:hAnsiTheme="minorHAnsi" w:cstheme="minorHAnsi"/>
          <w:bCs w:val="0"/>
          <w:sz w:val="24"/>
        </w:rPr>
      </w:pPr>
      <w:r w:rsidRPr="001E30B7">
        <w:rPr>
          <w:rFonts w:asciiTheme="minorHAnsi" w:hAnsiTheme="minorHAnsi" w:cstheme="minorHAnsi"/>
          <w:bCs w:val="0"/>
          <w:sz w:val="24"/>
        </w:rPr>
        <w:t xml:space="preserve">  We will make sure that the child or adult who has expressed the concern or made t</w:t>
      </w:r>
      <w:r w:rsidR="004A15DA" w:rsidRPr="001E30B7">
        <w:rPr>
          <w:rFonts w:asciiTheme="minorHAnsi" w:hAnsiTheme="minorHAnsi" w:cstheme="minorHAnsi"/>
          <w:bCs w:val="0"/>
          <w:sz w:val="24"/>
        </w:rPr>
        <w:t xml:space="preserve">he </w:t>
      </w:r>
      <w:r w:rsidRPr="001E30B7">
        <w:rPr>
          <w:rFonts w:asciiTheme="minorHAnsi" w:hAnsiTheme="minorHAnsi" w:cstheme="minorHAnsi"/>
          <w:bCs w:val="0"/>
          <w:sz w:val="24"/>
        </w:rPr>
        <w:t xml:space="preserve">complaint will be informed not only about the action to be taken but also where possible about the length of time required to resolve the complaint.  </w:t>
      </w:r>
    </w:p>
    <w:p w14:paraId="391B5861" w14:textId="77777777" w:rsidR="00FA7183" w:rsidRPr="001E30B7" w:rsidRDefault="00FA7183" w:rsidP="00FA7183">
      <w:pPr>
        <w:pStyle w:val="ListParagraph"/>
        <w:rPr>
          <w:rFonts w:asciiTheme="minorHAnsi" w:hAnsiTheme="minorHAnsi" w:cstheme="minorHAnsi"/>
          <w:bCs/>
        </w:rPr>
      </w:pPr>
    </w:p>
    <w:p w14:paraId="691A4BA4" w14:textId="77777777" w:rsidR="000C7B2A" w:rsidRPr="001E30B7" w:rsidRDefault="000C7B2A" w:rsidP="00C84CA5">
      <w:pPr>
        <w:pStyle w:val="BodyText"/>
        <w:numPr>
          <w:ilvl w:val="2"/>
          <w:numId w:val="12"/>
        </w:numPr>
        <w:spacing w:line="264" w:lineRule="auto"/>
        <w:ind w:left="567" w:hanging="567"/>
        <w:rPr>
          <w:rFonts w:asciiTheme="minorHAnsi" w:hAnsiTheme="minorHAnsi" w:cstheme="minorHAnsi"/>
          <w:bCs w:val="0"/>
          <w:sz w:val="24"/>
        </w:rPr>
      </w:pPr>
      <w:r w:rsidRPr="001E30B7">
        <w:rPr>
          <w:rFonts w:asciiTheme="minorHAnsi" w:hAnsiTheme="minorHAnsi" w:cstheme="minorHAnsi"/>
          <w:bCs w:val="0"/>
          <w:sz w:val="24"/>
        </w:rPr>
        <w:t>We will endeavour to keep the child or adult informed about the progress of the complaint/expression of concern.</w:t>
      </w:r>
    </w:p>
    <w:p w14:paraId="30D4BA94" w14:textId="77777777" w:rsidR="000C7B2A" w:rsidRPr="00B76264" w:rsidRDefault="000C7B2A" w:rsidP="00E42955">
      <w:pPr>
        <w:pStyle w:val="BodyText"/>
        <w:spacing w:line="264" w:lineRule="auto"/>
        <w:ind w:left="567" w:hanging="567"/>
        <w:rPr>
          <w:bCs w:val="0"/>
          <w:sz w:val="24"/>
        </w:rPr>
      </w:pPr>
    </w:p>
    <w:p w14:paraId="6C069E19" w14:textId="5864FF83" w:rsidR="000C7B2A" w:rsidRPr="001E30B7" w:rsidRDefault="00FA7183" w:rsidP="001E30B7">
      <w:pPr>
        <w:pStyle w:val="BodyText"/>
        <w:numPr>
          <w:ilvl w:val="1"/>
          <w:numId w:val="12"/>
        </w:numPr>
        <w:autoSpaceDE/>
        <w:autoSpaceDN/>
        <w:adjustRightInd/>
        <w:spacing w:line="264" w:lineRule="auto"/>
        <w:rPr>
          <w:rFonts w:asciiTheme="minorHAnsi" w:hAnsiTheme="minorHAnsi" w:cstheme="minorHAnsi"/>
          <w:b/>
          <w:sz w:val="24"/>
        </w:rPr>
      </w:pPr>
      <w:r w:rsidRPr="001E30B7">
        <w:rPr>
          <w:rFonts w:asciiTheme="minorHAnsi" w:hAnsiTheme="minorHAnsi" w:cstheme="minorHAnsi"/>
          <w:b/>
          <w:sz w:val="24"/>
        </w:rPr>
        <w:t xml:space="preserve">LEARNING FROM </w:t>
      </w:r>
      <w:r w:rsidR="00851728" w:rsidRPr="001E30B7">
        <w:rPr>
          <w:rFonts w:asciiTheme="minorHAnsi" w:hAnsiTheme="minorHAnsi" w:cstheme="minorHAnsi"/>
          <w:b/>
          <w:sz w:val="24"/>
        </w:rPr>
        <w:t>S</w:t>
      </w:r>
      <w:r w:rsidR="006966FF" w:rsidRPr="001E30B7">
        <w:rPr>
          <w:rFonts w:asciiTheme="minorHAnsi" w:hAnsiTheme="minorHAnsi" w:cstheme="minorHAnsi"/>
          <w:b/>
          <w:sz w:val="24"/>
        </w:rPr>
        <w:t>ERIOUS CASE</w:t>
      </w:r>
      <w:r w:rsidRPr="001E30B7">
        <w:rPr>
          <w:rFonts w:asciiTheme="minorHAnsi" w:hAnsiTheme="minorHAnsi" w:cstheme="minorHAnsi"/>
          <w:b/>
          <w:sz w:val="24"/>
        </w:rPr>
        <w:t>S</w:t>
      </w:r>
    </w:p>
    <w:p w14:paraId="54EC1938" w14:textId="77777777" w:rsidR="000C7B2A" w:rsidRPr="001E30B7" w:rsidRDefault="000C7B2A" w:rsidP="00E42955">
      <w:pPr>
        <w:pStyle w:val="BodyText"/>
        <w:spacing w:line="264" w:lineRule="auto"/>
        <w:ind w:left="567" w:hanging="567"/>
        <w:rPr>
          <w:rFonts w:asciiTheme="minorHAnsi" w:hAnsiTheme="minorHAnsi" w:cstheme="minorHAnsi"/>
          <w:sz w:val="24"/>
        </w:rPr>
      </w:pPr>
    </w:p>
    <w:p w14:paraId="0090682B" w14:textId="65D7A978" w:rsidR="000C7B2A" w:rsidRPr="001E30B7" w:rsidRDefault="000C7B2A" w:rsidP="00E42955">
      <w:pPr>
        <w:pStyle w:val="BodyText"/>
        <w:spacing w:line="264" w:lineRule="auto"/>
        <w:ind w:left="567" w:hanging="567"/>
        <w:rPr>
          <w:rFonts w:asciiTheme="minorHAnsi" w:hAnsiTheme="minorHAnsi" w:cstheme="minorHAnsi"/>
          <w:bCs w:val="0"/>
          <w:sz w:val="24"/>
        </w:rPr>
      </w:pPr>
      <w:r w:rsidRPr="001E30B7">
        <w:rPr>
          <w:rFonts w:asciiTheme="minorHAnsi" w:hAnsiTheme="minorHAnsi" w:cstheme="minorHAnsi"/>
          <w:sz w:val="24"/>
        </w:rPr>
        <w:t>5.8.1 M</w:t>
      </w:r>
      <w:r w:rsidR="00FA7183" w:rsidRPr="001E30B7">
        <w:rPr>
          <w:rFonts w:asciiTheme="minorHAnsi" w:hAnsiTheme="minorHAnsi" w:cstheme="minorHAnsi"/>
          <w:sz w:val="24"/>
        </w:rPr>
        <w:t>SP</w:t>
      </w:r>
      <w:r w:rsidR="004A15DA" w:rsidRPr="001E30B7">
        <w:rPr>
          <w:rFonts w:asciiTheme="minorHAnsi" w:hAnsiTheme="minorHAnsi" w:cstheme="minorHAnsi"/>
          <w:sz w:val="24"/>
        </w:rPr>
        <w:t xml:space="preserve"> </w:t>
      </w:r>
      <w:r w:rsidRPr="001E30B7">
        <w:rPr>
          <w:rFonts w:asciiTheme="minorHAnsi" w:hAnsiTheme="minorHAnsi" w:cstheme="minorHAnsi"/>
          <w:bCs w:val="0"/>
          <w:sz w:val="24"/>
        </w:rPr>
        <w:t xml:space="preserve">will always undertake a </w:t>
      </w:r>
      <w:r w:rsidR="00FA7183" w:rsidRPr="001E30B7">
        <w:rPr>
          <w:rFonts w:asciiTheme="minorHAnsi" w:hAnsiTheme="minorHAnsi" w:cstheme="minorHAnsi"/>
          <w:bCs w:val="0"/>
          <w:sz w:val="24"/>
        </w:rPr>
        <w:t xml:space="preserve">child practice review </w:t>
      </w:r>
      <w:r w:rsidR="005A7419" w:rsidRPr="001E30B7">
        <w:rPr>
          <w:rFonts w:asciiTheme="minorHAnsi" w:hAnsiTheme="minorHAnsi" w:cstheme="minorHAnsi"/>
          <w:bCs w:val="0"/>
          <w:sz w:val="24"/>
        </w:rPr>
        <w:t>(CPR) previously called a</w:t>
      </w:r>
      <w:r w:rsidR="00FA7183" w:rsidRPr="001E30B7">
        <w:rPr>
          <w:rFonts w:asciiTheme="minorHAnsi" w:hAnsiTheme="minorHAnsi" w:cstheme="minorHAnsi"/>
          <w:bCs w:val="0"/>
          <w:sz w:val="24"/>
        </w:rPr>
        <w:t xml:space="preserve"> </w:t>
      </w:r>
      <w:r w:rsidRPr="001E30B7">
        <w:rPr>
          <w:rFonts w:asciiTheme="minorHAnsi" w:hAnsiTheme="minorHAnsi" w:cstheme="minorHAnsi"/>
          <w:bCs w:val="0"/>
          <w:sz w:val="24"/>
        </w:rPr>
        <w:t>serious case review</w:t>
      </w:r>
      <w:r w:rsidR="00FA7183" w:rsidRPr="001E30B7">
        <w:rPr>
          <w:rFonts w:asciiTheme="minorHAnsi" w:hAnsiTheme="minorHAnsi" w:cstheme="minorHAnsi"/>
          <w:bCs w:val="0"/>
          <w:sz w:val="24"/>
        </w:rPr>
        <w:t xml:space="preserve"> (SCR) </w:t>
      </w:r>
      <w:r w:rsidR="004A15DA" w:rsidRPr="001E30B7">
        <w:rPr>
          <w:rFonts w:asciiTheme="minorHAnsi" w:hAnsiTheme="minorHAnsi" w:cstheme="minorHAnsi"/>
          <w:bCs w:val="0"/>
          <w:sz w:val="24"/>
        </w:rPr>
        <w:t xml:space="preserve">when a child </w:t>
      </w:r>
      <w:r w:rsidRPr="001E30B7">
        <w:rPr>
          <w:rFonts w:asciiTheme="minorHAnsi" w:hAnsiTheme="minorHAnsi" w:cstheme="minorHAnsi"/>
          <w:bCs w:val="0"/>
          <w:sz w:val="24"/>
        </w:rPr>
        <w:t>dies (including death by suicide) and abuse or neglect is known or suspected to be a factor in their death. The pu</w:t>
      </w:r>
      <w:r w:rsidR="00FA7183" w:rsidRPr="001E30B7">
        <w:rPr>
          <w:rFonts w:asciiTheme="minorHAnsi" w:hAnsiTheme="minorHAnsi" w:cstheme="minorHAnsi"/>
          <w:bCs w:val="0"/>
          <w:sz w:val="24"/>
        </w:rPr>
        <w:t xml:space="preserve">rpose of the </w:t>
      </w:r>
      <w:r w:rsidR="005A7419" w:rsidRPr="001E30B7">
        <w:rPr>
          <w:rFonts w:asciiTheme="minorHAnsi" w:hAnsiTheme="minorHAnsi" w:cstheme="minorHAnsi"/>
          <w:bCs w:val="0"/>
          <w:sz w:val="24"/>
        </w:rPr>
        <w:t>CPR</w:t>
      </w:r>
      <w:r w:rsidR="00F0523D" w:rsidRPr="001E30B7">
        <w:rPr>
          <w:rFonts w:asciiTheme="minorHAnsi" w:hAnsiTheme="minorHAnsi" w:cstheme="minorHAnsi"/>
          <w:bCs w:val="0"/>
          <w:sz w:val="24"/>
        </w:rPr>
        <w:t xml:space="preserve"> </w:t>
      </w:r>
      <w:r w:rsidRPr="001E30B7">
        <w:rPr>
          <w:rFonts w:asciiTheme="minorHAnsi" w:hAnsiTheme="minorHAnsi" w:cstheme="minorHAnsi"/>
          <w:bCs w:val="0"/>
          <w:sz w:val="24"/>
        </w:rPr>
        <w:t xml:space="preserve">is to: </w:t>
      </w:r>
    </w:p>
    <w:p w14:paraId="3EF8DF89" w14:textId="77777777" w:rsidR="000C7B2A" w:rsidRPr="001E30B7" w:rsidRDefault="000C7B2A" w:rsidP="00E42955">
      <w:pPr>
        <w:pStyle w:val="BodyText"/>
        <w:spacing w:line="264" w:lineRule="auto"/>
        <w:ind w:left="567" w:hanging="567"/>
        <w:rPr>
          <w:rFonts w:asciiTheme="minorHAnsi" w:hAnsiTheme="minorHAnsi" w:cstheme="minorHAnsi"/>
          <w:sz w:val="24"/>
        </w:rPr>
      </w:pPr>
    </w:p>
    <w:p w14:paraId="6CA46129" w14:textId="77777777" w:rsidR="000C7B2A" w:rsidRPr="001E30B7" w:rsidRDefault="000C7B2A" w:rsidP="00C84CA5">
      <w:pPr>
        <w:pStyle w:val="BodyText"/>
        <w:numPr>
          <w:ilvl w:val="0"/>
          <w:numId w:val="16"/>
        </w:numPr>
        <w:autoSpaceDE/>
        <w:autoSpaceDN/>
        <w:adjustRightInd/>
        <w:spacing w:line="264" w:lineRule="auto"/>
        <w:rPr>
          <w:rFonts w:asciiTheme="minorHAnsi" w:hAnsiTheme="minorHAnsi" w:cstheme="minorHAnsi"/>
          <w:bCs w:val="0"/>
          <w:sz w:val="24"/>
        </w:rPr>
      </w:pPr>
      <w:r w:rsidRPr="001E30B7">
        <w:rPr>
          <w:rFonts w:asciiTheme="minorHAnsi" w:hAnsiTheme="minorHAnsi" w:cstheme="minorHAnsi"/>
          <w:bCs w:val="0"/>
          <w:sz w:val="24"/>
        </w:rPr>
        <w:t>Find out if there are any lessons to be learnt from the case about how local professionals and agencies work together to safeguard and promote the welfare of children and young people</w:t>
      </w:r>
    </w:p>
    <w:p w14:paraId="793057C1" w14:textId="77777777" w:rsidR="000C7B2A" w:rsidRPr="001E30B7" w:rsidRDefault="000C7B2A" w:rsidP="00C84CA5">
      <w:pPr>
        <w:pStyle w:val="BodyText"/>
        <w:numPr>
          <w:ilvl w:val="0"/>
          <w:numId w:val="16"/>
        </w:numPr>
        <w:autoSpaceDE/>
        <w:autoSpaceDN/>
        <w:adjustRightInd/>
        <w:spacing w:line="264" w:lineRule="auto"/>
        <w:rPr>
          <w:rFonts w:asciiTheme="minorHAnsi" w:hAnsiTheme="minorHAnsi" w:cstheme="minorHAnsi"/>
          <w:bCs w:val="0"/>
          <w:sz w:val="24"/>
        </w:rPr>
      </w:pPr>
      <w:r w:rsidRPr="001E30B7">
        <w:rPr>
          <w:rFonts w:asciiTheme="minorHAnsi" w:hAnsiTheme="minorHAnsi" w:cstheme="minorHAnsi"/>
          <w:bCs w:val="0"/>
          <w:sz w:val="24"/>
        </w:rPr>
        <w:t>Identify what those lessons are, how they will be acted on and what is expected to change as a result of the serious case review.</w:t>
      </w:r>
    </w:p>
    <w:p w14:paraId="4EA37CAD" w14:textId="77777777" w:rsidR="000C7B2A" w:rsidRPr="001E30B7" w:rsidRDefault="000C7B2A" w:rsidP="00C84CA5">
      <w:pPr>
        <w:pStyle w:val="BodyText"/>
        <w:numPr>
          <w:ilvl w:val="0"/>
          <w:numId w:val="16"/>
        </w:numPr>
        <w:autoSpaceDE/>
        <w:autoSpaceDN/>
        <w:adjustRightInd/>
        <w:spacing w:line="264" w:lineRule="auto"/>
        <w:rPr>
          <w:rFonts w:asciiTheme="minorHAnsi" w:hAnsiTheme="minorHAnsi" w:cstheme="minorHAnsi"/>
          <w:bCs w:val="0"/>
          <w:sz w:val="24"/>
        </w:rPr>
      </w:pPr>
      <w:r w:rsidRPr="001E30B7">
        <w:rPr>
          <w:rFonts w:asciiTheme="minorHAnsi" w:hAnsiTheme="minorHAnsi" w:cstheme="minorHAnsi"/>
          <w:bCs w:val="0"/>
          <w:sz w:val="24"/>
        </w:rPr>
        <w:t>Improve inter-agency working to better safeguard and promote the welfare of children and young people</w:t>
      </w:r>
    </w:p>
    <w:p w14:paraId="70F2D289" w14:textId="77777777" w:rsidR="000C7B2A" w:rsidRPr="001E30B7" w:rsidRDefault="000C7B2A" w:rsidP="00E42955">
      <w:pPr>
        <w:pStyle w:val="BodyText"/>
        <w:spacing w:line="264" w:lineRule="auto"/>
        <w:ind w:left="567" w:hanging="567"/>
        <w:rPr>
          <w:rFonts w:asciiTheme="minorHAnsi" w:hAnsiTheme="minorHAnsi" w:cstheme="minorHAnsi"/>
          <w:bCs w:val="0"/>
          <w:sz w:val="24"/>
        </w:rPr>
      </w:pPr>
    </w:p>
    <w:p w14:paraId="2E83BBDF" w14:textId="72F954E8" w:rsidR="00FA7183" w:rsidRPr="001E30B7" w:rsidRDefault="00FA7183" w:rsidP="00E42955">
      <w:pPr>
        <w:pStyle w:val="BodyText"/>
        <w:spacing w:line="264" w:lineRule="auto"/>
        <w:rPr>
          <w:rFonts w:asciiTheme="minorHAnsi" w:hAnsiTheme="minorHAnsi" w:cstheme="minorHAnsi"/>
          <w:bCs w:val="0"/>
          <w:sz w:val="24"/>
        </w:rPr>
      </w:pPr>
      <w:r w:rsidRPr="001E30B7">
        <w:rPr>
          <w:rFonts w:asciiTheme="minorHAnsi" w:hAnsiTheme="minorHAnsi" w:cstheme="minorHAnsi"/>
          <w:b/>
          <w:sz w:val="24"/>
        </w:rPr>
        <w:t>5.8.2</w:t>
      </w:r>
      <w:r w:rsidRPr="001E30B7">
        <w:rPr>
          <w:rFonts w:asciiTheme="minorHAnsi" w:hAnsiTheme="minorHAnsi" w:cstheme="minorHAnsi"/>
          <w:bCs w:val="0"/>
          <w:sz w:val="24"/>
        </w:rPr>
        <w:t xml:space="preserve">. </w:t>
      </w:r>
      <w:r w:rsidR="000C7B2A" w:rsidRPr="001E30B7">
        <w:rPr>
          <w:rFonts w:asciiTheme="minorHAnsi" w:hAnsiTheme="minorHAnsi" w:cstheme="minorHAnsi"/>
          <w:bCs w:val="0"/>
          <w:sz w:val="24"/>
        </w:rPr>
        <w:t>If required</w:t>
      </w:r>
      <w:r w:rsidR="005A7419" w:rsidRPr="001E30B7">
        <w:rPr>
          <w:rFonts w:asciiTheme="minorHAnsi" w:hAnsiTheme="minorHAnsi" w:cstheme="minorHAnsi"/>
          <w:bCs w:val="0"/>
          <w:sz w:val="24"/>
        </w:rPr>
        <w:t>,</w:t>
      </w:r>
      <w:r w:rsidR="000C7B2A" w:rsidRPr="001E30B7">
        <w:rPr>
          <w:rFonts w:asciiTheme="minorHAnsi" w:hAnsiTheme="minorHAnsi" w:cstheme="minorHAnsi"/>
          <w:bCs w:val="0"/>
          <w:sz w:val="24"/>
        </w:rPr>
        <w:t xml:space="preserve"> </w:t>
      </w:r>
      <w:r w:rsidR="004A15DA" w:rsidRPr="001E30B7">
        <w:rPr>
          <w:rFonts w:asciiTheme="minorHAnsi" w:hAnsiTheme="minorHAnsi" w:cstheme="minorHAnsi"/>
          <w:sz w:val="24"/>
        </w:rPr>
        <w:t xml:space="preserve">we </w:t>
      </w:r>
      <w:r w:rsidR="000C7B2A" w:rsidRPr="001E30B7">
        <w:rPr>
          <w:rFonts w:asciiTheme="minorHAnsi" w:hAnsiTheme="minorHAnsi" w:cstheme="minorHAnsi"/>
          <w:bCs w:val="0"/>
          <w:sz w:val="24"/>
        </w:rPr>
        <w:t xml:space="preserve">will provide an individual management report for a </w:t>
      </w:r>
      <w:r w:rsidRPr="001E30B7">
        <w:rPr>
          <w:rFonts w:asciiTheme="minorHAnsi" w:hAnsiTheme="minorHAnsi" w:cstheme="minorHAnsi"/>
          <w:bCs w:val="0"/>
          <w:sz w:val="24"/>
        </w:rPr>
        <w:t xml:space="preserve">   </w:t>
      </w:r>
    </w:p>
    <w:p w14:paraId="48035469" w14:textId="7FEB9110" w:rsidR="005A7419" w:rsidRPr="001E30B7" w:rsidRDefault="00FA7183" w:rsidP="00E42955">
      <w:pPr>
        <w:pStyle w:val="BodyText"/>
        <w:spacing w:line="264" w:lineRule="auto"/>
        <w:rPr>
          <w:rFonts w:asciiTheme="minorHAnsi" w:hAnsiTheme="minorHAnsi" w:cstheme="minorHAnsi"/>
          <w:bCs w:val="0"/>
          <w:sz w:val="24"/>
        </w:rPr>
      </w:pPr>
      <w:r w:rsidRPr="001E30B7">
        <w:rPr>
          <w:rFonts w:asciiTheme="minorHAnsi" w:hAnsiTheme="minorHAnsi" w:cstheme="minorHAnsi"/>
          <w:bCs w:val="0"/>
          <w:sz w:val="24"/>
        </w:rPr>
        <w:t xml:space="preserve">          </w:t>
      </w:r>
      <w:r w:rsidR="005A7419" w:rsidRPr="001E30B7">
        <w:rPr>
          <w:rFonts w:asciiTheme="minorHAnsi" w:hAnsiTheme="minorHAnsi" w:cstheme="minorHAnsi"/>
          <w:bCs w:val="0"/>
          <w:sz w:val="24"/>
        </w:rPr>
        <w:t>CPR</w:t>
      </w:r>
      <w:r w:rsidR="00F0523D" w:rsidRPr="001E30B7">
        <w:rPr>
          <w:rFonts w:asciiTheme="minorHAnsi" w:hAnsiTheme="minorHAnsi" w:cstheme="minorHAnsi"/>
          <w:bCs w:val="0"/>
          <w:sz w:val="24"/>
        </w:rPr>
        <w:t xml:space="preserve"> </w:t>
      </w:r>
      <w:r w:rsidR="000C7B2A" w:rsidRPr="001E30B7">
        <w:rPr>
          <w:rFonts w:asciiTheme="minorHAnsi" w:hAnsiTheme="minorHAnsi" w:cstheme="minorHAnsi"/>
          <w:bCs w:val="0"/>
          <w:sz w:val="24"/>
        </w:rPr>
        <w:t>and will co</w:t>
      </w:r>
      <w:r w:rsidRPr="001E30B7">
        <w:rPr>
          <w:rFonts w:asciiTheme="minorHAnsi" w:hAnsiTheme="minorHAnsi" w:cstheme="minorHAnsi"/>
          <w:bCs w:val="0"/>
          <w:sz w:val="24"/>
        </w:rPr>
        <w:t xml:space="preserve">operate fully with implementing </w:t>
      </w:r>
      <w:r w:rsidR="000C7B2A" w:rsidRPr="001E30B7">
        <w:rPr>
          <w:rFonts w:asciiTheme="minorHAnsi" w:hAnsiTheme="minorHAnsi" w:cstheme="minorHAnsi"/>
          <w:bCs w:val="0"/>
          <w:sz w:val="24"/>
        </w:rPr>
        <w:t xml:space="preserve">outcomes of the </w:t>
      </w:r>
    </w:p>
    <w:p w14:paraId="1FFC38A2" w14:textId="3B477F54" w:rsidR="008E7897" w:rsidRPr="001E30B7" w:rsidRDefault="005A7419" w:rsidP="005A7419">
      <w:pPr>
        <w:pStyle w:val="BodyText"/>
        <w:spacing w:line="264" w:lineRule="auto"/>
        <w:ind w:firstLine="720"/>
        <w:rPr>
          <w:rFonts w:asciiTheme="minorHAnsi" w:hAnsiTheme="minorHAnsi" w:cstheme="minorHAnsi"/>
          <w:bCs w:val="0"/>
          <w:sz w:val="24"/>
        </w:rPr>
      </w:pPr>
      <w:r w:rsidRPr="001E30B7">
        <w:rPr>
          <w:rFonts w:asciiTheme="minorHAnsi" w:hAnsiTheme="minorHAnsi" w:cstheme="minorHAnsi"/>
          <w:bCs w:val="0"/>
          <w:sz w:val="24"/>
        </w:rPr>
        <w:t>r</w:t>
      </w:r>
      <w:r w:rsidR="000C7B2A" w:rsidRPr="001E30B7">
        <w:rPr>
          <w:rFonts w:asciiTheme="minorHAnsi" w:hAnsiTheme="minorHAnsi" w:cstheme="minorHAnsi"/>
          <w:bCs w:val="0"/>
          <w:sz w:val="24"/>
        </w:rPr>
        <w:t>eview</w:t>
      </w:r>
      <w:r w:rsidRPr="001E30B7">
        <w:rPr>
          <w:rFonts w:asciiTheme="minorHAnsi" w:hAnsiTheme="minorHAnsi" w:cstheme="minorHAnsi"/>
          <w:bCs w:val="0"/>
          <w:sz w:val="24"/>
        </w:rPr>
        <w:t xml:space="preserve"> </w:t>
      </w:r>
      <w:r w:rsidR="000C7B2A" w:rsidRPr="001E30B7">
        <w:rPr>
          <w:rFonts w:asciiTheme="minorHAnsi" w:hAnsiTheme="minorHAnsi" w:cstheme="minorHAnsi"/>
          <w:bCs w:val="0"/>
          <w:sz w:val="24"/>
        </w:rPr>
        <w:t xml:space="preserve">including reviewing policy, practice and procedures as required. </w:t>
      </w:r>
    </w:p>
    <w:p w14:paraId="2A1571A6" w14:textId="77777777" w:rsidR="00433F6B" w:rsidRPr="001E30B7" w:rsidRDefault="00433F6B" w:rsidP="00E42955">
      <w:pPr>
        <w:pStyle w:val="BodyText"/>
        <w:spacing w:line="264" w:lineRule="auto"/>
        <w:rPr>
          <w:rFonts w:asciiTheme="minorHAnsi" w:hAnsiTheme="minorHAnsi" w:cstheme="minorHAnsi"/>
          <w:bCs w:val="0"/>
          <w:sz w:val="24"/>
        </w:rPr>
      </w:pPr>
    </w:p>
    <w:p w14:paraId="2BDB9062" w14:textId="052FB931" w:rsidR="005A7419" w:rsidRPr="001E30B7" w:rsidRDefault="000F40DF" w:rsidP="00E42955">
      <w:pPr>
        <w:pStyle w:val="BodyText"/>
        <w:spacing w:line="264" w:lineRule="auto"/>
        <w:rPr>
          <w:rFonts w:asciiTheme="minorHAnsi" w:hAnsiTheme="minorHAnsi" w:cstheme="minorHAnsi"/>
          <w:bCs w:val="0"/>
          <w:sz w:val="24"/>
        </w:rPr>
      </w:pPr>
      <w:r w:rsidRPr="001E30B7">
        <w:rPr>
          <w:rFonts w:asciiTheme="minorHAnsi" w:hAnsiTheme="minorHAnsi" w:cstheme="minorHAnsi"/>
          <w:b/>
          <w:sz w:val="24"/>
        </w:rPr>
        <w:t>5.8.</w:t>
      </w:r>
      <w:r w:rsidR="00FA7183" w:rsidRPr="001E30B7">
        <w:rPr>
          <w:rFonts w:asciiTheme="minorHAnsi" w:hAnsiTheme="minorHAnsi" w:cstheme="minorHAnsi"/>
          <w:b/>
          <w:sz w:val="24"/>
        </w:rPr>
        <w:t>3</w:t>
      </w:r>
      <w:r w:rsidRPr="001E30B7">
        <w:rPr>
          <w:rFonts w:asciiTheme="minorHAnsi" w:hAnsiTheme="minorHAnsi" w:cstheme="minorHAnsi"/>
          <w:bCs w:val="0"/>
          <w:sz w:val="24"/>
        </w:rPr>
        <w:t xml:space="preserve">  Our DSL will keep up to date with the findings from </w:t>
      </w:r>
      <w:r w:rsidR="005A7419" w:rsidRPr="001E30B7">
        <w:rPr>
          <w:rFonts w:asciiTheme="minorHAnsi" w:hAnsiTheme="minorHAnsi" w:cstheme="minorHAnsi"/>
          <w:bCs w:val="0"/>
          <w:sz w:val="24"/>
        </w:rPr>
        <w:t>CPR</w:t>
      </w:r>
      <w:r w:rsidR="00F0523D" w:rsidRPr="001E30B7">
        <w:rPr>
          <w:rFonts w:asciiTheme="minorHAnsi" w:hAnsiTheme="minorHAnsi" w:cstheme="minorHAnsi"/>
          <w:bCs w:val="0"/>
          <w:sz w:val="24"/>
        </w:rPr>
        <w:t xml:space="preserve"> </w:t>
      </w:r>
    </w:p>
    <w:p w14:paraId="6D13895F" w14:textId="5ED5F083" w:rsidR="00D560F8" w:rsidRPr="001E30B7" w:rsidRDefault="00FA7183" w:rsidP="00BC4C70">
      <w:pPr>
        <w:pStyle w:val="BodyText"/>
        <w:spacing w:line="264" w:lineRule="auto"/>
        <w:ind w:left="720"/>
        <w:rPr>
          <w:rFonts w:asciiTheme="minorHAnsi" w:hAnsiTheme="minorHAnsi" w:cstheme="minorHAnsi"/>
          <w:bCs w:val="0"/>
          <w:sz w:val="24"/>
        </w:rPr>
      </w:pPr>
      <w:r w:rsidRPr="001E30B7">
        <w:rPr>
          <w:rFonts w:asciiTheme="minorHAnsi" w:hAnsiTheme="minorHAnsi" w:cstheme="minorHAnsi"/>
          <w:bCs w:val="0"/>
          <w:sz w:val="24"/>
        </w:rPr>
        <w:t xml:space="preserve">and other learning reviews </w:t>
      </w:r>
      <w:r w:rsidR="00721886" w:rsidRPr="001E30B7">
        <w:rPr>
          <w:rFonts w:asciiTheme="minorHAnsi" w:hAnsiTheme="minorHAnsi" w:cstheme="minorHAnsi"/>
          <w:bCs w:val="0"/>
          <w:sz w:val="24"/>
        </w:rPr>
        <w:t xml:space="preserve">nationally and </w:t>
      </w:r>
      <w:r w:rsidRPr="001E30B7">
        <w:rPr>
          <w:rFonts w:asciiTheme="minorHAnsi" w:hAnsiTheme="minorHAnsi" w:cstheme="minorHAnsi"/>
          <w:bCs w:val="0"/>
          <w:sz w:val="24"/>
        </w:rPr>
        <w:t xml:space="preserve">in </w:t>
      </w:r>
      <w:r w:rsidR="000F40DF" w:rsidRPr="001E30B7">
        <w:rPr>
          <w:rFonts w:asciiTheme="minorHAnsi" w:hAnsiTheme="minorHAnsi" w:cstheme="minorHAnsi"/>
          <w:bCs w:val="0"/>
          <w:sz w:val="24"/>
        </w:rPr>
        <w:t xml:space="preserve">Manchester, share the </w:t>
      </w:r>
      <w:r w:rsidR="00BC4C70" w:rsidRPr="001E30B7">
        <w:rPr>
          <w:rFonts w:asciiTheme="minorHAnsi" w:hAnsiTheme="minorHAnsi" w:cstheme="minorHAnsi"/>
          <w:bCs w:val="0"/>
          <w:sz w:val="24"/>
        </w:rPr>
        <w:t xml:space="preserve"> </w:t>
      </w:r>
      <w:r w:rsidR="000F40DF" w:rsidRPr="001E30B7">
        <w:rPr>
          <w:rFonts w:asciiTheme="minorHAnsi" w:hAnsiTheme="minorHAnsi" w:cstheme="minorHAnsi"/>
          <w:bCs w:val="0"/>
          <w:sz w:val="24"/>
        </w:rPr>
        <w:t>learning and</w:t>
      </w:r>
      <w:r w:rsidR="005A7419" w:rsidRPr="001E30B7">
        <w:rPr>
          <w:rFonts w:asciiTheme="minorHAnsi" w:hAnsiTheme="minorHAnsi" w:cstheme="minorHAnsi"/>
          <w:bCs w:val="0"/>
          <w:sz w:val="24"/>
        </w:rPr>
        <w:t xml:space="preserve"> </w:t>
      </w:r>
      <w:r w:rsidR="000F40DF" w:rsidRPr="001E30B7">
        <w:rPr>
          <w:rFonts w:asciiTheme="minorHAnsi" w:hAnsiTheme="minorHAnsi" w:cstheme="minorHAnsi"/>
          <w:bCs w:val="0"/>
          <w:sz w:val="24"/>
        </w:rPr>
        <w:t xml:space="preserve">review </w:t>
      </w:r>
      <w:r w:rsidR="007624CF" w:rsidRPr="001E30B7">
        <w:rPr>
          <w:rFonts w:asciiTheme="minorHAnsi" w:hAnsiTheme="minorHAnsi" w:cstheme="minorHAnsi"/>
          <w:bCs w:val="0"/>
          <w:sz w:val="24"/>
        </w:rPr>
        <w:t>our</w:t>
      </w:r>
      <w:r w:rsidR="00721886" w:rsidRPr="001E30B7">
        <w:rPr>
          <w:rFonts w:asciiTheme="minorHAnsi" w:hAnsiTheme="minorHAnsi" w:cstheme="minorHAnsi"/>
          <w:bCs w:val="0"/>
          <w:sz w:val="24"/>
        </w:rPr>
        <w:t xml:space="preserve"> </w:t>
      </w:r>
      <w:r w:rsidR="000F40DF" w:rsidRPr="001E30B7">
        <w:rPr>
          <w:rFonts w:asciiTheme="minorHAnsi" w:hAnsiTheme="minorHAnsi" w:cstheme="minorHAnsi"/>
          <w:bCs w:val="0"/>
          <w:sz w:val="24"/>
        </w:rPr>
        <w:t>safeguarding procedures</w:t>
      </w:r>
      <w:r w:rsidR="007624CF" w:rsidRPr="001E30B7">
        <w:rPr>
          <w:rFonts w:asciiTheme="minorHAnsi" w:hAnsiTheme="minorHAnsi" w:cstheme="minorHAnsi"/>
          <w:bCs w:val="0"/>
          <w:sz w:val="24"/>
        </w:rPr>
        <w:t xml:space="preserve"> if relevant.</w:t>
      </w:r>
    </w:p>
    <w:p w14:paraId="4B5A37D5" w14:textId="77777777" w:rsidR="00D560F8" w:rsidRPr="00B76264" w:rsidRDefault="00D560F8" w:rsidP="00D560F8">
      <w:pPr>
        <w:pStyle w:val="BodyText"/>
        <w:spacing w:line="264" w:lineRule="auto"/>
        <w:ind w:firstLine="567"/>
        <w:rPr>
          <w:bCs w:val="0"/>
          <w:sz w:val="24"/>
        </w:rPr>
      </w:pPr>
    </w:p>
    <w:p w14:paraId="36FBF984" w14:textId="3249915C" w:rsidR="000C7B2A" w:rsidRPr="001E30B7" w:rsidRDefault="00E278F0" w:rsidP="001E30B7">
      <w:pPr>
        <w:pStyle w:val="BodyText"/>
        <w:spacing w:line="264" w:lineRule="auto"/>
        <w:rPr>
          <w:rFonts w:asciiTheme="minorHAnsi" w:hAnsiTheme="minorHAnsi" w:cstheme="minorHAnsi"/>
          <w:bCs w:val="0"/>
          <w:sz w:val="24"/>
          <w:szCs w:val="24"/>
        </w:rPr>
      </w:pPr>
      <w:r w:rsidRPr="001E30B7">
        <w:rPr>
          <w:rFonts w:asciiTheme="minorHAnsi" w:hAnsiTheme="minorHAnsi" w:cstheme="minorHAnsi"/>
          <w:b/>
          <w:sz w:val="24"/>
          <w:szCs w:val="24"/>
        </w:rPr>
        <w:t xml:space="preserve">6. </w:t>
      </w:r>
      <w:r w:rsidR="000C7B2A" w:rsidRPr="001E30B7">
        <w:rPr>
          <w:rFonts w:asciiTheme="minorHAnsi" w:hAnsiTheme="minorHAnsi" w:cstheme="minorHAnsi"/>
          <w:b/>
          <w:sz w:val="24"/>
          <w:szCs w:val="24"/>
        </w:rPr>
        <w:t>THE CURRICULUM</w:t>
      </w:r>
    </w:p>
    <w:p w14:paraId="7BA01BBC" w14:textId="77777777" w:rsidR="000C7B2A" w:rsidRPr="001E30B7" w:rsidRDefault="000C7B2A" w:rsidP="00E42955">
      <w:pPr>
        <w:pStyle w:val="BodyText"/>
        <w:autoSpaceDE/>
        <w:autoSpaceDN/>
        <w:adjustRightInd/>
        <w:spacing w:line="264" w:lineRule="auto"/>
        <w:ind w:left="567" w:hanging="567"/>
        <w:rPr>
          <w:rFonts w:asciiTheme="minorHAnsi" w:hAnsiTheme="minorHAnsi" w:cstheme="minorHAnsi"/>
          <w:b/>
          <w:color w:val="auto"/>
          <w:sz w:val="24"/>
          <w:szCs w:val="24"/>
        </w:rPr>
      </w:pPr>
    </w:p>
    <w:p w14:paraId="4854F2E2" w14:textId="77777777" w:rsidR="00C25D50" w:rsidRPr="00B76264" w:rsidRDefault="00C25D50" w:rsidP="00E42955">
      <w:pPr>
        <w:pStyle w:val="BodyText"/>
        <w:autoSpaceDE/>
        <w:autoSpaceDN/>
        <w:adjustRightInd/>
        <w:spacing w:line="264" w:lineRule="auto"/>
        <w:rPr>
          <w:rFonts w:asciiTheme="minorHAnsi" w:hAnsiTheme="minorHAnsi" w:cstheme="minorHAnsi"/>
          <w:bCs w:val="0"/>
          <w:color w:val="auto"/>
          <w:sz w:val="24"/>
        </w:rPr>
      </w:pPr>
      <w:r w:rsidRPr="00B76264">
        <w:rPr>
          <w:rFonts w:asciiTheme="minorHAnsi" w:hAnsiTheme="minorHAnsi" w:cstheme="minorHAnsi"/>
          <w:bCs w:val="0"/>
          <w:color w:val="auto"/>
          <w:sz w:val="24"/>
        </w:rPr>
        <w:t>We are committed to promoting emotional health and wellbeing and to supporting the development of the skills needed to help keep children safe and health</w:t>
      </w:r>
      <w:r w:rsidR="00874CA7" w:rsidRPr="00B76264">
        <w:rPr>
          <w:rFonts w:asciiTheme="minorHAnsi" w:hAnsiTheme="minorHAnsi" w:cstheme="minorHAnsi"/>
          <w:bCs w:val="0"/>
          <w:color w:val="auto"/>
          <w:sz w:val="24"/>
        </w:rPr>
        <w:t>y.</w:t>
      </w:r>
      <w:r w:rsidR="00143FCB" w:rsidRPr="00B76264">
        <w:rPr>
          <w:rFonts w:asciiTheme="minorHAnsi" w:hAnsiTheme="minorHAnsi" w:cstheme="minorHAnsi"/>
          <w:bCs w:val="0"/>
          <w:color w:val="auto"/>
          <w:sz w:val="24"/>
        </w:rPr>
        <w:t xml:space="preserve">  This includes face to face teaching, blended learning and online learning as needed in response to any crisis situation that may arise. </w:t>
      </w:r>
    </w:p>
    <w:p w14:paraId="7DF69E0A" w14:textId="77777777" w:rsidR="00C25D50" w:rsidRPr="00B76264" w:rsidRDefault="00C25D50" w:rsidP="00E42955">
      <w:pPr>
        <w:pStyle w:val="BodyText"/>
        <w:autoSpaceDE/>
        <w:autoSpaceDN/>
        <w:adjustRightInd/>
        <w:spacing w:line="264" w:lineRule="auto"/>
        <w:rPr>
          <w:rFonts w:asciiTheme="minorHAnsi" w:hAnsiTheme="minorHAnsi" w:cstheme="minorHAnsi"/>
          <w:bCs w:val="0"/>
          <w:color w:val="auto"/>
          <w:sz w:val="24"/>
        </w:rPr>
      </w:pPr>
    </w:p>
    <w:p w14:paraId="7919F2F2" w14:textId="77777777" w:rsidR="005D1E34" w:rsidRPr="00B76264" w:rsidRDefault="00C25D50" w:rsidP="00E42955">
      <w:pPr>
        <w:pStyle w:val="BodyText"/>
        <w:autoSpaceDE/>
        <w:autoSpaceDN/>
        <w:adjustRightInd/>
        <w:spacing w:line="264" w:lineRule="auto"/>
        <w:rPr>
          <w:rFonts w:asciiTheme="minorHAnsi" w:hAnsiTheme="minorHAnsi" w:cstheme="minorHAnsi"/>
          <w:bCs w:val="0"/>
          <w:color w:val="auto"/>
          <w:sz w:val="24"/>
        </w:rPr>
      </w:pPr>
      <w:r w:rsidRPr="00B76264">
        <w:rPr>
          <w:rFonts w:asciiTheme="minorHAnsi" w:hAnsiTheme="minorHAnsi" w:cstheme="minorHAnsi"/>
          <w:bCs w:val="0"/>
          <w:color w:val="auto"/>
          <w:sz w:val="24"/>
        </w:rPr>
        <w:t xml:space="preserve">6.1 </w:t>
      </w:r>
      <w:r w:rsidR="005D1E34" w:rsidRPr="00B76264">
        <w:rPr>
          <w:rFonts w:asciiTheme="minorHAnsi" w:hAnsiTheme="minorHAnsi" w:cstheme="minorHAnsi"/>
          <w:bCs w:val="0"/>
          <w:color w:val="auto"/>
          <w:sz w:val="24"/>
        </w:rPr>
        <w:t xml:space="preserve">   </w:t>
      </w:r>
      <w:r w:rsidRPr="00B76264">
        <w:rPr>
          <w:rFonts w:asciiTheme="minorHAnsi" w:hAnsiTheme="minorHAnsi" w:cstheme="minorHAnsi"/>
          <w:bCs w:val="0"/>
          <w:color w:val="auto"/>
          <w:sz w:val="24"/>
        </w:rPr>
        <w:t>All c</w:t>
      </w:r>
      <w:r w:rsidR="000C7B2A" w:rsidRPr="00B76264">
        <w:rPr>
          <w:rFonts w:asciiTheme="minorHAnsi" w:hAnsiTheme="minorHAnsi" w:cstheme="minorHAnsi"/>
          <w:bCs w:val="0"/>
          <w:color w:val="auto"/>
          <w:sz w:val="24"/>
        </w:rPr>
        <w:t xml:space="preserve">hildren have access to </w:t>
      </w:r>
      <w:r w:rsidRPr="00B76264">
        <w:rPr>
          <w:rFonts w:asciiTheme="minorHAnsi" w:hAnsiTheme="minorHAnsi" w:cstheme="minorHAnsi"/>
          <w:bCs w:val="0"/>
          <w:color w:val="auto"/>
          <w:sz w:val="24"/>
        </w:rPr>
        <w:t xml:space="preserve">an </w:t>
      </w:r>
      <w:r w:rsidR="000C7B2A" w:rsidRPr="00B76264">
        <w:rPr>
          <w:rFonts w:asciiTheme="minorHAnsi" w:hAnsiTheme="minorHAnsi" w:cstheme="minorHAnsi"/>
          <w:bCs w:val="0"/>
          <w:color w:val="auto"/>
          <w:sz w:val="24"/>
        </w:rPr>
        <w:t>appropria</w:t>
      </w:r>
      <w:r w:rsidRPr="00B76264">
        <w:rPr>
          <w:rFonts w:asciiTheme="minorHAnsi" w:hAnsiTheme="minorHAnsi" w:cstheme="minorHAnsi"/>
          <w:bCs w:val="0"/>
          <w:color w:val="auto"/>
          <w:sz w:val="24"/>
        </w:rPr>
        <w:t>te curriculum</w:t>
      </w:r>
      <w:r w:rsidR="000C7B2A" w:rsidRPr="00B76264">
        <w:rPr>
          <w:rFonts w:asciiTheme="minorHAnsi" w:hAnsiTheme="minorHAnsi" w:cstheme="minorHAnsi"/>
          <w:bCs w:val="0"/>
          <w:color w:val="auto"/>
          <w:sz w:val="24"/>
        </w:rPr>
        <w:t xml:space="preserve">, </w:t>
      </w:r>
      <w:r w:rsidRPr="00B76264">
        <w:rPr>
          <w:rFonts w:asciiTheme="minorHAnsi" w:hAnsiTheme="minorHAnsi" w:cstheme="minorHAnsi"/>
          <w:bCs w:val="0"/>
          <w:color w:val="auto"/>
          <w:sz w:val="24"/>
        </w:rPr>
        <w:t xml:space="preserve">differentiated to </w:t>
      </w:r>
    </w:p>
    <w:p w14:paraId="738A1DEE" w14:textId="0FA59682" w:rsidR="00C25D50" w:rsidRPr="00B76264" w:rsidRDefault="00C25D50" w:rsidP="005D1E34">
      <w:pPr>
        <w:pStyle w:val="BodyText"/>
        <w:autoSpaceDE/>
        <w:autoSpaceDN/>
        <w:adjustRightInd/>
        <w:spacing w:line="264" w:lineRule="auto"/>
        <w:ind w:left="600"/>
        <w:rPr>
          <w:rFonts w:asciiTheme="minorHAnsi" w:hAnsiTheme="minorHAnsi" w:cstheme="minorHAnsi"/>
          <w:bCs w:val="0"/>
          <w:color w:val="auto"/>
          <w:sz w:val="24"/>
        </w:rPr>
      </w:pPr>
      <w:r w:rsidRPr="00B76264">
        <w:rPr>
          <w:rFonts w:asciiTheme="minorHAnsi" w:hAnsiTheme="minorHAnsi" w:cstheme="minorHAnsi"/>
          <w:bCs w:val="0"/>
          <w:color w:val="auto"/>
          <w:sz w:val="24"/>
        </w:rPr>
        <w:t>meet their needs.  They are encouraged to express and discuss their</w:t>
      </w:r>
      <w:r w:rsidR="005D1E34" w:rsidRPr="00B76264">
        <w:rPr>
          <w:rFonts w:asciiTheme="minorHAnsi" w:hAnsiTheme="minorHAnsi" w:cstheme="minorHAnsi"/>
          <w:bCs w:val="0"/>
          <w:color w:val="auto"/>
          <w:sz w:val="24"/>
        </w:rPr>
        <w:t xml:space="preserve"> </w:t>
      </w:r>
      <w:r w:rsidRPr="00B76264">
        <w:rPr>
          <w:rFonts w:asciiTheme="minorHAnsi" w:hAnsiTheme="minorHAnsi" w:cstheme="minorHAnsi"/>
          <w:bCs w:val="0"/>
          <w:color w:val="auto"/>
          <w:sz w:val="24"/>
        </w:rPr>
        <w:t>ideas, thoughts and feelings through a variety of activities and have access to a range of cultural opportunities which promote the fundamental</w:t>
      </w:r>
      <w:r w:rsidR="005D1E34" w:rsidRPr="00B76264">
        <w:rPr>
          <w:rFonts w:asciiTheme="minorHAnsi" w:hAnsiTheme="minorHAnsi" w:cstheme="minorHAnsi"/>
          <w:bCs w:val="0"/>
          <w:color w:val="auto"/>
          <w:sz w:val="24"/>
        </w:rPr>
        <w:t xml:space="preserve"> </w:t>
      </w:r>
      <w:r w:rsidRPr="00B76264">
        <w:rPr>
          <w:rFonts w:asciiTheme="minorHAnsi" w:hAnsiTheme="minorHAnsi" w:cstheme="minorHAnsi"/>
          <w:bCs w:val="0"/>
          <w:color w:val="auto"/>
          <w:sz w:val="24"/>
        </w:rPr>
        <w:t>British values of tolerance, respect and empathy for others.</w:t>
      </w:r>
    </w:p>
    <w:p w14:paraId="14AB2295" w14:textId="77777777" w:rsidR="00C25D50" w:rsidRPr="00B76264" w:rsidRDefault="00C25D50" w:rsidP="00E42955">
      <w:pPr>
        <w:pStyle w:val="BodyText"/>
        <w:autoSpaceDE/>
        <w:autoSpaceDN/>
        <w:adjustRightInd/>
        <w:spacing w:line="264" w:lineRule="auto"/>
        <w:rPr>
          <w:rFonts w:asciiTheme="minorHAnsi" w:hAnsiTheme="minorHAnsi" w:cstheme="minorHAnsi"/>
          <w:bCs w:val="0"/>
          <w:color w:val="auto"/>
          <w:sz w:val="24"/>
        </w:rPr>
      </w:pPr>
    </w:p>
    <w:p w14:paraId="382F628F" w14:textId="208C02B4" w:rsidR="00C25D50" w:rsidRPr="00B76264" w:rsidRDefault="00C25D50" w:rsidP="00E42955">
      <w:pPr>
        <w:pStyle w:val="BodyText"/>
        <w:autoSpaceDE/>
        <w:autoSpaceDN/>
        <w:adjustRightInd/>
        <w:spacing w:line="264" w:lineRule="auto"/>
        <w:rPr>
          <w:rFonts w:asciiTheme="minorHAnsi" w:hAnsiTheme="minorHAnsi" w:cstheme="minorHAnsi"/>
          <w:bCs w:val="0"/>
          <w:color w:val="auto"/>
          <w:sz w:val="24"/>
        </w:rPr>
      </w:pPr>
      <w:r w:rsidRPr="00B76264">
        <w:rPr>
          <w:rFonts w:asciiTheme="minorHAnsi" w:hAnsiTheme="minorHAnsi" w:cstheme="minorHAnsi"/>
          <w:bCs w:val="0"/>
          <w:color w:val="auto"/>
          <w:sz w:val="24"/>
        </w:rPr>
        <w:t xml:space="preserve">6.2. </w:t>
      </w:r>
      <w:r w:rsidR="005D1E34" w:rsidRPr="00B76264">
        <w:rPr>
          <w:rFonts w:asciiTheme="minorHAnsi" w:hAnsiTheme="minorHAnsi" w:cstheme="minorHAnsi"/>
          <w:bCs w:val="0"/>
          <w:color w:val="auto"/>
          <w:sz w:val="24"/>
        </w:rPr>
        <w:t xml:space="preserve">  </w:t>
      </w:r>
      <w:r w:rsidRPr="00B76264">
        <w:rPr>
          <w:rFonts w:asciiTheme="minorHAnsi" w:hAnsiTheme="minorHAnsi" w:cstheme="minorHAnsi"/>
          <w:bCs w:val="0"/>
          <w:color w:val="auto"/>
          <w:sz w:val="24"/>
        </w:rPr>
        <w:t xml:space="preserve">This enables them to develop the necessary skills to build self-esteem, respect others, support </w:t>
      </w:r>
      <w:r w:rsidR="00374F8B">
        <w:rPr>
          <w:rFonts w:asciiTheme="minorHAnsi" w:hAnsiTheme="minorHAnsi" w:cstheme="minorHAnsi"/>
          <w:bCs w:val="0"/>
          <w:color w:val="auto"/>
          <w:sz w:val="24"/>
        </w:rPr>
        <w:br/>
        <w:t xml:space="preserve">          </w:t>
      </w:r>
      <w:r w:rsidRPr="00B76264">
        <w:rPr>
          <w:rFonts w:asciiTheme="minorHAnsi" w:hAnsiTheme="minorHAnsi" w:cstheme="minorHAnsi"/>
          <w:bCs w:val="0"/>
          <w:color w:val="auto"/>
          <w:sz w:val="24"/>
        </w:rPr>
        <w:t xml:space="preserve">those in need, resolve conflict without resorting to violence, question and challenge and make </w:t>
      </w:r>
      <w:r w:rsidR="00374F8B">
        <w:rPr>
          <w:rFonts w:asciiTheme="minorHAnsi" w:hAnsiTheme="minorHAnsi" w:cstheme="minorHAnsi"/>
          <w:bCs w:val="0"/>
          <w:color w:val="auto"/>
          <w:sz w:val="24"/>
        </w:rPr>
        <w:br/>
        <w:t xml:space="preserve">          </w:t>
      </w:r>
      <w:r w:rsidRPr="00B76264">
        <w:rPr>
          <w:rFonts w:asciiTheme="minorHAnsi" w:hAnsiTheme="minorHAnsi" w:cstheme="minorHAnsi"/>
          <w:bCs w:val="0"/>
          <w:color w:val="auto"/>
          <w:sz w:val="24"/>
        </w:rPr>
        <w:t>informed choices in later</w:t>
      </w:r>
      <w:r w:rsidR="005D1E34" w:rsidRPr="00B76264">
        <w:rPr>
          <w:rFonts w:asciiTheme="minorHAnsi" w:hAnsiTheme="minorHAnsi" w:cstheme="minorHAnsi"/>
          <w:bCs w:val="0"/>
          <w:color w:val="auto"/>
          <w:sz w:val="24"/>
        </w:rPr>
        <w:t xml:space="preserve"> </w:t>
      </w:r>
      <w:r w:rsidRPr="00B76264">
        <w:rPr>
          <w:rFonts w:asciiTheme="minorHAnsi" w:hAnsiTheme="minorHAnsi" w:cstheme="minorHAnsi"/>
          <w:bCs w:val="0"/>
          <w:color w:val="auto"/>
          <w:sz w:val="24"/>
        </w:rPr>
        <w:t>life.</w:t>
      </w:r>
    </w:p>
    <w:p w14:paraId="0CE4E217" w14:textId="77777777" w:rsidR="000C7B2A" w:rsidRPr="00B76264" w:rsidRDefault="000C7B2A" w:rsidP="00E42955">
      <w:pPr>
        <w:pStyle w:val="BodyText"/>
        <w:spacing w:line="264" w:lineRule="auto"/>
        <w:ind w:left="567" w:hanging="567"/>
        <w:rPr>
          <w:rFonts w:asciiTheme="minorHAnsi" w:hAnsiTheme="minorHAnsi" w:cstheme="minorHAnsi"/>
          <w:bCs w:val="0"/>
          <w:sz w:val="24"/>
        </w:rPr>
      </w:pPr>
    </w:p>
    <w:p w14:paraId="05BAB55C" w14:textId="20D2ADE1" w:rsidR="005D1E34" w:rsidRPr="00374F8B" w:rsidRDefault="00087FF7" w:rsidP="00374F8B">
      <w:pPr>
        <w:pStyle w:val="BodyText"/>
        <w:numPr>
          <w:ilvl w:val="2"/>
          <w:numId w:val="34"/>
        </w:numPr>
        <w:autoSpaceDE/>
        <w:autoSpaceDN/>
        <w:adjustRightInd/>
        <w:spacing w:line="264" w:lineRule="auto"/>
        <w:rPr>
          <w:rFonts w:asciiTheme="minorHAnsi" w:hAnsiTheme="minorHAnsi" w:cstheme="minorHAnsi"/>
          <w:bCs w:val="0"/>
          <w:sz w:val="24"/>
        </w:rPr>
      </w:pPr>
      <w:r w:rsidRPr="00B76264">
        <w:rPr>
          <w:rFonts w:asciiTheme="minorHAnsi" w:hAnsiTheme="minorHAnsi" w:cstheme="minorHAnsi"/>
          <w:bCs w:val="0"/>
          <w:sz w:val="24"/>
        </w:rPr>
        <w:t xml:space="preserve">Relationships Education, Relationships and Sex Education </w:t>
      </w:r>
      <w:r w:rsidR="00F97951" w:rsidRPr="00B76264">
        <w:rPr>
          <w:rFonts w:asciiTheme="minorHAnsi" w:hAnsiTheme="minorHAnsi" w:cstheme="minorHAnsi"/>
          <w:bCs w:val="0"/>
          <w:sz w:val="24"/>
        </w:rPr>
        <w:t xml:space="preserve">(RSE) </w:t>
      </w:r>
      <w:r w:rsidRPr="00B76264">
        <w:rPr>
          <w:rFonts w:asciiTheme="minorHAnsi" w:hAnsiTheme="minorHAnsi" w:cstheme="minorHAnsi"/>
          <w:bCs w:val="0"/>
          <w:sz w:val="24"/>
        </w:rPr>
        <w:t xml:space="preserve">and </w:t>
      </w:r>
      <w:r w:rsidR="000C7B2A" w:rsidRPr="00B76264">
        <w:rPr>
          <w:rFonts w:asciiTheme="minorHAnsi" w:hAnsiTheme="minorHAnsi" w:cstheme="minorHAnsi"/>
          <w:bCs w:val="0"/>
          <w:sz w:val="24"/>
        </w:rPr>
        <w:t xml:space="preserve">Personal </w:t>
      </w:r>
      <w:r w:rsidR="005D1E34" w:rsidRPr="00B76264">
        <w:rPr>
          <w:rFonts w:asciiTheme="minorHAnsi" w:hAnsiTheme="minorHAnsi" w:cstheme="minorHAnsi"/>
          <w:bCs w:val="0"/>
          <w:sz w:val="24"/>
        </w:rPr>
        <w:t xml:space="preserve">Social and Health </w:t>
      </w:r>
      <w:r w:rsidR="000C7B2A" w:rsidRPr="00B76264">
        <w:rPr>
          <w:rFonts w:asciiTheme="minorHAnsi" w:hAnsiTheme="minorHAnsi" w:cstheme="minorHAnsi"/>
          <w:bCs w:val="0"/>
          <w:sz w:val="24"/>
        </w:rPr>
        <w:t>Education</w:t>
      </w:r>
      <w:r w:rsidR="005D1E34" w:rsidRPr="00B76264">
        <w:rPr>
          <w:rFonts w:asciiTheme="minorHAnsi" w:hAnsiTheme="minorHAnsi" w:cstheme="minorHAnsi"/>
          <w:bCs w:val="0"/>
          <w:sz w:val="24"/>
        </w:rPr>
        <w:t xml:space="preserve"> (PS</w:t>
      </w:r>
      <w:r w:rsidRPr="00B76264">
        <w:rPr>
          <w:rFonts w:asciiTheme="minorHAnsi" w:hAnsiTheme="minorHAnsi" w:cstheme="minorHAnsi"/>
          <w:bCs w:val="0"/>
          <w:sz w:val="24"/>
        </w:rPr>
        <w:t xml:space="preserve">HE) </w:t>
      </w:r>
      <w:r w:rsidR="000C7B2A" w:rsidRPr="00B76264">
        <w:rPr>
          <w:rFonts w:asciiTheme="minorHAnsi" w:hAnsiTheme="minorHAnsi" w:cstheme="minorHAnsi"/>
          <w:bCs w:val="0"/>
          <w:sz w:val="24"/>
        </w:rPr>
        <w:t xml:space="preserve">lessons will </w:t>
      </w:r>
      <w:r w:rsidR="000C7B2A" w:rsidRPr="00374F8B">
        <w:rPr>
          <w:rFonts w:asciiTheme="minorHAnsi" w:hAnsiTheme="minorHAnsi" w:cstheme="minorHAnsi"/>
          <w:bCs w:val="0"/>
          <w:sz w:val="24"/>
        </w:rPr>
        <w:t>provide opportunities for children and you</w:t>
      </w:r>
      <w:r w:rsidR="005D1E34" w:rsidRPr="00374F8B">
        <w:rPr>
          <w:rFonts w:asciiTheme="minorHAnsi" w:hAnsiTheme="minorHAnsi" w:cstheme="minorHAnsi"/>
          <w:bCs w:val="0"/>
          <w:sz w:val="24"/>
        </w:rPr>
        <w:t xml:space="preserve">ng people to discuss and debate </w:t>
      </w:r>
      <w:r w:rsidR="000C7B2A" w:rsidRPr="00374F8B">
        <w:rPr>
          <w:rFonts w:asciiTheme="minorHAnsi" w:hAnsiTheme="minorHAnsi" w:cstheme="minorHAnsi"/>
          <w:bCs w:val="0"/>
          <w:sz w:val="24"/>
        </w:rPr>
        <w:t>a range of subjects includ</w:t>
      </w:r>
      <w:r w:rsidR="00444B79" w:rsidRPr="00374F8B">
        <w:rPr>
          <w:rFonts w:asciiTheme="minorHAnsi" w:hAnsiTheme="minorHAnsi" w:cstheme="minorHAnsi"/>
          <w:bCs w:val="0"/>
          <w:sz w:val="24"/>
        </w:rPr>
        <w:t>ing lifestyles,</w:t>
      </w:r>
      <w:r w:rsidR="000C7B2A" w:rsidRPr="00374F8B">
        <w:rPr>
          <w:rFonts w:asciiTheme="minorHAnsi" w:hAnsiTheme="minorHAnsi" w:cstheme="minorHAnsi"/>
          <w:bCs w:val="0"/>
          <w:sz w:val="24"/>
        </w:rPr>
        <w:t xml:space="preserve"> family patterns, religious </w:t>
      </w:r>
    </w:p>
    <w:p w14:paraId="66CC4816" w14:textId="77777777" w:rsidR="000C7B2A" w:rsidRPr="00B76264" w:rsidRDefault="005D1E34" w:rsidP="007A34E5">
      <w:pPr>
        <w:pStyle w:val="BodyText"/>
        <w:autoSpaceDE/>
        <w:autoSpaceDN/>
        <w:adjustRightInd/>
        <w:spacing w:line="264" w:lineRule="auto"/>
        <w:ind w:left="360"/>
        <w:rPr>
          <w:rFonts w:asciiTheme="minorHAnsi" w:hAnsiTheme="minorHAnsi" w:cstheme="minorHAnsi"/>
          <w:bCs w:val="0"/>
          <w:color w:val="FF0000"/>
          <w:sz w:val="24"/>
        </w:rPr>
      </w:pPr>
      <w:r w:rsidRPr="00B76264">
        <w:rPr>
          <w:rFonts w:asciiTheme="minorHAnsi" w:hAnsiTheme="minorHAnsi" w:cstheme="minorHAnsi"/>
          <w:bCs w:val="0"/>
          <w:sz w:val="24"/>
        </w:rPr>
        <w:t xml:space="preserve">   </w:t>
      </w:r>
      <w:r w:rsidR="00087FF7" w:rsidRPr="00B76264">
        <w:rPr>
          <w:rFonts w:asciiTheme="minorHAnsi" w:hAnsiTheme="minorHAnsi" w:cstheme="minorHAnsi"/>
          <w:bCs w:val="0"/>
          <w:sz w:val="24"/>
        </w:rPr>
        <w:tab/>
      </w:r>
      <w:r w:rsidR="000C7B2A" w:rsidRPr="00B76264">
        <w:rPr>
          <w:rFonts w:asciiTheme="minorHAnsi" w:hAnsiTheme="minorHAnsi" w:cstheme="minorHAnsi"/>
          <w:bCs w:val="0"/>
          <w:sz w:val="24"/>
        </w:rPr>
        <w:t>beliefs and practices and human rights issues.</w:t>
      </w:r>
      <w:r w:rsidR="003503AA" w:rsidRPr="00B76264">
        <w:rPr>
          <w:rFonts w:asciiTheme="minorHAnsi" w:hAnsiTheme="minorHAnsi" w:cstheme="minorHAnsi"/>
          <w:bCs w:val="0"/>
          <w:sz w:val="24"/>
        </w:rPr>
        <w:t xml:space="preserve">  </w:t>
      </w:r>
    </w:p>
    <w:p w14:paraId="45F660A3" w14:textId="77777777" w:rsidR="000C7B2A" w:rsidRPr="00B76264" w:rsidRDefault="000C7B2A" w:rsidP="00087FF7">
      <w:pPr>
        <w:pStyle w:val="BodyText"/>
        <w:spacing w:line="264" w:lineRule="auto"/>
        <w:rPr>
          <w:bCs w:val="0"/>
          <w:color w:val="auto"/>
          <w:sz w:val="24"/>
        </w:rPr>
      </w:pPr>
    </w:p>
    <w:p w14:paraId="5FC63BC9" w14:textId="18FCDAEA" w:rsidR="00371C55" w:rsidRPr="00B76264" w:rsidRDefault="005D1E34" w:rsidP="00371C55">
      <w:pPr>
        <w:pStyle w:val="BodyText"/>
        <w:numPr>
          <w:ilvl w:val="1"/>
          <w:numId w:val="20"/>
        </w:numPr>
        <w:autoSpaceDE/>
        <w:autoSpaceDN/>
        <w:adjustRightInd/>
        <w:spacing w:line="264" w:lineRule="auto"/>
        <w:rPr>
          <w:rFonts w:asciiTheme="minorHAnsi" w:hAnsiTheme="minorHAnsi" w:cstheme="minorHAnsi"/>
          <w:bCs w:val="0"/>
          <w:color w:val="auto"/>
          <w:sz w:val="24"/>
        </w:rPr>
      </w:pPr>
      <w:r w:rsidRPr="00B76264">
        <w:rPr>
          <w:rFonts w:asciiTheme="minorHAnsi" w:hAnsiTheme="minorHAnsi" w:cstheme="minorHAnsi"/>
          <w:bCs w:val="0"/>
          <w:color w:val="auto"/>
          <w:sz w:val="24"/>
        </w:rPr>
        <w:t xml:space="preserve">  </w:t>
      </w:r>
      <w:r w:rsidR="00444B79" w:rsidRPr="00B76264">
        <w:rPr>
          <w:rFonts w:asciiTheme="minorHAnsi" w:hAnsiTheme="minorHAnsi" w:cstheme="minorHAnsi"/>
          <w:bCs w:val="0"/>
          <w:color w:val="auto"/>
          <w:sz w:val="24"/>
        </w:rPr>
        <w:t>We take</w:t>
      </w:r>
      <w:r w:rsidR="000C7B2A" w:rsidRPr="00B76264">
        <w:rPr>
          <w:rFonts w:asciiTheme="minorHAnsi" w:hAnsiTheme="minorHAnsi" w:cstheme="minorHAnsi"/>
          <w:bCs w:val="0"/>
          <w:color w:val="auto"/>
          <w:sz w:val="24"/>
        </w:rPr>
        <w:t xml:space="preserve"> account of the latest advice and guidance provided to help address specific </w:t>
      </w:r>
      <w:r w:rsidR="00B76264">
        <w:rPr>
          <w:rFonts w:asciiTheme="minorHAnsi" w:hAnsiTheme="minorHAnsi" w:cstheme="minorHAnsi"/>
          <w:bCs w:val="0"/>
          <w:color w:val="auto"/>
          <w:sz w:val="24"/>
        </w:rPr>
        <w:br/>
        <w:t xml:space="preserve">  </w:t>
      </w:r>
      <w:r w:rsidR="000C7B2A" w:rsidRPr="00B76264">
        <w:rPr>
          <w:rFonts w:asciiTheme="minorHAnsi" w:hAnsiTheme="minorHAnsi" w:cstheme="minorHAnsi"/>
          <w:bCs w:val="0"/>
          <w:color w:val="auto"/>
          <w:sz w:val="24"/>
        </w:rPr>
        <w:t xml:space="preserve">vulnerabilities and forms of </w:t>
      </w:r>
      <w:r w:rsidR="00444B79" w:rsidRPr="00B76264">
        <w:rPr>
          <w:rFonts w:asciiTheme="minorHAnsi" w:hAnsiTheme="minorHAnsi" w:cstheme="minorHAnsi"/>
          <w:bCs w:val="0"/>
          <w:color w:val="auto"/>
          <w:sz w:val="24"/>
        </w:rPr>
        <w:t xml:space="preserve">grooming and </w:t>
      </w:r>
      <w:r w:rsidR="000C7B2A" w:rsidRPr="00B76264">
        <w:rPr>
          <w:rFonts w:asciiTheme="minorHAnsi" w:hAnsiTheme="minorHAnsi" w:cstheme="minorHAnsi"/>
          <w:bCs w:val="0"/>
          <w:color w:val="auto"/>
          <w:sz w:val="24"/>
        </w:rPr>
        <w:t xml:space="preserve">exploitation e.g. </w:t>
      </w:r>
      <w:r w:rsidR="00433F6B" w:rsidRPr="00B76264">
        <w:rPr>
          <w:rFonts w:asciiTheme="minorHAnsi" w:hAnsiTheme="minorHAnsi" w:cstheme="minorHAnsi"/>
          <w:bCs w:val="0"/>
          <w:color w:val="auto"/>
          <w:sz w:val="24"/>
        </w:rPr>
        <w:t xml:space="preserve">Domestic Abuse, </w:t>
      </w:r>
      <w:r w:rsidR="000C7B2A" w:rsidRPr="00B76264">
        <w:rPr>
          <w:rFonts w:asciiTheme="minorHAnsi" w:hAnsiTheme="minorHAnsi" w:cstheme="minorHAnsi"/>
          <w:bCs w:val="0"/>
          <w:color w:val="auto"/>
          <w:sz w:val="24"/>
        </w:rPr>
        <w:t>C</w:t>
      </w:r>
      <w:r w:rsidR="00433F6B" w:rsidRPr="00B76264">
        <w:rPr>
          <w:rFonts w:asciiTheme="minorHAnsi" w:hAnsiTheme="minorHAnsi" w:cstheme="minorHAnsi"/>
          <w:bCs w:val="0"/>
          <w:color w:val="auto"/>
          <w:sz w:val="24"/>
        </w:rPr>
        <w:t xml:space="preserve">hild Sexual </w:t>
      </w:r>
      <w:r w:rsidR="00B76264">
        <w:rPr>
          <w:rFonts w:asciiTheme="minorHAnsi" w:hAnsiTheme="minorHAnsi" w:cstheme="minorHAnsi"/>
          <w:bCs w:val="0"/>
          <w:color w:val="auto"/>
          <w:sz w:val="24"/>
        </w:rPr>
        <w:br/>
        <w:t xml:space="preserve">  </w:t>
      </w:r>
      <w:r w:rsidR="00433F6B" w:rsidRPr="00B76264">
        <w:rPr>
          <w:rFonts w:asciiTheme="minorHAnsi" w:hAnsiTheme="minorHAnsi" w:cstheme="minorHAnsi"/>
          <w:bCs w:val="0"/>
          <w:color w:val="auto"/>
          <w:sz w:val="24"/>
        </w:rPr>
        <w:t>Exploitation</w:t>
      </w:r>
      <w:r w:rsidR="00444B79" w:rsidRPr="00B76264">
        <w:rPr>
          <w:rFonts w:asciiTheme="minorHAnsi" w:hAnsiTheme="minorHAnsi" w:cstheme="minorHAnsi"/>
          <w:bCs w:val="0"/>
          <w:color w:val="auto"/>
          <w:sz w:val="24"/>
        </w:rPr>
        <w:t xml:space="preserve">, </w:t>
      </w:r>
      <w:r w:rsidR="00433F6B" w:rsidRPr="00B76264">
        <w:rPr>
          <w:rFonts w:asciiTheme="minorHAnsi" w:hAnsiTheme="minorHAnsi" w:cstheme="minorHAnsi"/>
          <w:bCs w:val="0"/>
          <w:color w:val="auto"/>
          <w:sz w:val="24"/>
        </w:rPr>
        <w:t>Peer on Peer</w:t>
      </w:r>
      <w:r w:rsidR="003503AA" w:rsidRPr="00B76264">
        <w:rPr>
          <w:rFonts w:asciiTheme="minorHAnsi" w:hAnsiTheme="minorHAnsi" w:cstheme="minorHAnsi"/>
          <w:bCs w:val="0"/>
          <w:color w:val="auto"/>
          <w:sz w:val="24"/>
        </w:rPr>
        <w:t>/Child on Child</w:t>
      </w:r>
      <w:r w:rsidR="00433F6B" w:rsidRPr="00B76264">
        <w:rPr>
          <w:rFonts w:asciiTheme="minorHAnsi" w:hAnsiTheme="minorHAnsi" w:cstheme="minorHAnsi"/>
          <w:bCs w:val="0"/>
          <w:color w:val="auto"/>
          <w:sz w:val="24"/>
        </w:rPr>
        <w:t xml:space="preserve"> Abuse, </w:t>
      </w:r>
      <w:r w:rsidR="00444B79" w:rsidRPr="00B76264">
        <w:rPr>
          <w:rFonts w:asciiTheme="minorHAnsi" w:hAnsiTheme="minorHAnsi" w:cstheme="minorHAnsi"/>
          <w:bCs w:val="0"/>
          <w:color w:val="auto"/>
          <w:sz w:val="24"/>
        </w:rPr>
        <w:t xml:space="preserve">Radicalisation, </w:t>
      </w:r>
      <w:r w:rsidR="003503AA" w:rsidRPr="00B76264">
        <w:rPr>
          <w:rFonts w:asciiTheme="minorHAnsi" w:hAnsiTheme="minorHAnsi" w:cstheme="minorHAnsi"/>
          <w:bCs w:val="0"/>
          <w:color w:val="auto"/>
          <w:sz w:val="24"/>
        </w:rPr>
        <w:t xml:space="preserve">‘Honour-based’ Abuse, </w:t>
      </w:r>
      <w:r w:rsidR="00B76264">
        <w:rPr>
          <w:rFonts w:asciiTheme="minorHAnsi" w:hAnsiTheme="minorHAnsi" w:cstheme="minorHAnsi"/>
          <w:bCs w:val="0"/>
          <w:color w:val="auto"/>
          <w:sz w:val="24"/>
        </w:rPr>
        <w:br/>
        <w:t xml:space="preserve">  </w:t>
      </w:r>
      <w:r w:rsidR="003503AA" w:rsidRPr="00B76264">
        <w:rPr>
          <w:rFonts w:asciiTheme="minorHAnsi" w:hAnsiTheme="minorHAnsi" w:cstheme="minorHAnsi"/>
          <w:bCs w:val="0"/>
          <w:color w:val="auto"/>
          <w:sz w:val="24"/>
        </w:rPr>
        <w:t xml:space="preserve">including </w:t>
      </w:r>
      <w:r w:rsidR="00444B79" w:rsidRPr="00B76264">
        <w:rPr>
          <w:rFonts w:asciiTheme="minorHAnsi" w:hAnsiTheme="minorHAnsi" w:cstheme="minorHAnsi"/>
          <w:bCs w:val="0"/>
          <w:color w:val="auto"/>
          <w:sz w:val="24"/>
        </w:rPr>
        <w:t>Forced Marriage</w:t>
      </w:r>
      <w:r w:rsidR="00433F6B" w:rsidRPr="00B76264">
        <w:rPr>
          <w:rFonts w:asciiTheme="minorHAnsi" w:hAnsiTheme="minorHAnsi" w:cstheme="minorHAnsi"/>
          <w:bCs w:val="0"/>
          <w:color w:val="auto"/>
          <w:sz w:val="24"/>
        </w:rPr>
        <w:t>, Female Genital Mutilation</w:t>
      </w:r>
      <w:r w:rsidR="00C34B7E" w:rsidRPr="00B76264">
        <w:rPr>
          <w:rFonts w:asciiTheme="minorHAnsi" w:hAnsiTheme="minorHAnsi" w:cstheme="minorHAnsi"/>
          <w:bCs w:val="0"/>
          <w:color w:val="auto"/>
          <w:sz w:val="24"/>
        </w:rPr>
        <w:t xml:space="preserve"> &amp; breast ironing</w:t>
      </w:r>
      <w:r w:rsidR="00433F6B" w:rsidRPr="00B76264">
        <w:rPr>
          <w:rFonts w:asciiTheme="minorHAnsi" w:hAnsiTheme="minorHAnsi" w:cstheme="minorHAnsi"/>
          <w:bCs w:val="0"/>
          <w:color w:val="auto"/>
          <w:sz w:val="24"/>
        </w:rPr>
        <w:t xml:space="preserve">, Modern Slavery </w:t>
      </w:r>
      <w:r w:rsidR="00143FCB" w:rsidRPr="00B76264">
        <w:rPr>
          <w:rFonts w:asciiTheme="minorHAnsi" w:hAnsiTheme="minorHAnsi" w:cstheme="minorHAnsi"/>
          <w:bCs w:val="0"/>
          <w:color w:val="auto"/>
          <w:sz w:val="24"/>
        </w:rPr>
        <w:t xml:space="preserve"> </w:t>
      </w:r>
    </w:p>
    <w:p w14:paraId="7B96E8A8" w14:textId="4D6550CD" w:rsidR="000C7B2A" w:rsidRPr="00B76264" w:rsidRDefault="00371C55" w:rsidP="00371C55">
      <w:pPr>
        <w:pStyle w:val="BodyText"/>
        <w:autoSpaceDE/>
        <w:autoSpaceDN/>
        <w:adjustRightInd/>
        <w:spacing w:line="264" w:lineRule="auto"/>
        <w:rPr>
          <w:rFonts w:asciiTheme="minorHAnsi" w:hAnsiTheme="minorHAnsi" w:cstheme="minorHAnsi"/>
          <w:bCs w:val="0"/>
          <w:color w:val="auto"/>
          <w:sz w:val="24"/>
        </w:rPr>
      </w:pPr>
      <w:r w:rsidRPr="00B76264">
        <w:rPr>
          <w:rFonts w:asciiTheme="minorHAnsi" w:hAnsiTheme="minorHAnsi" w:cstheme="minorHAnsi"/>
          <w:bCs w:val="0"/>
          <w:color w:val="auto"/>
          <w:sz w:val="24"/>
        </w:rPr>
        <w:t xml:space="preserve">     </w:t>
      </w:r>
      <w:r w:rsidR="00374F8B">
        <w:rPr>
          <w:rFonts w:asciiTheme="minorHAnsi" w:hAnsiTheme="minorHAnsi" w:cstheme="minorHAnsi"/>
          <w:bCs w:val="0"/>
          <w:color w:val="auto"/>
          <w:sz w:val="24"/>
        </w:rPr>
        <w:t xml:space="preserve"> </w:t>
      </w:r>
      <w:r w:rsidRPr="00B76264">
        <w:rPr>
          <w:rFonts w:asciiTheme="minorHAnsi" w:hAnsiTheme="minorHAnsi" w:cstheme="minorHAnsi"/>
          <w:bCs w:val="0"/>
          <w:color w:val="auto"/>
          <w:sz w:val="24"/>
        </w:rPr>
        <w:t xml:space="preserve">  </w:t>
      </w:r>
      <w:r w:rsidR="00433F6B" w:rsidRPr="00B76264">
        <w:rPr>
          <w:rFonts w:asciiTheme="minorHAnsi" w:hAnsiTheme="minorHAnsi" w:cstheme="minorHAnsi"/>
          <w:bCs w:val="0"/>
          <w:color w:val="auto"/>
          <w:sz w:val="24"/>
        </w:rPr>
        <w:t>and County Lines.</w:t>
      </w:r>
      <w:r w:rsidR="00444B79" w:rsidRPr="00B76264">
        <w:rPr>
          <w:rFonts w:asciiTheme="minorHAnsi" w:hAnsiTheme="minorHAnsi" w:cstheme="minorHAnsi"/>
          <w:bCs w:val="0"/>
          <w:color w:val="auto"/>
          <w:sz w:val="24"/>
        </w:rPr>
        <w:t xml:space="preserve">  </w:t>
      </w:r>
    </w:p>
    <w:p w14:paraId="676862A6" w14:textId="77777777" w:rsidR="000C7B2A" w:rsidRPr="00B76264" w:rsidRDefault="000C7B2A" w:rsidP="00E42955">
      <w:pPr>
        <w:pStyle w:val="BodyText"/>
        <w:spacing w:line="264" w:lineRule="auto"/>
        <w:ind w:left="567" w:hanging="567"/>
        <w:rPr>
          <w:rFonts w:asciiTheme="minorHAnsi" w:hAnsiTheme="minorHAnsi" w:cstheme="minorHAnsi"/>
          <w:bCs w:val="0"/>
          <w:sz w:val="24"/>
        </w:rPr>
      </w:pPr>
    </w:p>
    <w:p w14:paraId="2A9D709E" w14:textId="787152FE" w:rsidR="000C7B2A" w:rsidRPr="00B76264" w:rsidRDefault="00444B79" w:rsidP="00C84CA5">
      <w:pPr>
        <w:pStyle w:val="BodyText"/>
        <w:numPr>
          <w:ilvl w:val="1"/>
          <w:numId w:val="20"/>
        </w:numPr>
        <w:autoSpaceDE/>
        <w:autoSpaceDN/>
        <w:adjustRightInd/>
        <w:spacing w:line="264" w:lineRule="auto"/>
        <w:ind w:left="567" w:hanging="567"/>
        <w:rPr>
          <w:rFonts w:asciiTheme="minorHAnsi" w:hAnsiTheme="minorHAnsi" w:cstheme="minorHAnsi"/>
          <w:bCs w:val="0"/>
          <w:sz w:val="24"/>
        </w:rPr>
      </w:pPr>
      <w:r w:rsidRPr="00B76264">
        <w:rPr>
          <w:rFonts w:asciiTheme="minorHAnsi" w:hAnsiTheme="minorHAnsi" w:cstheme="minorHAnsi"/>
          <w:bCs w:val="0"/>
          <w:sz w:val="24"/>
        </w:rPr>
        <w:t xml:space="preserve">All children </w:t>
      </w:r>
      <w:r w:rsidR="000C7B2A" w:rsidRPr="00B76264">
        <w:rPr>
          <w:rFonts w:asciiTheme="minorHAnsi" w:hAnsiTheme="minorHAnsi" w:cstheme="minorHAnsi"/>
          <w:bCs w:val="0"/>
          <w:sz w:val="24"/>
        </w:rPr>
        <w:t xml:space="preserve">know that there are adults in </w:t>
      </w:r>
      <w:r w:rsidRPr="00B76264">
        <w:rPr>
          <w:rFonts w:asciiTheme="minorHAnsi" w:hAnsiTheme="minorHAnsi" w:cstheme="minorHAnsi"/>
          <w:bCs w:val="0"/>
          <w:sz w:val="24"/>
        </w:rPr>
        <w:t xml:space="preserve">our school/setting/college </w:t>
      </w:r>
      <w:r w:rsidR="000C7B2A" w:rsidRPr="00B76264">
        <w:rPr>
          <w:rFonts w:asciiTheme="minorHAnsi" w:hAnsiTheme="minorHAnsi" w:cstheme="minorHAnsi"/>
          <w:bCs w:val="0"/>
          <w:sz w:val="24"/>
        </w:rPr>
        <w:t>whom they can approach in confidence if they are in difficulty or feeling worried and that their concerns will be taken seriously and treated with respect.</w:t>
      </w:r>
    </w:p>
    <w:p w14:paraId="74F62FF7" w14:textId="77777777" w:rsidR="00444B79" w:rsidRPr="00B76264" w:rsidRDefault="00444B79" w:rsidP="00E42955">
      <w:pPr>
        <w:pStyle w:val="ListParagraph"/>
        <w:rPr>
          <w:rFonts w:asciiTheme="minorHAnsi" w:hAnsiTheme="minorHAnsi" w:cstheme="minorHAnsi"/>
          <w:bCs/>
        </w:rPr>
      </w:pPr>
    </w:p>
    <w:p w14:paraId="239B1D61" w14:textId="7E3AEA5C" w:rsidR="00444B79" w:rsidRPr="00B76264" w:rsidRDefault="00444B79" w:rsidP="00C84CA5">
      <w:pPr>
        <w:pStyle w:val="BodyText"/>
        <w:numPr>
          <w:ilvl w:val="1"/>
          <w:numId w:val="20"/>
        </w:numPr>
        <w:autoSpaceDE/>
        <w:autoSpaceDN/>
        <w:adjustRightInd/>
        <w:spacing w:line="264" w:lineRule="auto"/>
        <w:ind w:left="567" w:hanging="567"/>
        <w:rPr>
          <w:rFonts w:asciiTheme="minorHAnsi" w:hAnsiTheme="minorHAnsi" w:cstheme="minorHAnsi"/>
          <w:bCs w:val="0"/>
          <w:sz w:val="24"/>
        </w:rPr>
      </w:pPr>
      <w:r w:rsidRPr="00B76264">
        <w:rPr>
          <w:rFonts w:asciiTheme="minorHAnsi" w:hAnsiTheme="minorHAnsi" w:cstheme="minorHAnsi"/>
          <w:bCs w:val="0"/>
          <w:sz w:val="24"/>
        </w:rPr>
        <w:t>Children are encouraged to contribute to the development of policies.</w:t>
      </w:r>
    </w:p>
    <w:p w14:paraId="10C2D574" w14:textId="77777777" w:rsidR="00087FF7" w:rsidRPr="00B76264" w:rsidRDefault="00087FF7" w:rsidP="00087FF7">
      <w:pPr>
        <w:pStyle w:val="ListParagraph"/>
        <w:rPr>
          <w:rFonts w:asciiTheme="minorHAnsi" w:hAnsiTheme="minorHAnsi" w:cstheme="minorHAnsi"/>
          <w:bCs/>
        </w:rPr>
      </w:pPr>
    </w:p>
    <w:p w14:paraId="1D8373FF" w14:textId="2131A9D9" w:rsidR="00087FF7" w:rsidRPr="00B76264" w:rsidRDefault="00087FF7" w:rsidP="00C84CA5">
      <w:pPr>
        <w:pStyle w:val="BodyText"/>
        <w:numPr>
          <w:ilvl w:val="1"/>
          <w:numId w:val="20"/>
        </w:numPr>
        <w:autoSpaceDE/>
        <w:autoSpaceDN/>
        <w:adjustRightInd/>
        <w:spacing w:line="264" w:lineRule="auto"/>
        <w:ind w:left="567" w:hanging="567"/>
        <w:rPr>
          <w:rFonts w:asciiTheme="minorHAnsi" w:hAnsiTheme="minorHAnsi" w:cstheme="minorHAnsi"/>
          <w:bCs w:val="0"/>
          <w:color w:val="auto"/>
          <w:sz w:val="24"/>
        </w:rPr>
      </w:pPr>
      <w:r w:rsidRPr="00B76264">
        <w:rPr>
          <w:rFonts w:asciiTheme="minorHAnsi" w:hAnsiTheme="minorHAnsi" w:cstheme="minorHAnsi"/>
          <w:bCs w:val="0"/>
          <w:color w:val="auto"/>
          <w:sz w:val="24"/>
        </w:rPr>
        <w:t>Children are taught about safeguarding including online safety and for some children, this will take a more personali</w:t>
      </w:r>
      <w:r w:rsidR="00165224" w:rsidRPr="00B76264">
        <w:rPr>
          <w:rFonts w:asciiTheme="minorHAnsi" w:hAnsiTheme="minorHAnsi" w:cstheme="minorHAnsi"/>
          <w:bCs w:val="0"/>
          <w:color w:val="auto"/>
          <w:sz w:val="24"/>
        </w:rPr>
        <w:t>s</w:t>
      </w:r>
      <w:r w:rsidRPr="00B76264">
        <w:rPr>
          <w:rFonts w:asciiTheme="minorHAnsi" w:hAnsiTheme="minorHAnsi" w:cstheme="minorHAnsi"/>
          <w:bCs w:val="0"/>
          <w:color w:val="auto"/>
          <w:sz w:val="24"/>
        </w:rPr>
        <w:t>ed or contextuali</w:t>
      </w:r>
      <w:r w:rsidR="00165224" w:rsidRPr="00B76264">
        <w:rPr>
          <w:rFonts w:asciiTheme="minorHAnsi" w:hAnsiTheme="minorHAnsi" w:cstheme="minorHAnsi"/>
          <w:bCs w:val="0"/>
          <w:color w:val="auto"/>
          <w:sz w:val="24"/>
        </w:rPr>
        <w:t>s</w:t>
      </w:r>
      <w:r w:rsidRPr="00B76264">
        <w:rPr>
          <w:rFonts w:asciiTheme="minorHAnsi" w:hAnsiTheme="minorHAnsi" w:cstheme="minorHAnsi"/>
          <w:bCs w:val="0"/>
          <w:color w:val="auto"/>
          <w:sz w:val="24"/>
        </w:rPr>
        <w:t>ed approach, such as more vulnerable children, victims of abuse and some SEND children.</w:t>
      </w:r>
    </w:p>
    <w:p w14:paraId="68557ECD" w14:textId="77777777" w:rsidR="00B247B9" w:rsidRPr="00B76264" w:rsidRDefault="00B247B9" w:rsidP="00B247B9">
      <w:pPr>
        <w:pStyle w:val="ListParagraph"/>
        <w:rPr>
          <w:rFonts w:asciiTheme="minorHAnsi" w:hAnsiTheme="minorHAnsi" w:cstheme="minorHAnsi"/>
          <w:bCs/>
        </w:rPr>
      </w:pPr>
    </w:p>
    <w:p w14:paraId="1BF38582" w14:textId="3B6C8672" w:rsidR="00B247B9" w:rsidRPr="00B76264" w:rsidRDefault="00B247B9" w:rsidP="00C84CA5">
      <w:pPr>
        <w:pStyle w:val="BodyText"/>
        <w:numPr>
          <w:ilvl w:val="1"/>
          <w:numId w:val="20"/>
        </w:numPr>
        <w:autoSpaceDE/>
        <w:autoSpaceDN/>
        <w:adjustRightInd/>
        <w:spacing w:line="264" w:lineRule="auto"/>
        <w:ind w:left="567" w:hanging="567"/>
        <w:rPr>
          <w:bCs w:val="0"/>
          <w:color w:val="auto"/>
          <w:sz w:val="24"/>
        </w:rPr>
      </w:pPr>
      <w:r w:rsidRPr="00B76264">
        <w:rPr>
          <w:rFonts w:asciiTheme="minorHAnsi" w:hAnsiTheme="minorHAnsi" w:cstheme="minorHAnsi"/>
          <w:bCs w:val="0"/>
          <w:color w:val="auto"/>
          <w:sz w:val="24"/>
        </w:rPr>
        <w:t>We have a clear set of values and standards, upheld and demonstrated throughout all aspects of school</w:t>
      </w:r>
      <w:r w:rsidR="00B76264">
        <w:rPr>
          <w:rFonts w:asciiTheme="minorHAnsi" w:hAnsiTheme="minorHAnsi" w:cstheme="minorHAnsi"/>
          <w:bCs w:val="0"/>
          <w:color w:val="auto"/>
          <w:sz w:val="24"/>
        </w:rPr>
        <w:t xml:space="preserve"> </w:t>
      </w:r>
      <w:r w:rsidRPr="00B76264">
        <w:rPr>
          <w:rFonts w:asciiTheme="minorHAnsi" w:hAnsiTheme="minorHAnsi" w:cstheme="minorHAnsi"/>
          <w:bCs w:val="0"/>
          <w:color w:val="auto"/>
          <w:sz w:val="24"/>
        </w:rPr>
        <w:t>life</w:t>
      </w:r>
      <w:r w:rsidRPr="00B76264">
        <w:rPr>
          <w:bCs w:val="0"/>
          <w:color w:val="auto"/>
          <w:sz w:val="24"/>
        </w:rPr>
        <w:t>.</w:t>
      </w:r>
    </w:p>
    <w:p w14:paraId="201178DA" w14:textId="77777777" w:rsidR="00B247B9" w:rsidRPr="00374F8B" w:rsidRDefault="00B247B9" w:rsidP="00B247B9">
      <w:pPr>
        <w:pStyle w:val="ListParagraph"/>
        <w:rPr>
          <w:rFonts w:asciiTheme="minorHAnsi" w:hAnsiTheme="minorHAnsi" w:cstheme="minorHAnsi"/>
          <w:bCs/>
        </w:rPr>
      </w:pPr>
    </w:p>
    <w:p w14:paraId="2E5F7B7F" w14:textId="0E0E6A13" w:rsidR="00B247B9" w:rsidRPr="00374F8B" w:rsidRDefault="00B247B9" w:rsidP="00C84CA5">
      <w:pPr>
        <w:pStyle w:val="BodyText"/>
        <w:numPr>
          <w:ilvl w:val="1"/>
          <w:numId w:val="20"/>
        </w:numPr>
        <w:autoSpaceDE/>
        <w:autoSpaceDN/>
        <w:adjustRightInd/>
        <w:spacing w:line="264" w:lineRule="auto"/>
        <w:ind w:left="567" w:hanging="567"/>
        <w:rPr>
          <w:rFonts w:asciiTheme="minorHAnsi" w:hAnsiTheme="minorHAnsi" w:cstheme="minorHAnsi"/>
          <w:bCs w:val="0"/>
          <w:color w:val="auto"/>
          <w:sz w:val="24"/>
        </w:rPr>
      </w:pPr>
      <w:r w:rsidRPr="00374F8B">
        <w:rPr>
          <w:rFonts w:asciiTheme="minorHAnsi" w:hAnsiTheme="minorHAnsi" w:cstheme="minorHAnsi"/>
          <w:bCs w:val="0"/>
          <w:color w:val="auto"/>
          <w:sz w:val="24"/>
        </w:rPr>
        <w:t>We have a culture of zero tolerance for sexism, misogyny/misandry, homophobia, bi</w:t>
      </w:r>
      <w:r w:rsidR="00CE5DC9" w:rsidRPr="00374F8B">
        <w:rPr>
          <w:rFonts w:asciiTheme="minorHAnsi" w:hAnsiTheme="minorHAnsi" w:cstheme="minorHAnsi"/>
          <w:bCs w:val="0"/>
          <w:color w:val="auto"/>
          <w:sz w:val="24"/>
        </w:rPr>
        <w:t>-</w:t>
      </w:r>
      <w:r w:rsidRPr="00374F8B">
        <w:rPr>
          <w:rFonts w:asciiTheme="minorHAnsi" w:hAnsiTheme="minorHAnsi" w:cstheme="minorHAnsi"/>
          <w:bCs w:val="0"/>
          <w:color w:val="auto"/>
          <w:sz w:val="24"/>
        </w:rPr>
        <w:t>phobic and sexual violence or harassment</w:t>
      </w:r>
    </w:p>
    <w:p w14:paraId="12E0DAC2" w14:textId="77777777" w:rsidR="00E278F0" w:rsidRPr="00374F8B" w:rsidRDefault="00E278F0" w:rsidP="00E278F0">
      <w:pPr>
        <w:pStyle w:val="BodyText"/>
        <w:autoSpaceDE/>
        <w:autoSpaceDN/>
        <w:adjustRightInd/>
        <w:spacing w:line="264" w:lineRule="auto"/>
        <w:rPr>
          <w:rFonts w:asciiTheme="minorHAnsi" w:hAnsiTheme="minorHAnsi" w:cstheme="minorHAnsi"/>
          <w:b/>
          <w:bCs w:val="0"/>
          <w:color w:val="auto"/>
          <w:sz w:val="32"/>
          <w:szCs w:val="32"/>
        </w:rPr>
      </w:pPr>
    </w:p>
    <w:p w14:paraId="57350597" w14:textId="094DAEC5" w:rsidR="000C7B2A" w:rsidRPr="001E30B7" w:rsidRDefault="00874CA7" w:rsidP="00E278F0">
      <w:pPr>
        <w:pStyle w:val="BodyText"/>
        <w:autoSpaceDE/>
        <w:autoSpaceDN/>
        <w:adjustRightInd/>
        <w:spacing w:line="264" w:lineRule="auto"/>
        <w:rPr>
          <w:rFonts w:asciiTheme="minorHAnsi" w:hAnsiTheme="minorHAnsi" w:cstheme="minorHAnsi"/>
          <w:b/>
          <w:bCs w:val="0"/>
          <w:color w:val="auto"/>
          <w:sz w:val="24"/>
          <w:szCs w:val="24"/>
        </w:rPr>
      </w:pPr>
      <w:r w:rsidRPr="001E30B7">
        <w:rPr>
          <w:rFonts w:asciiTheme="minorHAnsi" w:hAnsiTheme="minorHAnsi" w:cstheme="minorHAnsi"/>
          <w:b/>
          <w:bCs w:val="0"/>
          <w:color w:val="auto"/>
          <w:sz w:val="24"/>
          <w:szCs w:val="24"/>
        </w:rPr>
        <w:t xml:space="preserve">7 </w:t>
      </w:r>
      <w:r w:rsidR="00F0523D" w:rsidRPr="001E30B7">
        <w:rPr>
          <w:rFonts w:asciiTheme="minorHAnsi" w:hAnsiTheme="minorHAnsi" w:cstheme="minorHAnsi"/>
          <w:b/>
          <w:bCs w:val="0"/>
          <w:color w:val="auto"/>
          <w:sz w:val="24"/>
          <w:szCs w:val="24"/>
        </w:rPr>
        <w:t>DIGITAL SAFEGUARDING</w:t>
      </w:r>
      <w:r w:rsidR="00F21295" w:rsidRPr="001E30B7">
        <w:rPr>
          <w:rFonts w:asciiTheme="minorHAnsi" w:hAnsiTheme="minorHAnsi" w:cstheme="minorHAnsi"/>
          <w:b/>
          <w:bCs w:val="0"/>
          <w:color w:val="auto"/>
          <w:sz w:val="24"/>
          <w:szCs w:val="24"/>
        </w:rPr>
        <w:t xml:space="preserve"> </w:t>
      </w:r>
    </w:p>
    <w:p w14:paraId="282445C7" w14:textId="77777777" w:rsidR="000C7B2A" w:rsidRPr="001E30B7" w:rsidRDefault="000C7B2A" w:rsidP="00E42955">
      <w:pPr>
        <w:pStyle w:val="BodyText"/>
        <w:spacing w:line="264" w:lineRule="auto"/>
        <w:ind w:left="567" w:hanging="567"/>
        <w:rPr>
          <w:rFonts w:asciiTheme="minorHAnsi" w:hAnsiTheme="minorHAnsi" w:cstheme="minorHAnsi"/>
          <w:b/>
          <w:bCs w:val="0"/>
          <w:color w:val="auto"/>
          <w:sz w:val="24"/>
          <w:szCs w:val="24"/>
        </w:rPr>
      </w:pPr>
    </w:p>
    <w:p w14:paraId="1295A78E" w14:textId="3E0C79E4" w:rsidR="000C7B2A" w:rsidRDefault="000C7B2A" w:rsidP="00E42955">
      <w:pPr>
        <w:pStyle w:val="BodyText"/>
        <w:spacing w:line="264" w:lineRule="auto"/>
        <w:ind w:left="567" w:hanging="567"/>
        <w:rPr>
          <w:bCs w:val="0"/>
          <w:color w:val="auto"/>
          <w:sz w:val="24"/>
        </w:rPr>
      </w:pPr>
      <w:r w:rsidRPr="00374F8B">
        <w:rPr>
          <w:rFonts w:asciiTheme="minorHAnsi" w:hAnsiTheme="minorHAnsi" w:cstheme="minorHAnsi"/>
          <w:bCs w:val="0"/>
          <w:color w:val="auto"/>
          <w:sz w:val="24"/>
        </w:rPr>
        <w:t xml:space="preserve">7.1 </w:t>
      </w:r>
      <w:r w:rsidR="004A15DA" w:rsidRPr="00374F8B">
        <w:rPr>
          <w:rFonts w:asciiTheme="minorHAnsi" w:hAnsiTheme="minorHAnsi" w:cstheme="minorHAnsi"/>
          <w:bCs w:val="0"/>
          <w:i/>
          <w:color w:val="auto"/>
          <w:sz w:val="24"/>
        </w:rPr>
        <w:t xml:space="preserve">  </w:t>
      </w:r>
      <w:r w:rsidR="00F0523D" w:rsidRPr="00374F8B">
        <w:rPr>
          <w:rFonts w:asciiTheme="minorHAnsi" w:hAnsiTheme="minorHAnsi" w:cstheme="minorHAnsi"/>
          <w:bCs w:val="0"/>
          <w:color w:val="auto"/>
          <w:sz w:val="24"/>
        </w:rPr>
        <w:t xml:space="preserve">Digital </w:t>
      </w:r>
      <w:r w:rsidRPr="00374F8B">
        <w:rPr>
          <w:rFonts w:asciiTheme="minorHAnsi" w:hAnsiTheme="minorHAnsi" w:cstheme="minorHAnsi"/>
          <w:bCs w:val="0"/>
          <w:color w:val="auto"/>
          <w:sz w:val="24"/>
        </w:rPr>
        <w:t xml:space="preserve">safety is a safeguarding issue </w:t>
      </w:r>
      <w:r w:rsidR="00334D15" w:rsidRPr="00374F8B">
        <w:rPr>
          <w:rFonts w:asciiTheme="minorHAnsi" w:hAnsiTheme="minorHAnsi" w:cstheme="minorHAnsi"/>
          <w:bCs w:val="0"/>
          <w:color w:val="auto"/>
          <w:sz w:val="24"/>
        </w:rPr>
        <w:t>and we understand that children must be safeguarded from potentially harmful and inappropriate online material. Our whole school/college approach empowers us to protect and educate pup</w:t>
      </w:r>
      <w:r w:rsidR="00165224" w:rsidRPr="00374F8B">
        <w:rPr>
          <w:rFonts w:asciiTheme="minorHAnsi" w:hAnsiTheme="minorHAnsi" w:cstheme="minorHAnsi"/>
          <w:bCs w:val="0"/>
          <w:color w:val="auto"/>
          <w:sz w:val="24"/>
        </w:rPr>
        <w:t>i</w:t>
      </w:r>
      <w:r w:rsidR="00334D15" w:rsidRPr="00374F8B">
        <w:rPr>
          <w:rFonts w:asciiTheme="minorHAnsi" w:hAnsiTheme="minorHAnsi" w:cstheme="minorHAnsi"/>
          <w:bCs w:val="0"/>
          <w:color w:val="auto"/>
          <w:sz w:val="24"/>
        </w:rPr>
        <w:t xml:space="preserve">ls/students and staff in their use of technology and establishes mechanisms to identify, intervene in and escalate any concerns where appropriate. </w:t>
      </w:r>
      <w:r w:rsidR="007624CF" w:rsidRPr="00374F8B">
        <w:rPr>
          <w:rFonts w:asciiTheme="minorHAnsi" w:hAnsiTheme="minorHAnsi" w:cstheme="minorHAnsi"/>
          <w:bCs w:val="0"/>
          <w:color w:val="auto"/>
          <w:sz w:val="24"/>
        </w:rPr>
        <w:t>The purpose of I</w:t>
      </w:r>
      <w:r w:rsidRPr="00374F8B">
        <w:rPr>
          <w:rFonts w:asciiTheme="minorHAnsi" w:hAnsiTheme="minorHAnsi" w:cstheme="minorHAnsi"/>
          <w:bCs w:val="0"/>
          <w:color w:val="auto"/>
          <w:sz w:val="24"/>
        </w:rPr>
        <w:t xml:space="preserve">nternet use in </w:t>
      </w:r>
      <w:r w:rsidR="004A15DA" w:rsidRPr="00374F8B">
        <w:rPr>
          <w:rFonts w:asciiTheme="minorHAnsi" w:hAnsiTheme="minorHAnsi" w:cstheme="minorHAnsi"/>
          <w:bCs w:val="0"/>
          <w:color w:val="auto"/>
          <w:sz w:val="24"/>
        </w:rPr>
        <w:t xml:space="preserve">our school/setting/college </w:t>
      </w:r>
      <w:r w:rsidRPr="00374F8B">
        <w:rPr>
          <w:rFonts w:asciiTheme="minorHAnsi" w:hAnsiTheme="minorHAnsi" w:cstheme="minorHAnsi"/>
          <w:bCs w:val="0"/>
          <w:color w:val="auto"/>
          <w:sz w:val="24"/>
        </w:rPr>
        <w:t xml:space="preserve">is to help raise educational standards, promote pupil achievement, and support the professional work of staff as well as enhance </w:t>
      </w:r>
      <w:r w:rsidR="004A15DA" w:rsidRPr="00374F8B">
        <w:rPr>
          <w:rFonts w:asciiTheme="minorHAnsi" w:hAnsiTheme="minorHAnsi" w:cstheme="minorHAnsi"/>
          <w:bCs w:val="0"/>
          <w:color w:val="auto"/>
          <w:sz w:val="24"/>
        </w:rPr>
        <w:t xml:space="preserve">our </w:t>
      </w:r>
      <w:r w:rsidRPr="00374F8B">
        <w:rPr>
          <w:rFonts w:asciiTheme="minorHAnsi" w:hAnsiTheme="minorHAnsi" w:cstheme="minorHAnsi"/>
          <w:bCs w:val="0"/>
          <w:color w:val="auto"/>
          <w:sz w:val="24"/>
        </w:rPr>
        <w:t>management information and business administration</w:t>
      </w:r>
      <w:r w:rsidRPr="00823F3B">
        <w:rPr>
          <w:bCs w:val="0"/>
          <w:color w:val="auto"/>
          <w:sz w:val="24"/>
        </w:rPr>
        <w:t>.</w:t>
      </w:r>
    </w:p>
    <w:p w14:paraId="67CE53A1" w14:textId="716B4344" w:rsidR="00F36753" w:rsidRPr="00F36753" w:rsidRDefault="00F36753" w:rsidP="00E42955">
      <w:pPr>
        <w:pStyle w:val="BodyText"/>
        <w:spacing w:line="264" w:lineRule="auto"/>
        <w:ind w:left="567" w:hanging="567"/>
        <w:rPr>
          <w:bCs w:val="0"/>
          <w:color w:val="auto"/>
          <w:sz w:val="24"/>
        </w:rPr>
      </w:pPr>
    </w:p>
    <w:p w14:paraId="3B008A9A" w14:textId="7694D4BE" w:rsidR="00F36753" w:rsidRPr="00374F8B" w:rsidRDefault="00E058E1" w:rsidP="00E42955">
      <w:pPr>
        <w:pStyle w:val="BodyText"/>
        <w:spacing w:line="264" w:lineRule="auto"/>
        <w:ind w:left="567" w:hanging="567"/>
        <w:rPr>
          <w:rFonts w:asciiTheme="minorHAnsi" w:hAnsiTheme="minorHAnsi" w:cstheme="minorHAnsi"/>
          <w:bCs w:val="0"/>
          <w:color w:val="auto"/>
          <w:sz w:val="24"/>
        </w:rPr>
      </w:pPr>
      <w:r w:rsidRPr="00E058E1">
        <w:rPr>
          <w:color w:val="auto"/>
          <w:sz w:val="24"/>
          <w:szCs w:val="24"/>
          <w:bdr w:val="none" w:sz="0" w:space="0" w:color="auto" w:frame="1"/>
          <w:lang w:eastAsia="en-GB"/>
        </w:rPr>
        <w:t xml:space="preserve">7.2  </w:t>
      </w:r>
      <w:r w:rsidRPr="00374F8B">
        <w:rPr>
          <w:rFonts w:asciiTheme="minorHAnsi" w:hAnsiTheme="minorHAnsi" w:cstheme="minorHAnsi"/>
          <w:color w:val="auto"/>
          <w:sz w:val="24"/>
          <w:szCs w:val="24"/>
          <w:bdr w:val="none" w:sz="0" w:space="0" w:color="auto" w:frame="1"/>
          <w:lang w:eastAsia="en-GB"/>
        </w:rPr>
        <w:t xml:space="preserve">The checklist to ensure compliance with Filtering and Monitoring standards is included as Appendix B </w:t>
      </w:r>
    </w:p>
    <w:p w14:paraId="1249B846" w14:textId="77777777" w:rsidR="00334D15" w:rsidRPr="00374F8B" w:rsidRDefault="00334D15" w:rsidP="00E42955">
      <w:pPr>
        <w:pStyle w:val="BodyText"/>
        <w:spacing w:line="264" w:lineRule="auto"/>
        <w:ind w:left="567" w:hanging="567"/>
        <w:rPr>
          <w:rFonts w:asciiTheme="minorHAnsi" w:hAnsiTheme="minorHAnsi" w:cstheme="minorHAnsi"/>
          <w:bCs w:val="0"/>
          <w:color w:val="auto"/>
          <w:sz w:val="24"/>
        </w:rPr>
      </w:pPr>
    </w:p>
    <w:p w14:paraId="312F060F" w14:textId="582578F3" w:rsidR="00334D15" w:rsidRPr="00374F8B" w:rsidRDefault="00334D15" w:rsidP="00E42955">
      <w:pPr>
        <w:pStyle w:val="BodyText"/>
        <w:spacing w:line="264" w:lineRule="auto"/>
        <w:ind w:left="567" w:hanging="567"/>
        <w:rPr>
          <w:rFonts w:asciiTheme="minorHAnsi" w:hAnsiTheme="minorHAnsi" w:cstheme="minorHAnsi"/>
          <w:bCs w:val="0"/>
          <w:color w:val="auto"/>
          <w:sz w:val="24"/>
        </w:rPr>
      </w:pPr>
      <w:r w:rsidRPr="00374F8B">
        <w:rPr>
          <w:rFonts w:asciiTheme="minorHAnsi" w:hAnsiTheme="minorHAnsi" w:cstheme="minorHAnsi"/>
          <w:bCs w:val="0"/>
          <w:color w:val="auto"/>
          <w:sz w:val="24"/>
        </w:rPr>
        <w:t>7.</w:t>
      </w:r>
      <w:r w:rsidR="00E058E1" w:rsidRPr="00374F8B">
        <w:rPr>
          <w:rFonts w:asciiTheme="minorHAnsi" w:hAnsiTheme="minorHAnsi" w:cstheme="minorHAnsi"/>
          <w:bCs w:val="0"/>
          <w:color w:val="auto"/>
          <w:sz w:val="24"/>
        </w:rPr>
        <w:t>3</w:t>
      </w:r>
      <w:r w:rsidRPr="00374F8B">
        <w:rPr>
          <w:rFonts w:asciiTheme="minorHAnsi" w:hAnsiTheme="minorHAnsi" w:cstheme="minorHAnsi"/>
          <w:bCs w:val="0"/>
          <w:color w:val="auto"/>
          <w:sz w:val="24"/>
        </w:rPr>
        <w:t xml:space="preserve"> </w:t>
      </w:r>
      <w:r w:rsidRPr="00374F8B">
        <w:rPr>
          <w:rFonts w:asciiTheme="minorHAnsi" w:hAnsiTheme="minorHAnsi" w:cstheme="minorHAnsi"/>
          <w:bCs w:val="0"/>
          <w:color w:val="auto"/>
          <w:sz w:val="24"/>
        </w:rPr>
        <w:tab/>
        <w:t xml:space="preserve">We consider the </w:t>
      </w:r>
      <w:r w:rsidR="00F0523D" w:rsidRPr="00374F8B">
        <w:rPr>
          <w:rFonts w:asciiTheme="minorHAnsi" w:hAnsiTheme="minorHAnsi" w:cstheme="minorHAnsi"/>
          <w:bCs w:val="0"/>
          <w:color w:val="auto"/>
          <w:sz w:val="24"/>
        </w:rPr>
        <w:t xml:space="preserve">4C </w:t>
      </w:r>
      <w:r w:rsidRPr="00374F8B">
        <w:rPr>
          <w:rFonts w:asciiTheme="minorHAnsi" w:hAnsiTheme="minorHAnsi" w:cstheme="minorHAnsi"/>
          <w:bCs w:val="0"/>
          <w:color w:val="auto"/>
          <w:sz w:val="24"/>
        </w:rPr>
        <w:t>areas of risk to inform our online safety policy and ensure this is a running and interrelated theme when developing other relevant policies and procedures.</w:t>
      </w:r>
    </w:p>
    <w:p w14:paraId="740842DD" w14:textId="77777777" w:rsidR="00874CA7" w:rsidRPr="00374F8B" w:rsidRDefault="00874CA7" w:rsidP="00E42955">
      <w:pPr>
        <w:pStyle w:val="BodyText"/>
        <w:spacing w:line="264" w:lineRule="auto"/>
        <w:ind w:left="567" w:hanging="567"/>
        <w:rPr>
          <w:rFonts w:asciiTheme="minorHAnsi" w:hAnsiTheme="minorHAnsi" w:cstheme="minorHAnsi"/>
          <w:bCs w:val="0"/>
          <w:sz w:val="24"/>
        </w:rPr>
      </w:pPr>
    </w:p>
    <w:p w14:paraId="7BFA1B2E" w14:textId="77348BC3" w:rsidR="000C7B2A" w:rsidRPr="00374F8B" w:rsidRDefault="000C7B2A" w:rsidP="00E42955">
      <w:pPr>
        <w:pStyle w:val="BodyText"/>
        <w:spacing w:line="264" w:lineRule="auto"/>
        <w:ind w:left="567" w:hanging="567"/>
        <w:rPr>
          <w:rFonts w:asciiTheme="minorHAnsi" w:hAnsiTheme="minorHAnsi" w:cstheme="minorHAnsi"/>
          <w:bCs w:val="0"/>
          <w:sz w:val="24"/>
        </w:rPr>
      </w:pPr>
      <w:r w:rsidRPr="00374F8B">
        <w:rPr>
          <w:rFonts w:asciiTheme="minorHAnsi" w:hAnsiTheme="minorHAnsi" w:cstheme="minorHAnsi"/>
          <w:bCs w:val="0"/>
          <w:sz w:val="24"/>
        </w:rPr>
        <w:t>7.</w:t>
      </w:r>
      <w:r w:rsidR="00E058E1" w:rsidRPr="00374F8B">
        <w:rPr>
          <w:rFonts w:asciiTheme="minorHAnsi" w:hAnsiTheme="minorHAnsi" w:cstheme="minorHAnsi"/>
          <w:bCs w:val="0"/>
          <w:sz w:val="24"/>
        </w:rPr>
        <w:t>4</w:t>
      </w:r>
      <w:r w:rsidRPr="00374F8B">
        <w:rPr>
          <w:rFonts w:asciiTheme="minorHAnsi" w:hAnsiTheme="minorHAnsi" w:cstheme="minorHAnsi"/>
          <w:bCs w:val="0"/>
          <w:sz w:val="24"/>
        </w:rPr>
        <w:t xml:space="preserve"> </w:t>
      </w:r>
      <w:r w:rsidR="005D1E34" w:rsidRPr="00374F8B">
        <w:rPr>
          <w:rFonts w:asciiTheme="minorHAnsi" w:hAnsiTheme="minorHAnsi" w:cstheme="minorHAnsi"/>
          <w:bCs w:val="0"/>
          <w:sz w:val="24"/>
        </w:rPr>
        <w:t xml:space="preserve"> The I</w:t>
      </w:r>
      <w:r w:rsidRPr="00374F8B">
        <w:rPr>
          <w:rFonts w:asciiTheme="minorHAnsi" w:hAnsiTheme="minorHAnsi" w:cstheme="minorHAnsi"/>
          <w:bCs w:val="0"/>
          <w:sz w:val="24"/>
        </w:rPr>
        <w:t>nternet is an essential element in 21</w:t>
      </w:r>
      <w:r w:rsidRPr="00374F8B">
        <w:rPr>
          <w:rFonts w:asciiTheme="minorHAnsi" w:hAnsiTheme="minorHAnsi" w:cstheme="minorHAnsi"/>
          <w:bCs w:val="0"/>
          <w:sz w:val="24"/>
          <w:vertAlign w:val="superscript"/>
        </w:rPr>
        <w:t>st</w:t>
      </w:r>
      <w:r w:rsidRPr="00374F8B">
        <w:rPr>
          <w:rFonts w:asciiTheme="minorHAnsi" w:hAnsiTheme="minorHAnsi" w:cstheme="minorHAnsi"/>
          <w:bCs w:val="0"/>
          <w:sz w:val="24"/>
        </w:rPr>
        <w:t xml:space="preserve"> century life for education, business and social interaction and</w:t>
      </w:r>
      <w:r w:rsidR="0054512F" w:rsidRPr="00374F8B">
        <w:rPr>
          <w:rFonts w:asciiTheme="minorHAnsi" w:hAnsiTheme="minorHAnsi" w:cstheme="minorHAnsi"/>
          <w:bCs w:val="0"/>
          <w:sz w:val="24"/>
        </w:rPr>
        <w:t xml:space="preserve"> we have</w:t>
      </w:r>
      <w:r w:rsidRPr="00374F8B">
        <w:rPr>
          <w:rFonts w:asciiTheme="minorHAnsi" w:hAnsiTheme="minorHAnsi" w:cstheme="minorHAnsi"/>
          <w:bCs w:val="0"/>
          <w:sz w:val="24"/>
        </w:rPr>
        <w:t xml:space="preserve"> a duty to pr</w:t>
      </w:r>
      <w:r w:rsidR="0054512F" w:rsidRPr="00374F8B">
        <w:rPr>
          <w:rFonts w:asciiTheme="minorHAnsi" w:hAnsiTheme="minorHAnsi" w:cstheme="minorHAnsi"/>
          <w:bCs w:val="0"/>
          <w:sz w:val="24"/>
        </w:rPr>
        <w:t xml:space="preserve">ovide children </w:t>
      </w:r>
      <w:r w:rsidRPr="00374F8B">
        <w:rPr>
          <w:rFonts w:asciiTheme="minorHAnsi" w:hAnsiTheme="minorHAnsi" w:cstheme="minorHAnsi"/>
          <w:bCs w:val="0"/>
          <w:sz w:val="24"/>
        </w:rPr>
        <w:t xml:space="preserve">with quality access </w:t>
      </w:r>
      <w:r w:rsidR="0054512F" w:rsidRPr="00374F8B">
        <w:rPr>
          <w:rFonts w:asciiTheme="minorHAnsi" w:hAnsiTheme="minorHAnsi" w:cstheme="minorHAnsi"/>
          <w:bCs w:val="0"/>
          <w:sz w:val="24"/>
        </w:rPr>
        <w:t xml:space="preserve">to it </w:t>
      </w:r>
      <w:r w:rsidRPr="00374F8B">
        <w:rPr>
          <w:rFonts w:asciiTheme="minorHAnsi" w:hAnsiTheme="minorHAnsi" w:cstheme="minorHAnsi"/>
          <w:bCs w:val="0"/>
          <w:sz w:val="24"/>
        </w:rPr>
        <w:t>as part of their learning experience.</w:t>
      </w:r>
    </w:p>
    <w:p w14:paraId="44F1C080" w14:textId="77777777" w:rsidR="00CE1DB4" w:rsidRPr="00374F8B" w:rsidRDefault="00CE1DB4" w:rsidP="00E42955">
      <w:pPr>
        <w:pStyle w:val="BodyText"/>
        <w:spacing w:line="264" w:lineRule="auto"/>
        <w:ind w:left="567" w:hanging="567"/>
        <w:rPr>
          <w:rFonts w:asciiTheme="minorHAnsi" w:hAnsiTheme="minorHAnsi" w:cstheme="minorHAnsi"/>
          <w:bCs w:val="0"/>
          <w:color w:val="auto"/>
          <w:sz w:val="24"/>
        </w:rPr>
      </w:pPr>
    </w:p>
    <w:p w14:paraId="0972D408" w14:textId="09EE7CDD" w:rsidR="00CE1DB4" w:rsidRPr="00374F8B" w:rsidRDefault="00CE1DB4" w:rsidP="00374F8B">
      <w:pPr>
        <w:pStyle w:val="BodyText"/>
        <w:spacing w:line="264" w:lineRule="auto"/>
        <w:ind w:left="567" w:hanging="567"/>
        <w:rPr>
          <w:rFonts w:asciiTheme="minorHAnsi" w:hAnsiTheme="minorHAnsi" w:cstheme="minorHAnsi"/>
          <w:bCs w:val="0"/>
          <w:color w:val="auto"/>
          <w:sz w:val="24"/>
        </w:rPr>
      </w:pPr>
      <w:r w:rsidRPr="00374F8B">
        <w:rPr>
          <w:rFonts w:asciiTheme="minorHAnsi" w:hAnsiTheme="minorHAnsi" w:cstheme="minorHAnsi"/>
          <w:bCs w:val="0"/>
          <w:color w:val="auto"/>
          <w:sz w:val="24"/>
        </w:rPr>
        <w:t>7.</w:t>
      </w:r>
      <w:r w:rsidR="00E058E1" w:rsidRPr="00374F8B">
        <w:rPr>
          <w:rFonts w:asciiTheme="minorHAnsi" w:hAnsiTheme="minorHAnsi" w:cstheme="minorHAnsi"/>
          <w:bCs w:val="0"/>
          <w:color w:val="auto"/>
          <w:sz w:val="24"/>
        </w:rPr>
        <w:t>5</w:t>
      </w:r>
      <w:r w:rsidRPr="00374F8B">
        <w:rPr>
          <w:rFonts w:asciiTheme="minorHAnsi" w:hAnsiTheme="minorHAnsi" w:cstheme="minorHAnsi"/>
          <w:bCs w:val="0"/>
          <w:color w:val="auto"/>
          <w:sz w:val="24"/>
        </w:rPr>
        <w:t xml:space="preserve">   Our policy on the use of children’s personal mobile phones and smart technology is clearly outlined in our </w:t>
      </w:r>
      <w:r w:rsidR="00374F8B" w:rsidRPr="00374F8B">
        <w:rPr>
          <w:rFonts w:asciiTheme="minorHAnsi" w:hAnsiTheme="minorHAnsi" w:cstheme="minorHAnsi"/>
          <w:bCs w:val="0"/>
          <w:color w:val="auto"/>
          <w:sz w:val="24"/>
        </w:rPr>
        <w:t>ICT user</w:t>
      </w:r>
      <w:r w:rsidRPr="00374F8B">
        <w:rPr>
          <w:rFonts w:asciiTheme="minorHAnsi" w:hAnsiTheme="minorHAnsi" w:cstheme="minorHAnsi"/>
          <w:bCs w:val="0"/>
          <w:color w:val="auto"/>
          <w:sz w:val="24"/>
        </w:rPr>
        <w:t xml:space="preserve"> policy but in summary, </w:t>
      </w:r>
      <w:r w:rsidR="00374F8B" w:rsidRPr="00374F8B">
        <w:rPr>
          <w:rFonts w:asciiTheme="minorHAnsi" w:hAnsiTheme="minorHAnsi" w:cstheme="minorHAnsi"/>
          <w:bCs w:val="0"/>
          <w:color w:val="auto"/>
          <w:sz w:val="24"/>
        </w:rPr>
        <w:t>mobile phones are collected in at the beginning of each day and returned to the children at the end of the day.</w:t>
      </w:r>
    </w:p>
    <w:p w14:paraId="153CEF1B" w14:textId="77777777" w:rsidR="00874CA7" w:rsidRPr="00374F8B" w:rsidRDefault="00874CA7" w:rsidP="00874CA7">
      <w:pPr>
        <w:pStyle w:val="BodyText"/>
        <w:spacing w:line="264" w:lineRule="auto"/>
        <w:rPr>
          <w:rFonts w:asciiTheme="minorHAnsi" w:hAnsiTheme="minorHAnsi" w:cstheme="minorHAnsi"/>
          <w:bCs w:val="0"/>
          <w:sz w:val="24"/>
        </w:rPr>
      </w:pPr>
    </w:p>
    <w:p w14:paraId="5DBBEA48" w14:textId="77777777" w:rsidR="00374F8B" w:rsidRDefault="000C7B2A" w:rsidP="00E42955">
      <w:pPr>
        <w:pStyle w:val="BodyText"/>
        <w:spacing w:line="264" w:lineRule="auto"/>
        <w:ind w:left="567" w:hanging="567"/>
        <w:rPr>
          <w:rFonts w:asciiTheme="minorHAnsi" w:hAnsiTheme="minorHAnsi" w:cstheme="minorHAnsi"/>
          <w:bCs w:val="0"/>
          <w:sz w:val="24"/>
        </w:rPr>
      </w:pPr>
      <w:r w:rsidRPr="00374F8B">
        <w:rPr>
          <w:rFonts w:asciiTheme="minorHAnsi" w:hAnsiTheme="minorHAnsi" w:cstheme="minorHAnsi"/>
          <w:bCs w:val="0"/>
          <w:sz w:val="24"/>
        </w:rPr>
        <w:t>7.</w:t>
      </w:r>
      <w:r w:rsidR="00E058E1" w:rsidRPr="00374F8B">
        <w:rPr>
          <w:rFonts w:asciiTheme="minorHAnsi" w:hAnsiTheme="minorHAnsi" w:cstheme="minorHAnsi"/>
          <w:bCs w:val="0"/>
          <w:sz w:val="24"/>
        </w:rPr>
        <w:t>6</w:t>
      </w:r>
      <w:r w:rsidRPr="00374F8B">
        <w:rPr>
          <w:rFonts w:asciiTheme="minorHAnsi" w:hAnsiTheme="minorHAnsi" w:cstheme="minorHAnsi"/>
          <w:bCs w:val="0"/>
          <w:sz w:val="24"/>
        </w:rPr>
        <w:t xml:space="preserve">   </w:t>
      </w:r>
      <w:r w:rsidR="0054512F" w:rsidRPr="00374F8B">
        <w:rPr>
          <w:rFonts w:asciiTheme="minorHAnsi" w:hAnsiTheme="minorHAnsi" w:cstheme="minorHAnsi"/>
          <w:bCs w:val="0"/>
          <w:sz w:val="24"/>
        </w:rPr>
        <w:t xml:space="preserve">We </w:t>
      </w:r>
      <w:r w:rsidRPr="00374F8B">
        <w:rPr>
          <w:rFonts w:asciiTheme="minorHAnsi" w:hAnsiTheme="minorHAnsi" w:cstheme="minorHAnsi"/>
          <w:bCs w:val="0"/>
          <w:sz w:val="24"/>
        </w:rPr>
        <w:t xml:space="preserve">will ensure that appropriate filtering methods </w:t>
      </w:r>
      <w:r w:rsidR="00874CA7" w:rsidRPr="00374F8B">
        <w:rPr>
          <w:rFonts w:asciiTheme="minorHAnsi" w:hAnsiTheme="minorHAnsi" w:cstheme="minorHAnsi"/>
          <w:bCs w:val="0"/>
          <w:sz w:val="24"/>
        </w:rPr>
        <w:t xml:space="preserve">(without ‘over-blocking’) </w:t>
      </w:r>
      <w:r w:rsidRPr="00374F8B">
        <w:rPr>
          <w:rFonts w:asciiTheme="minorHAnsi" w:hAnsiTheme="minorHAnsi" w:cstheme="minorHAnsi"/>
          <w:bCs w:val="0"/>
          <w:sz w:val="24"/>
        </w:rPr>
        <w:t>are in place to</w:t>
      </w:r>
    </w:p>
    <w:p w14:paraId="3957CD00" w14:textId="77777777" w:rsidR="00374F8B" w:rsidRDefault="00374F8B" w:rsidP="00E42955">
      <w:pPr>
        <w:pStyle w:val="BodyText"/>
        <w:spacing w:line="264" w:lineRule="auto"/>
        <w:ind w:left="567" w:hanging="567"/>
        <w:rPr>
          <w:rFonts w:asciiTheme="minorHAnsi" w:hAnsiTheme="minorHAnsi" w:cstheme="minorHAnsi"/>
          <w:bCs w:val="0"/>
          <w:sz w:val="24"/>
        </w:rPr>
      </w:pPr>
      <w:r>
        <w:rPr>
          <w:rFonts w:asciiTheme="minorHAnsi" w:hAnsiTheme="minorHAnsi" w:cstheme="minorHAnsi"/>
          <w:bCs w:val="0"/>
          <w:sz w:val="24"/>
        </w:rPr>
        <w:t xml:space="preserve">         </w:t>
      </w:r>
      <w:r w:rsidR="000C7B2A" w:rsidRPr="00374F8B">
        <w:rPr>
          <w:rFonts w:asciiTheme="minorHAnsi" w:hAnsiTheme="minorHAnsi" w:cstheme="minorHAnsi"/>
          <w:bCs w:val="0"/>
          <w:sz w:val="24"/>
        </w:rPr>
        <w:t>ensure that pupils are safe from all types of inappropriate and unacceptable materials</w:t>
      </w:r>
    </w:p>
    <w:p w14:paraId="76287945" w14:textId="77777777" w:rsidR="00374F8B" w:rsidRDefault="00374F8B" w:rsidP="00374F8B">
      <w:pPr>
        <w:pStyle w:val="BodyText"/>
        <w:spacing w:line="264" w:lineRule="auto"/>
        <w:ind w:left="567" w:hanging="567"/>
        <w:rPr>
          <w:rFonts w:asciiTheme="minorHAnsi" w:hAnsiTheme="minorHAnsi" w:cstheme="minorHAnsi"/>
          <w:bCs w:val="0"/>
          <w:sz w:val="24"/>
        </w:rPr>
      </w:pPr>
      <w:r>
        <w:rPr>
          <w:rFonts w:asciiTheme="minorHAnsi" w:hAnsiTheme="minorHAnsi" w:cstheme="minorHAnsi"/>
          <w:bCs w:val="0"/>
          <w:sz w:val="24"/>
        </w:rPr>
        <w:t xml:space="preserve">         </w:t>
      </w:r>
      <w:r w:rsidR="000C7B2A" w:rsidRPr="00374F8B">
        <w:rPr>
          <w:rFonts w:asciiTheme="minorHAnsi" w:hAnsiTheme="minorHAnsi" w:cstheme="minorHAnsi"/>
          <w:bCs w:val="0"/>
          <w:sz w:val="24"/>
        </w:rPr>
        <w:t>including terrorist and extremist material.</w:t>
      </w:r>
      <w:r>
        <w:rPr>
          <w:rFonts w:asciiTheme="minorHAnsi" w:hAnsiTheme="minorHAnsi" w:cstheme="minorHAnsi"/>
          <w:bCs w:val="0"/>
          <w:sz w:val="24"/>
        </w:rPr>
        <w:t xml:space="preserve"> The ICT lead reviews live updates about the content which has been searched for and from what device. </w:t>
      </w:r>
    </w:p>
    <w:p w14:paraId="57B76377" w14:textId="77777777" w:rsidR="00374F8B" w:rsidRDefault="00374F8B" w:rsidP="00374F8B">
      <w:pPr>
        <w:pStyle w:val="BodyText"/>
        <w:spacing w:line="264" w:lineRule="auto"/>
        <w:ind w:left="567" w:hanging="567"/>
        <w:rPr>
          <w:rFonts w:asciiTheme="minorHAnsi" w:hAnsiTheme="minorHAnsi" w:cstheme="minorHAnsi"/>
          <w:bCs w:val="0"/>
          <w:sz w:val="24"/>
        </w:rPr>
      </w:pPr>
    </w:p>
    <w:p w14:paraId="45199DBC" w14:textId="5EDECB97" w:rsidR="00EF7B9C" w:rsidRPr="00374F8B" w:rsidRDefault="00374F8B" w:rsidP="00374F8B">
      <w:pPr>
        <w:pStyle w:val="BodyText"/>
        <w:spacing w:line="264" w:lineRule="auto"/>
        <w:ind w:left="567" w:hanging="567"/>
        <w:rPr>
          <w:rFonts w:ascii="Calibri" w:hAnsi="Calibri" w:cs="Calibri"/>
          <w:bCs w:val="0"/>
          <w:sz w:val="24"/>
        </w:rPr>
      </w:pPr>
      <w:r w:rsidRPr="00374F8B">
        <w:rPr>
          <w:rFonts w:ascii="Calibri" w:hAnsi="Calibri" w:cs="Calibri"/>
          <w:bCs w:val="0"/>
          <w:sz w:val="24"/>
        </w:rPr>
        <w:t xml:space="preserve">7.7 </w:t>
      </w:r>
      <w:r w:rsidR="00EF7B9C" w:rsidRPr="00374F8B">
        <w:rPr>
          <w:rFonts w:ascii="Calibri" w:hAnsi="Calibri" w:cs="Calibri"/>
          <w:bCs w:val="0"/>
          <w:color w:val="auto"/>
          <w:sz w:val="24"/>
        </w:rPr>
        <w:t>We ensure our monitoring system responds quickly to incidents and they are escalated to those with a safeguarding responsibility</w:t>
      </w:r>
    </w:p>
    <w:p w14:paraId="6E081C49" w14:textId="77777777" w:rsidR="00CE1DB4" w:rsidRPr="00374F8B" w:rsidRDefault="00CE1DB4" w:rsidP="00E42955">
      <w:pPr>
        <w:pStyle w:val="BodyText"/>
        <w:spacing w:line="264" w:lineRule="auto"/>
        <w:ind w:left="567" w:hanging="567"/>
        <w:rPr>
          <w:rFonts w:ascii="Calibri" w:hAnsi="Calibri" w:cs="Calibri"/>
          <w:bCs w:val="0"/>
          <w:color w:val="auto"/>
          <w:sz w:val="24"/>
        </w:rPr>
      </w:pPr>
    </w:p>
    <w:p w14:paraId="483216F4" w14:textId="27634C81" w:rsidR="00CE1DB4" w:rsidRPr="00374F8B" w:rsidRDefault="00374F8B" w:rsidP="00E42955">
      <w:pPr>
        <w:pStyle w:val="BodyText"/>
        <w:spacing w:line="264" w:lineRule="auto"/>
        <w:ind w:left="567" w:hanging="567"/>
        <w:rPr>
          <w:rFonts w:ascii="Calibri" w:hAnsi="Calibri" w:cs="Calibri"/>
          <w:bCs w:val="0"/>
          <w:color w:val="00B050"/>
          <w:sz w:val="24"/>
        </w:rPr>
      </w:pPr>
      <w:r w:rsidRPr="00374F8B">
        <w:rPr>
          <w:rFonts w:ascii="Calibri" w:hAnsi="Calibri" w:cs="Calibri"/>
          <w:bCs w:val="0"/>
          <w:color w:val="auto"/>
          <w:sz w:val="24"/>
        </w:rPr>
        <w:t xml:space="preserve">7.8 </w:t>
      </w:r>
      <w:r w:rsidR="00CE1DB4" w:rsidRPr="00374F8B">
        <w:rPr>
          <w:rFonts w:ascii="Calibri" w:hAnsi="Calibri" w:cs="Calibri"/>
          <w:bCs w:val="0"/>
          <w:color w:val="auto"/>
          <w:sz w:val="24"/>
        </w:rPr>
        <w:t>We use an appropriate level of security protection in order to safeguard our systems, staff and learners from evolving cyber-crime technologies and periodically review its effectiveness.</w:t>
      </w:r>
    </w:p>
    <w:p w14:paraId="44A760FD" w14:textId="77777777" w:rsidR="00874CA7" w:rsidRPr="00374F8B" w:rsidRDefault="00874CA7" w:rsidP="00E42955">
      <w:pPr>
        <w:pStyle w:val="BodyText"/>
        <w:spacing w:line="264" w:lineRule="auto"/>
        <w:ind w:left="567" w:hanging="567"/>
        <w:rPr>
          <w:rFonts w:ascii="Calibri" w:hAnsi="Calibri" w:cs="Calibri"/>
          <w:bCs w:val="0"/>
          <w:color w:val="auto"/>
          <w:sz w:val="24"/>
        </w:rPr>
      </w:pPr>
    </w:p>
    <w:p w14:paraId="64409549" w14:textId="56B76614" w:rsidR="00874CA7" w:rsidRPr="00374F8B" w:rsidRDefault="00874CA7" w:rsidP="00E42955">
      <w:pPr>
        <w:pStyle w:val="BodyText"/>
        <w:spacing w:line="264" w:lineRule="auto"/>
        <w:ind w:left="567" w:hanging="567"/>
        <w:rPr>
          <w:rFonts w:asciiTheme="minorHAnsi" w:hAnsiTheme="minorHAnsi" w:cstheme="minorHAnsi"/>
          <w:bCs w:val="0"/>
          <w:color w:val="auto"/>
          <w:sz w:val="24"/>
        </w:rPr>
      </w:pPr>
      <w:r w:rsidRPr="00374F8B">
        <w:rPr>
          <w:rFonts w:ascii="Calibri" w:hAnsi="Calibri" w:cs="Calibri"/>
          <w:bCs w:val="0"/>
          <w:color w:val="auto"/>
          <w:sz w:val="24"/>
        </w:rPr>
        <w:t>7.</w:t>
      </w:r>
      <w:r w:rsidR="00374F8B" w:rsidRPr="00374F8B">
        <w:rPr>
          <w:rFonts w:ascii="Calibri" w:hAnsi="Calibri" w:cs="Calibri"/>
          <w:bCs w:val="0"/>
          <w:color w:val="auto"/>
          <w:sz w:val="24"/>
        </w:rPr>
        <w:t xml:space="preserve">9 </w:t>
      </w:r>
      <w:r w:rsidRPr="00374F8B">
        <w:rPr>
          <w:rFonts w:ascii="Calibri" w:hAnsi="Calibri" w:cs="Calibri"/>
          <w:bCs w:val="0"/>
          <w:color w:val="auto"/>
          <w:sz w:val="24"/>
        </w:rPr>
        <w:t>We wil</w:t>
      </w:r>
      <w:r w:rsidR="005D1E34" w:rsidRPr="00374F8B">
        <w:rPr>
          <w:rFonts w:ascii="Calibri" w:hAnsi="Calibri" w:cs="Calibri"/>
          <w:bCs w:val="0"/>
          <w:color w:val="auto"/>
          <w:sz w:val="24"/>
        </w:rPr>
        <w:t>l encourage children to use Social Media safel</w:t>
      </w:r>
      <w:r w:rsidRPr="00374F8B">
        <w:rPr>
          <w:rFonts w:ascii="Calibri" w:hAnsi="Calibri" w:cs="Calibri"/>
          <w:bCs w:val="0"/>
          <w:color w:val="auto"/>
          <w:sz w:val="24"/>
        </w:rPr>
        <w:t>y, including opportunitie</w:t>
      </w:r>
      <w:r w:rsidR="00CC7B8E" w:rsidRPr="00374F8B">
        <w:rPr>
          <w:rFonts w:ascii="Calibri" w:hAnsi="Calibri" w:cs="Calibri"/>
          <w:bCs w:val="0"/>
          <w:color w:val="auto"/>
          <w:sz w:val="24"/>
        </w:rPr>
        <w:t xml:space="preserve">s for them to think </w:t>
      </w:r>
      <w:r w:rsidR="00CC7B8E" w:rsidRPr="00374F8B">
        <w:rPr>
          <w:rFonts w:asciiTheme="minorHAnsi" w:hAnsiTheme="minorHAnsi" w:cstheme="minorHAnsi"/>
          <w:bCs w:val="0"/>
          <w:color w:val="auto"/>
          <w:sz w:val="24"/>
        </w:rPr>
        <w:t xml:space="preserve">and discuss the issues and to check their sources of information. </w:t>
      </w:r>
      <w:r w:rsidR="003E05BF" w:rsidRPr="00374F8B">
        <w:rPr>
          <w:rFonts w:asciiTheme="minorHAnsi" w:hAnsiTheme="minorHAnsi" w:cstheme="minorHAnsi"/>
          <w:bCs w:val="0"/>
          <w:color w:val="auto"/>
          <w:sz w:val="24"/>
        </w:rPr>
        <w:t>We will keep abreast of new developments that may potentially harm our children.</w:t>
      </w:r>
    </w:p>
    <w:p w14:paraId="1CAC0762" w14:textId="77777777" w:rsidR="00874CA7" w:rsidRPr="00374F8B" w:rsidRDefault="00874CA7" w:rsidP="00CE1DB4">
      <w:pPr>
        <w:pStyle w:val="BodyText"/>
        <w:spacing w:line="264" w:lineRule="auto"/>
        <w:rPr>
          <w:rFonts w:asciiTheme="minorHAnsi" w:hAnsiTheme="minorHAnsi" w:cstheme="minorHAnsi"/>
          <w:bCs w:val="0"/>
          <w:sz w:val="24"/>
        </w:rPr>
      </w:pPr>
    </w:p>
    <w:p w14:paraId="0EA409BB" w14:textId="012867B2" w:rsidR="000C7B2A" w:rsidRPr="00374F8B" w:rsidRDefault="00874CA7" w:rsidP="00E42955">
      <w:pPr>
        <w:pStyle w:val="Default"/>
        <w:spacing w:line="264" w:lineRule="auto"/>
        <w:ind w:left="567" w:hanging="567"/>
        <w:rPr>
          <w:rFonts w:asciiTheme="minorHAnsi" w:eastAsia="Times New Roman" w:hAnsiTheme="minorHAnsi" w:cstheme="minorHAnsi"/>
          <w:color w:val="00B050"/>
          <w:szCs w:val="21"/>
          <w:lang w:eastAsia="en-GB"/>
        </w:rPr>
      </w:pPr>
      <w:r w:rsidRPr="00374F8B">
        <w:rPr>
          <w:rFonts w:asciiTheme="minorHAnsi" w:hAnsiTheme="minorHAnsi" w:cstheme="minorHAnsi"/>
          <w:bCs/>
        </w:rPr>
        <w:t>7.</w:t>
      </w:r>
      <w:r w:rsidR="00374F8B" w:rsidRPr="00374F8B">
        <w:rPr>
          <w:rFonts w:asciiTheme="minorHAnsi" w:hAnsiTheme="minorHAnsi" w:cstheme="minorHAnsi"/>
          <w:bCs/>
        </w:rPr>
        <w:t>10</w:t>
      </w:r>
      <w:r w:rsidR="000C7B2A" w:rsidRPr="00374F8B">
        <w:rPr>
          <w:rFonts w:asciiTheme="minorHAnsi" w:hAnsiTheme="minorHAnsi" w:cstheme="minorHAnsi"/>
          <w:bCs/>
        </w:rPr>
        <w:t xml:space="preserve">   </w:t>
      </w:r>
      <w:r w:rsidR="0054512F" w:rsidRPr="00374F8B">
        <w:rPr>
          <w:rFonts w:asciiTheme="minorHAnsi" w:hAnsiTheme="minorHAnsi" w:cstheme="minorHAnsi"/>
          <w:bCs/>
        </w:rPr>
        <w:t>We have separate acceptable use policies</w:t>
      </w:r>
      <w:r w:rsidR="000C7B2A" w:rsidRPr="00374F8B">
        <w:rPr>
          <w:rFonts w:asciiTheme="minorHAnsi" w:hAnsiTheme="minorHAnsi" w:cstheme="minorHAnsi"/>
          <w:bCs/>
        </w:rPr>
        <w:t xml:space="preserve"> (AUP</w:t>
      </w:r>
      <w:r w:rsidR="0054512F" w:rsidRPr="00374F8B">
        <w:rPr>
          <w:rFonts w:asciiTheme="minorHAnsi" w:hAnsiTheme="minorHAnsi" w:cstheme="minorHAnsi"/>
          <w:bCs/>
        </w:rPr>
        <w:t>s)</w:t>
      </w:r>
      <w:r w:rsidR="0054512F" w:rsidRPr="00374F8B">
        <w:rPr>
          <w:rFonts w:asciiTheme="minorHAnsi" w:hAnsiTheme="minorHAnsi" w:cstheme="minorHAnsi"/>
        </w:rPr>
        <w:t xml:space="preserve"> </w:t>
      </w:r>
      <w:r w:rsidR="0054512F" w:rsidRPr="00374F8B">
        <w:rPr>
          <w:rFonts w:asciiTheme="minorHAnsi" w:hAnsiTheme="minorHAnsi" w:cstheme="minorHAnsi"/>
          <w:color w:val="auto"/>
        </w:rPr>
        <w:t xml:space="preserve">for </w:t>
      </w:r>
      <w:r w:rsidR="000C7B2A" w:rsidRPr="00374F8B">
        <w:rPr>
          <w:rFonts w:asciiTheme="minorHAnsi" w:eastAsia="Times New Roman" w:hAnsiTheme="minorHAnsi" w:cstheme="minorHAnsi"/>
          <w:color w:val="auto"/>
          <w:szCs w:val="21"/>
          <w:lang w:eastAsia="en-GB"/>
        </w:rPr>
        <w:t>both staff and children</w:t>
      </w:r>
      <w:r w:rsidR="0054512F" w:rsidRPr="00374F8B">
        <w:rPr>
          <w:rFonts w:asciiTheme="minorHAnsi" w:eastAsia="Times New Roman" w:hAnsiTheme="minorHAnsi" w:cstheme="minorHAnsi"/>
          <w:color w:val="auto"/>
          <w:szCs w:val="21"/>
          <w:lang w:eastAsia="en-GB"/>
        </w:rPr>
        <w:t xml:space="preserve">.  This </w:t>
      </w:r>
      <w:r w:rsidR="000C7B2A" w:rsidRPr="00374F8B">
        <w:rPr>
          <w:rFonts w:asciiTheme="minorHAnsi" w:eastAsia="Times New Roman" w:hAnsiTheme="minorHAnsi" w:cstheme="minorHAnsi"/>
          <w:color w:val="auto"/>
          <w:szCs w:val="21"/>
          <w:lang w:eastAsia="en-GB"/>
        </w:rPr>
        <w:t>cover</w:t>
      </w:r>
      <w:r w:rsidR="0054512F" w:rsidRPr="00374F8B">
        <w:rPr>
          <w:rFonts w:asciiTheme="minorHAnsi" w:eastAsia="Times New Roman" w:hAnsiTheme="minorHAnsi" w:cstheme="minorHAnsi"/>
          <w:color w:val="auto"/>
          <w:szCs w:val="21"/>
          <w:lang w:eastAsia="en-GB"/>
        </w:rPr>
        <w:t>s</w:t>
      </w:r>
      <w:r w:rsidR="000C7B2A" w:rsidRPr="00374F8B">
        <w:rPr>
          <w:rFonts w:asciiTheme="minorHAnsi" w:eastAsia="Times New Roman" w:hAnsiTheme="minorHAnsi" w:cstheme="minorHAnsi"/>
          <w:color w:val="auto"/>
          <w:szCs w:val="21"/>
          <w:lang w:eastAsia="en-GB"/>
        </w:rPr>
        <w:t xml:space="preserve"> th</w:t>
      </w:r>
      <w:r w:rsidR="0054512F" w:rsidRPr="00374F8B">
        <w:rPr>
          <w:rFonts w:asciiTheme="minorHAnsi" w:eastAsia="Times New Roman" w:hAnsiTheme="minorHAnsi" w:cstheme="minorHAnsi"/>
          <w:color w:val="auto"/>
          <w:szCs w:val="21"/>
          <w:lang w:eastAsia="en-GB"/>
        </w:rPr>
        <w:t xml:space="preserve">e use of all technologies </w:t>
      </w:r>
      <w:r w:rsidR="00CC7B8E" w:rsidRPr="00374F8B">
        <w:rPr>
          <w:rFonts w:asciiTheme="minorHAnsi" w:eastAsia="Times New Roman" w:hAnsiTheme="minorHAnsi" w:cstheme="minorHAnsi"/>
          <w:color w:val="auto"/>
          <w:szCs w:val="21"/>
          <w:lang w:eastAsia="en-GB"/>
        </w:rPr>
        <w:t xml:space="preserve">and platforms </w:t>
      </w:r>
      <w:r w:rsidR="0054512F" w:rsidRPr="00374F8B">
        <w:rPr>
          <w:rFonts w:asciiTheme="minorHAnsi" w:eastAsia="Times New Roman" w:hAnsiTheme="minorHAnsi" w:cstheme="minorHAnsi"/>
          <w:color w:val="auto"/>
          <w:szCs w:val="21"/>
          <w:lang w:eastAsia="en-GB"/>
        </w:rPr>
        <w:t>used</w:t>
      </w:r>
      <w:r w:rsidR="004A15DA" w:rsidRPr="00374F8B">
        <w:rPr>
          <w:rFonts w:asciiTheme="minorHAnsi" w:eastAsia="Times New Roman" w:hAnsiTheme="minorHAnsi" w:cstheme="minorHAnsi"/>
          <w:color w:val="auto"/>
          <w:szCs w:val="21"/>
          <w:lang w:eastAsia="en-GB"/>
        </w:rPr>
        <w:t>, both on and offsite</w:t>
      </w:r>
      <w:r w:rsidR="0054512F" w:rsidRPr="00374F8B">
        <w:rPr>
          <w:rFonts w:asciiTheme="minorHAnsi" w:eastAsia="Times New Roman" w:hAnsiTheme="minorHAnsi" w:cstheme="minorHAnsi"/>
          <w:color w:val="auto"/>
          <w:szCs w:val="21"/>
          <w:lang w:eastAsia="en-GB"/>
        </w:rPr>
        <w:t xml:space="preserve">.  </w:t>
      </w:r>
      <w:r w:rsidR="00374F8B" w:rsidRPr="00374F8B">
        <w:rPr>
          <w:rFonts w:asciiTheme="minorHAnsi" w:eastAsia="Times New Roman" w:hAnsiTheme="minorHAnsi" w:cstheme="minorHAnsi"/>
          <w:color w:val="auto"/>
          <w:szCs w:val="21"/>
          <w:lang w:eastAsia="en-GB"/>
        </w:rPr>
        <w:t xml:space="preserve">The use of laptops, smart devices </w:t>
      </w:r>
      <w:r w:rsidR="004A15DA" w:rsidRPr="00374F8B">
        <w:rPr>
          <w:rFonts w:asciiTheme="minorHAnsi" w:eastAsia="Times New Roman" w:hAnsiTheme="minorHAnsi" w:cstheme="minorHAnsi"/>
          <w:color w:val="auto"/>
          <w:szCs w:val="21"/>
          <w:lang w:eastAsia="en-GB"/>
        </w:rPr>
        <w:t>a</w:t>
      </w:r>
      <w:r w:rsidR="00374F8B" w:rsidRPr="00374F8B">
        <w:rPr>
          <w:rFonts w:asciiTheme="minorHAnsi" w:eastAsia="Times New Roman" w:hAnsiTheme="minorHAnsi" w:cstheme="minorHAnsi"/>
          <w:color w:val="auto"/>
          <w:szCs w:val="21"/>
          <w:lang w:eastAsia="en-GB"/>
        </w:rPr>
        <w:t>re</w:t>
      </w:r>
      <w:r w:rsidR="004A15DA" w:rsidRPr="00374F8B">
        <w:rPr>
          <w:rFonts w:asciiTheme="minorHAnsi" w:eastAsia="Times New Roman" w:hAnsiTheme="minorHAnsi" w:cstheme="minorHAnsi"/>
          <w:color w:val="auto"/>
          <w:szCs w:val="21"/>
          <w:lang w:eastAsia="en-GB"/>
        </w:rPr>
        <w:t xml:space="preserve"> refer</w:t>
      </w:r>
      <w:r w:rsidR="00374F8B" w:rsidRPr="00374F8B">
        <w:rPr>
          <w:rFonts w:asciiTheme="minorHAnsi" w:eastAsia="Times New Roman" w:hAnsiTheme="minorHAnsi" w:cstheme="minorHAnsi"/>
          <w:color w:val="auto"/>
          <w:szCs w:val="21"/>
          <w:lang w:eastAsia="en-GB"/>
        </w:rPr>
        <w:t xml:space="preserve">red </w:t>
      </w:r>
      <w:r w:rsidR="004A15DA" w:rsidRPr="00374F8B">
        <w:rPr>
          <w:rFonts w:asciiTheme="minorHAnsi" w:eastAsia="Times New Roman" w:hAnsiTheme="minorHAnsi" w:cstheme="minorHAnsi"/>
          <w:color w:val="auto"/>
          <w:szCs w:val="21"/>
          <w:lang w:eastAsia="en-GB"/>
        </w:rPr>
        <w:t>to the staff Code of Conduct.</w:t>
      </w:r>
    </w:p>
    <w:p w14:paraId="4615F737" w14:textId="77777777" w:rsidR="00874CA7" w:rsidRPr="00374F8B" w:rsidRDefault="00874CA7" w:rsidP="00E42955">
      <w:pPr>
        <w:pStyle w:val="Default"/>
        <w:spacing w:line="264" w:lineRule="auto"/>
        <w:ind w:left="567" w:hanging="567"/>
        <w:rPr>
          <w:rFonts w:asciiTheme="minorHAnsi" w:eastAsia="Times New Roman" w:hAnsiTheme="minorHAnsi" w:cstheme="minorHAnsi"/>
          <w:color w:val="00B050"/>
          <w:szCs w:val="21"/>
          <w:lang w:eastAsia="en-GB"/>
        </w:rPr>
      </w:pPr>
    </w:p>
    <w:p w14:paraId="53B9E03B" w14:textId="0504B462" w:rsidR="002A3640" w:rsidRPr="00374F8B" w:rsidRDefault="00874CA7" w:rsidP="002A3640">
      <w:pPr>
        <w:pStyle w:val="BodyText"/>
        <w:spacing w:line="264" w:lineRule="auto"/>
        <w:ind w:left="567" w:hanging="567"/>
        <w:rPr>
          <w:rFonts w:asciiTheme="minorHAnsi" w:hAnsiTheme="minorHAnsi" w:cstheme="minorHAnsi"/>
          <w:bCs w:val="0"/>
          <w:sz w:val="24"/>
        </w:rPr>
      </w:pPr>
      <w:r w:rsidRPr="00374F8B">
        <w:rPr>
          <w:rFonts w:asciiTheme="minorHAnsi" w:hAnsiTheme="minorHAnsi" w:cstheme="minorHAnsi"/>
          <w:bCs w:val="0"/>
          <w:sz w:val="24"/>
        </w:rPr>
        <w:t>7.</w:t>
      </w:r>
      <w:r w:rsidR="00E058E1" w:rsidRPr="00374F8B">
        <w:rPr>
          <w:rFonts w:asciiTheme="minorHAnsi" w:hAnsiTheme="minorHAnsi" w:cstheme="minorHAnsi"/>
          <w:bCs w:val="0"/>
          <w:sz w:val="24"/>
        </w:rPr>
        <w:t>1</w:t>
      </w:r>
      <w:r w:rsidR="00374F8B">
        <w:rPr>
          <w:rFonts w:asciiTheme="minorHAnsi" w:hAnsiTheme="minorHAnsi" w:cstheme="minorHAnsi"/>
          <w:bCs w:val="0"/>
          <w:sz w:val="24"/>
        </w:rPr>
        <w:t xml:space="preserve">1 </w:t>
      </w:r>
      <w:r w:rsidR="0054512F" w:rsidRPr="00374F8B">
        <w:rPr>
          <w:rFonts w:asciiTheme="minorHAnsi" w:hAnsiTheme="minorHAnsi" w:cstheme="minorHAnsi"/>
          <w:bCs w:val="0"/>
          <w:sz w:val="24"/>
        </w:rPr>
        <w:t xml:space="preserve">We </w:t>
      </w:r>
      <w:r w:rsidR="003E05BF" w:rsidRPr="00374F8B">
        <w:rPr>
          <w:rFonts w:asciiTheme="minorHAnsi" w:hAnsiTheme="minorHAnsi" w:cstheme="minorHAnsi"/>
          <w:bCs w:val="0"/>
          <w:sz w:val="24"/>
        </w:rPr>
        <w:t>will complete online safety audits as appropriate to our needs and know where to access recommended models.</w:t>
      </w:r>
      <w:r w:rsidR="007624CF" w:rsidRPr="00374F8B">
        <w:rPr>
          <w:rFonts w:asciiTheme="minorHAnsi" w:hAnsiTheme="minorHAnsi" w:cstheme="minorHAnsi"/>
          <w:bCs w:val="0"/>
          <w:sz w:val="24"/>
        </w:rPr>
        <w:t xml:space="preserve"> </w:t>
      </w:r>
    </w:p>
    <w:p w14:paraId="1CDC1CD0" w14:textId="77777777" w:rsidR="00874CA7" w:rsidRPr="00374F8B" w:rsidRDefault="00874CA7" w:rsidP="002A3640">
      <w:pPr>
        <w:pStyle w:val="BodyText"/>
        <w:spacing w:line="264" w:lineRule="auto"/>
        <w:ind w:left="567" w:hanging="567"/>
        <w:rPr>
          <w:rFonts w:asciiTheme="minorHAnsi" w:hAnsiTheme="minorHAnsi" w:cstheme="minorHAnsi"/>
          <w:bCs w:val="0"/>
          <w:color w:val="auto"/>
          <w:sz w:val="24"/>
        </w:rPr>
      </w:pPr>
    </w:p>
    <w:p w14:paraId="434A282F" w14:textId="70FADC0B" w:rsidR="00874CA7" w:rsidRPr="00374F8B" w:rsidRDefault="00874CA7" w:rsidP="118B871A">
      <w:pPr>
        <w:pStyle w:val="BodyText"/>
        <w:spacing w:line="264" w:lineRule="auto"/>
        <w:ind w:left="567" w:hanging="567"/>
        <w:rPr>
          <w:rFonts w:asciiTheme="minorHAnsi" w:hAnsiTheme="minorHAnsi" w:cstheme="minorHAnsi"/>
          <w:color w:val="auto"/>
          <w:sz w:val="24"/>
          <w:szCs w:val="24"/>
        </w:rPr>
      </w:pPr>
      <w:r w:rsidRPr="00374F8B">
        <w:rPr>
          <w:rFonts w:asciiTheme="minorHAnsi" w:hAnsiTheme="minorHAnsi" w:cstheme="minorHAnsi"/>
          <w:color w:val="auto"/>
          <w:sz w:val="24"/>
          <w:szCs w:val="24"/>
        </w:rPr>
        <w:t>7.</w:t>
      </w:r>
      <w:r w:rsidR="00E058E1" w:rsidRPr="00374F8B">
        <w:rPr>
          <w:rFonts w:asciiTheme="minorHAnsi" w:hAnsiTheme="minorHAnsi" w:cstheme="minorHAnsi"/>
          <w:color w:val="auto"/>
          <w:sz w:val="24"/>
          <w:szCs w:val="24"/>
        </w:rPr>
        <w:t>1</w:t>
      </w:r>
      <w:r w:rsidR="00374F8B" w:rsidRPr="00374F8B">
        <w:rPr>
          <w:rFonts w:asciiTheme="minorHAnsi" w:hAnsiTheme="minorHAnsi" w:cstheme="minorHAnsi"/>
          <w:color w:val="auto"/>
          <w:sz w:val="24"/>
          <w:szCs w:val="24"/>
        </w:rPr>
        <w:t xml:space="preserve">2 </w:t>
      </w:r>
      <w:r w:rsidRPr="00374F8B">
        <w:rPr>
          <w:rFonts w:asciiTheme="minorHAnsi" w:hAnsiTheme="minorHAnsi" w:cstheme="minorHAnsi"/>
          <w:color w:val="auto"/>
          <w:sz w:val="24"/>
          <w:szCs w:val="24"/>
        </w:rPr>
        <w:t>We work with parents to promote good practice in keeping children safe online</w:t>
      </w:r>
      <w:r w:rsidR="00CC7B8E" w:rsidRPr="00374F8B">
        <w:rPr>
          <w:rFonts w:asciiTheme="minorHAnsi" w:hAnsiTheme="minorHAnsi" w:cstheme="minorHAnsi"/>
          <w:color w:val="auto"/>
          <w:sz w:val="24"/>
          <w:szCs w:val="24"/>
        </w:rPr>
        <w:t>, including to support their children learning at home</w:t>
      </w:r>
      <w:r w:rsidRPr="00374F8B">
        <w:rPr>
          <w:rFonts w:asciiTheme="minorHAnsi" w:hAnsiTheme="minorHAnsi" w:cstheme="minorHAnsi"/>
          <w:color w:val="auto"/>
          <w:sz w:val="24"/>
          <w:szCs w:val="24"/>
        </w:rPr>
        <w:t xml:space="preserve">.  </w:t>
      </w:r>
      <w:r w:rsidR="00374F8B" w:rsidRPr="00374F8B">
        <w:rPr>
          <w:rFonts w:asciiTheme="minorHAnsi" w:hAnsiTheme="minorHAnsi" w:cstheme="minorHAnsi"/>
          <w:color w:val="auto"/>
          <w:sz w:val="24"/>
          <w:szCs w:val="24"/>
        </w:rPr>
        <w:t xml:space="preserve">We hold </w:t>
      </w:r>
      <w:r w:rsidRPr="00374F8B">
        <w:rPr>
          <w:rFonts w:asciiTheme="minorHAnsi" w:hAnsiTheme="minorHAnsi" w:cstheme="minorHAnsi"/>
          <w:color w:val="auto"/>
          <w:sz w:val="24"/>
          <w:szCs w:val="24"/>
        </w:rPr>
        <w:t xml:space="preserve">workshops for parents and </w:t>
      </w:r>
      <w:r w:rsidR="00374F8B" w:rsidRPr="00374F8B">
        <w:rPr>
          <w:rFonts w:asciiTheme="minorHAnsi" w:hAnsiTheme="minorHAnsi" w:cstheme="minorHAnsi"/>
          <w:color w:val="auto"/>
          <w:sz w:val="24"/>
          <w:szCs w:val="24"/>
        </w:rPr>
        <w:t xml:space="preserve">provide </w:t>
      </w:r>
      <w:r w:rsidRPr="00374F8B">
        <w:rPr>
          <w:rFonts w:asciiTheme="minorHAnsi" w:hAnsiTheme="minorHAnsi" w:cstheme="minorHAnsi"/>
          <w:color w:val="auto"/>
          <w:sz w:val="24"/>
          <w:szCs w:val="24"/>
        </w:rPr>
        <w:t>up to date information on website</w:t>
      </w:r>
    </w:p>
    <w:p w14:paraId="0EF47E00" w14:textId="77777777" w:rsidR="004D54EC" w:rsidRPr="00374F8B" w:rsidRDefault="004D54EC" w:rsidP="002A3640">
      <w:pPr>
        <w:pStyle w:val="BodyText"/>
        <w:spacing w:line="264" w:lineRule="auto"/>
        <w:ind w:left="567" w:hanging="567"/>
        <w:rPr>
          <w:rFonts w:asciiTheme="minorHAnsi" w:hAnsiTheme="minorHAnsi" w:cstheme="minorHAnsi"/>
          <w:bCs w:val="0"/>
          <w:color w:val="auto"/>
          <w:sz w:val="24"/>
        </w:rPr>
      </w:pPr>
    </w:p>
    <w:p w14:paraId="137321AD" w14:textId="34A94A0F" w:rsidR="00CC7B8E" w:rsidRPr="00374F8B" w:rsidRDefault="004D54EC" w:rsidP="00DE59C1">
      <w:pPr>
        <w:pStyle w:val="BodyText"/>
        <w:spacing w:line="264" w:lineRule="auto"/>
        <w:ind w:left="567" w:hanging="567"/>
        <w:rPr>
          <w:rFonts w:asciiTheme="minorHAnsi" w:hAnsiTheme="minorHAnsi" w:cstheme="minorHAnsi"/>
          <w:bCs w:val="0"/>
          <w:color w:val="auto"/>
          <w:sz w:val="24"/>
        </w:rPr>
      </w:pPr>
      <w:r w:rsidRPr="00374F8B">
        <w:rPr>
          <w:rFonts w:asciiTheme="minorHAnsi" w:hAnsiTheme="minorHAnsi" w:cstheme="minorHAnsi"/>
          <w:bCs w:val="0"/>
          <w:color w:val="auto"/>
          <w:sz w:val="24"/>
        </w:rPr>
        <w:t>7.1</w:t>
      </w:r>
      <w:r w:rsidR="00374F8B" w:rsidRPr="00374F8B">
        <w:rPr>
          <w:rFonts w:asciiTheme="minorHAnsi" w:hAnsiTheme="minorHAnsi" w:cstheme="minorHAnsi"/>
          <w:bCs w:val="0"/>
          <w:color w:val="auto"/>
          <w:sz w:val="24"/>
        </w:rPr>
        <w:t>3</w:t>
      </w:r>
      <w:r w:rsidRPr="00374F8B">
        <w:rPr>
          <w:rFonts w:asciiTheme="minorHAnsi" w:hAnsiTheme="minorHAnsi" w:cstheme="minorHAnsi"/>
          <w:bCs w:val="0"/>
          <w:color w:val="auto"/>
          <w:sz w:val="24"/>
        </w:rPr>
        <w:t xml:space="preserve">  We ensure that all staff adhere to safe and responsible online behaviours when </w:t>
      </w:r>
      <w:r w:rsidR="00CC7B8E" w:rsidRPr="00374F8B">
        <w:rPr>
          <w:rFonts w:asciiTheme="minorHAnsi" w:hAnsiTheme="minorHAnsi" w:cstheme="minorHAnsi"/>
          <w:bCs w:val="0"/>
          <w:color w:val="auto"/>
          <w:sz w:val="24"/>
        </w:rPr>
        <w:t>providing home learning and communicating with families</w:t>
      </w:r>
      <w:r w:rsidR="00374F8B">
        <w:rPr>
          <w:rFonts w:asciiTheme="minorHAnsi" w:hAnsiTheme="minorHAnsi" w:cstheme="minorHAnsi"/>
          <w:bCs w:val="0"/>
          <w:color w:val="auto"/>
          <w:sz w:val="24"/>
        </w:rPr>
        <w:t>, this is outlined in the staff’s acceptable use of ICT policy.</w:t>
      </w:r>
    </w:p>
    <w:p w14:paraId="42DF9A67" w14:textId="77777777" w:rsidR="00CE1DB4" w:rsidRPr="00374F8B" w:rsidRDefault="00CE1DB4" w:rsidP="002A3640">
      <w:pPr>
        <w:pStyle w:val="BodyText"/>
        <w:spacing w:line="264" w:lineRule="auto"/>
        <w:ind w:left="567" w:hanging="567"/>
        <w:rPr>
          <w:rFonts w:asciiTheme="minorHAnsi" w:hAnsiTheme="minorHAnsi" w:cstheme="minorHAnsi"/>
          <w:bCs w:val="0"/>
          <w:color w:val="auto"/>
          <w:sz w:val="24"/>
        </w:rPr>
      </w:pPr>
    </w:p>
    <w:p w14:paraId="182825A7" w14:textId="3A3C16BA" w:rsidR="00000BF6" w:rsidRPr="00374F8B" w:rsidRDefault="00CE1DB4" w:rsidP="00823F3B">
      <w:pPr>
        <w:pStyle w:val="BodyText"/>
        <w:spacing w:line="264" w:lineRule="auto"/>
        <w:ind w:left="567" w:hanging="567"/>
        <w:rPr>
          <w:rFonts w:asciiTheme="minorHAnsi" w:hAnsiTheme="minorHAnsi" w:cstheme="minorHAnsi"/>
          <w:bCs w:val="0"/>
          <w:color w:val="7030A0"/>
          <w:sz w:val="24"/>
        </w:rPr>
      </w:pPr>
      <w:r w:rsidRPr="00374F8B">
        <w:rPr>
          <w:rFonts w:asciiTheme="minorHAnsi" w:hAnsiTheme="minorHAnsi" w:cstheme="minorHAnsi"/>
          <w:bCs w:val="0"/>
          <w:color w:val="auto"/>
          <w:sz w:val="24"/>
        </w:rPr>
        <w:t>7.1</w:t>
      </w:r>
      <w:r w:rsidR="00374F8B" w:rsidRPr="00374F8B">
        <w:rPr>
          <w:rFonts w:asciiTheme="minorHAnsi" w:hAnsiTheme="minorHAnsi" w:cstheme="minorHAnsi"/>
          <w:bCs w:val="0"/>
          <w:color w:val="auto"/>
          <w:sz w:val="24"/>
        </w:rPr>
        <w:t>4</w:t>
      </w:r>
      <w:r w:rsidRPr="00374F8B">
        <w:rPr>
          <w:rFonts w:asciiTheme="minorHAnsi" w:hAnsiTheme="minorHAnsi" w:cstheme="minorHAnsi"/>
          <w:bCs w:val="0"/>
          <w:color w:val="auto"/>
          <w:sz w:val="24"/>
        </w:rPr>
        <w:tab/>
        <w:t xml:space="preserve">As technology, and the risks and harms associated with it, evolve and change rapidly, we will carry out an annual review of our approach to online safety supported by an annual risk assessment that considers and reflects </w:t>
      </w:r>
      <w:r w:rsidR="00000BF6" w:rsidRPr="00374F8B">
        <w:rPr>
          <w:rFonts w:asciiTheme="minorHAnsi" w:hAnsiTheme="minorHAnsi" w:cstheme="minorHAnsi"/>
          <w:bCs w:val="0"/>
          <w:color w:val="auto"/>
          <w:sz w:val="24"/>
        </w:rPr>
        <w:t>the risks our children face. (KCSiE</w:t>
      </w:r>
      <w:r w:rsidR="001040FA" w:rsidRPr="00374F8B">
        <w:rPr>
          <w:rFonts w:asciiTheme="minorHAnsi" w:hAnsiTheme="minorHAnsi" w:cstheme="minorHAnsi"/>
          <w:bCs w:val="0"/>
          <w:color w:val="auto"/>
          <w:sz w:val="24"/>
        </w:rPr>
        <w:t>)</w:t>
      </w:r>
    </w:p>
    <w:p w14:paraId="5739309D" w14:textId="77777777" w:rsidR="00000BF6" w:rsidRDefault="00000BF6" w:rsidP="002A3640">
      <w:pPr>
        <w:pStyle w:val="BodyText"/>
        <w:spacing w:line="264" w:lineRule="auto"/>
        <w:rPr>
          <w:b/>
          <w:sz w:val="32"/>
          <w:szCs w:val="32"/>
        </w:rPr>
      </w:pPr>
    </w:p>
    <w:p w14:paraId="480AD2AC" w14:textId="77777777" w:rsidR="000C7B2A" w:rsidRPr="001E30B7" w:rsidRDefault="002A3640" w:rsidP="002A3640">
      <w:pPr>
        <w:pStyle w:val="BodyText"/>
        <w:spacing w:line="264" w:lineRule="auto"/>
        <w:rPr>
          <w:rFonts w:asciiTheme="minorHAnsi" w:hAnsiTheme="minorHAnsi" w:cstheme="minorHAnsi"/>
          <w:b/>
          <w:sz w:val="24"/>
          <w:szCs w:val="24"/>
        </w:rPr>
      </w:pPr>
      <w:bookmarkStart w:id="9" w:name="_Hlk107222743"/>
      <w:r w:rsidRPr="001E30B7">
        <w:rPr>
          <w:rFonts w:asciiTheme="minorHAnsi" w:hAnsiTheme="minorHAnsi" w:cstheme="minorHAnsi"/>
          <w:b/>
          <w:sz w:val="24"/>
          <w:szCs w:val="24"/>
        </w:rPr>
        <w:t>8.   SAFE</w:t>
      </w:r>
      <w:r w:rsidR="004E7980" w:rsidRPr="001E30B7">
        <w:rPr>
          <w:rFonts w:asciiTheme="minorHAnsi" w:hAnsiTheme="minorHAnsi" w:cstheme="minorHAnsi"/>
          <w:b/>
          <w:color w:val="auto"/>
          <w:sz w:val="24"/>
          <w:szCs w:val="24"/>
        </w:rPr>
        <w:t>R</w:t>
      </w:r>
      <w:r w:rsidRPr="001E30B7">
        <w:rPr>
          <w:rFonts w:asciiTheme="minorHAnsi" w:hAnsiTheme="minorHAnsi" w:cstheme="minorHAnsi"/>
          <w:b/>
          <w:sz w:val="24"/>
          <w:szCs w:val="24"/>
        </w:rPr>
        <w:t xml:space="preserve"> RECRUITMENT &amp; </w:t>
      </w:r>
      <w:r w:rsidR="000C7B2A" w:rsidRPr="001E30B7">
        <w:rPr>
          <w:rFonts w:asciiTheme="minorHAnsi" w:hAnsiTheme="minorHAnsi" w:cstheme="minorHAnsi"/>
          <w:b/>
          <w:sz w:val="24"/>
          <w:szCs w:val="24"/>
        </w:rPr>
        <w:t>SELECTION OF STAFF</w:t>
      </w:r>
    </w:p>
    <w:bookmarkEnd w:id="9"/>
    <w:p w14:paraId="6240EFF1" w14:textId="77777777" w:rsidR="000C7B2A" w:rsidRPr="00374F8B" w:rsidRDefault="000C7B2A" w:rsidP="00E42955">
      <w:pPr>
        <w:pStyle w:val="BodyText"/>
        <w:spacing w:line="264" w:lineRule="auto"/>
        <w:ind w:left="567" w:hanging="567"/>
        <w:rPr>
          <w:rFonts w:asciiTheme="minorHAnsi" w:hAnsiTheme="minorHAnsi" w:cstheme="minorHAnsi"/>
          <w:sz w:val="24"/>
        </w:rPr>
      </w:pPr>
    </w:p>
    <w:p w14:paraId="7041DA1F" w14:textId="718B95F9" w:rsidR="00874CA7" w:rsidRPr="00374F8B" w:rsidRDefault="000C7B2A" w:rsidP="00E42955">
      <w:pPr>
        <w:pStyle w:val="BodyText"/>
        <w:spacing w:line="264" w:lineRule="auto"/>
        <w:ind w:left="567" w:hanging="567"/>
        <w:rPr>
          <w:rFonts w:asciiTheme="minorHAnsi" w:hAnsiTheme="minorHAnsi" w:cstheme="minorHAnsi"/>
          <w:bCs w:val="0"/>
          <w:color w:val="auto"/>
          <w:sz w:val="24"/>
        </w:rPr>
      </w:pPr>
      <w:r w:rsidRPr="00374F8B">
        <w:rPr>
          <w:rFonts w:asciiTheme="minorHAnsi" w:hAnsiTheme="minorHAnsi" w:cstheme="minorHAnsi"/>
          <w:bCs w:val="0"/>
          <w:sz w:val="24"/>
        </w:rPr>
        <w:t>8.1   Our recruitment and selection policies and processes adhere to the DfE guid</w:t>
      </w:r>
      <w:r w:rsidR="00B44273" w:rsidRPr="00374F8B">
        <w:rPr>
          <w:rFonts w:asciiTheme="minorHAnsi" w:hAnsiTheme="minorHAnsi" w:cstheme="minorHAnsi"/>
          <w:bCs w:val="0"/>
          <w:sz w:val="24"/>
        </w:rPr>
        <w:t>ance</w:t>
      </w:r>
      <w:r w:rsidR="006E4724" w:rsidRPr="00374F8B">
        <w:rPr>
          <w:rFonts w:asciiTheme="minorHAnsi" w:hAnsiTheme="minorHAnsi" w:cstheme="minorHAnsi"/>
          <w:bCs w:val="0"/>
          <w:sz w:val="24"/>
        </w:rPr>
        <w:t>,</w:t>
      </w:r>
      <w:r w:rsidR="00B44273" w:rsidRPr="00374F8B">
        <w:rPr>
          <w:rFonts w:asciiTheme="minorHAnsi" w:hAnsiTheme="minorHAnsi" w:cstheme="minorHAnsi"/>
          <w:bCs w:val="0"/>
          <w:sz w:val="24"/>
        </w:rPr>
        <w:t xml:space="preserve"> KCS</w:t>
      </w:r>
      <w:r w:rsidR="006E4724" w:rsidRPr="00374F8B">
        <w:rPr>
          <w:rFonts w:asciiTheme="minorHAnsi" w:hAnsiTheme="minorHAnsi" w:cstheme="minorHAnsi"/>
          <w:bCs w:val="0"/>
          <w:sz w:val="24"/>
        </w:rPr>
        <w:t>i</w:t>
      </w:r>
      <w:r w:rsidR="00B44273" w:rsidRPr="00374F8B">
        <w:rPr>
          <w:rFonts w:asciiTheme="minorHAnsi" w:hAnsiTheme="minorHAnsi" w:cstheme="minorHAnsi"/>
          <w:bCs w:val="0"/>
          <w:sz w:val="24"/>
        </w:rPr>
        <w:t xml:space="preserve">E </w:t>
      </w:r>
      <w:r w:rsidR="00874CA7" w:rsidRPr="00374F8B">
        <w:rPr>
          <w:rFonts w:asciiTheme="minorHAnsi" w:hAnsiTheme="minorHAnsi" w:cstheme="minorHAnsi"/>
          <w:bCs w:val="0"/>
          <w:sz w:val="24"/>
        </w:rPr>
        <w:t xml:space="preserve">and the LA model policy for Safer </w:t>
      </w:r>
      <w:r w:rsidR="00874CA7" w:rsidRPr="00374F8B">
        <w:rPr>
          <w:rFonts w:asciiTheme="minorHAnsi" w:hAnsiTheme="minorHAnsi" w:cstheme="minorHAnsi"/>
          <w:bCs w:val="0"/>
          <w:color w:val="auto"/>
          <w:sz w:val="24"/>
        </w:rPr>
        <w:t>Recruitment</w:t>
      </w:r>
      <w:r w:rsidR="00947A63" w:rsidRPr="00374F8B">
        <w:rPr>
          <w:rFonts w:asciiTheme="minorHAnsi" w:hAnsiTheme="minorHAnsi" w:cstheme="minorHAnsi"/>
          <w:bCs w:val="0"/>
          <w:color w:val="auto"/>
          <w:sz w:val="24"/>
        </w:rPr>
        <w:t xml:space="preserve"> (Appendices A &amp; D)</w:t>
      </w:r>
    </w:p>
    <w:p w14:paraId="2959D4D8" w14:textId="77777777" w:rsidR="00D65DC3" w:rsidRPr="00374F8B" w:rsidRDefault="00D65DC3" w:rsidP="00E42955">
      <w:pPr>
        <w:pStyle w:val="BodyText"/>
        <w:spacing w:line="264" w:lineRule="auto"/>
        <w:ind w:left="567" w:hanging="567"/>
        <w:rPr>
          <w:rFonts w:asciiTheme="minorHAnsi" w:hAnsiTheme="minorHAnsi" w:cstheme="minorHAnsi"/>
          <w:bCs w:val="0"/>
          <w:color w:val="auto"/>
          <w:sz w:val="24"/>
        </w:rPr>
      </w:pPr>
    </w:p>
    <w:p w14:paraId="7647266D" w14:textId="351D0E1A" w:rsidR="00D65DC3" w:rsidRPr="00374F8B" w:rsidRDefault="00D65DC3" w:rsidP="00E42955">
      <w:pPr>
        <w:pStyle w:val="BodyText"/>
        <w:spacing w:line="264" w:lineRule="auto"/>
        <w:ind w:left="567" w:hanging="567"/>
        <w:rPr>
          <w:rFonts w:asciiTheme="minorHAnsi" w:hAnsiTheme="minorHAnsi" w:cstheme="minorHAnsi"/>
          <w:bCs w:val="0"/>
          <w:color w:val="auto"/>
          <w:sz w:val="24"/>
        </w:rPr>
      </w:pPr>
      <w:r w:rsidRPr="00374F8B">
        <w:rPr>
          <w:rFonts w:asciiTheme="minorHAnsi" w:hAnsiTheme="minorHAnsi" w:cstheme="minorHAnsi"/>
          <w:bCs w:val="0"/>
          <w:color w:val="auto"/>
          <w:sz w:val="24"/>
        </w:rPr>
        <w:t xml:space="preserve">8.2 </w:t>
      </w:r>
      <w:r w:rsidRPr="00374F8B">
        <w:rPr>
          <w:rFonts w:asciiTheme="minorHAnsi" w:hAnsiTheme="minorHAnsi" w:cstheme="minorHAnsi"/>
          <w:bCs w:val="0"/>
          <w:color w:val="auto"/>
          <w:sz w:val="24"/>
        </w:rPr>
        <w:tab/>
        <w:t>Our safeguarding culture and vigilance, in</w:t>
      </w:r>
      <w:r w:rsidR="008E6ACC" w:rsidRPr="00374F8B">
        <w:rPr>
          <w:rFonts w:asciiTheme="minorHAnsi" w:hAnsiTheme="minorHAnsi" w:cstheme="minorHAnsi"/>
          <w:bCs w:val="0"/>
          <w:color w:val="auto"/>
          <w:sz w:val="24"/>
        </w:rPr>
        <w:t xml:space="preserve"> </w:t>
      </w:r>
      <w:r w:rsidRPr="00374F8B">
        <w:rPr>
          <w:rFonts w:asciiTheme="minorHAnsi" w:hAnsiTheme="minorHAnsi" w:cstheme="minorHAnsi"/>
          <w:bCs w:val="0"/>
          <w:color w:val="auto"/>
          <w:sz w:val="24"/>
        </w:rPr>
        <w:t>conju</w:t>
      </w:r>
      <w:r w:rsidR="008E6ACC" w:rsidRPr="00374F8B">
        <w:rPr>
          <w:rFonts w:asciiTheme="minorHAnsi" w:hAnsiTheme="minorHAnsi" w:cstheme="minorHAnsi"/>
          <w:bCs w:val="0"/>
          <w:color w:val="auto"/>
          <w:sz w:val="24"/>
        </w:rPr>
        <w:t>n</w:t>
      </w:r>
      <w:r w:rsidRPr="00374F8B">
        <w:rPr>
          <w:rFonts w:asciiTheme="minorHAnsi" w:hAnsiTheme="minorHAnsi" w:cstheme="minorHAnsi"/>
          <w:bCs w:val="0"/>
          <w:color w:val="auto"/>
          <w:sz w:val="24"/>
        </w:rPr>
        <w:t xml:space="preserve">ction with our policies and processes, </w:t>
      </w:r>
      <w:r w:rsidR="00C32B76" w:rsidRPr="00374F8B">
        <w:rPr>
          <w:rFonts w:asciiTheme="minorHAnsi" w:hAnsiTheme="minorHAnsi" w:cstheme="minorHAnsi"/>
          <w:bCs w:val="0"/>
          <w:color w:val="auto"/>
          <w:sz w:val="24"/>
        </w:rPr>
        <w:t xml:space="preserve">will </w:t>
      </w:r>
      <w:r w:rsidRPr="00374F8B">
        <w:rPr>
          <w:rFonts w:asciiTheme="minorHAnsi" w:hAnsiTheme="minorHAnsi" w:cstheme="minorHAnsi"/>
          <w:bCs w:val="0"/>
          <w:color w:val="auto"/>
          <w:sz w:val="24"/>
        </w:rPr>
        <w:t>deter and prevent people unsuitable to work with children</w:t>
      </w:r>
      <w:r w:rsidR="00C32B76" w:rsidRPr="00374F8B">
        <w:rPr>
          <w:rFonts w:asciiTheme="minorHAnsi" w:hAnsiTheme="minorHAnsi" w:cstheme="minorHAnsi"/>
          <w:bCs w:val="0"/>
          <w:color w:val="auto"/>
          <w:sz w:val="24"/>
        </w:rPr>
        <w:t xml:space="preserve"> from applying or securing employment or volunteering opportunities at our school/college.</w:t>
      </w:r>
      <w:r w:rsidR="00B90239" w:rsidRPr="00374F8B">
        <w:rPr>
          <w:rFonts w:asciiTheme="minorHAnsi" w:hAnsiTheme="minorHAnsi" w:cstheme="minorHAnsi"/>
          <w:bCs w:val="0"/>
          <w:color w:val="auto"/>
          <w:sz w:val="24"/>
        </w:rPr>
        <w:t xml:space="preserve"> These m</w:t>
      </w:r>
      <w:r w:rsidR="006306E9" w:rsidRPr="00374F8B">
        <w:rPr>
          <w:rFonts w:asciiTheme="minorHAnsi" w:hAnsiTheme="minorHAnsi" w:cstheme="minorHAnsi"/>
          <w:bCs w:val="0"/>
          <w:color w:val="auto"/>
          <w:sz w:val="24"/>
        </w:rPr>
        <w:t>easures</w:t>
      </w:r>
      <w:r w:rsidR="00B90239" w:rsidRPr="00374F8B">
        <w:rPr>
          <w:rFonts w:asciiTheme="minorHAnsi" w:hAnsiTheme="minorHAnsi" w:cstheme="minorHAnsi"/>
          <w:bCs w:val="0"/>
          <w:color w:val="auto"/>
          <w:sz w:val="24"/>
        </w:rPr>
        <w:t xml:space="preserve"> are outlined below and expanded </w:t>
      </w:r>
      <w:r w:rsidR="006306E9" w:rsidRPr="00374F8B">
        <w:rPr>
          <w:rFonts w:asciiTheme="minorHAnsi" w:hAnsiTheme="minorHAnsi" w:cstheme="minorHAnsi"/>
          <w:bCs w:val="0"/>
          <w:color w:val="auto"/>
          <w:sz w:val="24"/>
        </w:rPr>
        <w:t>i</w:t>
      </w:r>
      <w:r w:rsidR="00B90239" w:rsidRPr="00374F8B">
        <w:rPr>
          <w:rFonts w:asciiTheme="minorHAnsi" w:hAnsiTheme="minorHAnsi" w:cstheme="minorHAnsi"/>
          <w:bCs w:val="0"/>
          <w:color w:val="auto"/>
          <w:sz w:val="24"/>
        </w:rPr>
        <w:t xml:space="preserve">n our </w:t>
      </w:r>
      <w:r w:rsidR="006E4724" w:rsidRPr="00374F8B">
        <w:rPr>
          <w:rFonts w:asciiTheme="minorHAnsi" w:hAnsiTheme="minorHAnsi" w:cstheme="minorHAnsi"/>
          <w:bCs w:val="0"/>
          <w:color w:val="auto"/>
          <w:sz w:val="24"/>
        </w:rPr>
        <w:t>Safer Recruitment P</w:t>
      </w:r>
      <w:r w:rsidR="00B90239" w:rsidRPr="00374F8B">
        <w:rPr>
          <w:rFonts w:asciiTheme="minorHAnsi" w:hAnsiTheme="minorHAnsi" w:cstheme="minorHAnsi"/>
          <w:bCs w:val="0"/>
          <w:color w:val="auto"/>
          <w:sz w:val="24"/>
        </w:rPr>
        <w:t>olic</w:t>
      </w:r>
      <w:r w:rsidR="006E4724" w:rsidRPr="00374F8B">
        <w:rPr>
          <w:rFonts w:asciiTheme="minorHAnsi" w:hAnsiTheme="minorHAnsi" w:cstheme="minorHAnsi"/>
          <w:bCs w:val="0"/>
          <w:color w:val="auto"/>
          <w:sz w:val="24"/>
        </w:rPr>
        <w:t>y.</w:t>
      </w:r>
    </w:p>
    <w:p w14:paraId="229A1A23" w14:textId="77777777" w:rsidR="006306E9" w:rsidRPr="00374F8B" w:rsidRDefault="006306E9" w:rsidP="00E42955">
      <w:pPr>
        <w:pStyle w:val="BodyText"/>
        <w:spacing w:line="264" w:lineRule="auto"/>
        <w:ind w:left="567" w:hanging="567"/>
        <w:rPr>
          <w:rFonts w:asciiTheme="minorHAnsi" w:hAnsiTheme="minorHAnsi" w:cstheme="minorHAnsi"/>
          <w:bCs w:val="0"/>
          <w:color w:val="auto"/>
          <w:sz w:val="24"/>
        </w:rPr>
      </w:pPr>
    </w:p>
    <w:p w14:paraId="0CE971FB" w14:textId="77777777" w:rsidR="00947A63" w:rsidRPr="00374F8B" w:rsidRDefault="00C32B76" w:rsidP="006306E9">
      <w:pPr>
        <w:pStyle w:val="BodyText"/>
        <w:numPr>
          <w:ilvl w:val="0"/>
          <w:numId w:val="25"/>
        </w:numPr>
        <w:spacing w:line="264" w:lineRule="auto"/>
        <w:rPr>
          <w:rFonts w:asciiTheme="minorHAnsi" w:hAnsiTheme="minorHAnsi" w:cstheme="minorHAnsi"/>
          <w:bCs w:val="0"/>
          <w:color w:val="auto"/>
          <w:sz w:val="24"/>
        </w:rPr>
      </w:pPr>
      <w:r w:rsidRPr="00374F8B">
        <w:rPr>
          <w:rFonts w:asciiTheme="minorHAnsi" w:hAnsiTheme="minorHAnsi" w:cstheme="minorHAnsi"/>
          <w:bCs w:val="0"/>
          <w:color w:val="auto"/>
          <w:sz w:val="24"/>
        </w:rPr>
        <w:t>All those involved with the recruitment and employment of staff to work with children have received appropriate safer recruitment training and at least one of the persons who conducts an interview has completed safer recruitment training.</w:t>
      </w:r>
    </w:p>
    <w:p w14:paraId="72C665AD" w14:textId="77777777" w:rsidR="00947A63" w:rsidRPr="00374F8B" w:rsidRDefault="00947A63" w:rsidP="00947A63">
      <w:pPr>
        <w:pStyle w:val="Default"/>
        <w:rPr>
          <w:rFonts w:asciiTheme="minorHAnsi" w:hAnsiTheme="minorHAnsi" w:cstheme="minorHAnsi"/>
          <w:color w:val="auto"/>
        </w:rPr>
      </w:pPr>
    </w:p>
    <w:p w14:paraId="4037803B" w14:textId="141EDE59" w:rsidR="00B90239" w:rsidRPr="00374F8B" w:rsidRDefault="00C32B76" w:rsidP="006306E9">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 xml:space="preserve">Our </w:t>
      </w:r>
      <w:r w:rsidR="00B90239" w:rsidRPr="00374F8B">
        <w:rPr>
          <w:rFonts w:asciiTheme="minorHAnsi" w:hAnsiTheme="minorHAnsi" w:cstheme="minorHAnsi"/>
          <w:color w:val="auto"/>
        </w:rPr>
        <w:t xml:space="preserve">job </w:t>
      </w:r>
      <w:r w:rsidRPr="00374F8B">
        <w:rPr>
          <w:rFonts w:asciiTheme="minorHAnsi" w:hAnsiTheme="minorHAnsi" w:cstheme="minorHAnsi"/>
          <w:color w:val="auto"/>
        </w:rPr>
        <w:t>adverts will include safeguarding requirements</w:t>
      </w:r>
      <w:r w:rsidR="00B90239" w:rsidRPr="00374F8B">
        <w:rPr>
          <w:rFonts w:asciiTheme="minorHAnsi" w:hAnsiTheme="minorHAnsi" w:cstheme="minorHAnsi"/>
          <w:color w:val="auto"/>
        </w:rPr>
        <w:t xml:space="preserve"> and the schools /colleges commitment to safeguarding and promoting t</w:t>
      </w:r>
      <w:r w:rsidR="00383B22" w:rsidRPr="00374F8B">
        <w:rPr>
          <w:rFonts w:asciiTheme="minorHAnsi" w:hAnsiTheme="minorHAnsi" w:cstheme="minorHAnsi"/>
          <w:color w:val="auto"/>
        </w:rPr>
        <w:t xml:space="preserve">he </w:t>
      </w:r>
      <w:r w:rsidR="00B90239" w:rsidRPr="00374F8B">
        <w:rPr>
          <w:rFonts w:asciiTheme="minorHAnsi" w:hAnsiTheme="minorHAnsi" w:cstheme="minorHAnsi"/>
          <w:color w:val="auto"/>
        </w:rPr>
        <w:t xml:space="preserve">welfare of children </w:t>
      </w:r>
    </w:p>
    <w:p w14:paraId="2C3F1DF1" w14:textId="77777777" w:rsidR="00B90239" w:rsidRPr="00374F8B" w:rsidRDefault="00B90239" w:rsidP="00947A63">
      <w:pPr>
        <w:pStyle w:val="Default"/>
        <w:rPr>
          <w:rFonts w:asciiTheme="minorHAnsi" w:hAnsiTheme="minorHAnsi" w:cstheme="minorHAnsi"/>
          <w:color w:val="auto"/>
        </w:rPr>
      </w:pPr>
      <w:bookmarkStart w:id="10" w:name="_Hlk107222591"/>
    </w:p>
    <w:p w14:paraId="0C6C7D79" w14:textId="06973EFA" w:rsidR="00C32B76" w:rsidRPr="00374F8B" w:rsidRDefault="00B90239" w:rsidP="006306E9">
      <w:pPr>
        <w:pStyle w:val="Default"/>
        <w:numPr>
          <w:ilvl w:val="0"/>
          <w:numId w:val="25"/>
        </w:numPr>
        <w:rPr>
          <w:rFonts w:asciiTheme="minorHAnsi" w:hAnsiTheme="minorHAnsi" w:cstheme="minorHAnsi"/>
          <w:color w:val="0070C0"/>
        </w:rPr>
      </w:pPr>
      <w:r w:rsidRPr="00374F8B">
        <w:rPr>
          <w:rFonts w:asciiTheme="minorHAnsi" w:hAnsiTheme="minorHAnsi" w:cstheme="minorHAnsi"/>
          <w:color w:val="auto"/>
        </w:rPr>
        <w:t>Our job adverts will make clear that safeguarding checks will be undertaken</w:t>
      </w:r>
      <w:r w:rsidR="00383B22" w:rsidRPr="00374F8B">
        <w:rPr>
          <w:rFonts w:asciiTheme="minorHAnsi" w:hAnsiTheme="minorHAnsi" w:cstheme="minorHAnsi"/>
          <w:color w:val="auto"/>
        </w:rPr>
        <w:t>, including online checks</w:t>
      </w:r>
      <w:r w:rsidRPr="00374F8B">
        <w:rPr>
          <w:rFonts w:asciiTheme="minorHAnsi" w:hAnsiTheme="minorHAnsi" w:cstheme="minorHAnsi"/>
          <w:color w:val="auto"/>
        </w:rPr>
        <w:t xml:space="preserve"> </w:t>
      </w:r>
      <w:r w:rsidR="00EF7B9C" w:rsidRPr="00374F8B">
        <w:rPr>
          <w:rFonts w:asciiTheme="minorHAnsi" w:hAnsiTheme="minorHAnsi" w:cstheme="minorHAnsi"/>
          <w:color w:val="auto"/>
        </w:rPr>
        <w:t>for shortlisted candidates</w:t>
      </w:r>
    </w:p>
    <w:bookmarkEnd w:id="10"/>
    <w:p w14:paraId="3916330B" w14:textId="77777777" w:rsidR="00B90239" w:rsidRPr="00374F8B" w:rsidRDefault="00B90239" w:rsidP="00947A63">
      <w:pPr>
        <w:pStyle w:val="Default"/>
        <w:rPr>
          <w:rFonts w:asciiTheme="minorHAnsi" w:hAnsiTheme="minorHAnsi" w:cstheme="minorHAnsi"/>
          <w:color w:val="auto"/>
        </w:rPr>
      </w:pPr>
    </w:p>
    <w:p w14:paraId="23B10DA8" w14:textId="77777777" w:rsidR="00B90239" w:rsidRPr="00374F8B" w:rsidRDefault="00B90239" w:rsidP="006306E9">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We understand the process around filtering offences</w:t>
      </w:r>
    </w:p>
    <w:p w14:paraId="5A65A5A5" w14:textId="77777777" w:rsidR="00B90239" w:rsidRPr="00374F8B" w:rsidRDefault="00B90239" w:rsidP="00947A63">
      <w:pPr>
        <w:pStyle w:val="Default"/>
        <w:rPr>
          <w:rFonts w:asciiTheme="minorHAnsi" w:hAnsiTheme="minorHAnsi" w:cstheme="minorHAnsi"/>
          <w:color w:val="auto"/>
        </w:rPr>
      </w:pPr>
    </w:p>
    <w:p w14:paraId="08908CF4" w14:textId="77777777" w:rsidR="00B90239" w:rsidRPr="00374F8B" w:rsidRDefault="00B90239" w:rsidP="006306E9">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Our application form will include the statement that it is an offence to apply for the role if an applicant is barred from engaging in regulated activity.</w:t>
      </w:r>
    </w:p>
    <w:p w14:paraId="2C7C103C" w14:textId="77777777" w:rsidR="00B90239" w:rsidRPr="00374F8B" w:rsidRDefault="00B90239" w:rsidP="00B90239">
      <w:pPr>
        <w:pStyle w:val="Default"/>
        <w:ind w:left="720" w:hanging="720"/>
        <w:rPr>
          <w:rFonts w:asciiTheme="minorHAnsi" w:hAnsiTheme="minorHAnsi" w:cstheme="minorHAnsi"/>
          <w:color w:val="auto"/>
        </w:rPr>
      </w:pPr>
    </w:p>
    <w:p w14:paraId="2E878BFD" w14:textId="77777777" w:rsidR="00B90239" w:rsidRPr="00374F8B" w:rsidRDefault="00B90239" w:rsidP="006306E9">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We do not accept CVs in place of an application form.</w:t>
      </w:r>
    </w:p>
    <w:p w14:paraId="2112399C" w14:textId="77777777" w:rsidR="00B90239" w:rsidRPr="00374F8B" w:rsidRDefault="00B90239" w:rsidP="00B90239">
      <w:pPr>
        <w:pStyle w:val="Default"/>
        <w:ind w:left="720" w:hanging="720"/>
        <w:rPr>
          <w:rFonts w:asciiTheme="minorHAnsi" w:hAnsiTheme="minorHAnsi" w:cstheme="minorHAnsi"/>
          <w:color w:val="auto"/>
        </w:rPr>
      </w:pPr>
    </w:p>
    <w:p w14:paraId="5338E133" w14:textId="77777777" w:rsidR="00B90239" w:rsidRPr="00374F8B" w:rsidRDefault="00B90239" w:rsidP="006306E9">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Shortlisted applicants will be asked to complete a self -declaration of their criminal record or information that would make them unsuitable to work with children</w:t>
      </w:r>
    </w:p>
    <w:p w14:paraId="48243EF6" w14:textId="77777777" w:rsidR="006306E9" w:rsidRPr="00374F8B" w:rsidRDefault="006306E9" w:rsidP="006306E9">
      <w:pPr>
        <w:pStyle w:val="ListParagraph"/>
        <w:rPr>
          <w:rFonts w:asciiTheme="minorHAnsi" w:hAnsiTheme="minorHAnsi" w:cstheme="minorHAnsi"/>
        </w:rPr>
      </w:pPr>
    </w:p>
    <w:p w14:paraId="3190509D" w14:textId="77777777" w:rsidR="006306E9" w:rsidRPr="00374F8B" w:rsidRDefault="006306E9" w:rsidP="006306E9">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Applicants must sign a declaration confirming information given is true</w:t>
      </w:r>
    </w:p>
    <w:p w14:paraId="08716A6F" w14:textId="77777777" w:rsidR="006306E9" w:rsidRPr="00374F8B" w:rsidRDefault="006306E9" w:rsidP="006306E9">
      <w:pPr>
        <w:pStyle w:val="ListParagraph"/>
        <w:rPr>
          <w:rFonts w:asciiTheme="minorHAnsi" w:hAnsiTheme="minorHAnsi" w:cstheme="minorHAnsi"/>
        </w:rPr>
      </w:pPr>
    </w:p>
    <w:p w14:paraId="020CDE2C" w14:textId="77777777" w:rsidR="006306E9" w:rsidRPr="00374F8B" w:rsidRDefault="006306E9" w:rsidP="006306E9">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References are obtained by the school/college before interview and open references are not acceptable</w:t>
      </w:r>
    </w:p>
    <w:p w14:paraId="42B3FA27" w14:textId="77777777" w:rsidR="006306E9" w:rsidRPr="00374F8B" w:rsidRDefault="006306E9" w:rsidP="006306E9">
      <w:pPr>
        <w:pStyle w:val="ListParagraph"/>
        <w:rPr>
          <w:rFonts w:asciiTheme="minorHAnsi" w:hAnsiTheme="minorHAnsi" w:cstheme="minorHAnsi"/>
        </w:rPr>
      </w:pPr>
    </w:p>
    <w:p w14:paraId="0D907E8B" w14:textId="40E0F4C6" w:rsidR="006306E9" w:rsidRPr="00374F8B" w:rsidRDefault="006306E9" w:rsidP="006306E9">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Our selection techniques are pre-arranged and questions structured to understand suitability, skills and motivation for the role</w:t>
      </w:r>
    </w:p>
    <w:p w14:paraId="5A7A3819" w14:textId="77777777" w:rsidR="00383B22" w:rsidRPr="00374F8B" w:rsidRDefault="00383B22" w:rsidP="00383B22">
      <w:pPr>
        <w:pStyle w:val="ListParagraph"/>
        <w:rPr>
          <w:rFonts w:asciiTheme="minorHAnsi" w:hAnsiTheme="minorHAnsi" w:cstheme="minorHAnsi"/>
        </w:rPr>
      </w:pPr>
      <w:bookmarkStart w:id="11" w:name="_Hlk107223170"/>
    </w:p>
    <w:p w14:paraId="111B2C2B" w14:textId="62C85EFF" w:rsidR="00383B22" w:rsidRPr="00374F8B" w:rsidRDefault="00383B22" w:rsidP="006306E9">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 xml:space="preserve">We will investigate at interview if any concerns have come to light about the candidate through </w:t>
      </w:r>
      <w:r w:rsidR="001B31CE" w:rsidRPr="00374F8B">
        <w:rPr>
          <w:rFonts w:asciiTheme="minorHAnsi" w:hAnsiTheme="minorHAnsi" w:cstheme="minorHAnsi"/>
          <w:color w:val="auto"/>
        </w:rPr>
        <w:t xml:space="preserve">the </w:t>
      </w:r>
      <w:r w:rsidR="003A16B5" w:rsidRPr="00374F8B">
        <w:rPr>
          <w:rFonts w:asciiTheme="minorHAnsi" w:hAnsiTheme="minorHAnsi" w:cstheme="minorHAnsi"/>
          <w:color w:val="auto"/>
        </w:rPr>
        <w:t>self</w:t>
      </w:r>
      <w:r w:rsidR="00543573" w:rsidRPr="00374F8B">
        <w:rPr>
          <w:rFonts w:asciiTheme="minorHAnsi" w:hAnsiTheme="minorHAnsi" w:cstheme="minorHAnsi"/>
          <w:color w:val="auto"/>
        </w:rPr>
        <w:t>-</w:t>
      </w:r>
      <w:r w:rsidR="003A16B5" w:rsidRPr="00374F8B">
        <w:rPr>
          <w:rFonts w:asciiTheme="minorHAnsi" w:hAnsiTheme="minorHAnsi" w:cstheme="minorHAnsi"/>
          <w:color w:val="auto"/>
        </w:rPr>
        <w:t>declaration</w:t>
      </w:r>
      <w:r w:rsidRPr="00374F8B">
        <w:rPr>
          <w:rFonts w:asciiTheme="minorHAnsi" w:hAnsiTheme="minorHAnsi" w:cstheme="minorHAnsi"/>
          <w:color w:val="auto"/>
        </w:rPr>
        <w:t xml:space="preserve"> or online checks.</w:t>
      </w:r>
    </w:p>
    <w:bookmarkEnd w:id="11"/>
    <w:p w14:paraId="7B5352D7" w14:textId="77777777" w:rsidR="006306E9" w:rsidRPr="00374F8B" w:rsidRDefault="006306E9" w:rsidP="006306E9">
      <w:pPr>
        <w:pStyle w:val="ListParagraph"/>
        <w:rPr>
          <w:rFonts w:asciiTheme="minorHAnsi" w:hAnsiTheme="minorHAnsi" w:cstheme="minorHAnsi"/>
        </w:rPr>
      </w:pPr>
    </w:p>
    <w:p w14:paraId="469DF2B9" w14:textId="77777777" w:rsidR="006306E9" w:rsidRPr="00374F8B" w:rsidRDefault="006306E9" w:rsidP="006306E9">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We involve pupils/students in the process in a meaningful way</w:t>
      </w:r>
    </w:p>
    <w:p w14:paraId="34757D59" w14:textId="77777777" w:rsidR="006306E9" w:rsidRPr="00374F8B" w:rsidRDefault="006306E9" w:rsidP="006306E9">
      <w:pPr>
        <w:pStyle w:val="ListParagraph"/>
        <w:rPr>
          <w:rFonts w:asciiTheme="minorHAnsi" w:hAnsiTheme="minorHAnsi" w:cstheme="minorHAnsi"/>
          <w:color w:val="7030A0"/>
        </w:rPr>
      </w:pPr>
    </w:p>
    <w:p w14:paraId="1A568684" w14:textId="77777777" w:rsidR="006306E9" w:rsidRPr="00374F8B" w:rsidRDefault="006306E9" w:rsidP="006306E9">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All information in the decision-making process is recorded along with the decisions made</w:t>
      </w:r>
    </w:p>
    <w:p w14:paraId="04733EDD" w14:textId="77777777" w:rsidR="006306E9" w:rsidRPr="00374F8B" w:rsidRDefault="006306E9" w:rsidP="006306E9">
      <w:pPr>
        <w:pStyle w:val="ListParagraph"/>
        <w:rPr>
          <w:rFonts w:asciiTheme="minorHAnsi" w:hAnsiTheme="minorHAnsi" w:cstheme="minorHAnsi"/>
        </w:rPr>
      </w:pPr>
    </w:p>
    <w:p w14:paraId="543F4DA5" w14:textId="77777777" w:rsidR="006306E9" w:rsidRPr="00374F8B" w:rsidRDefault="006306E9" w:rsidP="006306E9">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Correct pre-employment checks are carried out and appropriately stored on the single central record</w:t>
      </w:r>
    </w:p>
    <w:p w14:paraId="1B9296F9" w14:textId="77777777" w:rsidR="006306E9" w:rsidRPr="00374F8B" w:rsidRDefault="006306E9" w:rsidP="006306E9">
      <w:pPr>
        <w:pStyle w:val="ListParagraph"/>
        <w:rPr>
          <w:rFonts w:asciiTheme="minorHAnsi" w:hAnsiTheme="minorHAnsi" w:cstheme="minorHAnsi"/>
        </w:rPr>
      </w:pPr>
    </w:p>
    <w:p w14:paraId="61B694BD" w14:textId="0079E2D9" w:rsidR="006306E9" w:rsidRPr="00374F8B" w:rsidRDefault="006306E9" w:rsidP="000966EE">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 xml:space="preserve">We understand and </w:t>
      </w:r>
      <w:r w:rsidR="00F97951" w:rsidRPr="00374F8B">
        <w:rPr>
          <w:rFonts w:asciiTheme="minorHAnsi" w:hAnsiTheme="minorHAnsi" w:cstheme="minorHAnsi"/>
          <w:color w:val="auto"/>
        </w:rPr>
        <w:t>complete appropriate</w:t>
      </w:r>
      <w:r w:rsidRPr="00374F8B">
        <w:rPr>
          <w:rFonts w:asciiTheme="minorHAnsi" w:hAnsiTheme="minorHAnsi" w:cstheme="minorHAnsi"/>
          <w:color w:val="auto"/>
        </w:rPr>
        <w:t xml:space="preserve"> processes to determine</w:t>
      </w:r>
      <w:r w:rsidR="000966EE" w:rsidRPr="00374F8B">
        <w:rPr>
          <w:rFonts w:asciiTheme="minorHAnsi" w:hAnsiTheme="minorHAnsi" w:cstheme="minorHAnsi"/>
          <w:color w:val="auto"/>
        </w:rPr>
        <w:t xml:space="preserve"> if there are any prohibitions, directions, sanctions disqualifications or restrictions related to the candidate</w:t>
      </w:r>
    </w:p>
    <w:p w14:paraId="3474FF09" w14:textId="77777777" w:rsidR="000966EE" w:rsidRPr="00374F8B" w:rsidRDefault="000966EE" w:rsidP="000966EE">
      <w:pPr>
        <w:pStyle w:val="ListParagraph"/>
        <w:rPr>
          <w:rFonts w:asciiTheme="minorHAnsi" w:hAnsiTheme="minorHAnsi" w:cstheme="minorHAnsi"/>
        </w:rPr>
      </w:pPr>
    </w:p>
    <w:p w14:paraId="0768D716" w14:textId="01F84F43" w:rsidR="000966EE" w:rsidRPr="00374F8B" w:rsidRDefault="000966EE" w:rsidP="000966EE">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We understand the check which need</w:t>
      </w:r>
      <w:r w:rsidR="008B1AD1" w:rsidRPr="00374F8B">
        <w:rPr>
          <w:rFonts w:asciiTheme="minorHAnsi" w:hAnsiTheme="minorHAnsi" w:cstheme="minorHAnsi"/>
          <w:color w:val="auto"/>
        </w:rPr>
        <w:t>s</w:t>
      </w:r>
      <w:r w:rsidRPr="00374F8B">
        <w:rPr>
          <w:rFonts w:asciiTheme="minorHAnsi" w:hAnsiTheme="minorHAnsi" w:cstheme="minorHAnsi"/>
          <w:color w:val="auto"/>
        </w:rPr>
        <w:t xml:space="preserve"> to be made for individuals who have lived or worked outside the UK</w:t>
      </w:r>
    </w:p>
    <w:p w14:paraId="5C102029" w14:textId="77777777" w:rsidR="000966EE" w:rsidRPr="00374F8B" w:rsidRDefault="000966EE" w:rsidP="000966EE">
      <w:pPr>
        <w:pStyle w:val="ListParagraph"/>
        <w:rPr>
          <w:rFonts w:asciiTheme="minorHAnsi" w:hAnsiTheme="minorHAnsi" w:cstheme="minorHAnsi"/>
        </w:rPr>
      </w:pPr>
    </w:p>
    <w:p w14:paraId="71AEB56F" w14:textId="77777777" w:rsidR="000966EE" w:rsidRPr="00374F8B" w:rsidRDefault="000966EE" w:rsidP="000966EE">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We adhere to duties which must be performed in relation to agency and third party staff, contractors, trainees or student teachers, visitors and volunteers</w:t>
      </w:r>
    </w:p>
    <w:p w14:paraId="56735CC8" w14:textId="77777777" w:rsidR="000966EE" w:rsidRPr="00374F8B" w:rsidRDefault="000966EE" w:rsidP="000966EE">
      <w:pPr>
        <w:pStyle w:val="ListParagraph"/>
        <w:rPr>
          <w:rFonts w:asciiTheme="minorHAnsi" w:hAnsiTheme="minorHAnsi" w:cstheme="minorHAnsi"/>
        </w:rPr>
      </w:pPr>
    </w:p>
    <w:p w14:paraId="22BB4F6E" w14:textId="77777777" w:rsidR="000966EE" w:rsidRPr="00374F8B" w:rsidRDefault="000966EE" w:rsidP="000966EE">
      <w:pPr>
        <w:pStyle w:val="Default"/>
        <w:numPr>
          <w:ilvl w:val="0"/>
          <w:numId w:val="25"/>
        </w:numPr>
        <w:rPr>
          <w:rFonts w:asciiTheme="minorHAnsi" w:hAnsiTheme="minorHAnsi" w:cstheme="minorHAnsi"/>
          <w:color w:val="auto"/>
        </w:rPr>
      </w:pPr>
      <w:r w:rsidRPr="00374F8B">
        <w:rPr>
          <w:rFonts w:asciiTheme="minorHAnsi" w:hAnsiTheme="minorHAnsi" w:cstheme="minorHAnsi"/>
          <w:color w:val="auto"/>
        </w:rPr>
        <w:t>We remain vigilant about safeguarding beyond the recruitment process and ensure commitment is evident to the saf</w:t>
      </w:r>
      <w:r w:rsidR="00433127" w:rsidRPr="00374F8B">
        <w:rPr>
          <w:rFonts w:asciiTheme="minorHAnsi" w:hAnsiTheme="minorHAnsi" w:cstheme="minorHAnsi"/>
          <w:color w:val="auto"/>
        </w:rPr>
        <w:t>e</w:t>
      </w:r>
      <w:r w:rsidRPr="00374F8B">
        <w:rPr>
          <w:rFonts w:asciiTheme="minorHAnsi" w:hAnsiTheme="minorHAnsi" w:cstheme="minorHAnsi"/>
          <w:color w:val="auto"/>
        </w:rPr>
        <w:t>ty and welfare of our children as enshrined in our ethos</w:t>
      </w:r>
    </w:p>
    <w:p w14:paraId="4DE6DCE1" w14:textId="77777777" w:rsidR="00B90239" w:rsidRPr="00947A63" w:rsidRDefault="00B90239" w:rsidP="00947A63">
      <w:pPr>
        <w:pStyle w:val="Default"/>
        <w:rPr>
          <w:rFonts w:ascii="Arial" w:hAnsi="Arial" w:cs="Arial"/>
          <w:color w:val="auto"/>
        </w:rPr>
      </w:pPr>
    </w:p>
    <w:p w14:paraId="2A332570" w14:textId="46D98CC0" w:rsidR="00947A63" w:rsidRPr="00374F8B" w:rsidRDefault="00947A63" w:rsidP="00947A63">
      <w:pPr>
        <w:pStyle w:val="Default"/>
        <w:rPr>
          <w:rFonts w:asciiTheme="minorHAnsi" w:hAnsiTheme="minorHAnsi" w:cstheme="minorHAnsi"/>
          <w:color w:val="auto"/>
        </w:rPr>
      </w:pPr>
      <w:r w:rsidRPr="00374F8B">
        <w:rPr>
          <w:rFonts w:asciiTheme="minorHAnsi" w:hAnsiTheme="minorHAnsi" w:cstheme="minorHAnsi"/>
          <w:color w:val="auto"/>
        </w:rPr>
        <w:t>8.</w:t>
      </w:r>
      <w:r w:rsidR="008E6ACC" w:rsidRPr="00374F8B">
        <w:rPr>
          <w:rFonts w:asciiTheme="minorHAnsi" w:hAnsiTheme="minorHAnsi" w:cstheme="minorHAnsi"/>
          <w:color w:val="auto"/>
        </w:rPr>
        <w:t>3</w:t>
      </w:r>
      <w:r w:rsidRPr="00374F8B">
        <w:rPr>
          <w:rFonts w:asciiTheme="minorHAnsi" w:hAnsiTheme="minorHAnsi" w:cstheme="minorHAnsi"/>
          <w:color w:val="auto"/>
        </w:rPr>
        <w:t xml:space="preserve">    The Headteacher and Governing body will ensure that all external staff and volunteers, </w:t>
      </w:r>
      <w:r w:rsidR="00374F8B">
        <w:rPr>
          <w:rFonts w:asciiTheme="minorHAnsi" w:hAnsiTheme="minorHAnsi" w:cstheme="minorHAnsi"/>
          <w:color w:val="auto"/>
        </w:rPr>
        <w:br/>
        <w:t xml:space="preserve">          </w:t>
      </w:r>
      <w:r w:rsidRPr="00374F8B">
        <w:rPr>
          <w:rFonts w:asciiTheme="minorHAnsi" w:hAnsiTheme="minorHAnsi" w:cstheme="minorHAnsi"/>
          <w:color w:val="auto"/>
        </w:rPr>
        <w:t>including out of hours organisations using our school</w:t>
      </w:r>
      <w:r w:rsidR="00374F8B">
        <w:rPr>
          <w:rFonts w:asciiTheme="minorHAnsi" w:hAnsiTheme="minorHAnsi" w:cstheme="minorHAnsi"/>
          <w:color w:val="auto"/>
        </w:rPr>
        <w:t xml:space="preserve"> </w:t>
      </w:r>
      <w:r w:rsidRPr="00374F8B">
        <w:rPr>
          <w:rFonts w:asciiTheme="minorHAnsi" w:hAnsiTheme="minorHAnsi" w:cstheme="minorHAnsi"/>
          <w:color w:val="auto"/>
        </w:rPr>
        <w:t xml:space="preserve">site have been recruited safely, including </w:t>
      </w:r>
      <w:r w:rsidR="00374F8B">
        <w:rPr>
          <w:rFonts w:asciiTheme="minorHAnsi" w:hAnsiTheme="minorHAnsi" w:cstheme="minorHAnsi"/>
          <w:color w:val="auto"/>
        </w:rPr>
        <w:br/>
        <w:t xml:space="preserve">          </w:t>
      </w:r>
      <w:r w:rsidRPr="00374F8B">
        <w:rPr>
          <w:rFonts w:asciiTheme="minorHAnsi" w:hAnsiTheme="minorHAnsi" w:cstheme="minorHAnsi"/>
          <w:color w:val="auto"/>
        </w:rPr>
        <w:t>DBS checks as appropriate.</w:t>
      </w:r>
    </w:p>
    <w:p w14:paraId="5B3B925A" w14:textId="35D68ADA" w:rsidR="00D537FF" w:rsidRPr="00B45F7C" w:rsidRDefault="00D537FF" w:rsidP="00374F8B">
      <w:pPr>
        <w:pStyle w:val="ListParagraph"/>
        <w:numPr>
          <w:ilvl w:val="0"/>
          <w:numId w:val="33"/>
        </w:numPr>
        <w:rPr>
          <w:rFonts w:asciiTheme="minorHAnsi" w:eastAsia="Times New Roman" w:hAnsiTheme="minorHAnsi" w:cstheme="minorHAnsi"/>
          <w:color w:val="000000"/>
          <w:bdr w:val="none" w:sz="0" w:space="0" w:color="auto" w:frame="1"/>
          <w:lang w:eastAsia="en-GB"/>
        </w:rPr>
      </w:pPr>
      <w:bookmarkStart w:id="12" w:name="_Hlk143763302"/>
      <w:r w:rsidRPr="00B45F7C">
        <w:rPr>
          <w:rFonts w:asciiTheme="minorHAnsi" w:eastAsia="Times New Roman" w:hAnsiTheme="minorHAnsi" w:cstheme="minorHAnsi"/>
          <w:color w:val="000000"/>
          <w:bdr w:val="none" w:sz="0" w:space="0" w:color="auto" w:frame="1"/>
          <w:lang w:eastAsia="en-GB"/>
        </w:rPr>
        <w:t>When our school is used for non-school activities, we ensure that arrangements are made to keep the children safe through our letting contracts.  We specify that we expect providers to meet the guidance in </w:t>
      </w:r>
      <w:hyperlink r:id="rId13" w:tgtFrame="_blank" w:tooltip="Original URL: https://email.kjbm.safeguardinginschools.co.uk/c/eJyEkc_unCAcxJ9GL42Gv4oHDm1ak577AAbhq7LqFwu4m3375rdr20uT3shnYGYymOMY0OygV3Mzo69SDhGmGDCn6ojBnTb7gKXTTshuJCVo2qiG0oa2bQm78dvgYPN3iM_BO025kpSQVlFyqd5pRiUljEulLrZDSmaGIT8P0G80xmCcNSlfVyKkcEYL_3yf4OcJ-" w:history="1">
        <w:r w:rsidRPr="00B45F7C">
          <w:rPr>
            <w:rFonts w:asciiTheme="minorHAnsi" w:eastAsia="Times New Roman" w:hAnsiTheme="minorHAnsi" w:cstheme="minorHAnsi"/>
            <w:color w:val="0000FF"/>
            <w:u w:val="single"/>
            <w:bdr w:val="none" w:sz="0" w:space="0" w:color="auto" w:frame="1"/>
            <w:lang w:eastAsia="en-GB"/>
          </w:rPr>
          <w:t>Keeping Children Safe in Out of School Settings</w:t>
        </w:r>
      </w:hyperlink>
      <w:r w:rsidRPr="00B45F7C">
        <w:rPr>
          <w:rFonts w:asciiTheme="minorHAnsi" w:eastAsia="Times New Roman" w:hAnsiTheme="minorHAnsi" w:cstheme="minorHAnsi"/>
          <w:color w:val="000000"/>
          <w:bdr w:val="none" w:sz="0" w:space="0" w:color="auto" w:frame="1"/>
          <w:lang w:eastAsia="en-GB"/>
        </w:rPr>
        <w:t> (KCSIE, Part 2, 16</w:t>
      </w:r>
      <w:r w:rsidR="00440A3E" w:rsidRPr="00B45F7C">
        <w:rPr>
          <w:rFonts w:asciiTheme="minorHAnsi" w:eastAsia="Times New Roman" w:hAnsiTheme="minorHAnsi" w:cstheme="minorHAnsi"/>
          <w:color w:val="000000"/>
          <w:bdr w:val="none" w:sz="0" w:space="0" w:color="auto" w:frame="1"/>
          <w:lang w:eastAsia="en-GB"/>
        </w:rPr>
        <w:t>9</w:t>
      </w:r>
      <w:r w:rsidRPr="00B45F7C">
        <w:rPr>
          <w:rFonts w:asciiTheme="minorHAnsi" w:eastAsia="Times New Roman" w:hAnsiTheme="minorHAnsi" w:cstheme="minorHAnsi"/>
          <w:color w:val="000000"/>
          <w:bdr w:val="none" w:sz="0" w:space="0" w:color="auto" w:frame="1"/>
          <w:lang w:eastAsia="en-GB"/>
        </w:rPr>
        <w:t xml:space="preserve">). </w:t>
      </w:r>
    </w:p>
    <w:p w14:paraId="2627958E" w14:textId="77777777" w:rsidR="00B45F7C" w:rsidRPr="00B45F7C" w:rsidRDefault="00D537FF" w:rsidP="00947A63">
      <w:pPr>
        <w:numPr>
          <w:ilvl w:val="0"/>
          <w:numId w:val="33"/>
        </w:numPr>
        <w:spacing w:beforeAutospacing="1" w:afterAutospacing="1"/>
        <w:rPr>
          <w:rFonts w:asciiTheme="minorHAnsi" w:eastAsia="Times New Roman" w:hAnsiTheme="minorHAnsi" w:cstheme="minorHAnsi"/>
          <w:color w:val="000000"/>
          <w:lang w:eastAsia="en-GB"/>
        </w:rPr>
      </w:pPr>
      <w:r w:rsidRPr="00B45F7C">
        <w:rPr>
          <w:rFonts w:asciiTheme="minorHAnsi" w:eastAsia="Times New Roman" w:hAnsiTheme="minorHAnsi" w:cstheme="minorHAnsi"/>
          <w:color w:val="000000"/>
          <w:bdr w:val="none" w:sz="0" w:space="0" w:color="auto" w:frame="1"/>
          <w:lang w:eastAsia="en-GB"/>
        </w:rPr>
        <w:t xml:space="preserve">If we receive </w:t>
      </w:r>
      <w:r w:rsidR="00FE42B3" w:rsidRPr="00B45F7C">
        <w:rPr>
          <w:rFonts w:asciiTheme="minorHAnsi" w:eastAsia="Times New Roman" w:hAnsiTheme="minorHAnsi" w:cstheme="minorHAnsi"/>
          <w:color w:val="000000"/>
          <w:bdr w:val="none" w:sz="0" w:space="0" w:color="auto" w:frame="1"/>
          <w:lang w:eastAsia="en-GB"/>
        </w:rPr>
        <w:t xml:space="preserve">an </w:t>
      </w:r>
      <w:r w:rsidRPr="00B45F7C">
        <w:rPr>
          <w:rFonts w:asciiTheme="minorHAnsi" w:eastAsia="Times New Roman" w:hAnsiTheme="minorHAnsi" w:cstheme="minorHAnsi"/>
          <w:color w:val="000000"/>
          <w:bdr w:val="none" w:sz="0" w:space="0" w:color="auto" w:frame="1"/>
          <w:lang w:eastAsia="en-GB"/>
        </w:rPr>
        <w:t xml:space="preserve">allegation related to an incident that happened when an individual or organisation was using our premises for the purposes of running activities for children, we will follow our own safeguarding policies and procedures, including informing the LADO if relevant (KCSIE </w:t>
      </w:r>
      <w:r w:rsidR="00FE42B3" w:rsidRPr="00B45F7C">
        <w:rPr>
          <w:rFonts w:asciiTheme="minorHAnsi" w:eastAsia="Times New Roman" w:hAnsiTheme="minorHAnsi" w:cstheme="minorHAnsi"/>
          <w:color w:val="000000"/>
          <w:bdr w:val="none" w:sz="0" w:space="0" w:color="auto" w:frame="1"/>
          <w:lang w:eastAsia="en-GB"/>
        </w:rPr>
        <w:t>Part 4</w:t>
      </w:r>
      <w:r w:rsidRPr="00B45F7C">
        <w:rPr>
          <w:rFonts w:asciiTheme="minorHAnsi" w:eastAsia="Times New Roman" w:hAnsiTheme="minorHAnsi" w:cstheme="minorHAnsi"/>
          <w:color w:val="000000"/>
          <w:bdr w:val="none" w:sz="0" w:space="0" w:color="auto" w:frame="1"/>
          <w:lang w:eastAsia="en-GB"/>
        </w:rPr>
        <w:t>)</w:t>
      </w:r>
      <w:bookmarkEnd w:id="12"/>
    </w:p>
    <w:p w14:paraId="5FB2189A" w14:textId="0293204F" w:rsidR="00947A63" w:rsidRPr="00B45F7C" w:rsidRDefault="00B45F7C" w:rsidP="00B45F7C">
      <w:pPr>
        <w:numPr>
          <w:ilvl w:val="0"/>
          <w:numId w:val="33"/>
        </w:numPr>
        <w:rPr>
          <w:rFonts w:asciiTheme="minorHAnsi" w:hAnsiTheme="minorHAnsi" w:cstheme="minorHAnsi"/>
        </w:rPr>
      </w:pPr>
      <w:r>
        <w:rPr>
          <w:rFonts w:asciiTheme="minorHAnsi" w:eastAsia="Times New Roman" w:hAnsiTheme="minorHAnsi" w:cstheme="minorHAnsi"/>
          <w:color w:val="000000"/>
          <w:bdr w:val="none" w:sz="0" w:space="0" w:color="auto" w:frame="1"/>
          <w:lang w:eastAsia="en-GB"/>
        </w:rPr>
        <w:t xml:space="preserve">There is always a member of the DSL team on site when children are attending out of </w:t>
      </w:r>
      <w:r w:rsidRPr="00B45F7C">
        <w:rPr>
          <w:rFonts w:asciiTheme="minorHAnsi" w:eastAsia="Times New Roman" w:hAnsiTheme="minorHAnsi" w:cstheme="minorHAnsi"/>
          <w:color w:val="000000"/>
          <w:bdr w:val="none" w:sz="0" w:space="0" w:color="auto" w:frame="1"/>
          <w:lang w:eastAsia="en-GB"/>
        </w:rPr>
        <w:t xml:space="preserve">hours activities on site. </w:t>
      </w:r>
      <w:r>
        <w:rPr>
          <w:rFonts w:asciiTheme="minorHAnsi" w:eastAsia="Times New Roman" w:hAnsiTheme="minorHAnsi" w:cstheme="minorHAnsi"/>
          <w:color w:val="000000"/>
          <w:bdr w:val="none" w:sz="0" w:space="0" w:color="auto" w:frame="1"/>
          <w:lang w:eastAsia="en-GB"/>
        </w:rPr>
        <w:br/>
      </w:r>
    </w:p>
    <w:p w14:paraId="4E66C421" w14:textId="55EF743B" w:rsidR="00392931" w:rsidRPr="00B45F7C" w:rsidRDefault="008E6ACC" w:rsidP="008E6ACC">
      <w:pPr>
        <w:pStyle w:val="Default"/>
        <w:ind w:left="720" w:hanging="720"/>
        <w:rPr>
          <w:rFonts w:asciiTheme="minorHAnsi" w:hAnsiTheme="minorHAnsi" w:cstheme="minorHAnsi"/>
        </w:rPr>
      </w:pPr>
      <w:r w:rsidRPr="00B45F7C">
        <w:rPr>
          <w:rFonts w:asciiTheme="minorHAnsi" w:hAnsiTheme="minorHAnsi" w:cstheme="minorHAnsi"/>
          <w:color w:val="auto"/>
        </w:rPr>
        <w:t>8.4</w:t>
      </w:r>
      <w:r w:rsidRPr="00B45F7C">
        <w:rPr>
          <w:rFonts w:asciiTheme="minorHAnsi" w:hAnsiTheme="minorHAnsi" w:cstheme="minorHAnsi"/>
          <w:color w:val="auto"/>
        </w:rPr>
        <w:tab/>
      </w:r>
      <w:r w:rsidR="00DF0CB6" w:rsidRPr="00B45F7C">
        <w:rPr>
          <w:rFonts w:asciiTheme="minorHAnsi" w:hAnsiTheme="minorHAnsi" w:cstheme="minorHAnsi"/>
        </w:rPr>
        <w:t xml:space="preserve">The school maintains a single central record of </w:t>
      </w:r>
      <w:r w:rsidR="005D1E34" w:rsidRPr="00B45F7C">
        <w:rPr>
          <w:rFonts w:asciiTheme="minorHAnsi" w:hAnsiTheme="minorHAnsi" w:cstheme="minorHAnsi"/>
        </w:rPr>
        <w:t xml:space="preserve">all </w:t>
      </w:r>
      <w:r w:rsidR="00DF0CB6" w:rsidRPr="00B45F7C">
        <w:rPr>
          <w:rFonts w:asciiTheme="minorHAnsi" w:hAnsiTheme="minorHAnsi" w:cstheme="minorHAnsi"/>
        </w:rPr>
        <w:t>recruitment checks</w:t>
      </w:r>
      <w:r w:rsidR="008B1AD1" w:rsidRPr="00B45F7C">
        <w:rPr>
          <w:rFonts w:asciiTheme="minorHAnsi" w:hAnsiTheme="minorHAnsi" w:cstheme="minorHAnsi"/>
        </w:rPr>
        <w:t>,</w:t>
      </w:r>
      <w:r w:rsidR="00DF0CB6" w:rsidRPr="00B45F7C">
        <w:rPr>
          <w:rFonts w:asciiTheme="minorHAnsi" w:hAnsiTheme="minorHAnsi" w:cstheme="minorHAnsi"/>
        </w:rPr>
        <w:t xml:space="preserve"> </w:t>
      </w:r>
      <w:r w:rsidRPr="00B45F7C">
        <w:rPr>
          <w:rFonts w:asciiTheme="minorHAnsi" w:hAnsiTheme="minorHAnsi" w:cstheme="minorHAnsi"/>
        </w:rPr>
        <w:t>updated and monitored at least termly</w:t>
      </w:r>
      <w:r w:rsidR="008B1AD1" w:rsidRPr="00B45F7C">
        <w:rPr>
          <w:rFonts w:asciiTheme="minorHAnsi" w:hAnsiTheme="minorHAnsi" w:cstheme="minorHAnsi"/>
        </w:rPr>
        <w:t>, by senior leadership and governor.</w:t>
      </w:r>
    </w:p>
    <w:p w14:paraId="6CCE50BF" w14:textId="77777777" w:rsidR="00C91CFA" w:rsidRPr="00B45F7C" w:rsidRDefault="00C91CFA" w:rsidP="008E6ACC">
      <w:pPr>
        <w:pStyle w:val="Default"/>
        <w:ind w:left="720" w:hanging="720"/>
        <w:rPr>
          <w:rFonts w:asciiTheme="minorHAnsi" w:hAnsiTheme="minorHAnsi" w:cstheme="minorHAnsi"/>
        </w:rPr>
      </w:pPr>
    </w:p>
    <w:p w14:paraId="577F0D50" w14:textId="647F2C73" w:rsidR="00DF0CB6" w:rsidRPr="00B45F7C" w:rsidRDefault="00C91CFA" w:rsidP="00C91CFA">
      <w:pPr>
        <w:pStyle w:val="Default"/>
        <w:ind w:left="720" w:hanging="720"/>
        <w:rPr>
          <w:rFonts w:asciiTheme="minorHAnsi" w:hAnsiTheme="minorHAnsi" w:cstheme="minorHAnsi"/>
          <w:color w:val="auto"/>
        </w:rPr>
      </w:pPr>
      <w:r w:rsidRPr="00B45F7C">
        <w:rPr>
          <w:rFonts w:asciiTheme="minorHAnsi" w:hAnsiTheme="minorHAnsi" w:cstheme="minorHAnsi"/>
        </w:rPr>
        <w:t>8.5</w:t>
      </w:r>
      <w:r w:rsidRPr="00B45F7C">
        <w:rPr>
          <w:rFonts w:asciiTheme="minorHAnsi" w:hAnsiTheme="minorHAnsi" w:cstheme="minorHAnsi"/>
        </w:rPr>
        <w:tab/>
      </w:r>
      <w:r w:rsidRPr="00B45F7C">
        <w:rPr>
          <w:rFonts w:asciiTheme="minorHAnsi" w:hAnsiTheme="minorHAnsi" w:cstheme="minorHAnsi"/>
          <w:color w:val="auto"/>
        </w:rPr>
        <w:t>The Governing Body will determine the frequency and need for renewal of DBS for existing staff</w:t>
      </w:r>
      <w:r w:rsidR="00CC2409" w:rsidRPr="00B45F7C">
        <w:rPr>
          <w:rFonts w:asciiTheme="minorHAnsi" w:hAnsiTheme="minorHAnsi" w:cstheme="minorHAnsi"/>
          <w:color w:val="auto"/>
        </w:rPr>
        <w:t xml:space="preserve">. </w:t>
      </w:r>
      <w:r w:rsidRPr="00B45F7C">
        <w:rPr>
          <w:rFonts w:asciiTheme="minorHAnsi" w:hAnsiTheme="minorHAnsi" w:cstheme="minorHAnsi"/>
          <w:color w:val="auto"/>
        </w:rPr>
        <w:t>(</w:t>
      </w:r>
      <w:r w:rsidRPr="00B45F7C">
        <w:rPr>
          <w:rFonts w:asciiTheme="minorHAnsi" w:hAnsiTheme="minorHAnsi" w:cstheme="minorHAnsi"/>
          <w:color w:val="auto"/>
          <w:shd w:val="clear" w:color="auto" w:fill="FFFFFF"/>
        </w:rPr>
        <w:t xml:space="preserve">It is considered good practice to renew the DBS for all staff every three years, in line with MCC </w:t>
      </w:r>
      <w:r w:rsidR="00CC2409" w:rsidRPr="00B45F7C">
        <w:rPr>
          <w:rFonts w:asciiTheme="minorHAnsi" w:hAnsiTheme="minorHAnsi" w:cstheme="minorHAnsi"/>
          <w:color w:val="auto"/>
          <w:shd w:val="clear" w:color="auto" w:fill="FFFFFF"/>
        </w:rPr>
        <w:t xml:space="preserve">local </w:t>
      </w:r>
      <w:r w:rsidRPr="00B45F7C">
        <w:rPr>
          <w:rFonts w:asciiTheme="minorHAnsi" w:hAnsiTheme="minorHAnsi" w:cstheme="minorHAnsi"/>
          <w:color w:val="auto"/>
          <w:shd w:val="clear" w:color="auto" w:fill="FFFFFF"/>
        </w:rPr>
        <w:t xml:space="preserve">policy). </w:t>
      </w:r>
    </w:p>
    <w:p w14:paraId="402EA269" w14:textId="77777777" w:rsidR="00947A63" w:rsidRPr="00B45F7C" w:rsidRDefault="00947A63" w:rsidP="00DF0CB6">
      <w:pPr>
        <w:pStyle w:val="Default"/>
        <w:rPr>
          <w:rFonts w:asciiTheme="minorHAnsi" w:hAnsiTheme="minorHAnsi" w:cstheme="minorHAnsi"/>
        </w:rPr>
      </w:pPr>
    </w:p>
    <w:p w14:paraId="60EA3F3D" w14:textId="2220704A" w:rsidR="00947A63" w:rsidRPr="00B45F7C" w:rsidRDefault="00947A63" w:rsidP="00947A63">
      <w:pPr>
        <w:pStyle w:val="Default"/>
        <w:rPr>
          <w:rFonts w:asciiTheme="minorHAnsi" w:hAnsiTheme="minorHAnsi" w:cstheme="minorHAnsi"/>
          <w:color w:val="auto"/>
        </w:rPr>
      </w:pPr>
      <w:r w:rsidRPr="00B45F7C">
        <w:rPr>
          <w:rFonts w:asciiTheme="minorHAnsi" w:hAnsiTheme="minorHAnsi" w:cstheme="minorHAnsi"/>
        </w:rPr>
        <w:t>8</w:t>
      </w:r>
      <w:r w:rsidR="008E6ACC" w:rsidRPr="00B45F7C">
        <w:rPr>
          <w:rFonts w:asciiTheme="minorHAnsi" w:hAnsiTheme="minorHAnsi" w:cstheme="minorHAnsi"/>
        </w:rPr>
        <w:t>.</w:t>
      </w:r>
      <w:r w:rsidR="00C91CFA" w:rsidRPr="00B45F7C">
        <w:rPr>
          <w:rFonts w:asciiTheme="minorHAnsi" w:hAnsiTheme="minorHAnsi" w:cstheme="minorHAnsi"/>
        </w:rPr>
        <w:t>6</w:t>
      </w:r>
      <w:r w:rsidR="008E6ACC" w:rsidRPr="00B45F7C">
        <w:rPr>
          <w:rFonts w:asciiTheme="minorHAnsi" w:hAnsiTheme="minorHAnsi" w:cstheme="minorHAnsi"/>
        </w:rPr>
        <w:t xml:space="preserve">   </w:t>
      </w:r>
      <w:r w:rsidRPr="00B45F7C">
        <w:rPr>
          <w:rFonts w:asciiTheme="minorHAnsi" w:hAnsiTheme="minorHAnsi" w:cstheme="minorHAnsi"/>
        </w:rPr>
        <w:t xml:space="preserve">  </w:t>
      </w:r>
      <w:r w:rsidRPr="00B45F7C">
        <w:rPr>
          <w:rFonts w:asciiTheme="minorHAnsi" w:hAnsiTheme="minorHAnsi" w:cstheme="minorHAnsi"/>
          <w:color w:val="auto"/>
        </w:rPr>
        <w:t xml:space="preserve">Trainee teachers will be checked either by the school or by the training provider, from whom </w:t>
      </w:r>
      <w:r w:rsidR="00B45F7C">
        <w:rPr>
          <w:rFonts w:asciiTheme="minorHAnsi" w:hAnsiTheme="minorHAnsi" w:cstheme="minorHAnsi"/>
          <w:color w:val="auto"/>
        </w:rPr>
        <w:br/>
        <w:t xml:space="preserve">          </w:t>
      </w:r>
      <w:r w:rsidRPr="00B45F7C">
        <w:rPr>
          <w:rFonts w:asciiTheme="minorHAnsi" w:hAnsiTheme="minorHAnsi" w:cstheme="minorHAnsi"/>
          <w:color w:val="auto"/>
        </w:rPr>
        <w:t>written confirmation will be obtained.</w:t>
      </w:r>
    </w:p>
    <w:p w14:paraId="1588E533" w14:textId="77777777" w:rsidR="00947A63" w:rsidRPr="00B45F7C" w:rsidRDefault="00947A63" w:rsidP="00947A63">
      <w:pPr>
        <w:pStyle w:val="Default"/>
        <w:rPr>
          <w:rFonts w:asciiTheme="minorHAnsi" w:hAnsiTheme="minorHAnsi" w:cstheme="minorHAnsi"/>
          <w:color w:val="auto"/>
        </w:rPr>
      </w:pPr>
    </w:p>
    <w:p w14:paraId="557B2D23" w14:textId="77777777" w:rsidR="00B45F7C" w:rsidRPr="00B45F7C" w:rsidRDefault="00947A63" w:rsidP="00B45F7C">
      <w:pPr>
        <w:pStyle w:val="Default"/>
        <w:rPr>
          <w:rFonts w:asciiTheme="minorHAnsi" w:hAnsiTheme="minorHAnsi" w:cstheme="minorHAnsi"/>
          <w:bCs/>
        </w:rPr>
      </w:pPr>
      <w:r w:rsidRPr="00B45F7C">
        <w:rPr>
          <w:rFonts w:asciiTheme="minorHAnsi" w:hAnsiTheme="minorHAnsi" w:cstheme="minorHAnsi"/>
          <w:color w:val="auto"/>
        </w:rPr>
        <w:t>8.</w:t>
      </w:r>
      <w:r w:rsidR="00C91CFA" w:rsidRPr="00B45F7C">
        <w:rPr>
          <w:rFonts w:asciiTheme="minorHAnsi" w:hAnsiTheme="minorHAnsi" w:cstheme="minorHAnsi"/>
          <w:color w:val="auto"/>
        </w:rPr>
        <w:t>7</w:t>
      </w:r>
      <w:r w:rsidRPr="00B45F7C">
        <w:rPr>
          <w:rFonts w:asciiTheme="minorHAnsi" w:hAnsiTheme="minorHAnsi" w:cstheme="minorHAnsi"/>
          <w:color w:val="auto"/>
        </w:rPr>
        <w:t xml:space="preserve">    </w:t>
      </w:r>
      <w:r w:rsidRPr="00B45F7C">
        <w:rPr>
          <w:rFonts w:asciiTheme="minorHAnsi" w:hAnsiTheme="minorHAnsi" w:cstheme="minorHAnsi"/>
          <w:bCs/>
        </w:rPr>
        <w:t xml:space="preserve">Written notification will be requested from any agency or third party organisation used by us </w:t>
      </w:r>
    </w:p>
    <w:p w14:paraId="0A87C874" w14:textId="78BDC9E5" w:rsidR="00383B22" w:rsidRPr="00B45F7C" w:rsidRDefault="00B45F7C" w:rsidP="00B45F7C">
      <w:pPr>
        <w:pStyle w:val="Default"/>
        <w:rPr>
          <w:rFonts w:asciiTheme="minorHAnsi" w:hAnsiTheme="minorHAnsi" w:cstheme="minorHAnsi"/>
          <w:color w:val="auto"/>
        </w:rPr>
      </w:pPr>
      <w:r w:rsidRPr="00B45F7C">
        <w:rPr>
          <w:rFonts w:asciiTheme="minorHAnsi" w:hAnsiTheme="minorHAnsi" w:cstheme="minorHAnsi"/>
          <w:bCs/>
        </w:rPr>
        <w:t xml:space="preserve">          </w:t>
      </w:r>
      <w:r w:rsidR="00947A63" w:rsidRPr="00B45F7C">
        <w:rPr>
          <w:rFonts w:asciiTheme="minorHAnsi" w:hAnsiTheme="minorHAnsi" w:cstheme="minorHAnsi"/>
          <w:bCs/>
        </w:rPr>
        <w:t>to confirm that the organisation has carried out the statutory recruitment checks</w:t>
      </w:r>
      <w:r w:rsidR="00383B22" w:rsidRPr="00B45F7C">
        <w:rPr>
          <w:rFonts w:asciiTheme="minorHAnsi" w:hAnsiTheme="minorHAnsi" w:cstheme="minorHAnsi"/>
          <w:bCs/>
        </w:rPr>
        <w:t xml:space="preserve">.  </w:t>
      </w:r>
    </w:p>
    <w:p w14:paraId="26B0B0DE" w14:textId="77777777" w:rsidR="00383B22" w:rsidRPr="00B45F7C" w:rsidRDefault="00383B22" w:rsidP="00947A63">
      <w:pPr>
        <w:pStyle w:val="CM4"/>
        <w:spacing w:line="240" w:lineRule="auto"/>
        <w:ind w:right="117"/>
        <w:rPr>
          <w:rFonts w:asciiTheme="minorHAnsi" w:hAnsiTheme="minorHAnsi" w:cstheme="minorHAnsi"/>
          <w:bCs/>
        </w:rPr>
      </w:pPr>
      <w:bookmarkStart w:id="13" w:name="_Hlk107223288"/>
    </w:p>
    <w:p w14:paraId="5D532BF4" w14:textId="49F89CE4" w:rsidR="00947A63" w:rsidRPr="00B45F7C" w:rsidRDefault="00383B22" w:rsidP="00B45F7C">
      <w:pPr>
        <w:pStyle w:val="CM4"/>
        <w:spacing w:line="240" w:lineRule="auto"/>
        <w:ind w:right="117"/>
        <w:rPr>
          <w:rFonts w:asciiTheme="minorHAnsi" w:hAnsiTheme="minorHAnsi" w:cstheme="minorHAnsi"/>
          <w:bCs/>
        </w:rPr>
      </w:pPr>
      <w:r w:rsidRPr="00B45F7C">
        <w:rPr>
          <w:rFonts w:asciiTheme="minorHAnsi" w:hAnsiTheme="minorHAnsi" w:cstheme="minorHAnsi"/>
          <w:bCs/>
        </w:rPr>
        <w:t>8.</w:t>
      </w:r>
      <w:r w:rsidR="00C91CFA" w:rsidRPr="00B45F7C">
        <w:rPr>
          <w:rFonts w:asciiTheme="minorHAnsi" w:hAnsiTheme="minorHAnsi" w:cstheme="minorHAnsi"/>
          <w:bCs/>
        </w:rPr>
        <w:t>8</w:t>
      </w:r>
      <w:r w:rsidRPr="00B45F7C">
        <w:rPr>
          <w:rFonts w:asciiTheme="minorHAnsi" w:hAnsiTheme="minorHAnsi" w:cstheme="minorHAnsi"/>
          <w:bCs/>
        </w:rPr>
        <w:t xml:space="preserve">    We will not </w:t>
      </w:r>
      <w:r w:rsidR="00D67CEC" w:rsidRPr="00B45F7C">
        <w:rPr>
          <w:rFonts w:asciiTheme="minorHAnsi" w:hAnsiTheme="minorHAnsi" w:cstheme="minorHAnsi"/>
          <w:bCs/>
        </w:rPr>
        <w:t xml:space="preserve">routinely </w:t>
      </w:r>
      <w:r w:rsidRPr="00B45F7C">
        <w:rPr>
          <w:rFonts w:asciiTheme="minorHAnsi" w:hAnsiTheme="minorHAnsi" w:cstheme="minorHAnsi"/>
          <w:bCs/>
        </w:rPr>
        <w:t>keep copies of DBS certificates, either electronically or in</w:t>
      </w:r>
      <w:r w:rsidR="00D67CEC" w:rsidRPr="00B45F7C">
        <w:rPr>
          <w:rFonts w:asciiTheme="minorHAnsi" w:hAnsiTheme="minorHAnsi" w:cstheme="minorHAnsi"/>
          <w:bCs/>
        </w:rPr>
        <w:t xml:space="preserve"> </w:t>
      </w:r>
      <w:r w:rsidRPr="00B45F7C">
        <w:rPr>
          <w:rFonts w:asciiTheme="minorHAnsi" w:hAnsiTheme="minorHAnsi" w:cstheme="minorHAnsi"/>
          <w:bCs/>
        </w:rPr>
        <w:t xml:space="preserve">paper </w:t>
      </w:r>
      <w:r w:rsidR="00B45F7C" w:rsidRPr="00B45F7C">
        <w:rPr>
          <w:rFonts w:asciiTheme="minorHAnsi" w:hAnsiTheme="minorHAnsi" w:cstheme="minorHAnsi"/>
          <w:bCs/>
        </w:rPr>
        <w:br/>
        <w:t xml:space="preserve">         </w:t>
      </w:r>
      <w:r w:rsidRPr="00B45F7C">
        <w:rPr>
          <w:rFonts w:asciiTheme="minorHAnsi" w:hAnsiTheme="minorHAnsi" w:cstheme="minorHAnsi"/>
          <w:bCs/>
        </w:rPr>
        <w:t xml:space="preserve">files </w:t>
      </w:r>
      <w:r w:rsidR="00D67CEC" w:rsidRPr="00B45F7C">
        <w:rPr>
          <w:rFonts w:asciiTheme="minorHAnsi" w:hAnsiTheme="minorHAnsi" w:cstheme="minorHAnsi"/>
          <w:bCs/>
        </w:rPr>
        <w:t>but if we have good reason to do so, these will not be kept for longer than six</w:t>
      </w:r>
      <w:r w:rsidR="00B45F7C" w:rsidRPr="00B45F7C">
        <w:rPr>
          <w:rFonts w:asciiTheme="minorHAnsi" w:hAnsiTheme="minorHAnsi" w:cstheme="minorHAnsi"/>
          <w:bCs/>
        </w:rPr>
        <w:br/>
        <w:t xml:space="preserve">        </w:t>
      </w:r>
      <w:r w:rsidR="00D67CEC" w:rsidRPr="00B45F7C">
        <w:rPr>
          <w:rFonts w:asciiTheme="minorHAnsi" w:hAnsiTheme="minorHAnsi" w:cstheme="minorHAnsi"/>
          <w:bCs/>
        </w:rPr>
        <w:t xml:space="preserve"> months</w:t>
      </w:r>
    </w:p>
    <w:bookmarkEnd w:id="13"/>
    <w:p w14:paraId="5ACA1C5C" w14:textId="77777777" w:rsidR="00947A63" w:rsidRPr="00B45F7C" w:rsidRDefault="00947A63" w:rsidP="00947A63">
      <w:pPr>
        <w:pStyle w:val="Default"/>
        <w:rPr>
          <w:rFonts w:asciiTheme="minorHAnsi" w:hAnsiTheme="minorHAnsi" w:cstheme="minorHAnsi"/>
          <w:lang w:eastAsia="en-GB"/>
        </w:rPr>
      </w:pPr>
    </w:p>
    <w:p w14:paraId="16AEE4C5" w14:textId="037C90AB" w:rsidR="00947A63" w:rsidRPr="00B45F7C" w:rsidRDefault="00947A63" w:rsidP="00947A63">
      <w:pPr>
        <w:pStyle w:val="Default"/>
        <w:rPr>
          <w:rFonts w:asciiTheme="minorHAnsi" w:hAnsiTheme="minorHAnsi" w:cstheme="minorHAnsi"/>
          <w:lang w:eastAsia="en-GB"/>
        </w:rPr>
      </w:pPr>
      <w:r w:rsidRPr="00B45F7C">
        <w:rPr>
          <w:rFonts w:asciiTheme="minorHAnsi" w:hAnsiTheme="minorHAnsi" w:cstheme="minorHAnsi"/>
          <w:lang w:eastAsia="en-GB"/>
        </w:rPr>
        <w:t>8.</w:t>
      </w:r>
      <w:r w:rsidR="00C91CFA" w:rsidRPr="00B45F7C">
        <w:rPr>
          <w:rFonts w:asciiTheme="minorHAnsi" w:hAnsiTheme="minorHAnsi" w:cstheme="minorHAnsi"/>
          <w:lang w:eastAsia="en-GB"/>
        </w:rPr>
        <w:t>9</w:t>
      </w:r>
      <w:r w:rsidRPr="00B45F7C">
        <w:rPr>
          <w:rFonts w:asciiTheme="minorHAnsi" w:hAnsiTheme="minorHAnsi" w:cstheme="minorHAnsi"/>
          <w:lang w:eastAsia="en-GB"/>
        </w:rPr>
        <w:t xml:space="preserve">    Risk assessments are carried out on all volunteer activities as required.</w:t>
      </w:r>
    </w:p>
    <w:p w14:paraId="4E8B09E5" w14:textId="77777777" w:rsidR="00947A63" w:rsidRDefault="00947A63" w:rsidP="00947A63">
      <w:pPr>
        <w:pStyle w:val="Default"/>
        <w:rPr>
          <w:rFonts w:ascii="Arial" w:hAnsi="Arial" w:cs="Arial"/>
          <w:lang w:eastAsia="en-GB"/>
        </w:rPr>
      </w:pPr>
    </w:p>
    <w:p w14:paraId="2B4FB7D6" w14:textId="6394A024" w:rsidR="004E7980" w:rsidRPr="009E6CD9" w:rsidRDefault="00947A63" w:rsidP="009E6CD9">
      <w:pPr>
        <w:pStyle w:val="Default"/>
        <w:rPr>
          <w:rFonts w:ascii="Arial" w:hAnsi="Arial" w:cs="Arial"/>
          <w:lang w:eastAsia="en-GB"/>
        </w:rPr>
      </w:pPr>
      <w:r>
        <w:rPr>
          <w:rFonts w:ascii="Arial" w:hAnsi="Arial" w:cs="Arial"/>
          <w:lang w:eastAsia="en-GB"/>
        </w:rPr>
        <w:t xml:space="preserve">   </w:t>
      </w:r>
    </w:p>
    <w:p w14:paraId="2C4C459D" w14:textId="542468EA" w:rsidR="00EA5AC1" w:rsidRPr="001E30B7" w:rsidRDefault="00EA5AC1" w:rsidP="001E30B7">
      <w:pPr>
        <w:pStyle w:val="BodyText"/>
        <w:numPr>
          <w:ilvl w:val="0"/>
          <w:numId w:val="13"/>
        </w:numPr>
        <w:tabs>
          <w:tab w:val="left" w:pos="600"/>
        </w:tabs>
        <w:autoSpaceDE/>
        <w:autoSpaceDN/>
        <w:adjustRightInd/>
        <w:spacing w:line="264" w:lineRule="auto"/>
        <w:rPr>
          <w:rFonts w:asciiTheme="minorHAnsi" w:hAnsiTheme="minorHAnsi" w:cstheme="minorHAnsi"/>
          <w:color w:val="auto"/>
          <w:sz w:val="24"/>
          <w:szCs w:val="24"/>
        </w:rPr>
      </w:pPr>
      <w:r w:rsidRPr="001E30B7">
        <w:rPr>
          <w:rFonts w:asciiTheme="minorHAnsi" w:hAnsiTheme="minorHAnsi" w:cstheme="minorHAnsi"/>
          <w:b/>
          <w:color w:val="auto"/>
          <w:sz w:val="24"/>
          <w:szCs w:val="24"/>
        </w:rPr>
        <w:t>MANAGING ALLEGATIONS AND CONCERNS AGAINST STAFF</w:t>
      </w:r>
      <w:r w:rsidR="00FF226F" w:rsidRPr="001E30B7">
        <w:rPr>
          <w:rFonts w:asciiTheme="minorHAnsi" w:hAnsiTheme="minorHAnsi" w:cstheme="minorHAnsi"/>
          <w:b/>
          <w:color w:val="auto"/>
          <w:sz w:val="24"/>
          <w:szCs w:val="24"/>
        </w:rPr>
        <w:t xml:space="preserve">, SUPPLY STAFF, </w:t>
      </w:r>
      <w:r w:rsidRPr="001E30B7">
        <w:rPr>
          <w:rFonts w:asciiTheme="minorHAnsi" w:hAnsiTheme="minorHAnsi" w:cstheme="minorHAnsi"/>
          <w:b/>
          <w:color w:val="auto"/>
          <w:sz w:val="24"/>
          <w:szCs w:val="24"/>
        </w:rPr>
        <w:t>VOLUNTEERS</w:t>
      </w:r>
      <w:r w:rsidR="00FF226F" w:rsidRPr="001E30B7">
        <w:rPr>
          <w:rFonts w:asciiTheme="minorHAnsi" w:hAnsiTheme="minorHAnsi" w:cstheme="minorHAnsi"/>
          <w:b/>
          <w:color w:val="auto"/>
          <w:sz w:val="24"/>
          <w:szCs w:val="24"/>
        </w:rPr>
        <w:t xml:space="preserve"> AND CONTRACTORS</w:t>
      </w:r>
    </w:p>
    <w:p w14:paraId="05176CB5" w14:textId="77777777" w:rsidR="00EA5AC1" w:rsidRPr="00B45F7C" w:rsidRDefault="00EA5AC1" w:rsidP="00E42955">
      <w:pPr>
        <w:pStyle w:val="BodyText"/>
        <w:spacing w:line="264" w:lineRule="auto"/>
        <w:ind w:left="567" w:hanging="567"/>
        <w:rPr>
          <w:rFonts w:asciiTheme="minorHAnsi" w:hAnsiTheme="minorHAnsi" w:cstheme="minorHAnsi"/>
          <w:bCs w:val="0"/>
          <w:color w:val="auto"/>
          <w:sz w:val="24"/>
        </w:rPr>
      </w:pPr>
    </w:p>
    <w:p w14:paraId="6EB218F8" w14:textId="68333CA7" w:rsidR="00947A63" w:rsidRPr="00B45F7C" w:rsidRDefault="00EA5AC1" w:rsidP="00C84CA5">
      <w:pPr>
        <w:pStyle w:val="BodyText"/>
        <w:numPr>
          <w:ilvl w:val="1"/>
          <w:numId w:val="13"/>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We follow the DfE guidance</w:t>
      </w:r>
      <w:r w:rsidR="00B44273" w:rsidRPr="00B45F7C">
        <w:rPr>
          <w:rFonts w:asciiTheme="minorHAnsi" w:hAnsiTheme="minorHAnsi" w:cstheme="minorHAnsi"/>
          <w:bCs w:val="0"/>
          <w:color w:val="auto"/>
          <w:sz w:val="24"/>
        </w:rPr>
        <w:t xml:space="preserve"> KCS</w:t>
      </w:r>
      <w:r w:rsidR="00905739" w:rsidRPr="00B45F7C">
        <w:rPr>
          <w:rFonts w:asciiTheme="minorHAnsi" w:hAnsiTheme="minorHAnsi" w:cstheme="minorHAnsi"/>
          <w:bCs w:val="0"/>
          <w:color w:val="auto"/>
          <w:sz w:val="24"/>
        </w:rPr>
        <w:t>i</w:t>
      </w:r>
      <w:r w:rsidR="00B44273" w:rsidRPr="00B45F7C">
        <w:rPr>
          <w:rFonts w:asciiTheme="minorHAnsi" w:hAnsiTheme="minorHAnsi" w:cstheme="minorHAnsi"/>
          <w:bCs w:val="0"/>
          <w:color w:val="auto"/>
          <w:sz w:val="24"/>
        </w:rPr>
        <w:t>E</w:t>
      </w:r>
      <w:r w:rsidRPr="00B45F7C">
        <w:rPr>
          <w:rFonts w:asciiTheme="minorHAnsi" w:hAnsiTheme="minorHAnsi" w:cstheme="minorHAnsi"/>
          <w:bCs w:val="0"/>
          <w:color w:val="auto"/>
          <w:sz w:val="24"/>
        </w:rPr>
        <w:t>, Section 4, when dealing with allegations made against staff</w:t>
      </w:r>
      <w:r w:rsidR="00FF226F" w:rsidRPr="00B45F7C">
        <w:rPr>
          <w:rFonts w:asciiTheme="minorHAnsi" w:hAnsiTheme="minorHAnsi" w:cstheme="minorHAnsi"/>
          <w:bCs w:val="0"/>
          <w:color w:val="auto"/>
          <w:sz w:val="24"/>
        </w:rPr>
        <w:t>, supply staff,</w:t>
      </w:r>
      <w:r w:rsidRPr="00B45F7C">
        <w:rPr>
          <w:rFonts w:asciiTheme="minorHAnsi" w:hAnsiTheme="minorHAnsi" w:cstheme="minorHAnsi"/>
          <w:bCs w:val="0"/>
          <w:color w:val="auto"/>
          <w:sz w:val="24"/>
        </w:rPr>
        <w:t xml:space="preserve"> volunteers</w:t>
      </w:r>
      <w:r w:rsidR="00FF226F" w:rsidRPr="00B45F7C">
        <w:rPr>
          <w:rFonts w:asciiTheme="minorHAnsi" w:hAnsiTheme="minorHAnsi" w:cstheme="minorHAnsi"/>
          <w:bCs w:val="0"/>
          <w:color w:val="auto"/>
          <w:sz w:val="24"/>
        </w:rPr>
        <w:t xml:space="preserve"> and contractors applying the appropriate level of concern criteria and managing accordingly</w:t>
      </w:r>
    </w:p>
    <w:p w14:paraId="4174CB4B" w14:textId="77777777" w:rsidR="009F7391" w:rsidRPr="00B45F7C" w:rsidRDefault="009F7391" w:rsidP="009F7391">
      <w:pPr>
        <w:pStyle w:val="BodyText"/>
        <w:spacing w:line="264" w:lineRule="auto"/>
        <w:ind w:left="900"/>
        <w:rPr>
          <w:rFonts w:asciiTheme="minorHAnsi" w:hAnsiTheme="minorHAnsi" w:cstheme="minorHAnsi"/>
          <w:bCs w:val="0"/>
          <w:color w:val="auto"/>
          <w:sz w:val="24"/>
        </w:rPr>
      </w:pPr>
    </w:p>
    <w:p w14:paraId="38A7D6FC" w14:textId="77777777" w:rsidR="009F7391" w:rsidRPr="00B45F7C" w:rsidRDefault="009F7391" w:rsidP="00C84CA5">
      <w:pPr>
        <w:pStyle w:val="BodyText"/>
        <w:numPr>
          <w:ilvl w:val="1"/>
          <w:numId w:val="13"/>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 xml:space="preserve">We work closely with </w:t>
      </w:r>
      <w:r w:rsidR="00ED3630" w:rsidRPr="00B45F7C">
        <w:rPr>
          <w:rFonts w:asciiTheme="minorHAnsi" w:hAnsiTheme="minorHAnsi" w:cstheme="minorHAnsi"/>
          <w:bCs w:val="0"/>
          <w:color w:val="auto"/>
          <w:sz w:val="24"/>
        </w:rPr>
        <w:t xml:space="preserve">the police, children’s social care and </w:t>
      </w:r>
      <w:r w:rsidRPr="00B45F7C">
        <w:rPr>
          <w:rFonts w:asciiTheme="minorHAnsi" w:hAnsiTheme="minorHAnsi" w:cstheme="minorHAnsi"/>
          <w:bCs w:val="0"/>
          <w:color w:val="auto"/>
          <w:sz w:val="24"/>
        </w:rPr>
        <w:t>MCC LADO when a risk of harm is indicated</w:t>
      </w:r>
    </w:p>
    <w:p w14:paraId="19EF5A1D" w14:textId="77777777" w:rsidR="00ED3630" w:rsidRPr="00B45F7C" w:rsidRDefault="00ED3630" w:rsidP="00ED3630">
      <w:pPr>
        <w:pStyle w:val="ListParagraph"/>
        <w:rPr>
          <w:rFonts w:asciiTheme="minorHAnsi" w:hAnsiTheme="minorHAnsi" w:cstheme="minorHAnsi"/>
          <w:bCs/>
        </w:rPr>
      </w:pPr>
    </w:p>
    <w:p w14:paraId="0E60D8D7" w14:textId="028E3C07" w:rsidR="00ED3630" w:rsidRPr="00B45F7C" w:rsidRDefault="00ED3630" w:rsidP="00C84CA5">
      <w:pPr>
        <w:pStyle w:val="BodyText"/>
        <w:numPr>
          <w:ilvl w:val="1"/>
          <w:numId w:val="13"/>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The welfare of the child/ren is paramount when considering an allegation and before contacting the LADO we make careful enquiries to help determine facts and foundation to the allegation, aware of not jeopardi</w:t>
      </w:r>
      <w:r w:rsidR="00905739" w:rsidRPr="00B45F7C">
        <w:rPr>
          <w:rFonts w:asciiTheme="minorHAnsi" w:hAnsiTheme="minorHAnsi" w:cstheme="minorHAnsi"/>
          <w:bCs w:val="0"/>
          <w:color w:val="auto"/>
          <w:sz w:val="24"/>
        </w:rPr>
        <w:t>s</w:t>
      </w:r>
      <w:r w:rsidRPr="00B45F7C">
        <w:rPr>
          <w:rFonts w:asciiTheme="minorHAnsi" w:hAnsiTheme="minorHAnsi" w:cstheme="minorHAnsi"/>
          <w:bCs w:val="0"/>
          <w:color w:val="auto"/>
          <w:sz w:val="24"/>
        </w:rPr>
        <w:t>ing any future police investigation</w:t>
      </w:r>
    </w:p>
    <w:p w14:paraId="346B5C77" w14:textId="77777777" w:rsidR="009F7391" w:rsidRPr="00B45F7C" w:rsidRDefault="009F7391" w:rsidP="009F7391">
      <w:pPr>
        <w:pStyle w:val="BodyText"/>
        <w:spacing w:line="264" w:lineRule="auto"/>
        <w:ind w:left="900"/>
        <w:rPr>
          <w:rFonts w:asciiTheme="minorHAnsi" w:hAnsiTheme="minorHAnsi" w:cstheme="minorHAnsi"/>
          <w:bCs w:val="0"/>
          <w:color w:val="auto"/>
          <w:sz w:val="24"/>
        </w:rPr>
      </w:pPr>
    </w:p>
    <w:p w14:paraId="15C70917" w14:textId="5D65008D" w:rsidR="009F7391" w:rsidRPr="00B45F7C" w:rsidRDefault="009F7391" w:rsidP="00C84CA5">
      <w:pPr>
        <w:pStyle w:val="BodyText"/>
        <w:numPr>
          <w:ilvl w:val="1"/>
          <w:numId w:val="13"/>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We consider allegations that may meet the harms threshold and those allegations/concerns that do not, referred to as ‘low level concerns’</w:t>
      </w:r>
      <w:r w:rsidR="008B1AD1" w:rsidRPr="00B45F7C">
        <w:rPr>
          <w:rFonts w:asciiTheme="minorHAnsi" w:hAnsiTheme="minorHAnsi" w:cstheme="minorHAnsi"/>
          <w:bCs w:val="0"/>
          <w:color w:val="auto"/>
          <w:sz w:val="24"/>
        </w:rPr>
        <w:t>. These are outlined in our Low Level Concerns Policy</w:t>
      </w:r>
    </w:p>
    <w:p w14:paraId="0FB47241" w14:textId="77777777" w:rsidR="009F7391" w:rsidRPr="00B45F7C" w:rsidRDefault="009F7391" w:rsidP="009F7391">
      <w:pPr>
        <w:pStyle w:val="ListParagraph"/>
        <w:rPr>
          <w:rFonts w:asciiTheme="minorHAnsi" w:hAnsiTheme="minorHAnsi" w:cstheme="minorHAnsi"/>
          <w:bCs/>
        </w:rPr>
      </w:pPr>
    </w:p>
    <w:p w14:paraId="6081A249" w14:textId="74CBC154" w:rsidR="009F7391" w:rsidRPr="00B45F7C" w:rsidRDefault="009F7391" w:rsidP="00B45F7C">
      <w:pPr>
        <w:pStyle w:val="BodyText"/>
        <w:numPr>
          <w:ilvl w:val="1"/>
          <w:numId w:val="13"/>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 xml:space="preserve">The harms threshold indicates </w:t>
      </w:r>
      <w:r w:rsidR="00905739" w:rsidRPr="00B45F7C">
        <w:rPr>
          <w:rFonts w:asciiTheme="minorHAnsi" w:hAnsiTheme="minorHAnsi" w:cstheme="minorHAnsi"/>
          <w:bCs w:val="0"/>
          <w:color w:val="auto"/>
          <w:sz w:val="24"/>
        </w:rPr>
        <w:t xml:space="preserve">that </w:t>
      </w:r>
      <w:r w:rsidRPr="00B45F7C">
        <w:rPr>
          <w:rFonts w:asciiTheme="minorHAnsi" w:hAnsiTheme="minorHAnsi" w:cstheme="minorHAnsi"/>
          <w:bCs w:val="0"/>
          <w:color w:val="auto"/>
          <w:sz w:val="24"/>
        </w:rPr>
        <w:t>a person would pose a risk of harm if they have-</w:t>
      </w:r>
    </w:p>
    <w:p w14:paraId="683BBDD5" w14:textId="77777777" w:rsidR="009F7391" w:rsidRPr="00B45F7C" w:rsidRDefault="009F7391" w:rsidP="009F7391">
      <w:pPr>
        <w:pStyle w:val="BodyText"/>
        <w:numPr>
          <w:ilvl w:val="0"/>
          <w:numId w:val="26"/>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Behaved in a way that has harmed a child or may have harmed a child</w:t>
      </w:r>
    </w:p>
    <w:p w14:paraId="56EE831F" w14:textId="77777777" w:rsidR="009F7391" w:rsidRPr="00B45F7C" w:rsidRDefault="009F7391" w:rsidP="009F7391">
      <w:pPr>
        <w:pStyle w:val="BodyText"/>
        <w:numPr>
          <w:ilvl w:val="0"/>
          <w:numId w:val="26"/>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Possibly committed a criminal offence against or related to a child</w:t>
      </w:r>
    </w:p>
    <w:p w14:paraId="172927F0" w14:textId="77777777" w:rsidR="009F7391" w:rsidRPr="00B45F7C" w:rsidRDefault="009F7391" w:rsidP="009F7391">
      <w:pPr>
        <w:pStyle w:val="BodyText"/>
        <w:numPr>
          <w:ilvl w:val="0"/>
          <w:numId w:val="26"/>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Behaved towards a child or children in a way that indicates he or she may pose a risk of harm to children</w:t>
      </w:r>
    </w:p>
    <w:p w14:paraId="20EDD657" w14:textId="77777777" w:rsidR="009F7391" w:rsidRPr="00B45F7C" w:rsidRDefault="009F7391" w:rsidP="00ED3630">
      <w:pPr>
        <w:pStyle w:val="BodyText"/>
        <w:numPr>
          <w:ilvl w:val="0"/>
          <w:numId w:val="26"/>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Behaved or may have behaved in a way that indicates they may not be suitable to work with children (including behavior that may have happened outside school/college, known as transferable risk)</w:t>
      </w:r>
    </w:p>
    <w:p w14:paraId="5F448B44" w14:textId="77777777" w:rsidR="00C6585F" w:rsidRPr="00B45F7C" w:rsidRDefault="00C6585F" w:rsidP="00C6585F">
      <w:pPr>
        <w:pStyle w:val="BodyText"/>
        <w:spacing w:line="264" w:lineRule="auto"/>
        <w:rPr>
          <w:rFonts w:asciiTheme="minorHAnsi" w:hAnsiTheme="minorHAnsi" w:cstheme="minorHAnsi"/>
          <w:bCs w:val="0"/>
          <w:color w:val="auto"/>
          <w:sz w:val="24"/>
        </w:rPr>
      </w:pPr>
    </w:p>
    <w:p w14:paraId="639F8A5D" w14:textId="6D53719B" w:rsidR="00C6585F" w:rsidRPr="00B45F7C" w:rsidRDefault="00C6585F" w:rsidP="00C6585F">
      <w:pPr>
        <w:pStyle w:val="BodyText"/>
        <w:numPr>
          <w:ilvl w:val="1"/>
          <w:numId w:val="13"/>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Our Managing Allegations Policy details the processes and responses to reporting harm threshold cases and also managing their conclusion</w:t>
      </w:r>
      <w:r w:rsidR="008130D2" w:rsidRPr="00B45F7C">
        <w:rPr>
          <w:rFonts w:asciiTheme="minorHAnsi" w:hAnsiTheme="minorHAnsi" w:cstheme="minorHAnsi"/>
          <w:bCs w:val="0"/>
          <w:color w:val="auto"/>
          <w:sz w:val="24"/>
        </w:rPr>
        <w:t>s.</w:t>
      </w:r>
    </w:p>
    <w:p w14:paraId="7A8C09BE" w14:textId="77777777" w:rsidR="00040030" w:rsidRPr="00B45F7C" w:rsidRDefault="00040030" w:rsidP="00040030">
      <w:pPr>
        <w:pStyle w:val="BodyText"/>
        <w:spacing w:line="264" w:lineRule="auto"/>
        <w:ind w:left="900"/>
        <w:rPr>
          <w:rFonts w:asciiTheme="minorHAnsi" w:hAnsiTheme="minorHAnsi" w:cstheme="minorHAnsi"/>
          <w:bCs w:val="0"/>
          <w:color w:val="auto"/>
          <w:sz w:val="24"/>
        </w:rPr>
      </w:pPr>
    </w:p>
    <w:p w14:paraId="149783CA" w14:textId="7991B554" w:rsidR="008130D2" w:rsidRPr="00B45F7C" w:rsidRDefault="00C6585F" w:rsidP="00B45F7C">
      <w:pPr>
        <w:pStyle w:val="BodyText"/>
        <w:numPr>
          <w:ilvl w:val="1"/>
          <w:numId w:val="13"/>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Concerns that do not meet the harm threshold may include</w:t>
      </w:r>
    </w:p>
    <w:p w14:paraId="7197F58B" w14:textId="77777777" w:rsidR="00C6585F" w:rsidRPr="00B45F7C" w:rsidRDefault="00C6585F" w:rsidP="00C6585F">
      <w:pPr>
        <w:pStyle w:val="BodyText"/>
        <w:numPr>
          <w:ilvl w:val="0"/>
          <w:numId w:val="27"/>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Suspicions or nagging doubts about a member of staff</w:t>
      </w:r>
    </w:p>
    <w:p w14:paraId="6DB3C73C" w14:textId="77777777" w:rsidR="00C6585F" w:rsidRPr="00B45F7C" w:rsidRDefault="00C6585F" w:rsidP="00C6585F">
      <w:pPr>
        <w:pStyle w:val="BodyText"/>
        <w:numPr>
          <w:ilvl w:val="0"/>
          <w:numId w:val="27"/>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Complaints</w:t>
      </w:r>
    </w:p>
    <w:p w14:paraId="24EF3ED0" w14:textId="77777777" w:rsidR="00C6585F" w:rsidRPr="00B45F7C" w:rsidRDefault="00C6585F" w:rsidP="00C6585F">
      <w:pPr>
        <w:pStyle w:val="BodyText"/>
        <w:numPr>
          <w:ilvl w:val="0"/>
          <w:numId w:val="27"/>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Disclosures made by child, parent/carer or another adult  within or outside of school/college</w:t>
      </w:r>
    </w:p>
    <w:p w14:paraId="09496857" w14:textId="77777777" w:rsidR="00C6585F" w:rsidRPr="00B45F7C" w:rsidRDefault="00C6585F" w:rsidP="00C6585F">
      <w:pPr>
        <w:pStyle w:val="BodyText"/>
        <w:numPr>
          <w:ilvl w:val="0"/>
          <w:numId w:val="27"/>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Inappropriate conduct outside of work</w:t>
      </w:r>
    </w:p>
    <w:p w14:paraId="60347C9D" w14:textId="77777777" w:rsidR="00C6585F" w:rsidRPr="00B45F7C" w:rsidRDefault="00C6585F" w:rsidP="00C6585F">
      <w:pPr>
        <w:pStyle w:val="BodyText"/>
        <w:numPr>
          <w:ilvl w:val="0"/>
          <w:numId w:val="27"/>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Those raised during recruitment and vetting processes</w:t>
      </w:r>
    </w:p>
    <w:p w14:paraId="589D76EA" w14:textId="77777777" w:rsidR="00C6585F" w:rsidRPr="00B45F7C" w:rsidRDefault="00C6585F" w:rsidP="00C6585F">
      <w:pPr>
        <w:pStyle w:val="BodyText"/>
        <w:spacing w:line="264" w:lineRule="auto"/>
        <w:rPr>
          <w:rFonts w:asciiTheme="minorHAnsi" w:hAnsiTheme="minorHAnsi" w:cstheme="minorHAnsi"/>
          <w:bCs w:val="0"/>
          <w:color w:val="auto"/>
          <w:sz w:val="24"/>
        </w:rPr>
      </w:pPr>
    </w:p>
    <w:p w14:paraId="2BE7CDB8" w14:textId="66E24763" w:rsidR="00C6585F" w:rsidRPr="00B45F7C" w:rsidRDefault="00C6585F" w:rsidP="00C6585F">
      <w:pPr>
        <w:pStyle w:val="BodyText"/>
        <w:numPr>
          <w:ilvl w:val="1"/>
          <w:numId w:val="13"/>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Our open and transparent culture enables us to identify concerning, problematic or inappropriate behavior early thus minimi</w:t>
      </w:r>
      <w:r w:rsidR="008B1AD1" w:rsidRPr="00B45F7C">
        <w:rPr>
          <w:rFonts w:asciiTheme="minorHAnsi" w:hAnsiTheme="minorHAnsi" w:cstheme="minorHAnsi"/>
          <w:bCs w:val="0"/>
          <w:color w:val="auto"/>
          <w:sz w:val="24"/>
        </w:rPr>
        <w:t>s</w:t>
      </w:r>
      <w:r w:rsidRPr="00B45F7C">
        <w:rPr>
          <w:rFonts w:asciiTheme="minorHAnsi" w:hAnsiTheme="minorHAnsi" w:cstheme="minorHAnsi"/>
          <w:bCs w:val="0"/>
          <w:color w:val="auto"/>
          <w:sz w:val="24"/>
        </w:rPr>
        <w:t>ing the risk of abuse</w:t>
      </w:r>
    </w:p>
    <w:p w14:paraId="76CBD618" w14:textId="77777777" w:rsidR="00C6585F" w:rsidRPr="00B45F7C" w:rsidRDefault="00C6585F" w:rsidP="00C6585F">
      <w:pPr>
        <w:pStyle w:val="BodyText"/>
        <w:spacing w:line="264" w:lineRule="auto"/>
        <w:ind w:left="900"/>
        <w:rPr>
          <w:rFonts w:asciiTheme="minorHAnsi" w:hAnsiTheme="minorHAnsi" w:cstheme="minorHAnsi"/>
          <w:bCs w:val="0"/>
          <w:color w:val="auto"/>
          <w:sz w:val="24"/>
        </w:rPr>
      </w:pPr>
    </w:p>
    <w:p w14:paraId="53D90D2B" w14:textId="01D02480" w:rsidR="00C6585F" w:rsidRPr="00B45F7C" w:rsidRDefault="00C6585F" w:rsidP="008130D2">
      <w:pPr>
        <w:pStyle w:val="BodyText"/>
        <w:numPr>
          <w:ilvl w:val="1"/>
          <w:numId w:val="13"/>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A</w:t>
      </w:r>
      <w:r w:rsidR="008130D2" w:rsidRPr="00B45F7C">
        <w:rPr>
          <w:rFonts w:asciiTheme="minorHAnsi" w:hAnsiTheme="minorHAnsi" w:cstheme="minorHAnsi"/>
          <w:bCs w:val="0"/>
          <w:color w:val="auto"/>
          <w:sz w:val="24"/>
        </w:rPr>
        <w:t>lthough low level concerns may not meet the harm threshold, they are</w:t>
      </w:r>
      <w:r w:rsidRPr="00B45F7C">
        <w:rPr>
          <w:rFonts w:asciiTheme="minorHAnsi" w:hAnsiTheme="minorHAnsi" w:cstheme="minorHAnsi"/>
          <w:bCs w:val="0"/>
          <w:color w:val="auto"/>
          <w:sz w:val="24"/>
        </w:rPr>
        <w:t xml:space="preserve"> not insignificant</w:t>
      </w:r>
      <w:r w:rsidR="008130D2" w:rsidRPr="00B45F7C">
        <w:rPr>
          <w:rFonts w:asciiTheme="minorHAnsi" w:hAnsiTheme="minorHAnsi" w:cstheme="minorHAnsi"/>
          <w:bCs w:val="0"/>
          <w:color w:val="auto"/>
          <w:sz w:val="24"/>
        </w:rPr>
        <w:t>.</w:t>
      </w:r>
    </w:p>
    <w:p w14:paraId="1B2DFF5B" w14:textId="77777777" w:rsidR="008130D2" w:rsidRPr="00B45F7C" w:rsidRDefault="008130D2" w:rsidP="008130D2">
      <w:pPr>
        <w:pStyle w:val="BodyText"/>
        <w:spacing w:line="264" w:lineRule="auto"/>
        <w:rPr>
          <w:rFonts w:asciiTheme="minorHAnsi" w:hAnsiTheme="minorHAnsi" w:cstheme="minorHAnsi"/>
          <w:bCs w:val="0"/>
          <w:color w:val="auto"/>
          <w:sz w:val="24"/>
        </w:rPr>
      </w:pPr>
    </w:p>
    <w:p w14:paraId="48DB0595" w14:textId="41D9E00E" w:rsidR="00C6585F" w:rsidRPr="00B45F7C" w:rsidRDefault="008130D2" w:rsidP="00C6585F">
      <w:pPr>
        <w:pStyle w:val="BodyText"/>
        <w:numPr>
          <w:ilvl w:val="1"/>
          <w:numId w:val="13"/>
        </w:numPr>
        <w:spacing w:line="264" w:lineRule="auto"/>
        <w:rPr>
          <w:rFonts w:asciiTheme="minorHAnsi" w:hAnsiTheme="minorHAnsi" w:cstheme="minorHAnsi"/>
          <w:bCs w:val="0"/>
          <w:color w:val="auto"/>
          <w:sz w:val="24"/>
        </w:rPr>
      </w:pPr>
      <w:bookmarkStart w:id="14" w:name="_Hlk107223919"/>
      <w:r w:rsidRPr="00B45F7C">
        <w:rPr>
          <w:rFonts w:asciiTheme="minorHAnsi" w:hAnsiTheme="minorHAnsi" w:cstheme="minorHAnsi"/>
          <w:bCs w:val="0"/>
          <w:color w:val="auto"/>
          <w:sz w:val="24"/>
        </w:rPr>
        <w:t>All l</w:t>
      </w:r>
      <w:r w:rsidR="00040030" w:rsidRPr="00B45F7C">
        <w:rPr>
          <w:rFonts w:asciiTheme="minorHAnsi" w:hAnsiTheme="minorHAnsi" w:cstheme="minorHAnsi"/>
          <w:bCs w:val="0"/>
          <w:color w:val="auto"/>
          <w:sz w:val="24"/>
        </w:rPr>
        <w:t>ow level concerns are reported to the headteacher/principal and may also be self-referred</w:t>
      </w:r>
      <w:r w:rsidR="00B45F7C">
        <w:rPr>
          <w:rFonts w:asciiTheme="minorHAnsi" w:hAnsiTheme="minorHAnsi" w:cstheme="minorHAnsi"/>
          <w:bCs w:val="0"/>
          <w:color w:val="auto"/>
          <w:sz w:val="24"/>
        </w:rPr>
        <w:t>.</w:t>
      </w:r>
    </w:p>
    <w:bookmarkEnd w:id="14"/>
    <w:p w14:paraId="1572129A" w14:textId="77777777" w:rsidR="00040030" w:rsidRPr="00B45F7C" w:rsidRDefault="00040030" w:rsidP="00040030">
      <w:pPr>
        <w:pStyle w:val="ListParagraph"/>
        <w:rPr>
          <w:rFonts w:asciiTheme="minorHAnsi" w:hAnsiTheme="minorHAnsi" w:cstheme="minorHAnsi"/>
          <w:bCs/>
          <w:color w:val="FF0000"/>
        </w:rPr>
      </w:pPr>
    </w:p>
    <w:p w14:paraId="54405FE2" w14:textId="7C8D8C90" w:rsidR="00040030" w:rsidRPr="00B45F7C" w:rsidRDefault="00040030" w:rsidP="00C6585F">
      <w:pPr>
        <w:pStyle w:val="BodyText"/>
        <w:numPr>
          <w:ilvl w:val="1"/>
          <w:numId w:val="13"/>
        </w:numPr>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 xml:space="preserve">Our </w:t>
      </w:r>
      <w:r w:rsidR="008B1AD1" w:rsidRPr="00B45F7C">
        <w:rPr>
          <w:rFonts w:asciiTheme="minorHAnsi" w:hAnsiTheme="minorHAnsi" w:cstheme="minorHAnsi"/>
          <w:bCs w:val="0"/>
          <w:color w:val="auto"/>
          <w:sz w:val="24"/>
        </w:rPr>
        <w:t>Low Level Concerns</w:t>
      </w:r>
      <w:r w:rsidRPr="00B45F7C">
        <w:rPr>
          <w:rFonts w:asciiTheme="minorHAnsi" w:hAnsiTheme="minorHAnsi" w:cstheme="minorHAnsi"/>
          <w:bCs w:val="0"/>
          <w:color w:val="auto"/>
          <w:sz w:val="24"/>
        </w:rPr>
        <w:t xml:space="preserve"> P</w:t>
      </w:r>
      <w:r w:rsidR="00B45F7C" w:rsidRPr="00B45F7C">
        <w:rPr>
          <w:rFonts w:asciiTheme="minorHAnsi" w:hAnsiTheme="minorHAnsi" w:cstheme="minorHAnsi"/>
          <w:bCs w:val="0"/>
          <w:color w:val="auto"/>
          <w:sz w:val="24"/>
        </w:rPr>
        <w:t>rocedures</w:t>
      </w:r>
      <w:r w:rsidRPr="00B45F7C">
        <w:rPr>
          <w:rFonts w:asciiTheme="minorHAnsi" w:hAnsiTheme="minorHAnsi" w:cstheme="minorHAnsi"/>
          <w:bCs w:val="0"/>
          <w:color w:val="auto"/>
          <w:sz w:val="24"/>
        </w:rPr>
        <w:t xml:space="preserve"> detail the processes and conclusion of low level concerns and guidance about including information in references.</w:t>
      </w:r>
    </w:p>
    <w:p w14:paraId="44AB34F2" w14:textId="77777777" w:rsidR="009F7391" w:rsidRPr="00B45F7C" w:rsidRDefault="009F7391" w:rsidP="00040030">
      <w:pPr>
        <w:pStyle w:val="BodyText"/>
        <w:spacing w:line="264" w:lineRule="auto"/>
        <w:rPr>
          <w:rFonts w:asciiTheme="minorHAnsi" w:hAnsiTheme="minorHAnsi" w:cstheme="minorHAnsi"/>
          <w:bCs w:val="0"/>
          <w:color w:val="auto"/>
          <w:sz w:val="24"/>
        </w:rPr>
      </w:pPr>
    </w:p>
    <w:p w14:paraId="771B0B91" w14:textId="77777777" w:rsidR="00EA5AC1" w:rsidRPr="00B45F7C" w:rsidRDefault="00EA5AC1" w:rsidP="00C84CA5">
      <w:pPr>
        <w:pStyle w:val="BodyText"/>
        <w:numPr>
          <w:ilvl w:val="1"/>
          <w:numId w:val="13"/>
        </w:numPr>
        <w:spacing w:line="264" w:lineRule="auto"/>
        <w:rPr>
          <w:rFonts w:asciiTheme="minorHAnsi" w:hAnsiTheme="minorHAnsi" w:cstheme="minorHAnsi"/>
          <w:bCs w:val="0"/>
          <w:sz w:val="24"/>
        </w:rPr>
      </w:pPr>
      <w:r w:rsidRPr="00B45F7C">
        <w:rPr>
          <w:rFonts w:asciiTheme="minorHAnsi" w:hAnsiTheme="minorHAnsi" w:cstheme="minorHAnsi"/>
          <w:bCs w:val="0"/>
          <w:color w:val="auto"/>
          <w:sz w:val="24"/>
        </w:rPr>
        <w:t>All allegations made against a member of staff</w:t>
      </w:r>
      <w:r w:rsidR="008D1450" w:rsidRPr="00B45F7C">
        <w:rPr>
          <w:rFonts w:asciiTheme="minorHAnsi" w:hAnsiTheme="minorHAnsi" w:cstheme="minorHAnsi"/>
          <w:bCs w:val="0"/>
          <w:color w:val="auto"/>
          <w:sz w:val="24"/>
        </w:rPr>
        <w:t>, including supply staff</w:t>
      </w:r>
      <w:r w:rsidR="00ED3630" w:rsidRPr="00B45F7C">
        <w:rPr>
          <w:rFonts w:asciiTheme="minorHAnsi" w:hAnsiTheme="minorHAnsi" w:cstheme="minorHAnsi"/>
          <w:bCs w:val="0"/>
          <w:color w:val="auto"/>
          <w:sz w:val="24"/>
        </w:rPr>
        <w:t xml:space="preserve">, </w:t>
      </w:r>
      <w:r w:rsidRPr="00B45F7C">
        <w:rPr>
          <w:rFonts w:asciiTheme="minorHAnsi" w:hAnsiTheme="minorHAnsi" w:cstheme="minorHAnsi"/>
          <w:bCs w:val="0"/>
          <w:color w:val="auto"/>
          <w:sz w:val="24"/>
        </w:rPr>
        <w:t xml:space="preserve">volunteers, contractors or security staff working on site, will be dealt with quickly and fairly and in a way that provides effective protection for the child while at the same time providing support for the person </w:t>
      </w:r>
      <w:r w:rsidRPr="00B45F7C">
        <w:rPr>
          <w:rFonts w:asciiTheme="minorHAnsi" w:hAnsiTheme="minorHAnsi" w:cstheme="minorHAnsi"/>
          <w:bCs w:val="0"/>
          <w:sz w:val="24"/>
        </w:rPr>
        <w:t>against whom the allegation is made.</w:t>
      </w:r>
    </w:p>
    <w:p w14:paraId="6397A9D7" w14:textId="77777777" w:rsidR="005D1E34" w:rsidRPr="00B45F7C" w:rsidRDefault="005D1E34" w:rsidP="00040030">
      <w:pPr>
        <w:rPr>
          <w:rFonts w:asciiTheme="minorHAnsi" w:hAnsiTheme="minorHAnsi" w:cstheme="minorHAnsi"/>
          <w:bCs/>
        </w:rPr>
      </w:pPr>
    </w:p>
    <w:p w14:paraId="4C5B9A29" w14:textId="54A0B24F" w:rsidR="00EA5AC1" w:rsidRPr="00B45F7C" w:rsidRDefault="00EA5AC1" w:rsidP="00C84CA5">
      <w:pPr>
        <w:pStyle w:val="BodyText"/>
        <w:numPr>
          <w:ilvl w:val="1"/>
          <w:numId w:val="13"/>
        </w:numPr>
        <w:spacing w:line="264" w:lineRule="auto"/>
        <w:rPr>
          <w:rFonts w:asciiTheme="minorHAnsi" w:hAnsiTheme="minorHAnsi" w:cstheme="minorHAnsi"/>
          <w:bCs w:val="0"/>
          <w:sz w:val="24"/>
        </w:rPr>
      </w:pPr>
      <w:r w:rsidRPr="00B45F7C">
        <w:rPr>
          <w:rFonts w:asciiTheme="minorHAnsi" w:hAnsiTheme="minorHAnsi" w:cstheme="minorHAnsi"/>
          <w:bCs w:val="0"/>
          <w:sz w:val="24"/>
        </w:rPr>
        <w:t>We ensure that all staff are aware of how to raise a concern, including anonymously as a whistleblower</w:t>
      </w:r>
      <w:r w:rsidR="000C7B2A" w:rsidRPr="00B45F7C">
        <w:rPr>
          <w:rFonts w:asciiTheme="minorHAnsi" w:hAnsiTheme="minorHAnsi" w:cstheme="minorHAnsi"/>
          <w:bCs w:val="0"/>
          <w:color w:val="00B050"/>
          <w:sz w:val="24"/>
        </w:rPr>
        <w:t xml:space="preserve">. </w:t>
      </w:r>
    </w:p>
    <w:p w14:paraId="7135F6CD" w14:textId="77777777" w:rsidR="005D1E34" w:rsidRPr="00B45F7C" w:rsidRDefault="005D1E34" w:rsidP="005D1E34">
      <w:pPr>
        <w:pStyle w:val="ListParagraph"/>
        <w:rPr>
          <w:rFonts w:asciiTheme="minorHAnsi" w:hAnsiTheme="minorHAnsi" w:cstheme="minorHAnsi"/>
          <w:bCs/>
        </w:rPr>
      </w:pPr>
    </w:p>
    <w:p w14:paraId="3E4A037E" w14:textId="77777777" w:rsidR="0022788A" w:rsidRPr="00B45F7C" w:rsidRDefault="0022788A" w:rsidP="00C84CA5">
      <w:pPr>
        <w:pStyle w:val="BodyText"/>
        <w:numPr>
          <w:ilvl w:val="1"/>
          <w:numId w:val="13"/>
        </w:numPr>
        <w:spacing w:line="264" w:lineRule="auto"/>
        <w:rPr>
          <w:rFonts w:asciiTheme="minorHAnsi" w:hAnsiTheme="minorHAnsi" w:cstheme="minorHAnsi"/>
          <w:bCs w:val="0"/>
          <w:sz w:val="24"/>
        </w:rPr>
      </w:pPr>
      <w:r w:rsidRPr="00B45F7C">
        <w:rPr>
          <w:rFonts w:asciiTheme="minorHAnsi" w:hAnsiTheme="minorHAnsi" w:cstheme="minorHAnsi"/>
          <w:sz w:val="24"/>
          <w:szCs w:val="24"/>
        </w:rPr>
        <w:t>Historic allegations will be referred to the police.</w:t>
      </w:r>
    </w:p>
    <w:p w14:paraId="6FB2587C" w14:textId="77777777" w:rsidR="004E7980" w:rsidRPr="00B45F7C" w:rsidRDefault="004E7980" w:rsidP="00E42955">
      <w:pPr>
        <w:pStyle w:val="BodyText"/>
        <w:spacing w:line="264" w:lineRule="auto"/>
        <w:rPr>
          <w:rFonts w:asciiTheme="minorHAnsi" w:hAnsiTheme="minorHAnsi" w:cstheme="minorHAnsi"/>
          <w:b/>
          <w:sz w:val="32"/>
          <w:szCs w:val="32"/>
        </w:rPr>
      </w:pPr>
    </w:p>
    <w:p w14:paraId="27F9914C" w14:textId="77777777" w:rsidR="00EA5AC1" w:rsidRPr="001E30B7" w:rsidRDefault="00A2416A" w:rsidP="00E42955">
      <w:pPr>
        <w:pStyle w:val="BodyText"/>
        <w:spacing w:line="264" w:lineRule="auto"/>
        <w:rPr>
          <w:rFonts w:asciiTheme="minorHAnsi" w:hAnsiTheme="minorHAnsi" w:cstheme="minorHAnsi"/>
          <w:b/>
          <w:bCs w:val="0"/>
          <w:sz w:val="24"/>
          <w:szCs w:val="24"/>
        </w:rPr>
      </w:pPr>
      <w:r w:rsidRPr="001E30B7">
        <w:rPr>
          <w:rFonts w:asciiTheme="minorHAnsi" w:hAnsiTheme="minorHAnsi" w:cstheme="minorHAnsi"/>
          <w:b/>
          <w:sz w:val="24"/>
          <w:szCs w:val="24"/>
        </w:rPr>
        <w:t>10.</w:t>
      </w:r>
      <w:r w:rsidRPr="001E30B7">
        <w:rPr>
          <w:rFonts w:asciiTheme="minorHAnsi" w:hAnsiTheme="minorHAnsi" w:cstheme="minorHAnsi"/>
          <w:b/>
          <w:bCs w:val="0"/>
          <w:sz w:val="24"/>
          <w:szCs w:val="24"/>
        </w:rPr>
        <w:t>SAFETY ON &amp; OFF SITE</w:t>
      </w:r>
    </w:p>
    <w:p w14:paraId="2C47DB04" w14:textId="77777777" w:rsidR="00EA5AC1" w:rsidRPr="00B45F7C" w:rsidRDefault="00EA5AC1" w:rsidP="00E42955">
      <w:pPr>
        <w:pStyle w:val="BodyText"/>
        <w:spacing w:line="264" w:lineRule="auto"/>
        <w:ind w:left="567" w:hanging="567"/>
        <w:rPr>
          <w:rFonts w:asciiTheme="minorHAnsi" w:hAnsiTheme="minorHAnsi" w:cstheme="minorHAnsi"/>
          <w:b/>
          <w:bCs w:val="0"/>
          <w:sz w:val="24"/>
        </w:rPr>
      </w:pPr>
    </w:p>
    <w:p w14:paraId="5BA9EA17" w14:textId="77777777" w:rsidR="00382794" w:rsidRPr="00B45F7C" w:rsidRDefault="00EA5AC1" w:rsidP="00E42955">
      <w:pPr>
        <w:pStyle w:val="BodyText"/>
        <w:spacing w:line="264" w:lineRule="auto"/>
        <w:ind w:left="567" w:hanging="567"/>
        <w:rPr>
          <w:rFonts w:asciiTheme="minorHAnsi" w:hAnsiTheme="minorHAnsi" w:cstheme="minorHAnsi"/>
          <w:bCs w:val="0"/>
          <w:color w:val="auto"/>
          <w:sz w:val="24"/>
        </w:rPr>
      </w:pPr>
      <w:r w:rsidRPr="00B45F7C">
        <w:rPr>
          <w:rFonts w:asciiTheme="minorHAnsi" w:hAnsiTheme="minorHAnsi" w:cstheme="minorHAnsi"/>
          <w:bCs w:val="0"/>
          <w:sz w:val="24"/>
        </w:rPr>
        <w:t>10</w:t>
      </w:r>
      <w:r w:rsidRPr="00B45F7C">
        <w:rPr>
          <w:rFonts w:asciiTheme="minorHAnsi" w:hAnsiTheme="minorHAnsi" w:cstheme="minorHAnsi"/>
          <w:bCs w:val="0"/>
          <w:color w:val="auto"/>
          <w:sz w:val="24"/>
        </w:rPr>
        <w:t>.1</w:t>
      </w:r>
      <w:r w:rsidR="00382794" w:rsidRPr="00B45F7C">
        <w:rPr>
          <w:rFonts w:asciiTheme="minorHAnsi" w:hAnsiTheme="minorHAnsi" w:cstheme="minorHAnsi"/>
          <w:bCs w:val="0"/>
          <w:color w:val="auto"/>
          <w:sz w:val="24"/>
        </w:rPr>
        <w:t xml:space="preserve"> Our site is secure with safeguards in place to preven</w:t>
      </w:r>
      <w:r w:rsidR="005D1E34" w:rsidRPr="00B45F7C">
        <w:rPr>
          <w:rFonts w:asciiTheme="minorHAnsi" w:hAnsiTheme="minorHAnsi" w:cstheme="minorHAnsi"/>
          <w:bCs w:val="0"/>
          <w:color w:val="auto"/>
          <w:sz w:val="24"/>
        </w:rPr>
        <w:t>t any unauthoris</w:t>
      </w:r>
      <w:r w:rsidR="00382794" w:rsidRPr="00B45F7C">
        <w:rPr>
          <w:rFonts w:asciiTheme="minorHAnsi" w:hAnsiTheme="minorHAnsi" w:cstheme="minorHAnsi"/>
          <w:bCs w:val="0"/>
          <w:color w:val="auto"/>
          <w:sz w:val="24"/>
        </w:rPr>
        <w:t>ed access and also to prevent children leaving the site unsupervised.</w:t>
      </w:r>
    </w:p>
    <w:p w14:paraId="208652B1" w14:textId="77777777" w:rsidR="00CC4DD4" w:rsidRPr="00B45F7C" w:rsidRDefault="00CC4DD4" w:rsidP="00E42955">
      <w:pPr>
        <w:pStyle w:val="BodyText"/>
        <w:spacing w:line="264" w:lineRule="auto"/>
        <w:ind w:left="567" w:hanging="567"/>
        <w:rPr>
          <w:rFonts w:asciiTheme="minorHAnsi" w:hAnsiTheme="minorHAnsi" w:cstheme="minorHAnsi"/>
          <w:bCs w:val="0"/>
          <w:color w:val="auto"/>
          <w:sz w:val="24"/>
        </w:rPr>
      </w:pPr>
    </w:p>
    <w:p w14:paraId="5C1F1E13" w14:textId="77777777" w:rsidR="00CC4DD4" w:rsidRPr="00B45F7C" w:rsidRDefault="00CC4DD4" w:rsidP="00E42955">
      <w:pPr>
        <w:pStyle w:val="BodyText"/>
        <w:spacing w:line="264" w:lineRule="auto"/>
        <w:ind w:left="567" w:hanging="567"/>
        <w:rPr>
          <w:rFonts w:asciiTheme="minorHAnsi" w:hAnsiTheme="minorHAnsi" w:cstheme="minorHAnsi"/>
          <w:bCs w:val="0"/>
          <w:color w:val="FF0000"/>
          <w:sz w:val="24"/>
        </w:rPr>
      </w:pPr>
      <w:r w:rsidRPr="00B45F7C">
        <w:rPr>
          <w:rFonts w:asciiTheme="minorHAnsi" w:hAnsiTheme="minorHAnsi" w:cstheme="minorHAnsi"/>
          <w:bCs w:val="0"/>
          <w:color w:val="auto"/>
          <w:sz w:val="24"/>
        </w:rPr>
        <w:t>10.2 We have good up to date knowledge of our local area and any safeguarding risks to the wider community</w:t>
      </w:r>
      <w:r w:rsidRPr="00B45F7C">
        <w:rPr>
          <w:rFonts w:asciiTheme="minorHAnsi" w:hAnsiTheme="minorHAnsi" w:cstheme="minorHAnsi"/>
          <w:bCs w:val="0"/>
          <w:color w:val="FF0000"/>
          <w:sz w:val="24"/>
        </w:rPr>
        <w:t>.</w:t>
      </w:r>
    </w:p>
    <w:p w14:paraId="30D1AD93" w14:textId="77777777" w:rsidR="00382794" w:rsidRPr="00B45F7C" w:rsidRDefault="00382794" w:rsidP="00E42955">
      <w:pPr>
        <w:pStyle w:val="BodyText"/>
        <w:spacing w:line="264" w:lineRule="auto"/>
        <w:ind w:left="567" w:hanging="567"/>
        <w:rPr>
          <w:rFonts w:asciiTheme="minorHAnsi" w:hAnsiTheme="minorHAnsi" w:cstheme="minorHAnsi"/>
          <w:bCs w:val="0"/>
          <w:sz w:val="24"/>
        </w:rPr>
      </w:pPr>
    </w:p>
    <w:p w14:paraId="76FC9EBD" w14:textId="19B0C722" w:rsidR="00382794" w:rsidRPr="00B45F7C" w:rsidRDefault="00CC4DD4" w:rsidP="00382794">
      <w:pPr>
        <w:pStyle w:val="BodyText"/>
        <w:spacing w:line="264" w:lineRule="auto"/>
        <w:ind w:left="567" w:hanging="567"/>
        <w:rPr>
          <w:rFonts w:asciiTheme="minorHAnsi" w:hAnsiTheme="minorHAnsi" w:cstheme="minorHAnsi"/>
          <w:bCs w:val="0"/>
          <w:color w:val="auto"/>
          <w:sz w:val="24"/>
        </w:rPr>
      </w:pPr>
      <w:r w:rsidRPr="00B45F7C">
        <w:rPr>
          <w:rFonts w:asciiTheme="minorHAnsi" w:hAnsiTheme="minorHAnsi" w:cstheme="minorHAnsi"/>
          <w:bCs w:val="0"/>
          <w:color w:val="auto"/>
          <w:sz w:val="24"/>
        </w:rPr>
        <w:t>10.3</w:t>
      </w:r>
      <w:r w:rsidR="00382794" w:rsidRPr="00B45F7C">
        <w:rPr>
          <w:rFonts w:asciiTheme="minorHAnsi" w:hAnsiTheme="minorHAnsi" w:cstheme="minorHAnsi"/>
          <w:bCs w:val="0"/>
          <w:color w:val="auto"/>
          <w:sz w:val="24"/>
        </w:rPr>
        <w:t xml:space="preserve"> </w:t>
      </w:r>
      <w:r w:rsidR="00EA5AC1" w:rsidRPr="00B45F7C">
        <w:rPr>
          <w:rFonts w:asciiTheme="minorHAnsi" w:hAnsiTheme="minorHAnsi" w:cstheme="minorHAnsi"/>
          <w:bCs w:val="0"/>
          <w:color w:val="auto"/>
          <w:sz w:val="24"/>
        </w:rPr>
        <w:t xml:space="preserve">All visitors, including visiting speakers, are subject to </w:t>
      </w:r>
      <w:r w:rsidR="000C7B2A" w:rsidRPr="00B45F7C">
        <w:rPr>
          <w:rFonts w:asciiTheme="minorHAnsi" w:hAnsiTheme="minorHAnsi" w:cstheme="minorHAnsi"/>
          <w:bCs w:val="0"/>
          <w:color w:val="auto"/>
          <w:sz w:val="24"/>
        </w:rPr>
        <w:t xml:space="preserve">our </w:t>
      </w:r>
      <w:r w:rsidR="00EA5AC1" w:rsidRPr="00B45F7C">
        <w:rPr>
          <w:rFonts w:asciiTheme="minorHAnsi" w:hAnsiTheme="minorHAnsi" w:cstheme="minorHAnsi"/>
          <w:bCs w:val="0"/>
          <w:color w:val="auto"/>
          <w:sz w:val="24"/>
        </w:rPr>
        <w:t xml:space="preserve">safeguarding protocols while on site. </w:t>
      </w:r>
      <w:r w:rsidR="008B1AD1" w:rsidRPr="00B45F7C">
        <w:rPr>
          <w:rFonts w:asciiTheme="minorHAnsi" w:hAnsiTheme="minorHAnsi" w:cstheme="minorHAnsi"/>
          <w:bCs w:val="0"/>
          <w:color w:val="auto"/>
          <w:sz w:val="24"/>
        </w:rPr>
        <w:t>We will</w:t>
      </w:r>
      <w:r w:rsidR="00E87A0F" w:rsidRPr="00B45F7C">
        <w:rPr>
          <w:rFonts w:asciiTheme="minorHAnsi" w:hAnsiTheme="minorHAnsi" w:cstheme="minorHAnsi"/>
          <w:bCs w:val="0"/>
          <w:color w:val="auto"/>
          <w:sz w:val="24"/>
        </w:rPr>
        <w:t xml:space="preserve"> undertake an assessment of the education value, age appropriateness and content of the visitors itinerary. </w:t>
      </w:r>
    </w:p>
    <w:p w14:paraId="5462BDA8" w14:textId="77777777" w:rsidR="00040030" w:rsidRPr="00B45F7C" w:rsidRDefault="00040030" w:rsidP="00382794">
      <w:pPr>
        <w:pStyle w:val="BodyText"/>
        <w:spacing w:line="264" w:lineRule="auto"/>
        <w:ind w:left="567" w:hanging="567"/>
        <w:rPr>
          <w:rFonts w:asciiTheme="minorHAnsi" w:hAnsiTheme="minorHAnsi" w:cstheme="minorHAnsi"/>
          <w:bCs w:val="0"/>
          <w:color w:val="auto"/>
          <w:sz w:val="24"/>
        </w:rPr>
      </w:pPr>
    </w:p>
    <w:p w14:paraId="6B12BFC1" w14:textId="77777777" w:rsidR="00040030" w:rsidRPr="00B45F7C" w:rsidRDefault="00040030" w:rsidP="00382794">
      <w:pPr>
        <w:pStyle w:val="BodyText"/>
        <w:spacing w:line="264" w:lineRule="auto"/>
        <w:ind w:left="567" w:hanging="567"/>
        <w:rPr>
          <w:rFonts w:asciiTheme="minorHAnsi" w:hAnsiTheme="minorHAnsi" w:cstheme="minorHAnsi"/>
          <w:bCs w:val="0"/>
          <w:color w:val="auto"/>
          <w:sz w:val="24"/>
        </w:rPr>
      </w:pPr>
      <w:r w:rsidRPr="00B45F7C">
        <w:rPr>
          <w:rFonts w:asciiTheme="minorHAnsi" w:hAnsiTheme="minorHAnsi" w:cstheme="minorHAnsi"/>
          <w:bCs w:val="0"/>
          <w:color w:val="auto"/>
          <w:sz w:val="24"/>
        </w:rPr>
        <w:t>10.4</w:t>
      </w:r>
      <w:r w:rsidRPr="00B45F7C">
        <w:rPr>
          <w:rFonts w:asciiTheme="minorHAnsi" w:hAnsiTheme="minorHAnsi" w:cstheme="minorHAnsi"/>
          <w:bCs w:val="0"/>
          <w:color w:val="auto"/>
          <w:sz w:val="24"/>
        </w:rPr>
        <w:tab/>
        <w:t>Visitors who are in school/college in a professional capacity</w:t>
      </w:r>
      <w:r w:rsidR="00E87A0F" w:rsidRPr="00B45F7C">
        <w:rPr>
          <w:rFonts w:asciiTheme="minorHAnsi" w:hAnsiTheme="minorHAnsi" w:cstheme="minorHAnsi"/>
          <w:bCs w:val="0"/>
          <w:color w:val="auto"/>
          <w:sz w:val="24"/>
        </w:rPr>
        <w:t xml:space="preserve"> will have their ID checked and assurance sought that they have an appropriate DBS check</w:t>
      </w:r>
    </w:p>
    <w:p w14:paraId="49533444" w14:textId="77777777" w:rsidR="00E87A0F" w:rsidRPr="00B45F7C" w:rsidRDefault="00E87A0F" w:rsidP="00382794">
      <w:pPr>
        <w:pStyle w:val="BodyText"/>
        <w:spacing w:line="264" w:lineRule="auto"/>
        <w:ind w:left="567" w:hanging="567"/>
        <w:rPr>
          <w:rFonts w:asciiTheme="minorHAnsi" w:hAnsiTheme="minorHAnsi" w:cstheme="minorHAnsi"/>
          <w:bCs w:val="0"/>
          <w:color w:val="7030A0"/>
          <w:sz w:val="24"/>
        </w:rPr>
      </w:pPr>
    </w:p>
    <w:p w14:paraId="1808F6F0" w14:textId="77777777" w:rsidR="00382794" w:rsidRPr="00B45F7C" w:rsidRDefault="00CC4DD4" w:rsidP="00382794">
      <w:pPr>
        <w:pStyle w:val="BodyText"/>
        <w:spacing w:line="264" w:lineRule="auto"/>
        <w:ind w:left="567" w:hanging="567"/>
        <w:rPr>
          <w:rFonts w:asciiTheme="minorHAnsi" w:hAnsiTheme="minorHAnsi" w:cstheme="minorHAnsi"/>
          <w:bCs w:val="0"/>
          <w:color w:val="auto"/>
          <w:sz w:val="24"/>
        </w:rPr>
      </w:pPr>
      <w:r w:rsidRPr="00B45F7C">
        <w:rPr>
          <w:rFonts w:asciiTheme="minorHAnsi" w:hAnsiTheme="minorHAnsi" w:cstheme="minorHAnsi"/>
          <w:bCs w:val="0"/>
          <w:color w:val="auto"/>
          <w:sz w:val="24"/>
        </w:rPr>
        <w:t>10.</w:t>
      </w:r>
      <w:r w:rsidR="00E87A0F" w:rsidRPr="00B45F7C">
        <w:rPr>
          <w:rFonts w:asciiTheme="minorHAnsi" w:hAnsiTheme="minorHAnsi" w:cstheme="minorHAnsi"/>
          <w:bCs w:val="0"/>
          <w:color w:val="auto"/>
          <w:sz w:val="24"/>
        </w:rPr>
        <w:t>5</w:t>
      </w:r>
      <w:r w:rsidR="00382794" w:rsidRPr="00B45F7C">
        <w:rPr>
          <w:rFonts w:asciiTheme="minorHAnsi" w:hAnsiTheme="minorHAnsi" w:cstheme="minorHAnsi"/>
          <w:bCs w:val="0"/>
          <w:color w:val="auto"/>
          <w:sz w:val="24"/>
        </w:rPr>
        <w:t xml:space="preserve">  We will ensure that any contractor, or any employee of a contractor, who is to work in our school, has been subject to the appropriate level of DBS check.  We are responsible for determining the appropriate level of supervision depending on the circumstances</w:t>
      </w:r>
      <w:r w:rsidR="00E87A0F" w:rsidRPr="00B45F7C">
        <w:rPr>
          <w:rFonts w:asciiTheme="minorHAnsi" w:hAnsiTheme="minorHAnsi" w:cstheme="minorHAnsi"/>
          <w:bCs w:val="0"/>
          <w:color w:val="auto"/>
          <w:sz w:val="24"/>
        </w:rPr>
        <w:t xml:space="preserve"> and set out our safeguarding requirements in any contacts between school/college and the contractor’s organisation</w:t>
      </w:r>
      <w:r w:rsidR="00382794" w:rsidRPr="00B45F7C">
        <w:rPr>
          <w:rFonts w:asciiTheme="minorHAnsi" w:hAnsiTheme="minorHAnsi" w:cstheme="minorHAnsi"/>
          <w:bCs w:val="0"/>
          <w:color w:val="auto"/>
          <w:sz w:val="24"/>
        </w:rPr>
        <w:t>.  We will always check the identities of contractors and their staff on arrival.</w:t>
      </w:r>
    </w:p>
    <w:p w14:paraId="2AF60DAF" w14:textId="77777777" w:rsidR="00382794" w:rsidRPr="00B45F7C" w:rsidRDefault="00382794" w:rsidP="00382794">
      <w:pPr>
        <w:pStyle w:val="BodyText"/>
        <w:spacing w:line="264" w:lineRule="auto"/>
        <w:ind w:left="567" w:hanging="567"/>
        <w:rPr>
          <w:rFonts w:asciiTheme="minorHAnsi" w:hAnsiTheme="minorHAnsi" w:cstheme="minorHAnsi"/>
          <w:bCs w:val="0"/>
          <w:color w:val="auto"/>
          <w:sz w:val="24"/>
        </w:rPr>
      </w:pPr>
    </w:p>
    <w:p w14:paraId="3C77CAC4" w14:textId="72995723" w:rsidR="000C7B2A" w:rsidRPr="00B45F7C" w:rsidRDefault="00CC4DD4" w:rsidP="00382794">
      <w:pPr>
        <w:pStyle w:val="BodyText"/>
        <w:spacing w:line="264" w:lineRule="auto"/>
        <w:ind w:left="567" w:hanging="567"/>
        <w:rPr>
          <w:rFonts w:asciiTheme="minorHAnsi" w:hAnsiTheme="minorHAnsi" w:cstheme="minorHAnsi"/>
          <w:bCs w:val="0"/>
          <w:color w:val="00B050"/>
          <w:sz w:val="24"/>
        </w:rPr>
      </w:pPr>
      <w:r w:rsidRPr="00B45F7C">
        <w:rPr>
          <w:rFonts w:asciiTheme="minorHAnsi" w:hAnsiTheme="minorHAnsi" w:cstheme="minorHAnsi"/>
          <w:bCs w:val="0"/>
          <w:color w:val="auto"/>
          <w:sz w:val="24"/>
        </w:rPr>
        <w:t>10.</w:t>
      </w:r>
      <w:r w:rsidR="008B0A17" w:rsidRPr="00B45F7C">
        <w:rPr>
          <w:rFonts w:asciiTheme="minorHAnsi" w:hAnsiTheme="minorHAnsi" w:cstheme="minorHAnsi"/>
          <w:bCs w:val="0"/>
          <w:color w:val="auto"/>
          <w:sz w:val="24"/>
        </w:rPr>
        <w:t>6</w:t>
      </w:r>
      <w:r w:rsidR="00382794" w:rsidRPr="00B45F7C">
        <w:rPr>
          <w:rFonts w:asciiTheme="minorHAnsi" w:hAnsiTheme="minorHAnsi" w:cstheme="minorHAnsi"/>
          <w:bCs w:val="0"/>
          <w:color w:val="auto"/>
          <w:sz w:val="24"/>
        </w:rPr>
        <w:t xml:space="preserve"> </w:t>
      </w:r>
      <w:r w:rsidR="000C7B2A" w:rsidRPr="00B45F7C">
        <w:rPr>
          <w:rFonts w:asciiTheme="minorHAnsi" w:hAnsiTheme="minorHAnsi" w:cstheme="minorHAnsi"/>
          <w:bCs w:val="0"/>
          <w:color w:val="auto"/>
          <w:sz w:val="24"/>
        </w:rPr>
        <w:t>We operate</w:t>
      </w:r>
      <w:r w:rsidR="00EA5AC1" w:rsidRPr="00B45F7C">
        <w:rPr>
          <w:rFonts w:asciiTheme="minorHAnsi" w:hAnsiTheme="minorHAnsi" w:cstheme="minorHAnsi"/>
          <w:bCs w:val="0"/>
          <w:color w:val="auto"/>
          <w:sz w:val="24"/>
        </w:rPr>
        <w:t xml:space="preserve"> a responsible booking protocol and will </w:t>
      </w:r>
      <w:r w:rsidR="000C7B2A" w:rsidRPr="00B45F7C">
        <w:rPr>
          <w:rFonts w:asciiTheme="minorHAnsi" w:hAnsiTheme="minorHAnsi" w:cstheme="minorHAnsi"/>
          <w:bCs w:val="0"/>
          <w:color w:val="auto"/>
          <w:sz w:val="24"/>
        </w:rPr>
        <w:t>carry out appropriate checks</w:t>
      </w:r>
      <w:r w:rsidR="007A7E53" w:rsidRPr="00B45F7C">
        <w:rPr>
          <w:rFonts w:asciiTheme="minorHAnsi" w:hAnsiTheme="minorHAnsi" w:cstheme="minorHAnsi"/>
          <w:bCs w:val="0"/>
          <w:color w:val="auto"/>
          <w:sz w:val="24"/>
        </w:rPr>
        <w:t xml:space="preserve"> on all organisations which request to hire our facilities</w:t>
      </w:r>
      <w:r w:rsidR="000C7B2A" w:rsidRPr="00B45F7C">
        <w:rPr>
          <w:rFonts w:asciiTheme="minorHAnsi" w:hAnsiTheme="minorHAnsi" w:cstheme="minorHAnsi"/>
          <w:bCs w:val="0"/>
          <w:color w:val="auto"/>
          <w:sz w:val="24"/>
        </w:rPr>
        <w:t xml:space="preserve">.  </w:t>
      </w:r>
    </w:p>
    <w:p w14:paraId="5AAA9306" w14:textId="77777777" w:rsidR="00E87A0F" w:rsidRPr="00B45F7C" w:rsidRDefault="00E87A0F" w:rsidP="00382794">
      <w:pPr>
        <w:pStyle w:val="BodyText"/>
        <w:spacing w:line="264" w:lineRule="auto"/>
        <w:ind w:left="567" w:hanging="567"/>
        <w:rPr>
          <w:rFonts w:asciiTheme="minorHAnsi" w:hAnsiTheme="minorHAnsi" w:cstheme="minorHAnsi"/>
          <w:bCs w:val="0"/>
          <w:color w:val="auto"/>
          <w:sz w:val="24"/>
        </w:rPr>
      </w:pPr>
    </w:p>
    <w:p w14:paraId="5CD73481" w14:textId="304E8A48" w:rsidR="00E87A0F" w:rsidRPr="00B45F7C" w:rsidRDefault="00E87A0F" w:rsidP="00382794">
      <w:pPr>
        <w:pStyle w:val="BodyText"/>
        <w:spacing w:line="264" w:lineRule="auto"/>
        <w:ind w:left="567" w:hanging="567"/>
        <w:rPr>
          <w:rFonts w:asciiTheme="minorHAnsi" w:hAnsiTheme="minorHAnsi" w:cstheme="minorHAnsi"/>
          <w:bCs w:val="0"/>
          <w:color w:val="auto"/>
          <w:sz w:val="24"/>
        </w:rPr>
      </w:pPr>
      <w:r w:rsidRPr="00B45F7C">
        <w:rPr>
          <w:rFonts w:asciiTheme="minorHAnsi" w:hAnsiTheme="minorHAnsi" w:cstheme="minorHAnsi"/>
          <w:bCs w:val="0"/>
          <w:color w:val="auto"/>
          <w:sz w:val="24"/>
        </w:rPr>
        <w:t>10.7 When the school</w:t>
      </w:r>
      <w:r w:rsidR="00B45F7C">
        <w:rPr>
          <w:rFonts w:asciiTheme="minorHAnsi" w:hAnsiTheme="minorHAnsi" w:cstheme="minorHAnsi"/>
          <w:bCs w:val="0"/>
          <w:color w:val="auto"/>
          <w:sz w:val="24"/>
        </w:rPr>
        <w:t xml:space="preserve"> </w:t>
      </w:r>
      <w:r w:rsidRPr="00B45F7C">
        <w:rPr>
          <w:rFonts w:asciiTheme="minorHAnsi" w:hAnsiTheme="minorHAnsi" w:cstheme="minorHAnsi"/>
          <w:bCs w:val="0"/>
          <w:color w:val="auto"/>
          <w:sz w:val="24"/>
        </w:rPr>
        <w:t>is let, if services or activities re provided by the governing body or proprietor, under the direct supervision or management of school/college staff, the school/college arrangements for child protection will apply.</w:t>
      </w:r>
    </w:p>
    <w:p w14:paraId="47062536" w14:textId="77777777" w:rsidR="008B0A17" w:rsidRPr="00B45F7C" w:rsidRDefault="008B0A17" w:rsidP="00382794">
      <w:pPr>
        <w:pStyle w:val="BodyText"/>
        <w:spacing w:line="264" w:lineRule="auto"/>
        <w:ind w:left="567" w:hanging="567"/>
        <w:rPr>
          <w:rFonts w:asciiTheme="minorHAnsi" w:hAnsiTheme="minorHAnsi" w:cstheme="minorHAnsi"/>
          <w:bCs w:val="0"/>
          <w:color w:val="auto"/>
          <w:sz w:val="24"/>
        </w:rPr>
      </w:pPr>
    </w:p>
    <w:p w14:paraId="3D2BECCD" w14:textId="67AB4558" w:rsidR="008B1AD1" w:rsidRPr="00B45F7C" w:rsidRDefault="00E87A0F" w:rsidP="00382794">
      <w:pPr>
        <w:pStyle w:val="BodyText"/>
        <w:spacing w:line="264" w:lineRule="auto"/>
        <w:ind w:left="567" w:hanging="567"/>
        <w:rPr>
          <w:rFonts w:asciiTheme="minorHAnsi" w:hAnsiTheme="minorHAnsi" w:cstheme="minorHAnsi"/>
          <w:bCs w:val="0"/>
          <w:color w:val="00B050"/>
          <w:sz w:val="24"/>
        </w:rPr>
      </w:pPr>
      <w:r w:rsidRPr="00B45F7C">
        <w:rPr>
          <w:rFonts w:asciiTheme="minorHAnsi" w:hAnsiTheme="minorHAnsi" w:cstheme="minorHAnsi"/>
          <w:bCs w:val="0"/>
          <w:color w:val="auto"/>
          <w:sz w:val="24"/>
        </w:rPr>
        <w:t xml:space="preserve">10.8 </w:t>
      </w:r>
      <w:r w:rsidR="008B0A17" w:rsidRPr="00B45F7C">
        <w:rPr>
          <w:rFonts w:asciiTheme="minorHAnsi" w:hAnsiTheme="minorHAnsi" w:cstheme="minorHAnsi"/>
          <w:bCs w:val="0"/>
          <w:color w:val="auto"/>
          <w:sz w:val="24"/>
        </w:rPr>
        <w:t>W</w:t>
      </w:r>
      <w:r w:rsidRPr="00B45F7C">
        <w:rPr>
          <w:rFonts w:asciiTheme="minorHAnsi" w:hAnsiTheme="minorHAnsi" w:cstheme="minorHAnsi"/>
          <w:bCs w:val="0"/>
          <w:color w:val="auto"/>
          <w:sz w:val="24"/>
        </w:rPr>
        <w:t>hen the school</w:t>
      </w:r>
      <w:r w:rsidR="00B45F7C">
        <w:rPr>
          <w:rFonts w:asciiTheme="minorHAnsi" w:hAnsiTheme="minorHAnsi" w:cstheme="minorHAnsi"/>
          <w:bCs w:val="0"/>
          <w:color w:val="auto"/>
          <w:sz w:val="24"/>
        </w:rPr>
        <w:t xml:space="preserve"> </w:t>
      </w:r>
      <w:r w:rsidRPr="00B45F7C">
        <w:rPr>
          <w:rFonts w:asciiTheme="minorHAnsi" w:hAnsiTheme="minorHAnsi" w:cstheme="minorHAnsi"/>
          <w:bCs w:val="0"/>
          <w:color w:val="auto"/>
          <w:sz w:val="24"/>
        </w:rPr>
        <w:t xml:space="preserve">is let and services or activities are provided by another body, </w:t>
      </w:r>
      <w:r w:rsidR="00905739" w:rsidRPr="00B45F7C">
        <w:rPr>
          <w:rFonts w:asciiTheme="minorHAnsi" w:hAnsiTheme="minorHAnsi" w:cstheme="minorHAnsi"/>
          <w:bCs w:val="0"/>
          <w:color w:val="auto"/>
          <w:sz w:val="24"/>
        </w:rPr>
        <w:t xml:space="preserve">we </w:t>
      </w:r>
      <w:r w:rsidRPr="00B45F7C">
        <w:rPr>
          <w:rFonts w:asciiTheme="minorHAnsi" w:hAnsiTheme="minorHAnsi" w:cstheme="minorHAnsi"/>
          <w:bCs w:val="0"/>
          <w:color w:val="auto"/>
          <w:sz w:val="24"/>
        </w:rPr>
        <w:t>seek assurance that the body concerned has appropriate safeguarding and child protection policies and procedures in place (including inspecting these as needed) and ensure there are arrangements in place to liaise with school</w:t>
      </w:r>
      <w:r w:rsidR="00B45F7C">
        <w:rPr>
          <w:rFonts w:asciiTheme="minorHAnsi" w:hAnsiTheme="minorHAnsi" w:cstheme="minorHAnsi"/>
          <w:bCs w:val="0"/>
          <w:color w:val="auto"/>
          <w:sz w:val="24"/>
        </w:rPr>
        <w:t xml:space="preserve"> </w:t>
      </w:r>
      <w:r w:rsidRPr="00B45F7C">
        <w:rPr>
          <w:rFonts w:asciiTheme="minorHAnsi" w:hAnsiTheme="minorHAnsi" w:cstheme="minorHAnsi"/>
          <w:bCs w:val="0"/>
          <w:color w:val="auto"/>
          <w:sz w:val="24"/>
        </w:rPr>
        <w:t>on these matters where appropriate</w:t>
      </w:r>
      <w:r w:rsidR="008B0A17" w:rsidRPr="00B45F7C">
        <w:rPr>
          <w:rFonts w:asciiTheme="minorHAnsi" w:hAnsiTheme="minorHAnsi" w:cstheme="minorHAnsi"/>
          <w:bCs w:val="0"/>
          <w:color w:val="auto"/>
          <w:sz w:val="24"/>
        </w:rPr>
        <w:t>.</w:t>
      </w:r>
      <w:r w:rsidR="00905739" w:rsidRPr="00B45F7C">
        <w:rPr>
          <w:rFonts w:asciiTheme="minorHAnsi" w:hAnsiTheme="minorHAnsi" w:cstheme="minorHAnsi"/>
          <w:bCs w:val="0"/>
          <w:color w:val="auto"/>
          <w:sz w:val="24"/>
        </w:rPr>
        <w:t xml:space="preserve">  </w:t>
      </w:r>
    </w:p>
    <w:p w14:paraId="39D65A02" w14:textId="77777777" w:rsidR="00A851D1" w:rsidRPr="00B45F7C" w:rsidRDefault="00A851D1" w:rsidP="00382794">
      <w:pPr>
        <w:pStyle w:val="BodyText"/>
        <w:spacing w:line="264" w:lineRule="auto"/>
        <w:ind w:left="567" w:hanging="567"/>
        <w:rPr>
          <w:rFonts w:asciiTheme="minorHAnsi" w:hAnsiTheme="minorHAnsi" w:cstheme="minorHAnsi"/>
          <w:bCs w:val="0"/>
          <w:color w:val="auto"/>
          <w:sz w:val="24"/>
        </w:rPr>
      </w:pPr>
    </w:p>
    <w:p w14:paraId="77126A1B" w14:textId="61D52C87" w:rsidR="008B1AD1" w:rsidRPr="00B45F7C" w:rsidRDefault="008B1AD1" w:rsidP="00382794">
      <w:pPr>
        <w:pStyle w:val="BodyText"/>
        <w:spacing w:line="264" w:lineRule="auto"/>
        <w:ind w:left="567" w:hanging="567"/>
        <w:rPr>
          <w:rFonts w:asciiTheme="minorHAnsi" w:hAnsiTheme="minorHAnsi" w:cstheme="minorHAnsi"/>
          <w:bCs w:val="0"/>
          <w:color w:val="auto"/>
          <w:sz w:val="24"/>
        </w:rPr>
      </w:pPr>
      <w:r w:rsidRPr="00B45F7C">
        <w:rPr>
          <w:rFonts w:asciiTheme="minorHAnsi" w:hAnsiTheme="minorHAnsi" w:cstheme="minorHAnsi"/>
          <w:bCs w:val="0"/>
          <w:color w:val="auto"/>
          <w:sz w:val="24"/>
        </w:rPr>
        <w:t>10.9 Should we receive an allegation relating to an incident that happened when an individual or organi</w:t>
      </w:r>
      <w:r w:rsidR="00440A3E" w:rsidRPr="00B45F7C">
        <w:rPr>
          <w:rFonts w:asciiTheme="minorHAnsi" w:hAnsiTheme="minorHAnsi" w:cstheme="minorHAnsi"/>
          <w:bCs w:val="0"/>
          <w:color w:val="auto"/>
          <w:sz w:val="24"/>
        </w:rPr>
        <w:t>s</w:t>
      </w:r>
      <w:r w:rsidRPr="00B45F7C">
        <w:rPr>
          <w:rFonts w:asciiTheme="minorHAnsi" w:hAnsiTheme="minorHAnsi" w:cstheme="minorHAnsi"/>
          <w:bCs w:val="0"/>
          <w:color w:val="auto"/>
          <w:sz w:val="24"/>
        </w:rPr>
        <w:t xml:space="preserve">ation were using our premises for the purpose of running activities for children, </w:t>
      </w:r>
      <w:r w:rsidR="006F16F4" w:rsidRPr="00B45F7C">
        <w:rPr>
          <w:rFonts w:asciiTheme="minorHAnsi" w:hAnsiTheme="minorHAnsi" w:cstheme="minorHAnsi"/>
          <w:bCs w:val="0"/>
          <w:color w:val="auto"/>
          <w:sz w:val="24"/>
        </w:rPr>
        <w:t>we will follo</w:t>
      </w:r>
      <w:r w:rsidR="00A25D8E" w:rsidRPr="00B45F7C">
        <w:rPr>
          <w:rFonts w:asciiTheme="minorHAnsi" w:hAnsiTheme="minorHAnsi" w:cstheme="minorHAnsi"/>
          <w:bCs w:val="0"/>
          <w:color w:val="auto"/>
          <w:sz w:val="24"/>
        </w:rPr>
        <w:t>w</w:t>
      </w:r>
      <w:r w:rsidR="006F16F4" w:rsidRPr="00B45F7C">
        <w:rPr>
          <w:rFonts w:asciiTheme="minorHAnsi" w:hAnsiTheme="minorHAnsi" w:cstheme="minorHAnsi"/>
          <w:bCs w:val="0"/>
          <w:color w:val="auto"/>
          <w:sz w:val="24"/>
        </w:rPr>
        <w:t xml:space="preserve"> our safeguarding policies and procedures including informing the LADO</w:t>
      </w:r>
      <w:r w:rsidR="00440A3E" w:rsidRPr="00B45F7C">
        <w:rPr>
          <w:rFonts w:asciiTheme="minorHAnsi" w:hAnsiTheme="minorHAnsi" w:cstheme="minorHAnsi"/>
          <w:bCs w:val="0"/>
          <w:color w:val="auto"/>
          <w:sz w:val="24"/>
        </w:rPr>
        <w:t xml:space="preserve"> (if it meets the harm threshold)</w:t>
      </w:r>
      <w:r w:rsidR="006F16F4" w:rsidRPr="00B45F7C">
        <w:rPr>
          <w:rFonts w:asciiTheme="minorHAnsi" w:hAnsiTheme="minorHAnsi" w:cstheme="minorHAnsi"/>
          <w:bCs w:val="0"/>
          <w:color w:val="auto"/>
          <w:sz w:val="24"/>
        </w:rPr>
        <w:t>.</w:t>
      </w:r>
    </w:p>
    <w:p w14:paraId="73A44B31" w14:textId="77777777" w:rsidR="008B0A17" w:rsidRPr="008B0A17" w:rsidRDefault="008B0A17" w:rsidP="00382794">
      <w:pPr>
        <w:pStyle w:val="BodyText"/>
        <w:spacing w:line="264" w:lineRule="auto"/>
        <w:ind w:left="567" w:hanging="567"/>
        <w:rPr>
          <w:bCs w:val="0"/>
          <w:color w:val="7030A0"/>
          <w:sz w:val="24"/>
        </w:rPr>
      </w:pPr>
    </w:p>
    <w:p w14:paraId="00E59B34" w14:textId="7AA54951" w:rsidR="008B0A17" w:rsidRPr="00B45F7C" w:rsidRDefault="008B0A17" w:rsidP="00382794">
      <w:pPr>
        <w:pStyle w:val="BodyText"/>
        <w:spacing w:line="264" w:lineRule="auto"/>
        <w:ind w:left="567" w:hanging="567"/>
        <w:rPr>
          <w:rFonts w:asciiTheme="minorHAnsi" w:hAnsiTheme="minorHAnsi" w:cstheme="minorHAnsi"/>
          <w:bCs w:val="0"/>
          <w:color w:val="auto"/>
          <w:sz w:val="24"/>
        </w:rPr>
      </w:pPr>
      <w:r w:rsidRPr="00B45F7C">
        <w:rPr>
          <w:rFonts w:asciiTheme="minorHAnsi" w:hAnsiTheme="minorHAnsi" w:cstheme="minorHAnsi"/>
          <w:bCs w:val="0"/>
          <w:color w:val="auto"/>
          <w:sz w:val="24"/>
        </w:rPr>
        <w:t>10.</w:t>
      </w:r>
      <w:r w:rsidR="00A25D8E" w:rsidRPr="00B45F7C">
        <w:rPr>
          <w:rFonts w:asciiTheme="minorHAnsi" w:hAnsiTheme="minorHAnsi" w:cstheme="minorHAnsi"/>
          <w:bCs w:val="0"/>
          <w:color w:val="auto"/>
          <w:sz w:val="24"/>
        </w:rPr>
        <w:t>10</w:t>
      </w:r>
      <w:r w:rsidRPr="00B45F7C">
        <w:rPr>
          <w:rFonts w:asciiTheme="minorHAnsi" w:hAnsiTheme="minorHAnsi" w:cstheme="minorHAnsi"/>
          <w:bCs w:val="0"/>
          <w:color w:val="auto"/>
          <w:sz w:val="24"/>
        </w:rPr>
        <w:t xml:space="preserve"> Safeguarding arrangements should be included in any lease or hire agreement as a condition of use and occupation of the school/college premises – failure to comply with this will lead to termination of the agreement.</w:t>
      </w:r>
    </w:p>
    <w:p w14:paraId="58BCE368" w14:textId="77777777" w:rsidR="000C7B2A" w:rsidRPr="00B45F7C" w:rsidRDefault="000C7B2A" w:rsidP="008130D2">
      <w:pPr>
        <w:pStyle w:val="BodyText"/>
        <w:spacing w:line="264" w:lineRule="auto"/>
        <w:rPr>
          <w:rFonts w:asciiTheme="minorHAnsi" w:hAnsiTheme="minorHAnsi" w:cstheme="minorHAnsi"/>
          <w:bCs w:val="0"/>
          <w:color w:val="auto"/>
          <w:sz w:val="24"/>
        </w:rPr>
      </w:pPr>
    </w:p>
    <w:p w14:paraId="616CF75C" w14:textId="78FB909B" w:rsidR="00EA5AC1" w:rsidRPr="00B45F7C" w:rsidRDefault="00CC4DD4" w:rsidP="00E42955">
      <w:pPr>
        <w:pStyle w:val="BodyText"/>
        <w:spacing w:line="264" w:lineRule="auto"/>
        <w:ind w:left="567" w:hanging="567"/>
        <w:rPr>
          <w:rFonts w:asciiTheme="minorHAnsi" w:hAnsiTheme="minorHAnsi" w:cstheme="minorHAnsi"/>
          <w:bCs w:val="0"/>
          <w:color w:val="auto"/>
          <w:sz w:val="24"/>
        </w:rPr>
      </w:pPr>
      <w:r w:rsidRPr="00B45F7C">
        <w:rPr>
          <w:rFonts w:asciiTheme="minorHAnsi" w:hAnsiTheme="minorHAnsi" w:cstheme="minorHAnsi"/>
          <w:bCs w:val="0"/>
          <w:color w:val="auto"/>
          <w:sz w:val="24"/>
        </w:rPr>
        <w:t>10</w:t>
      </w:r>
      <w:r w:rsidR="008B0A17" w:rsidRPr="00B45F7C">
        <w:rPr>
          <w:rFonts w:asciiTheme="minorHAnsi" w:hAnsiTheme="minorHAnsi" w:cstheme="minorHAnsi"/>
          <w:bCs w:val="0"/>
          <w:color w:val="auto"/>
          <w:sz w:val="24"/>
        </w:rPr>
        <w:t>.1</w:t>
      </w:r>
      <w:r w:rsidR="00A25D8E" w:rsidRPr="00B45F7C">
        <w:rPr>
          <w:rFonts w:asciiTheme="minorHAnsi" w:hAnsiTheme="minorHAnsi" w:cstheme="minorHAnsi"/>
          <w:bCs w:val="0"/>
          <w:color w:val="auto"/>
          <w:sz w:val="24"/>
        </w:rPr>
        <w:t>1</w:t>
      </w:r>
      <w:r w:rsidR="000C7B2A" w:rsidRPr="00B45F7C">
        <w:rPr>
          <w:rFonts w:asciiTheme="minorHAnsi" w:hAnsiTheme="minorHAnsi" w:cstheme="minorHAnsi"/>
          <w:bCs w:val="0"/>
          <w:color w:val="auto"/>
          <w:sz w:val="24"/>
        </w:rPr>
        <w:t xml:space="preserve"> We </w:t>
      </w:r>
      <w:r w:rsidR="00EA5AC1" w:rsidRPr="00B45F7C">
        <w:rPr>
          <w:rFonts w:asciiTheme="minorHAnsi" w:hAnsiTheme="minorHAnsi" w:cstheme="minorHAnsi"/>
          <w:bCs w:val="0"/>
          <w:color w:val="auto"/>
          <w:sz w:val="24"/>
        </w:rPr>
        <w:t>exercise due diligence to prevent an</w:t>
      </w:r>
      <w:r w:rsidR="000C7B2A" w:rsidRPr="00B45F7C">
        <w:rPr>
          <w:rFonts w:asciiTheme="minorHAnsi" w:hAnsiTheme="minorHAnsi" w:cstheme="minorHAnsi"/>
          <w:bCs w:val="0"/>
          <w:color w:val="auto"/>
          <w:sz w:val="24"/>
        </w:rPr>
        <w:t>y</w:t>
      </w:r>
      <w:r w:rsidR="00EA5AC1" w:rsidRPr="00B45F7C">
        <w:rPr>
          <w:rFonts w:asciiTheme="minorHAnsi" w:hAnsiTheme="minorHAnsi" w:cstheme="minorHAnsi"/>
          <w:bCs w:val="0"/>
          <w:color w:val="auto"/>
          <w:sz w:val="24"/>
        </w:rPr>
        <w:t xml:space="preserve"> organisation or speaker from using</w:t>
      </w:r>
      <w:r w:rsidR="000C7B2A" w:rsidRPr="00B45F7C">
        <w:rPr>
          <w:rFonts w:asciiTheme="minorHAnsi" w:hAnsiTheme="minorHAnsi" w:cstheme="minorHAnsi"/>
          <w:bCs w:val="0"/>
          <w:color w:val="auto"/>
          <w:sz w:val="24"/>
        </w:rPr>
        <w:t xml:space="preserve"> our </w:t>
      </w:r>
      <w:r w:rsidR="00EA5AC1" w:rsidRPr="00B45F7C">
        <w:rPr>
          <w:rFonts w:asciiTheme="minorHAnsi" w:hAnsiTheme="minorHAnsi" w:cstheme="minorHAnsi"/>
          <w:bCs w:val="0"/>
          <w:color w:val="auto"/>
          <w:sz w:val="24"/>
        </w:rPr>
        <w:t>facilities to disseminate extremist views or radicalise pupils or staff.</w:t>
      </w:r>
      <w:r w:rsidR="000C7B2A" w:rsidRPr="00B45F7C">
        <w:rPr>
          <w:rFonts w:asciiTheme="minorHAnsi" w:hAnsiTheme="minorHAnsi" w:cstheme="minorHAnsi"/>
          <w:bCs w:val="0"/>
          <w:color w:val="auto"/>
          <w:sz w:val="24"/>
        </w:rPr>
        <w:t xml:space="preserve"> Describe procedures</w:t>
      </w:r>
    </w:p>
    <w:p w14:paraId="2C5A7890" w14:textId="77777777" w:rsidR="007A7E53" w:rsidRPr="00B45F7C" w:rsidRDefault="007A7E53" w:rsidP="00E42955">
      <w:pPr>
        <w:pStyle w:val="BodyText"/>
        <w:spacing w:line="264" w:lineRule="auto"/>
        <w:ind w:left="567" w:hanging="567"/>
        <w:rPr>
          <w:rFonts w:asciiTheme="minorHAnsi" w:hAnsiTheme="minorHAnsi" w:cstheme="minorHAnsi"/>
          <w:bCs w:val="0"/>
          <w:color w:val="auto"/>
          <w:sz w:val="24"/>
        </w:rPr>
      </w:pPr>
    </w:p>
    <w:p w14:paraId="25CFF49F" w14:textId="006BA1E3" w:rsidR="007A7E53" w:rsidRPr="00B45F7C" w:rsidRDefault="00CC4DD4" w:rsidP="008B0A17">
      <w:pPr>
        <w:pStyle w:val="BodyText"/>
        <w:spacing w:line="264" w:lineRule="auto"/>
        <w:ind w:left="567" w:hanging="567"/>
        <w:rPr>
          <w:rFonts w:asciiTheme="minorHAnsi" w:hAnsiTheme="minorHAnsi" w:cstheme="minorHAnsi"/>
          <w:bCs w:val="0"/>
          <w:color w:val="auto"/>
          <w:sz w:val="24"/>
        </w:rPr>
      </w:pPr>
      <w:r w:rsidRPr="00B45F7C">
        <w:rPr>
          <w:rFonts w:asciiTheme="minorHAnsi" w:hAnsiTheme="minorHAnsi" w:cstheme="minorHAnsi"/>
          <w:bCs w:val="0"/>
          <w:color w:val="auto"/>
          <w:sz w:val="24"/>
        </w:rPr>
        <w:t>10.</w:t>
      </w:r>
      <w:r w:rsidR="008B0A17" w:rsidRPr="00B45F7C">
        <w:rPr>
          <w:rFonts w:asciiTheme="minorHAnsi" w:hAnsiTheme="minorHAnsi" w:cstheme="minorHAnsi"/>
          <w:bCs w:val="0"/>
          <w:color w:val="auto"/>
          <w:sz w:val="24"/>
        </w:rPr>
        <w:t>1</w:t>
      </w:r>
      <w:r w:rsidR="00A25D8E" w:rsidRPr="00B45F7C">
        <w:rPr>
          <w:rFonts w:asciiTheme="minorHAnsi" w:hAnsiTheme="minorHAnsi" w:cstheme="minorHAnsi"/>
          <w:bCs w:val="0"/>
          <w:color w:val="auto"/>
          <w:sz w:val="24"/>
        </w:rPr>
        <w:t>2</w:t>
      </w:r>
      <w:r w:rsidR="007A7E53" w:rsidRPr="00B45F7C">
        <w:rPr>
          <w:rFonts w:asciiTheme="minorHAnsi" w:hAnsiTheme="minorHAnsi" w:cstheme="minorHAnsi"/>
          <w:bCs w:val="0"/>
          <w:color w:val="auto"/>
          <w:sz w:val="24"/>
        </w:rPr>
        <w:t xml:space="preserve">  We have a work experience placement policy and procedures in place.  We will ensure that any person supervising a child on a placement has been subject to the appropriate level of DBS check. </w:t>
      </w:r>
    </w:p>
    <w:p w14:paraId="35E8361A" w14:textId="77777777" w:rsidR="007A7E53" w:rsidRPr="00B45F7C" w:rsidRDefault="007A7E53" w:rsidP="00E42955">
      <w:pPr>
        <w:pStyle w:val="BodyText"/>
        <w:spacing w:line="264" w:lineRule="auto"/>
        <w:ind w:left="567" w:hanging="567"/>
        <w:rPr>
          <w:rFonts w:asciiTheme="minorHAnsi" w:hAnsiTheme="minorHAnsi" w:cstheme="minorHAnsi"/>
          <w:bCs w:val="0"/>
          <w:color w:val="auto"/>
          <w:sz w:val="24"/>
        </w:rPr>
      </w:pPr>
    </w:p>
    <w:p w14:paraId="28706215" w14:textId="54726A8F" w:rsidR="007A7E53" w:rsidRPr="00B45F7C" w:rsidRDefault="00CC4DD4" w:rsidP="00E42955">
      <w:pPr>
        <w:pStyle w:val="BodyText"/>
        <w:spacing w:line="264" w:lineRule="auto"/>
        <w:ind w:left="567" w:hanging="567"/>
        <w:rPr>
          <w:rFonts w:asciiTheme="minorHAnsi" w:hAnsiTheme="minorHAnsi" w:cstheme="minorHAnsi"/>
          <w:bCs w:val="0"/>
          <w:color w:val="auto"/>
          <w:sz w:val="24"/>
        </w:rPr>
      </w:pPr>
      <w:r w:rsidRPr="00B45F7C">
        <w:rPr>
          <w:rFonts w:asciiTheme="minorHAnsi" w:hAnsiTheme="minorHAnsi" w:cstheme="minorHAnsi"/>
          <w:bCs w:val="0"/>
          <w:color w:val="auto"/>
          <w:sz w:val="24"/>
        </w:rPr>
        <w:t>10.</w:t>
      </w:r>
      <w:r w:rsidR="008B0A17" w:rsidRPr="00B45F7C">
        <w:rPr>
          <w:rFonts w:asciiTheme="minorHAnsi" w:hAnsiTheme="minorHAnsi" w:cstheme="minorHAnsi"/>
          <w:bCs w:val="0"/>
          <w:color w:val="auto"/>
          <w:sz w:val="24"/>
        </w:rPr>
        <w:t>1</w:t>
      </w:r>
      <w:r w:rsidR="00A25D8E" w:rsidRPr="00B45F7C">
        <w:rPr>
          <w:rFonts w:asciiTheme="minorHAnsi" w:hAnsiTheme="minorHAnsi" w:cstheme="minorHAnsi"/>
          <w:bCs w:val="0"/>
          <w:color w:val="auto"/>
          <w:sz w:val="24"/>
        </w:rPr>
        <w:t>3</w:t>
      </w:r>
      <w:r w:rsidR="005D1E34" w:rsidRPr="00B45F7C">
        <w:rPr>
          <w:rFonts w:asciiTheme="minorHAnsi" w:hAnsiTheme="minorHAnsi" w:cstheme="minorHAnsi"/>
          <w:bCs w:val="0"/>
          <w:color w:val="auto"/>
          <w:sz w:val="24"/>
        </w:rPr>
        <w:t xml:space="preserve">  All school visits</w:t>
      </w:r>
      <w:r w:rsidR="007A7E53" w:rsidRPr="00B45F7C">
        <w:rPr>
          <w:rFonts w:asciiTheme="minorHAnsi" w:hAnsiTheme="minorHAnsi" w:cstheme="minorHAnsi"/>
          <w:bCs w:val="0"/>
          <w:color w:val="auto"/>
          <w:sz w:val="24"/>
        </w:rPr>
        <w:t xml:space="preserve"> are fully risk-assessed and no child will be taken off-site without parental permission.</w:t>
      </w:r>
    </w:p>
    <w:p w14:paraId="7A6F82E9" w14:textId="77777777" w:rsidR="007A7E53" w:rsidRPr="00B45F7C" w:rsidRDefault="007A7E53" w:rsidP="00E42955">
      <w:pPr>
        <w:pStyle w:val="BodyText"/>
        <w:spacing w:line="264" w:lineRule="auto"/>
        <w:ind w:left="567" w:hanging="567"/>
        <w:rPr>
          <w:rFonts w:asciiTheme="minorHAnsi" w:hAnsiTheme="minorHAnsi" w:cstheme="minorHAnsi"/>
          <w:bCs w:val="0"/>
          <w:color w:val="auto"/>
          <w:sz w:val="24"/>
        </w:rPr>
      </w:pPr>
    </w:p>
    <w:p w14:paraId="22FE2932" w14:textId="69C4561A" w:rsidR="007A7E53" w:rsidRPr="00B45F7C" w:rsidRDefault="00CC4DD4" w:rsidP="118B871A">
      <w:pPr>
        <w:pStyle w:val="BodyText"/>
        <w:spacing w:line="264" w:lineRule="auto"/>
        <w:ind w:left="567" w:hanging="567"/>
        <w:rPr>
          <w:rFonts w:asciiTheme="minorHAnsi" w:hAnsiTheme="minorHAnsi" w:cstheme="minorHAnsi"/>
          <w:color w:val="auto"/>
          <w:sz w:val="24"/>
          <w:szCs w:val="24"/>
        </w:rPr>
      </w:pPr>
      <w:r w:rsidRPr="00B45F7C">
        <w:rPr>
          <w:rFonts w:asciiTheme="minorHAnsi" w:hAnsiTheme="minorHAnsi" w:cstheme="minorHAnsi"/>
          <w:color w:val="auto"/>
          <w:sz w:val="24"/>
          <w:szCs w:val="24"/>
        </w:rPr>
        <w:t>10.</w:t>
      </w:r>
      <w:r w:rsidR="008B0A17" w:rsidRPr="00B45F7C">
        <w:rPr>
          <w:rFonts w:asciiTheme="minorHAnsi" w:hAnsiTheme="minorHAnsi" w:cstheme="minorHAnsi"/>
          <w:color w:val="auto"/>
          <w:sz w:val="24"/>
          <w:szCs w:val="24"/>
        </w:rPr>
        <w:t>1</w:t>
      </w:r>
      <w:r w:rsidR="00A25D8E" w:rsidRPr="00B45F7C">
        <w:rPr>
          <w:rFonts w:asciiTheme="minorHAnsi" w:hAnsiTheme="minorHAnsi" w:cstheme="minorHAnsi"/>
          <w:color w:val="auto"/>
          <w:sz w:val="24"/>
          <w:szCs w:val="24"/>
        </w:rPr>
        <w:t>4</w:t>
      </w:r>
      <w:r w:rsidR="007A7E53" w:rsidRPr="00B45F7C">
        <w:rPr>
          <w:rFonts w:asciiTheme="minorHAnsi" w:hAnsiTheme="minorHAnsi" w:cstheme="minorHAnsi"/>
          <w:color w:val="auto"/>
          <w:sz w:val="24"/>
          <w:szCs w:val="24"/>
        </w:rPr>
        <w:t xml:space="preserve"> For international exchanges, we will liaise with our partner schools abroad to establish a shared understanding of the arrangements in place both before and during the visit.  We will ensure we are satisfied that these are appropriate and sufficient to </w:t>
      </w:r>
      <w:bookmarkStart w:id="15" w:name="_Int_9rQRTkjI"/>
      <w:r w:rsidR="007A7E53" w:rsidRPr="00B45F7C">
        <w:rPr>
          <w:rFonts w:asciiTheme="minorHAnsi" w:hAnsiTheme="minorHAnsi" w:cstheme="minorHAnsi"/>
          <w:color w:val="auto"/>
          <w:sz w:val="24"/>
          <w:szCs w:val="24"/>
        </w:rPr>
        <w:t>safeguard effectively</w:t>
      </w:r>
      <w:bookmarkEnd w:id="15"/>
      <w:r w:rsidR="007A7E53" w:rsidRPr="00B45F7C">
        <w:rPr>
          <w:rFonts w:asciiTheme="minorHAnsi" w:hAnsiTheme="minorHAnsi" w:cstheme="minorHAnsi"/>
          <w:color w:val="auto"/>
          <w:sz w:val="24"/>
          <w:szCs w:val="24"/>
        </w:rPr>
        <w:t xml:space="preserve"> every child who will take part in the exchange.  We may also feel it necessary to contact the relevant foreign embassy of High Commission of the country in question to discuss what checks may be possible in respect of those providing homestay outside the UK.</w:t>
      </w:r>
    </w:p>
    <w:p w14:paraId="0B7F2315" w14:textId="77777777" w:rsidR="007A7E53" w:rsidRPr="00B45F7C" w:rsidRDefault="007A7E53" w:rsidP="00E42955">
      <w:pPr>
        <w:pStyle w:val="BodyText"/>
        <w:spacing w:line="264" w:lineRule="auto"/>
        <w:ind w:left="567" w:hanging="567"/>
        <w:rPr>
          <w:rFonts w:asciiTheme="minorHAnsi" w:hAnsiTheme="minorHAnsi" w:cstheme="minorHAnsi"/>
          <w:bCs w:val="0"/>
          <w:color w:val="auto"/>
          <w:sz w:val="24"/>
        </w:rPr>
      </w:pPr>
    </w:p>
    <w:p w14:paraId="7111F7BF" w14:textId="743A6161" w:rsidR="008B0A17" w:rsidRPr="00B45F7C" w:rsidRDefault="00CC4DD4" w:rsidP="118B871A">
      <w:pPr>
        <w:pStyle w:val="BodyText"/>
        <w:spacing w:line="264" w:lineRule="auto"/>
        <w:ind w:left="567" w:hanging="567"/>
        <w:rPr>
          <w:rFonts w:asciiTheme="minorHAnsi" w:hAnsiTheme="minorHAnsi" w:cstheme="minorHAnsi"/>
          <w:color w:val="auto"/>
          <w:sz w:val="24"/>
          <w:szCs w:val="24"/>
        </w:rPr>
      </w:pPr>
      <w:r w:rsidRPr="00B45F7C">
        <w:rPr>
          <w:rFonts w:asciiTheme="minorHAnsi" w:hAnsiTheme="minorHAnsi" w:cstheme="minorHAnsi"/>
          <w:color w:val="auto"/>
          <w:sz w:val="24"/>
          <w:szCs w:val="24"/>
        </w:rPr>
        <w:t>10.1</w:t>
      </w:r>
      <w:r w:rsidR="00A25D8E" w:rsidRPr="00B45F7C">
        <w:rPr>
          <w:rFonts w:asciiTheme="minorHAnsi" w:hAnsiTheme="minorHAnsi" w:cstheme="minorHAnsi"/>
          <w:color w:val="auto"/>
          <w:sz w:val="24"/>
          <w:szCs w:val="24"/>
        </w:rPr>
        <w:t>5</w:t>
      </w:r>
      <w:r w:rsidR="007A7E53" w:rsidRPr="00B45F7C">
        <w:rPr>
          <w:rFonts w:asciiTheme="minorHAnsi" w:hAnsiTheme="minorHAnsi" w:cstheme="minorHAnsi"/>
          <w:color w:val="auto"/>
          <w:sz w:val="24"/>
          <w:szCs w:val="24"/>
        </w:rPr>
        <w:t xml:space="preserve"> We have a Health &amp; Safety policy for contacting parents and for reporting to the emergency services, including police and hospitals.</w:t>
      </w:r>
    </w:p>
    <w:p w14:paraId="30DC14E7" w14:textId="77777777" w:rsidR="00A851D1" w:rsidRPr="00B45F7C" w:rsidRDefault="00A851D1" w:rsidP="00371C55">
      <w:pPr>
        <w:pStyle w:val="BodyText"/>
        <w:spacing w:line="264" w:lineRule="auto"/>
        <w:ind w:left="567" w:hanging="567"/>
        <w:rPr>
          <w:rFonts w:asciiTheme="minorHAnsi" w:hAnsiTheme="minorHAnsi" w:cstheme="minorHAnsi"/>
          <w:bCs w:val="0"/>
          <w:color w:val="auto"/>
          <w:sz w:val="24"/>
        </w:rPr>
      </w:pPr>
    </w:p>
    <w:p w14:paraId="07C922B6" w14:textId="65A02527" w:rsidR="00A25D8E" w:rsidRPr="00B45F7C" w:rsidRDefault="00A25D8E" w:rsidP="00371C55">
      <w:pPr>
        <w:pStyle w:val="BodyText"/>
        <w:spacing w:line="264" w:lineRule="auto"/>
        <w:ind w:left="567" w:hanging="567"/>
        <w:rPr>
          <w:rFonts w:asciiTheme="minorHAnsi" w:hAnsiTheme="minorHAnsi" w:cstheme="minorHAnsi"/>
          <w:bCs w:val="0"/>
          <w:color w:val="auto"/>
          <w:sz w:val="24"/>
        </w:rPr>
      </w:pPr>
      <w:r w:rsidRPr="00B45F7C">
        <w:rPr>
          <w:rFonts w:asciiTheme="minorHAnsi" w:hAnsiTheme="minorHAnsi" w:cstheme="minorHAnsi"/>
          <w:bCs w:val="0"/>
          <w:color w:val="auto"/>
          <w:sz w:val="24"/>
        </w:rPr>
        <w:t xml:space="preserve">10.16 We have read and considered the </w:t>
      </w:r>
      <w:r w:rsidR="00E058E1" w:rsidRPr="00B45F7C">
        <w:rPr>
          <w:rFonts w:asciiTheme="minorHAnsi" w:hAnsiTheme="minorHAnsi" w:cstheme="minorHAnsi"/>
          <w:bCs w:val="0"/>
          <w:color w:val="auto"/>
          <w:sz w:val="24"/>
        </w:rPr>
        <w:t xml:space="preserve">MCC/One Education </w:t>
      </w:r>
      <w:r w:rsidRPr="00B45F7C">
        <w:rPr>
          <w:rFonts w:asciiTheme="minorHAnsi" w:hAnsiTheme="minorHAnsi" w:cstheme="minorHAnsi"/>
          <w:bCs w:val="0"/>
          <w:color w:val="auto"/>
          <w:sz w:val="24"/>
        </w:rPr>
        <w:t>Critical Incident guidance</w:t>
      </w:r>
      <w:r w:rsidR="00E058E1" w:rsidRPr="00B45F7C">
        <w:rPr>
          <w:rFonts w:asciiTheme="minorHAnsi" w:hAnsiTheme="minorHAnsi" w:cstheme="minorHAnsi"/>
          <w:bCs w:val="0"/>
          <w:color w:val="auto"/>
          <w:sz w:val="24"/>
        </w:rPr>
        <w:t>,</w:t>
      </w:r>
      <w:r w:rsidRPr="00B45F7C">
        <w:rPr>
          <w:rFonts w:asciiTheme="minorHAnsi" w:hAnsiTheme="minorHAnsi" w:cstheme="minorHAnsi"/>
          <w:bCs w:val="0"/>
          <w:color w:val="auto"/>
          <w:sz w:val="24"/>
        </w:rPr>
        <w:t xml:space="preserve"> the DfE Emergency planning and response for education, childcare</w:t>
      </w:r>
      <w:r w:rsidR="00E058E1" w:rsidRPr="00B45F7C">
        <w:rPr>
          <w:rFonts w:asciiTheme="minorHAnsi" w:hAnsiTheme="minorHAnsi" w:cstheme="minorHAnsi"/>
          <w:bCs w:val="0"/>
          <w:color w:val="auto"/>
          <w:sz w:val="24"/>
        </w:rPr>
        <w:t xml:space="preserve"> and children’s social care settings and School and College Security GOV.UK</w:t>
      </w:r>
    </w:p>
    <w:p w14:paraId="595A545E" w14:textId="77777777" w:rsidR="008B0A17" w:rsidRDefault="008B0A17" w:rsidP="00E42955">
      <w:pPr>
        <w:pStyle w:val="BodyText"/>
        <w:spacing w:line="264" w:lineRule="auto"/>
        <w:rPr>
          <w:b/>
          <w:bCs w:val="0"/>
          <w:sz w:val="32"/>
          <w:szCs w:val="32"/>
        </w:rPr>
      </w:pPr>
    </w:p>
    <w:p w14:paraId="79638F42" w14:textId="5F2BA82A" w:rsidR="00A2416A" w:rsidRPr="001E30B7" w:rsidRDefault="00F20FC8" w:rsidP="00F20FC8">
      <w:pPr>
        <w:pStyle w:val="BodyText"/>
        <w:numPr>
          <w:ilvl w:val="0"/>
          <w:numId w:val="32"/>
        </w:numPr>
        <w:spacing w:line="264" w:lineRule="auto"/>
        <w:rPr>
          <w:rFonts w:asciiTheme="minorHAnsi" w:hAnsiTheme="minorHAnsi" w:cstheme="minorHAnsi"/>
          <w:b/>
          <w:bCs w:val="0"/>
          <w:sz w:val="24"/>
          <w:szCs w:val="24"/>
        </w:rPr>
      </w:pPr>
      <w:r w:rsidRPr="001E30B7">
        <w:rPr>
          <w:rFonts w:asciiTheme="minorHAnsi" w:hAnsiTheme="minorHAnsi" w:cstheme="minorHAnsi"/>
          <w:b/>
          <w:bCs w:val="0"/>
          <w:sz w:val="24"/>
          <w:szCs w:val="24"/>
        </w:rPr>
        <w:t xml:space="preserve">. </w:t>
      </w:r>
      <w:r w:rsidR="00371C55" w:rsidRPr="001E30B7">
        <w:rPr>
          <w:rFonts w:asciiTheme="minorHAnsi" w:hAnsiTheme="minorHAnsi" w:cstheme="minorHAnsi"/>
          <w:b/>
          <w:bCs w:val="0"/>
          <w:sz w:val="24"/>
          <w:szCs w:val="24"/>
        </w:rPr>
        <w:t>COMPLEX SAFEGUARDI</w:t>
      </w:r>
      <w:r w:rsidR="00A25D8E" w:rsidRPr="001E30B7">
        <w:rPr>
          <w:rFonts w:asciiTheme="minorHAnsi" w:hAnsiTheme="minorHAnsi" w:cstheme="minorHAnsi"/>
          <w:b/>
          <w:bCs w:val="0"/>
          <w:sz w:val="24"/>
          <w:szCs w:val="24"/>
        </w:rPr>
        <w:t>NG</w:t>
      </w:r>
    </w:p>
    <w:p w14:paraId="7B7BD381" w14:textId="77777777" w:rsidR="008A0AAC" w:rsidRPr="001E30B7" w:rsidRDefault="008A0AAC" w:rsidP="008228BF">
      <w:pPr>
        <w:rPr>
          <w:rFonts w:asciiTheme="minorHAnsi" w:hAnsiTheme="minorHAnsi" w:cstheme="minorHAnsi"/>
        </w:rPr>
      </w:pPr>
    </w:p>
    <w:p w14:paraId="586DF7DE" w14:textId="77777777" w:rsidR="00480AA3" w:rsidRPr="00B45F7C" w:rsidRDefault="00480AA3" w:rsidP="00480AA3">
      <w:pPr>
        <w:pStyle w:val="BodyText"/>
        <w:autoSpaceDE/>
        <w:autoSpaceDN/>
        <w:adjustRightInd/>
        <w:spacing w:line="264" w:lineRule="auto"/>
        <w:rPr>
          <w:rFonts w:asciiTheme="minorHAnsi" w:hAnsiTheme="minorHAnsi" w:cstheme="minorHAnsi"/>
          <w:b/>
          <w:color w:val="auto"/>
          <w:sz w:val="24"/>
        </w:rPr>
      </w:pPr>
      <w:r w:rsidRPr="00B45F7C">
        <w:rPr>
          <w:rFonts w:asciiTheme="minorHAnsi" w:hAnsiTheme="minorHAnsi" w:cstheme="minorHAnsi"/>
          <w:b/>
          <w:color w:val="auto"/>
          <w:sz w:val="24"/>
        </w:rPr>
        <w:t>Serious violence</w:t>
      </w:r>
    </w:p>
    <w:p w14:paraId="0DCAF12B" w14:textId="77777777" w:rsidR="00480AA3" w:rsidRPr="00B45F7C" w:rsidRDefault="00480AA3" w:rsidP="00480AA3">
      <w:pPr>
        <w:pStyle w:val="BodyText"/>
        <w:autoSpaceDE/>
        <w:autoSpaceDN/>
        <w:adjustRightInd/>
        <w:spacing w:line="264" w:lineRule="auto"/>
        <w:rPr>
          <w:rFonts w:asciiTheme="minorHAnsi" w:hAnsiTheme="minorHAnsi" w:cstheme="minorHAnsi"/>
          <w:b/>
          <w:color w:val="auto"/>
          <w:sz w:val="24"/>
        </w:rPr>
      </w:pPr>
    </w:p>
    <w:p w14:paraId="3D92B937" w14:textId="0807003C" w:rsidR="00480AA3" w:rsidRPr="00B45F7C" w:rsidRDefault="00480AA3" w:rsidP="00440A3E">
      <w:pPr>
        <w:pStyle w:val="BodyText"/>
        <w:numPr>
          <w:ilvl w:val="1"/>
          <w:numId w:val="32"/>
        </w:numPr>
        <w:autoSpaceDE/>
        <w:autoSpaceDN/>
        <w:adjustRightInd/>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We are aware of the indicators and risk factors which may signal that children are at risk from, or are involved with serious violent crime</w:t>
      </w:r>
    </w:p>
    <w:p w14:paraId="1C9E215E" w14:textId="5BB70243" w:rsidR="006F16F4" w:rsidRPr="00B45F7C" w:rsidRDefault="006F16F4" w:rsidP="006F16F4">
      <w:pPr>
        <w:pStyle w:val="BodyText"/>
        <w:numPr>
          <w:ilvl w:val="1"/>
          <w:numId w:val="32"/>
        </w:numPr>
        <w:autoSpaceDE/>
        <w:autoSpaceDN/>
        <w:adjustRightInd/>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We will support referrals to Engage panels by providing information about concerns and worries for children involved in ASB and on the edge of criminality</w:t>
      </w:r>
      <w:r w:rsidR="00644C8A" w:rsidRPr="00B45F7C">
        <w:rPr>
          <w:rFonts w:asciiTheme="minorHAnsi" w:hAnsiTheme="minorHAnsi" w:cstheme="minorHAnsi"/>
          <w:bCs w:val="0"/>
          <w:color w:val="auto"/>
          <w:sz w:val="24"/>
        </w:rPr>
        <w:t>, including whether interventions have already been put in place and their success or not.</w:t>
      </w:r>
    </w:p>
    <w:p w14:paraId="40D84E78" w14:textId="77777777" w:rsidR="00480AA3" w:rsidRPr="00B45F7C" w:rsidRDefault="00480AA3" w:rsidP="00480AA3">
      <w:pPr>
        <w:pStyle w:val="BodyText"/>
        <w:autoSpaceDE/>
        <w:autoSpaceDN/>
        <w:adjustRightInd/>
        <w:spacing w:line="264" w:lineRule="auto"/>
        <w:rPr>
          <w:rFonts w:asciiTheme="minorHAnsi" w:hAnsiTheme="minorHAnsi" w:cstheme="minorHAnsi"/>
          <w:b/>
          <w:color w:val="auto"/>
          <w:sz w:val="24"/>
        </w:rPr>
      </w:pPr>
    </w:p>
    <w:p w14:paraId="4547231E" w14:textId="77777777" w:rsidR="00480AA3" w:rsidRPr="00B45F7C" w:rsidRDefault="00480AA3" w:rsidP="00480AA3">
      <w:pPr>
        <w:pStyle w:val="BodyText"/>
        <w:autoSpaceDE/>
        <w:autoSpaceDN/>
        <w:adjustRightInd/>
        <w:spacing w:line="264" w:lineRule="auto"/>
        <w:rPr>
          <w:rFonts w:asciiTheme="minorHAnsi" w:hAnsiTheme="minorHAnsi" w:cstheme="minorHAnsi"/>
          <w:b/>
          <w:color w:val="auto"/>
          <w:sz w:val="24"/>
        </w:rPr>
      </w:pPr>
      <w:r w:rsidRPr="00B45F7C">
        <w:rPr>
          <w:rFonts w:asciiTheme="minorHAnsi" w:hAnsiTheme="minorHAnsi" w:cstheme="minorHAnsi"/>
          <w:b/>
          <w:color w:val="auto"/>
          <w:sz w:val="24"/>
        </w:rPr>
        <w:t>Child Criminal Exploitation and Child Sexual Exploitation</w:t>
      </w:r>
    </w:p>
    <w:p w14:paraId="551B015A" w14:textId="77777777" w:rsidR="00480AA3" w:rsidRPr="00B45F7C" w:rsidRDefault="00480AA3" w:rsidP="00480AA3">
      <w:pPr>
        <w:pStyle w:val="BodyText"/>
        <w:autoSpaceDE/>
        <w:autoSpaceDN/>
        <w:adjustRightInd/>
        <w:spacing w:line="264" w:lineRule="auto"/>
        <w:rPr>
          <w:rFonts w:asciiTheme="minorHAnsi" w:hAnsiTheme="minorHAnsi" w:cstheme="minorHAnsi"/>
          <w:b/>
          <w:color w:val="auto"/>
          <w:sz w:val="24"/>
        </w:rPr>
      </w:pPr>
    </w:p>
    <w:p w14:paraId="080FB02B" w14:textId="2DB9D219" w:rsidR="00480AA3" w:rsidRPr="00B45F7C" w:rsidRDefault="00480AA3" w:rsidP="00480AA3">
      <w:pPr>
        <w:pStyle w:val="BodyText"/>
        <w:numPr>
          <w:ilvl w:val="2"/>
          <w:numId w:val="30"/>
        </w:numPr>
        <w:autoSpaceDE/>
        <w:autoSpaceDN/>
        <w:adjustRightInd/>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Children’s Social Care will refer cases of child exploitation, criminal or sexual, to the Complex Safeguarding Hub and we will contact the professionals</w:t>
      </w:r>
      <w:r w:rsidR="008C2D7B" w:rsidRPr="00B45F7C">
        <w:rPr>
          <w:rFonts w:asciiTheme="minorHAnsi" w:hAnsiTheme="minorHAnsi" w:cstheme="minorHAnsi"/>
          <w:bCs w:val="0"/>
          <w:color w:val="auto"/>
          <w:sz w:val="24"/>
        </w:rPr>
        <w:t>’</w:t>
      </w:r>
      <w:r w:rsidRPr="00B45F7C">
        <w:rPr>
          <w:rFonts w:asciiTheme="minorHAnsi" w:hAnsiTheme="minorHAnsi" w:cstheme="minorHAnsi"/>
          <w:bCs w:val="0"/>
          <w:color w:val="auto"/>
          <w:sz w:val="24"/>
        </w:rPr>
        <w:t xml:space="preserve"> advice line for further support</w:t>
      </w:r>
      <w:r w:rsidR="006F16F4" w:rsidRPr="00B45F7C">
        <w:rPr>
          <w:rFonts w:asciiTheme="minorHAnsi" w:hAnsiTheme="minorHAnsi" w:cstheme="minorHAnsi"/>
          <w:bCs w:val="0"/>
          <w:color w:val="auto"/>
          <w:sz w:val="24"/>
        </w:rPr>
        <w:t xml:space="preserve"> to hasten this process or seek guidance, as appropriate</w:t>
      </w:r>
      <w:r w:rsidRPr="00B45F7C">
        <w:rPr>
          <w:rFonts w:asciiTheme="minorHAnsi" w:hAnsiTheme="minorHAnsi" w:cstheme="minorHAnsi"/>
          <w:bCs w:val="0"/>
          <w:color w:val="auto"/>
          <w:sz w:val="24"/>
        </w:rPr>
        <w:t>.</w:t>
      </w:r>
    </w:p>
    <w:p w14:paraId="5CE60642" w14:textId="77777777" w:rsidR="00480AA3" w:rsidRPr="00B45F7C" w:rsidRDefault="00480AA3" w:rsidP="00480AA3">
      <w:pPr>
        <w:pStyle w:val="BodyText"/>
        <w:autoSpaceDE/>
        <w:autoSpaceDN/>
        <w:adjustRightInd/>
        <w:spacing w:line="264" w:lineRule="auto"/>
        <w:rPr>
          <w:rFonts w:asciiTheme="minorHAnsi" w:hAnsiTheme="minorHAnsi" w:cstheme="minorHAnsi"/>
          <w:bCs w:val="0"/>
          <w:color w:val="auto"/>
          <w:sz w:val="24"/>
        </w:rPr>
      </w:pPr>
    </w:p>
    <w:p w14:paraId="7F8B0B5B" w14:textId="7E7A163F" w:rsidR="00480AA3" w:rsidRPr="00B45F7C" w:rsidRDefault="00480AA3" w:rsidP="00480AA3">
      <w:pPr>
        <w:pStyle w:val="BodyText"/>
        <w:numPr>
          <w:ilvl w:val="2"/>
          <w:numId w:val="30"/>
        </w:numPr>
        <w:autoSpaceDE/>
        <w:autoSpaceDN/>
        <w:adjustRightInd/>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We understand that schools are one of many locations where children can be targeted and recruited into county lines and recognise additional specific indicators that may be present when a child is criminally exploited through involvement in county lines.</w:t>
      </w:r>
      <w:r w:rsidR="00536EC0" w:rsidRPr="00B45F7C">
        <w:rPr>
          <w:rFonts w:asciiTheme="minorHAnsi" w:hAnsiTheme="minorHAnsi" w:cstheme="minorHAnsi"/>
          <w:bCs w:val="0"/>
          <w:color w:val="auto"/>
          <w:sz w:val="24"/>
        </w:rPr>
        <w:t xml:space="preserve"> </w:t>
      </w:r>
      <w:r w:rsidRPr="00B45F7C">
        <w:rPr>
          <w:rFonts w:asciiTheme="minorHAnsi" w:hAnsiTheme="minorHAnsi" w:cstheme="minorHAnsi"/>
          <w:bCs w:val="0"/>
          <w:color w:val="auto"/>
          <w:sz w:val="24"/>
        </w:rPr>
        <w:t>(KCSiE,</w:t>
      </w:r>
      <w:r w:rsidR="00536EC0" w:rsidRPr="00B45F7C">
        <w:rPr>
          <w:rFonts w:asciiTheme="minorHAnsi" w:hAnsiTheme="minorHAnsi" w:cstheme="minorHAnsi"/>
          <w:bCs w:val="0"/>
          <w:color w:val="auto"/>
          <w:sz w:val="24"/>
        </w:rPr>
        <w:t xml:space="preserve"> Annex B</w:t>
      </w:r>
      <w:r w:rsidRPr="00B45F7C">
        <w:rPr>
          <w:rFonts w:asciiTheme="minorHAnsi" w:hAnsiTheme="minorHAnsi" w:cstheme="minorHAnsi"/>
          <w:bCs w:val="0"/>
          <w:color w:val="auto"/>
          <w:sz w:val="24"/>
        </w:rPr>
        <w:t>)</w:t>
      </w:r>
    </w:p>
    <w:p w14:paraId="0086514C" w14:textId="77777777" w:rsidR="006F16F4" w:rsidRPr="00B45F7C" w:rsidRDefault="006F16F4" w:rsidP="006F16F4">
      <w:pPr>
        <w:pStyle w:val="ListParagraph"/>
        <w:rPr>
          <w:rFonts w:asciiTheme="minorHAnsi" w:hAnsiTheme="minorHAnsi" w:cstheme="minorHAnsi"/>
          <w:bCs/>
        </w:rPr>
      </w:pPr>
    </w:p>
    <w:p w14:paraId="2A5E58ED" w14:textId="43954DB8" w:rsidR="006F16F4" w:rsidRPr="00B45F7C" w:rsidRDefault="006F16F4" w:rsidP="00480AA3">
      <w:pPr>
        <w:pStyle w:val="BodyText"/>
        <w:numPr>
          <w:ilvl w:val="2"/>
          <w:numId w:val="30"/>
        </w:numPr>
        <w:autoSpaceDE/>
        <w:autoSpaceDN/>
        <w:adjustRightInd/>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We are aware of the significantly low numbers of reported CCE/CSE cases for girls locally and remain vigilant in recognising the signs of involvement for both boys and girls</w:t>
      </w:r>
    </w:p>
    <w:p w14:paraId="560C77FA" w14:textId="77777777" w:rsidR="006F16F4" w:rsidRPr="00B45F7C" w:rsidRDefault="006F16F4" w:rsidP="006F16F4">
      <w:pPr>
        <w:pStyle w:val="ListParagraph"/>
        <w:rPr>
          <w:rFonts w:asciiTheme="minorHAnsi" w:hAnsiTheme="minorHAnsi" w:cstheme="minorHAnsi"/>
          <w:bCs/>
        </w:rPr>
      </w:pPr>
    </w:p>
    <w:p w14:paraId="6293AACD" w14:textId="449BA8ED" w:rsidR="006F16F4" w:rsidRPr="00B45F7C" w:rsidRDefault="006F16F4" w:rsidP="00480AA3">
      <w:pPr>
        <w:pStyle w:val="BodyText"/>
        <w:numPr>
          <w:ilvl w:val="2"/>
          <w:numId w:val="30"/>
        </w:numPr>
        <w:autoSpaceDE/>
        <w:autoSpaceDN/>
        <w:adjustRightInd/>
        <w:spacing w:line="264" w:lineRule="auto"/>
        <w:rPr>
          <w:rFonts w:asciiTheme="minorHAnsi" w:hAnsiTheme="minorHAnsi" w:cstheme="minorHAnsi"/>
          <w:bCs w:val="0"/>
          <w:color w:val="auto"/>
          <w:sz w:val="24"/>
        </w:rPr>
      </w:pPr>
      <w:r w:rsidRPr="00B45F7C">
        <w:rPr>
          <w:rFonts w:asciiTheme="minorHAnsi" w:hAnsiTheme="minorHAnsi" w:cstheme="minorHAnsi"/>
          <w:bCs w:val="0"/>
          <w:color w:val="auto"/>
          <w:sz w:val="24"/>
        </w:rPr>
        <w:t>We are mindful of the language and descriptors used when discussing or referring CCE and CSE instances and avoid all victim blaming language.</w:t>
      </w:r>
    </w:p>
    <w:p w14:paraId="7BAA5A24" w14:textId="77777777" w:rsidR="00644C8A" w:rsidRPr="00B45F7C" w:rsidRDefault="00644C8A" w:rsidP="00644C8A">
      <w:pPr>
        <w:pStyle w:val="BodyText"/>
        <w:autoSpaceDE/>
        <w:autoSpaceDN/>
        <w:adjustRightInd/>
        <w:spacing w:line="264" w:lineRule="auto"/>
        <w:rPr>
          <w:rFonts w:asciiTheme="minorHAnsi" w:hAnsiTheme="minorHAnsi" w:cstheme="minorHAnsi"/>
          <w:bCs w:val="0"/>
          <w:color w:val="auto"/>
          <w:sz w:val="24"/>
        </w:rPr>
      </w:pPr>
    </w:p>
    <w:p w14:paraId="2FA5429E" w14:textId="6482AB3D" w:rsidR="00644C8A" w:rsidRPr="00B45F7C" w:rsidRDefault="00644C8A" w:rsidP="00644C8A">
      <w:pPr>
        <w:rPr>
          <w:rFonts w:asciiTheme="minorHAnsi" w:hAnsiTheme="minorHAnsi" w:cstheme="minorHAnsi"/>
          <w:bCs/>
        </w:rPr>
      </w:pPr>
      <w:r w:rsidRPr="00B45F7C">
        <w:rPr>
          <w:rFonts w:asciiTheme="minorHAnsi" w:hAnsiTheme="minorHAnsi" w:cstheme="minorHAnsi"/>
          <w:bCs/>
        </w:rPr>
        <w:t>11.2.5 We consider the use of the term ‘gang’ and only apply it to Organised Crime Gangs, not urban or street groups, although our children may perceive that they belong to, or associate with, a named ‘gang’.</w:t>
      </w:r>
    </w:p>
    <w:p w14:paraId="4AFA97EB" w14:textId="205AD755" w:rsidR="006F16F4" w:rsidRPr="00B45F7C" w:rsidRDefault="006F16F4" w:rsidP="006F16F4">
      <w:pPr>
        <w:pStyle w:val="BodyText"/>
        <w:autoSpaceDE/>
        <w:autoSpaceDN/>
        <w:adjustRightInd/>
        <w:spacing w:line="264" w:lineRule="auto"/>
        <w:rPr>
          <w:rFonts w:asciiTheme="minorHAnsi" w:hAnsiTheme="minorHAnsi" w:cstheme="minorHAnsi"/>
          <w:bCs w:val="0"/>
          <w:color w:val="auto"/>
          <w:sz w:val="24"/>
        </w:rPr>
      </w:pPr>
    </w:p>
    <w:p w14:paraId="2EC32D18" w14:textId="4C1F2F25" w:rsidR="00644C8A" w:rsidRPr="00B45F7C" w:rsidRDefault="00644C8A" w:rsidP="006F16F4">
      <w:pPr>
        <w:pStyle w:val="BodyText"/>
        <w:autoSpaceDE/>
        <w:autoSpaceDN/>
        <w:adjustRightInd/>
        <w:spacing w:line="264" w:lineRule="auto"/>
        <w:rPr>
          <w:rFonts w:asciiTheme="minorHAnsi" w:hAnsiTheme="minorHAnsi" w:cstheme="minorHAnsi"/>
          <w:bCs w:val="0"/>
          <w:color w:val="92D050"/>
          <w:sz w:val="24"/>
        </w:rPr>
      </w:pPr>
      <w:r w:rsidRPr="00B45F7C">
        <w:rPr>
          <w:rFonts w:asciiTheme="minorHAnsi" w:hAnsiTheme="minorHAnsi" w:cstheme="minorHAnsi"/>
          <w:bCs w:val="0"/>
          <w:color w:val="auto"/>
          <w:sz w:val="24"/>
        </w:rPr>
        <w:t>11.2.6 We will ask for help, support or recommendations with finding suitable outside presenters to deliver awareness and resilience programmes to help our children make good choices in the near and long term</w:t>
      </w:r>
      <w:r w:rsidR="00E058E1" w:rsidRPr="00B45F7C">
        <w:rPr>
          <w:rFonts w:asciiTheme="minorHAnsi" w:hAnsiTheme="minorHAnsi" w:cstheme="minorHAnsi"/>
          <w:bCs w:val="0"/>
          <w:color w:val="92D050"/>
          <w:sz w:val="24"/>
        </w:rPr>
        <w:t xml:space="preserve"> </w:t>
      </w:r>
    </w:p>
    <w:p w14:paraId="143FAC28" w14:textId="77777777" w:rsidR="00044FA6" w:rsidRPr="00B45F7C" w:rsidRDefault="00044FA6" w:rsidP="009B6BE4">
      <w:pPr>
        <w:pStyle w:val="Default"/>
        <w:rPr>
          <w:rFonts w:asciiTheme="minorHAnsi" w:hAnsiTheme="minorHAnsi" w:cstheme="minorHAnsi"/>
          <w:b/>
          <w:bCs/>
          <w:color w:val="FF0000"/>
          <w:sz w:val="22"/>
          <w:szCs w:val="22"/>
        </w:rPr>
      </w:pPr>
    </w:p>
    <w:p w14:paraId="33F6D302" w14:textId="5A2FCFD4" w:rsidR="006F16F4" w:rsidRDefault="00644C8A" w:rsidP="009B6BE4">
      <w:pPr>
        <w:pStyle w:val="Default"/>
        <w:rPr>
          <w:rFonts w:asciiTheme="minorHAnsi" w:hAnsiTheme="minorHAnsi" w:cstheme="minorHAnsi"/>
          <w:color w:val="auto"/>
        </w:rPr>
      </w:pPr>
      <w:r w:rsidRPr="00B45F7C">
        <w:rPr>
          <w:rFonts w:asciiTheme="minorHAnsi" w:hAnsiTheme="minorHAnsi" w:cstheme="minorHAnsi"/>
          <w:color w:val="auto"/>
        </w:rPr>
        <w:t>11.2.7 We are familiar with My Safety Planning approach for Child protection in extra-familial harm circumstances</w:t>
      </w:r>
    </w:p>
    <w:p w14:paraId="515884C0" w14:textId="77777777" w:rsidR="00B664C8" w:rsidRDefault="00B664C8" w:rsidP="009B6BE4">
      <w:pPr>
        <w:pStyle w:val="Default"/>
        <w:rPr>
          <w:rFonts w:asciiTheme="minorHAnsi" w:hAnsiTheme="minorHAnsi" w:cstheme="minorHAnsi"/>
          <w:color w:val="auto"/>
        </w:rPr>
      </w:pPr>
    </w:p>
    <w:p w14:paraId="5CBEA81C" w14:textId="77777777" w:rsidR="00B664C8" w:rsidRPr="00B664C8" w:rsidRDefault="00B664C8" w:rsidP="00B664C8">
      <w:pPr>
        <w:autoSpaceDE w:val="0"/>
        <w:autoSpaceDN w:val="0"/>
        <w:adjustRightInd w:val="0"/>
        <w:rPr>
          <w:rFonts w:asciiTheme="minorHAnsi" w:hAnsiTheme="minorHAnsi" w:cstheme="minorHAnsi"/>
          <w:sz w:val="28"/>
          <w:szCs w:val="28"/>
          <w:lang w:eastAsia="en-GB"/>
        </w:rPr>
      </w:pPr>
      <w:r w:rsidRPr="00B664C8">
        <w:rPr>
          <w:rFonts w:asciiTheme="minorHAnsi" w:hAnsiTheme="minorHAnsi" w:cstheme="minorHAnsi"/>
          <w:b/>
          <w:bCs/>
          <w:sz w:val="28"/>
          <w:szCs w:val="28"/>
          <w:lang w:eastAsia="en-GB"/>
        </w:rPr>
        <w:t xml:space="preserve">What school and college staff should look out for </w:t>
      </w:r>
    </w:p>
    <w:p w14:paraId="19443402" w14:textId="77777777" w:rsidR="00B664C8" w:rsidRPr="00B664C8" w:rsidRDefault="00B664C8" w:rsidP="00B664C8">
      <w:pPr>
        <w:autoSpaceDE w:val="0"/>
        <w:autoSpaceDN w:val="0"/>
        <w:adjustRightInd w:val="0"/>
        <w:rPr>
          <w:rFonts w:asciiTheme="minorHAnsi" w:hAnsiTheme="minorHAnsi" w:cstheme="minorHAnsi"/>
          <w:lang w:eastAsia="en-GB"/>
        </w:rPr>
      </w:pPr>
      <w:r w:rsidRPr="00B664C8">
        <w:rPr>
          <w:rFonts w:asciiTheme="minorHAnsi" w:hAnsiTheme="minorHAnsi" w:cstheme="minorHAnsi"/>
          <w:b/>
          <w:bCs/>
          <w:lang w:eastAsia="en-GB"/>
        </w:rPr>
        <w:t xml:space="preserve">Abuse, neglect and exploitation </w:t>
      </w:r>
    </w:p>
    <w:p w14:paraId="688BF18A" w14:textId="77777777" w:rsidR="00B664C8" w:rsidRPr="00B664C8" w:rsidRDefault="00B664C8" w:rsidP="00B664C8">
      <w:pPr>
        <w:numPr>
          <w:ilvl w:val="0"/>
          <w:numId w:val="60"/>
        </w:numPr>
        <w:autoSpaceDE w:val="0"/>
        <w:autoSpaceDN w:val="0"/>
        <w:adjustRightInd w:val="0"/>
        <w:spacing w:after="93"/>
        <w:ind w:left="360" w:hanging="360"/>
        <w:rPr>
          <w:rFonts w:asciiTheme="minorHAnsi" w:hAnsiTheme="minorHAnsi" w:cstheme="minorHAnsi"/>
          <w:color w:val="000000"/>
          <w:lang w:eastAsia="en-GB"/>
        </w:rPr>
      </w:pPr>
      <w:r w:rsidRPr="00B664C8">
        <w:rPr>
          <w:rFonts w:asciiTheme="minorHAnsi" w:hAnsiTheme="minorHAnsi" w:cstheme="minorHAnsi"/>
          <w:color w:val="000000"/>
          <w:lang w:eastAsia="en-GB"/>
        </w:rPr>
        <w:t xml:space="preserve">Knowing what to look for is vital to the early identification of abuse, neglect and exploitation. All staff should be aware of indicators of abuse, neglect and exploitation, so that they are able to identify cases of children who may be in need of help or protection. Abuse can take place wholly online, or technology may be used to facilitate offline abuse. </w:t>
      </w:r>
    </w:p>
    <w:p w14:paraId="26E6BE3E" w14:textId="77D09DD7" w:rsidR="00B664C8" w:rsidRPr="00B664C8" w:rsidRDefault="00B664C8" w:rsidP="00B664C8">
      <w:pPr>
        <w:numPr>
          <w:ilvl w:val="0"/>
          <w:numId w:val="60"/>
        </w:numPr>
        <w:autoSpaceDE w:val="0"/>
        <w:autoSpaceDN w:val="0"/>
        <w:adjustRightInd w:val="0"/>
        <w:ind w:left="360" w:hanging="360"/>
        <w:rPr>
          <w:rFonts w:asciiTheme="minorHAnsi" w:hAnsiTheme="minorHAnsi" w:cstheme="minorHAnsi"/>
          <w:color w:val="000000"/>
          <w:lang w:eastAsia="en-GB"/>
        </w:rPr>
      </w:pPr>
      <w:r w:rsidRPr="00B664C8">
        <w:rPr>
          <w:rFonts w:asciiTheme="minorHAnsi" w:hAnsiTheme="minorHAnsi" w:cstheme="minorHAnsi"/>
          <w:color w:val="000000"/>
          <w:lang w:eastAsia="en-GB"/>
        </w:rPr>
        <w:t xml:space="preserve">If staff are unsure, they should always speak to the designated safeguarding lead (or a deputy). </w:t>
      </w:r>
    </w:p>
    <w:p w14:paraId="4518D8D5" w14:textId="77777777" w:rsidR="00B664C8" w:rsidRDefault="00B664C8" w:rsidP="00B664C8">
      <w:pPr>
        <w:pStyle w:val="Default"/>
        <w:rPr>
          <w:rFonts w:asciiTheme="minorHAnsi" w:hAnsiTheme="minorHAnsi" w:cstheme="minorHAnsi"/>
          <w:color w:val="auto"/>
        </w:rPr>
      </w:pPr>
    </w:p>
    <w:p w14:paraId="46D1D753" w14:textId="77777777" w:rsidR="00661A95" w:rsidRDefault="00661A95" w:rsidP="00B664C8">
      <w:pPr>
        <w:pStyle w:val="Default"/>
        <w:rPr>
          <w:rFonts w:asciiTheme="minorHAnsi" w:hAnsiTheme="minorHAnsi" w:cstheme="minorHAnsi"/>
          <w:b/>
          <w:bCs/>
          <w:color w:val="auto"/>
        </w:rPr>
      </w:pPr>
    </w:p>
    <w:p w14:paraId="22D2202A" w14:textId="77777777" w:rsidR="00661A95" w:rsidRDefault="00661A95" w:rsidP="00B664C8">
      <w:pPr>
        <w:pStyle w:val="Default"/>
        <w:rPr>
          <w:rFonts w:asciiTheme="minorHAnsi" w:hAnsiTheme="minorHAnsi" w:cstheme="minorHAnsi"/>
          <w:b/>
          <w:bCs/>
          <w:color w:val="auto"/>
        </w:rPr>
      </w:pPr>
    </w:p>
    <w:p w14:paraId="6296CF74" w14:textId="7B3E5F12" w:rsidR="00B664C8" w:rsidRPr="00B664C8" w:rsidRDefault="00B664C8" w:rsidP="00B664C8">
      <w:pPr>
        <w:pStyle w:val="Default"/>
        <w:rPr>
          <w:rFonts w:asciiTheme="minorHAnsi" w:hAnsiTheme="minorHAnsi" w:cstheme="minorHAnsi"/>
          <w:b/>
          <w:bCs/>
          <w:color w:val="auto"/>
        </w:rPr>
      </w:pPr>
      <w:r w:rsidRPr="00B664C8">
        <w:rPr>
          <w:rFonts w:asciiTheme="minorHAnsi" w:hAnsiTheme="minorHAnsi" w:cstheme="minorHAnsi"/>
          <w:b/>
          <w:bCs/>
          <w:color w:val="auto"/>
        </w:rPr>
        <w:t xml:space="preserve">Forms of abuse and neglect </w:t>
      </w:r>
    </w:p>
    <w:p w14:paraId="4EA192A5" w14:textId="4C57C577" w:rsidR="00B664C8" w:rsidRPr="00B664C8" w:rsidRDefault="00B664C8" w:rsidP="00B664C8">
      <w:pPr>
        <w:pStyle w:val="Default"/>
        <w:rPr>
          <w:rFonts w:asciiTheme="minorHAnsi" w:hAnsiTheme="minorHAnsi" w:cstheme="minorHAnsi"/>
          <w:color w:val="auto"/>
        </w:rPr>
      </w:pPr>
      <w:r w:rsidRPr="00B664C8">
        <w:rPr>
          <w:rFonts w:asciiTheme="minorHAnsi" w:hAnsiTheme="minorHAnsi" w:cstheme="minorHAnsi"/>
          <w:b/>
          <w:bCs/>
          <w:color w:val="auto"/>
        </w:rPr>
        <w:t>Abuse:</w:t>
      </w:r>
      <w:r w:rsidRPr="00B664C8">
        <w:rPr>
          <w:rFonts w:asciiTheme="minorHAnsi" w:hAnsiTheme="minorHAnsi" w:cstheme="minorHAnsi"/>
          <w:color w:val="auto"/>
        </w:rPr>
        <w:t xml:space="preserve"> a form of maltreatment of a child. Somebody may abuse or neglect a child by inflicting harm or by failing to act to prevent harm. Children may be abused by other children or adults, in a family or in an institutional or community setting by those known to them or, more rarely, by others. </w:t>
      </w:r>
    </w:p>
    <w:p w14:paraId="2783A74C" w14:textId="77777777" w:rsidR="00B664C8" w:rsidRPr="00B664C8" w:rsidRDefault="00B664C8" w:rsidP="00B664C8">
      <w:pPr>
        <w:pStyle w:val="Default"/>
        <w:rPr>
          <w:rFonts w:asciiTheme="minorHAnsi" w:hAnsiTheme="minorHAnsi" w:cstheme="minorHAnsi"/>
          <w:color w:val="auto"/>
        </w:rPr>
      </w:pPr>
    </w:p>
    <w:p w14:paraId="00B5E2E8" w14:textId="2AEEE874" w:rsidR="00B664C8" w:rsidRDefault="00B664C8" w:rsidP="00B664C8">
      <w:pPr>
        <w:pStyle w:val="Default"/>
        <w:rPr>
          <w:rFonts w:asciiTheme="minorHAnsi" w:hAnsiTheme="minorHAnsi" w:cstheme="minorHAnsi"/>
          <w:color w:val="auto"/>
        </w:rPr>
      </w:pPr>
      <w:r w:rsidRPr="00B664C8">
        <w:rPr>
          <w:rFonts w:asciiTheme="minorHAnsi" w:hAnsiTheme="minorHAnsi" w:cstheme="minorHAnsi"/>
          <w:b/>
          <w:bCs/>
          <w:color w:val="auto"/>
        </w:rPr>
        <w:t>Physical abuse</w:t>
      </w:r>
      <w:r w:rsidRPr="00B664C8">
        <w:rPr>
          <w:rFonts w:asciiTheme="minorHAnsi" w:hAnsiTheme="minorHAnsi" w:cstheme="minorHAnsi"/>
          <w:color w:val="auto"/>
        </w:rPr>
        <w:t xml:space="preserve">: a form of abuse that may involve hitting, shaking, throwing, poisoning, burning or scalding, drowning, suffocating or otherwise causing physical harm to a child. </w:t>
      </w:r>
    </w:p>
    <w:p w14:paraId="1E1D04C4" w14:textId="77777777" w:rsidR="00B664C8" w:rsidRPr="00B664C8" w:rsidRDefault="00B664C8" w:rsidP="00B664C8">
      <w:pPr>
        <w:pStyle w:val="Default"/>
        <w:rPr>
          <w:rFonts w:asciiTheme="minorHAnsi" w:hAnsiTheme="minorHAnsi" w:cstheme="minorHAnsi"/>
          <w:color w:val="auto"/>
        </w:rPr>
      </w:pPr>
    </w:p>
    <w:p w14:paraId="5CCE9F05" w14:textId="2468FA6E" w:rsidR="00B664C8" w:rsidRDefault="00B664C8" w:rsidP="00B664C8">
      <w:pPr>
        <w:pStyle w:val="Default"/>
        <w:rPr>
          <w:rFonts w:asciiTheme="minorHAnsi" w:hAnsiTheme="minorHAnsi" w:cstheme="minorHAnsi"/>
          <w:color w:val="auto"/>
        </w:rPr>
      </w:pPr>
      <w:r w:rsidRPr="00B664C8">
        <w:rPr>
          <w:rFonts w:asciiTheme="minorHAnsi" w:hAnsiTheme="minorHAnsi" w:cstheme="minorHAnsi"/>
          <w:b/>
          <w:bCs/>
          <w:color w:val="auto"/>
        </w:rPr>
        <w:t>Emotional abuse:</w:t>
      </w:r>
      <w:r w:rsidRPr="00B664C8">
        <w:rPr>
          <w:rFonts w:asciiTheme="minorHAnsi" w:hAnsiTheme="minorHAnsi" w:cstheme="minorHAnsi"/>
          <w:color w:val="auto"/>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Some level of emotional abuse is involved in all types of maltreatment of a child, although it may occur alone. </w:t>
      </w:r>
    </w:p>
    <w:p w14:paraId="66BB76D7" w14:textId="77777777" w:rsidR="00B664C8" w:rsidRPr="00B664C8" w:rsidRDefault="00B664C8" w:rsidP="00B664C8">
      <w:pPr>
        <w:pStyle w:val="Default"/>
        <w:rPr>
          <w:rFonts w:asciiTheme="minorHAnsi" w:hAnsiTheme="minorHAnsi" w:cstheme="minorHAnsi"/>
          <w:color w:val="auto"/>
        </w:rPr>
      </w:pPr>
    </w:p>
    <w:p w14:paraId="7DB75A41" w14:textId="7A88E89C" w:rsidR="00B664C8" w:rsidRPr="00B664C8" w:rsidRDefault="00B664C8" w:rsidP="00B664C8">
      <w:pPr>
        <w:pStyle w:val="Default"/>
        <w:rPr>
          <w:rFonts w:asciiTheme="minorHAnsi" w:hAnsiTheme="minorHAnsi" w:cstheme="minorHAnsi"/>
          <w:color w:val="auto"/>
        </w:rPr>
      </w:pPr>
      <w:r w:rsidRPr="00B664C8">
        <w:rPr>
          <w:rFonts w:asciiTheme="minorHAnsi" w:hAnsiTheme="minorHAnsi" w:cstheme="minorHAnsi"/>
          <w:b/>
          <w:bCs/>
          <w:color w:val="auto"/>
        </w:rPr>
        <w:t>Sexual abuse</w:t>
      </w:r>
      <w:r w:rsidRPr="00B664C8">
        <w:rPr>
          <w:rFonts w:asciiTheme="minorHAnsi" w:hAnsiTheme="minorHAnsi" w:cstheme="minorHAnsi"/>
          <w:color w:val="auto"/>
        </w:rPr>
        <w:t xml:space="preserv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Females can also be abusers as can other children. The sexual abuse of children by other children is a specific safeguarding issue (also known as child-on-child abuse) in education and all staff should be aware of it and their school or colleges policy and procedures for dealing with it. </w:t>
      </w:r>
    </w:p>
    <w:p w14:paraId="4D6995BC" w14:textId="77777777" w:rsidR="001734BF" w:rsidRDefault="001734BF" w:rsidP="00B664C8">
      <w:pPr>
        <w:pStyle w:val="Default"/>
        <w:rPr>
          <w:rFonts w:asciiTheme="minorHAnsi" w:hAnsiTheme="minorHAnsi" w:cstheme="minorHAnsi"/>
          <w:color w:val="auto"/>
        </w:rPr>
      </w:pPr>
    </w:p>
    <w:p w14:paraId="7E0E7A4D" w14:textId="0F29B0A0" w:rsidR="00B664C8" w:rsidRPr="00B664C8" w:rsidRDefault="00B664C8" w:rsidP="00B664C8">
      <w:pPr>
        <w:pStyle w:val="Default"/>
        <w:rPr>
          <w:rFonts w:asciiTheme="minorHAnsi" w:hAnsiTheme="minorHAnsi" w:cstheme="minorHAnsi"/>
          <w:color w:val="auto"/>
        </w:rPr>
      </w:pPr>
      <w:r w:rsidRPr="001734BF">
        <w:rPr>
          <w:rFonts w:asciiTheme="minorHAnsi" w:hAnsiTheme="minorHAnsi" w:cstheme="minorHAnsi"/>
          <w:b/>
          <w:bCs/>
          <w:color w:val="auto"/>
        </w:rPr>
        <w:t>Neglect:</w:t>
      </w:r>
      <w:r w:rsidRPr="00B664C8">
        <w:rPr>
          <w:rFonts w:asciiTheme="minorHAnsi" w:hAnsiTheme="minorHAnsi" w:cstheme="minorHAnsi"/>
          <w:color w:val="auto"/>
        </w:rPr>
        <w:t xml:space="preserve"> the persistent failure to meet a child’s basic physical and/or psychological needs, likely to result in the serious impairment of the child’s health or development.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14:paraId="5C766684" w14:textId="0C76E492" w:rsidR="00B664C8" w:rsidRPr="00B45F7C" w:rsidRDefault="00B664C8" w:rsidP="00B664C8">
      <w:pPr>
        <w:pStyle w:val="Default"/>
        <w:rPr>
          <w:rFonts w:asciiTheme="minorHAnsi" w:hAnsiTheme="minorHAnsi" w:cstheme="minorHAnsi"/>
          <w:color w:val="auto"/>
        </w:rPr>
      </w:pPr>
      <w:r w:rsidRPr="00B664C8">
        <w:rPr>
          <w:rFonts w:asciiTheme="minorHAnsi" w:hAnsiTheme="minorHAnsi" w:cstheme="minorHAnsi"/>
          <w:color w:val="auto"/>
        </w:rPr>
        <w:t>All staff should be aware that child sexual and child criminal exploitation are forms of child abuse</w:t>
      </w:r>
    </w:p>
    <w:p w14:paraId="69BC2503" w14:textId="77777777" w:rsidR="00044FA6" w:rsidRPr="00B45F7C" w:rsidRDefault="00044FA6" w:rsidP="009B6BE4">
      <w:pPr>
        <w:pStyle w:val="Default"/>
        <w:rPr>
          <w:rFonts w:asciiTheme="minorHAnsi" w:hAnsiTheme="minorHAnsi" w:cstheme="minorHAnsi"/>
          <w:b/>
          <w:bCs/>
          <w:color w:val="FF0000"/>
          <w:sz w:val="22"/>
          <w:szCs w:val="22"/>
        </w:rPr>
      </w:pPr>
    </w:p>
    <w:p w14:paraId="0A3E99C2" w14:textId="77777777" w:rsidR="001734BF" w:rsidRDefault="001734BF" w:rsidP="009B6BE4">
      <w:pPr>
        <w:pStyle w:val="Default"/>
        <w:rPr>
          <w:rFonts w:ascii="Calibri" w:hAnsi="Calibri" w:cs="Calibri"/>
          <w:b/>
          <w:bCs/>
          <w:color w:val="auto"/>
        </w:rPr>
      </w:pPr>
    </w:p>
    <w:p w14:paraId="613D73B8" w14:textId="77777777" w:rsidR="000C2FBC" w:rsidRDefault="000C2FBC" w:rsidP="009B6BE4">
      <w:pPr>
        <w:pStyle w:val="Default"/>
        <w:rPr>
          <w:rFonts w:ascii="Calibri" w:hAnsi="Calibri" w:cs="Calibri"/>
          <w:b/>
          <w:bCs/>
          <w:color w:val="auto"/>
        </w:rPr>
      </w:pPr>
    </w:p>
    <w:p w14:paraId="7EC7DDF0" w14:textId="77777777" w:rsidR="000C2FBC" w:rsidRDefault="000C2FBC" w:rsidP="009B6BE4">
      <w:pPr>
        <w:pStyle w:val="Default"/>
        <w:rPr>
          <w:rFonts w:ascii="Calibri" w:hAnsi="Calibri" w:cs="Calibri"/>
          <w:b/>
          <w:bCs/>
          <w:color w:val="auto"/>
        </w:rPr>
      </w:pPr>
    </w:p>
    <w:p w14:paraId="3D5A2601" w14:textId="77777777" w:rsidR="000C2FBC" w:rsidRDefault="000C2FBC" w:rsidP="009B6BE4">
      <w:pPr>
        <w:pStyle w:val="Default"/>
        <w:rPr>
          <w:rFonts w:ascii="Calibri" w:hAnsi="Calibri" w:cs="Calibri"/>
          <w:b/>
          <w:bCs/>
          <w:color w:val="auto"/>
        </w:rPr>
      </w:pPr>
    </w:p>
    <w:p w14:paraId="6E3F2E1B" w14:textId="77777777" w:rsidR="000C2FBC" w:rsidRDefault="000C2FBC" w:rsidP="009B6BE4">
      <w:pPr>
        <w:pStyle w:val="Default"/>
        <w:rPr>
          <w:rFonts w:ascii="Calibri" w:hAnsi="Calibri" w:cs="Calibri"/>
          <w:b/>
          <w:bCs/>
          <w:color w:val="auto"/>
        </w:rPr>
      </w:pPr>
    </w:p>
    <w:p w14:paraId="7DD7276C" w14:textId="77777777" w:rsidR="000C2FBC" w:rsidRDefault="000C2FBC" w:rsidP="009B6BE4">
      <w:pPr>
        <w:pStyle w:val="Default"/>
        <w:rPr>
          <w:rFonts w:ascii="Calibri" w:hAnsi="Calibri" w:cs="Calibri"/>
          <w:b/>
          <w:bCs/>
          <w:color w:val="auto"/>
        </w:rPr>
      </w:pPr>
    </w:p>
    <w:p w14:paraId="097B603A" w14:textId="77777777" w:rsidR="000C2FBC" w:rsidRDefault="000C2FBC" w:rsidP="009B6BE4">
      <w:pPr>
        <w:pStyle w:val="Default"/>
        <w:rPr>
          <w:rFonts w:ascii="Calibri" w:hAnsi="Calibri" w:cs="Calibri"/>
          <w:b/>
          <w:bCs/>
          <w:color w:val="auto"/>
        </w:rPr>
      </w:pPr>
    </w:p>
    <w:p w14:paraId="475516D5" w14:textId="77777777" w:rsidR="000C2FBC" w:rsidRDefault="000C2FBC" w:rsidP="009B6BE4">
      <w:pPr>
        <w:pStyle w:val="Default"/>
        <w:rPr>
          <w:rFonts w:ascii="Calibri" w:hAnsi="Calibri" w:cs="Calibri"/>
          <w:b/>
          <w:bCs/>
          <w:color w:val="auto"/>
        </w:rPr>
      </w:pPr>
    </w:p>
    <w:p w14:paraId="5C3E718A" w14:textId="77777777" w:rsidR="000C2FBC" w:rsidRDefault="000C2FBC" w:rsidP="009B6BE4">
      <w:pPr>
        <w:pStyle w:val="Default"/>
        <w:rPr>
          <w:rFonts w:ascii="Calibri" w:hAnsi="Calibri" w:cs="Calibri"/>
          <w:b/>
          <w:bCs/>
          <w:color w:val="auto"/>
        </w:rPr>
      </w:pPr>
    </w:p>
    <w:p w14:paraId="4A2AD499" w14:textId="77777777" w:rsidR="000C2FBC" w:rsidRDefault="000C2FBC" w:rsidP="009B6BE4">
      <w:pPr>
        <w:pStyle w:val="Default"/>
        <w:rPr>
          <w:rFonts w:ascii="Calibri" w:hAnsi="Calibri" w:cs="Calibri"/>
          <w:b/>
          <w:bCs/>
          <w:color w:val="auto"/>
        </w:rPr>
      </w:pPr>
    </w:p>
    <w:p w14:paraId="4BE7AA1F" w14:textId="77777777" w:rsidR="000C2FBC" w:rsidRDefault="000C2FBC" w:rsidP="009B6BE4">
      <w:pPr>
        <w:pStyle w:val="Default"/>
        <w:rPr>
          <w:rFonts w:ascii="Calibri" w:hAnsi="Calibri" w:cs="Calibri"/>
          <w:b/>
          <w:bCs/>
          <w:color w:val="auto"/>
        </w:rPr>
      </w:pPr>
    </w:p>
    <w:p w14:paraId="0366D4B2" w14:textId="77777777" w:rsidR="000C2FBC" w:rsidRDefault="000C2FBC" w:rsidP="009B6BE4">
      <w:pPr>
        <w:pStyle w:val="Default"/>
        <w:rPr>
          <w:rFonts w:ascii="Calibri" w:hAnsi="Calibri" w:cs="Calibri"/>
          <w:b/>
          <w:bCs/>
          <w:color w:val="auto"/>
        </w:rPr>
      </w:pPr>
    </w:p>
    <w:p w14:paraId="1236F262" w14:textId="77777777" w:rsidR="000C2FBC" w:rsidRDefault="000C2FBC" w:rsidP="009B6BE4">
      <w:pPr>
        <w:pStyle w:val="Default"/>
        <w:rPr>
          <w:rFonts w:ascii="Calibri" w:hAnsi="Calibri" w:cs="Calibri"/>
          <w:b/>
          <w:bCs/>
          <w:color w:val="auto"/>
        </w:rPr>
      </w:pPr>
    </w:p>
    <w:p w14:paraId="16B1667E" w14:textId="77777777" w:rsidR="00661A95" w:rsidRDefault="00661A95" w:rsidP="009B6BE4">
      <w:pPr>
        <w:pStyle w:val="Default"/>
        <w:rPr>
          <w:rFonts w:ascii="Calibri" w:hAnsi="Calibri" w:cs="Calibri"/>
          <w:b/>
          <w:bCs/>
          <w:color w:val="auto"/>
        </w:rPr>
      </w:pPr>
    </w:p>
    <w:p w14:paraId="510E5A0F" w14:textId="7003FE34" w:rsidR="00BA7504" w:rsidRDefault="00661A95" w:rsidP="009B6BE4">
      <w:pPr>
        <w:pStyle w:val="Default"/>
        <w:rPr>
          <w:rFonts w:ascii="Calibri" w:hAnsi="Calibri" w:cs="Calibri"/>
          <w:b/>
          <w:bCs/>
          <w:color w:val="auto"/>
        </w:rPr>
      </w:pPr>
      <w:r>
        <w:rPr>
          <w:rFonts w:ascii="Calibri" w:hAnsi="Calibri" w:cs="Calibri"/>
          <w:b/>
          <w:bCs/>
          <w:color w:val="auto"/>
        </w:rPr>
        <w:t xml:space="preserve">12. </w:t>
      </w:r>
      <w:r w:rsidRPr="001E30B7">
        <w:rPr>
          <w:rFonts w:ascii="Calibri" w:hAnsi="Calibri" w:cs="Calibri"/>
          <w:b/>
          <w:bCs/>
          <w:color w:val="auto"/>
        </w:rPr>
        <w:t>SPECIFIC SAFEGUARDING CONCERNS</w:t>
      </w:r>
    </w:p>
    <w:p w14:paraId="71FC56A1" w14:textId="77777777" w:rsidR="00661A95" w:rsidRDefault="00661A95" w:rsidP="001734BF">
      <w:pPr>
        <w:pStyle w:val="Default"/>
        <w:rPr>
          <w:rFonts w:asciiTheme="minorHAnsi" w:hAnsiTheme="minorHAnsi" w:cstheme="minorHAnsi"/>
          <w:color w:val="auto"/>
        </w:rPr>
      </w:pPr>
    </w:p>
    <w:p w14:paraId="149EB995" w14:textId="155ED41F" w:rsidR="001734BF" w:rsidRPr="00E46F6D" w:rsidRDefault="001734BF" w:rsidP="001734BF">
      <w:pPr>
        <w:pStyle w:val="Default"/>
        <w:rPr>
          <w:rFonts w:asciiTheme="minorHAnsi" w:hAnsiTheme="minorHAnsi" w:cstheme="minorHAnsi"/>
          <w:color w:val="auto"/>
        </w:rPr>
      </w:pPr>
      <w:r w:rsidRPr="00E46F6D">
        <w:rPr>
          <w:rFonts w:asciiTheme="minorHAnsi" w:hAnsiTheme="minorHAnsi" w:cstheme="minorHAnsi"/>
          <w:color w:val="auto"/>
        </w:rPr>
        <w:t>All staff should have an awareness of safeguarding issues that can put children</w:t>
      </w:r>
    </w:p>
    <w:p w14:paraId="7C1B0450" w14:textId="64CA1A42" w:rsidR="001734BF" w:rsidRPr="00E46F6D" w:rsidRDefault="001734BF" w:rsidP="001734BF">
      <w:pPr>
        <w:pStyle w:val="Default"/>
        <w:rPr>
          <w:rFonts w:asciiTheme="minorHAnsi" w:hAnsiTheme="minorHAnsi" w:cstheme="minorHAnsi"/>
          <w:color w:val="auto"/>
        </w:rPr>
      </w:pPr>
      <w:r w:rsidRPr="00E46F6D">
        <w:rPr>
          <w:rFonts w:asciiTheme="minorHAnsi" w:hAnsiTheme="minorHAnsi" w:cstheme="minorHAnsi"/>
          <w:color w:val="auto"/>
        </w:rPr>
        <w:t>at risk of harm. Behaviours linked to issues such as drug taking and/or alcohol misuse, unexplainable and/or persistent absences from education, serious violence (including that linked to county lines), radicalisation and consensual and non-consensual sharing of nude and semi-nude images and/or videos148 (also known as youth produced sexual imagery) put children in danger.</w:t>
      </w:r>
    </w:p>
    <w:p w14:paraId="325623CC" w14:textId="77777777" w:rsidR="00E46F6D" w:rsidRPr="00E46F6D" w:rsidRDefault="008D457F" w:rsidP="00E46F6D">
      <w:pPr>
        <w:pStyle w:val="Default"/>
        <w:rPr>
          <w:rFonts w:asciiTheme="minorHAnsi" w:hAnsiTheme="minorHAnsi" w:cstheme="minorHAnsi"/>
          <w:lang w:eastAsia="en-GB"/>
        </w:rPr>
      </w:pPr>
      <w:r w:rsidRPr="00E46F6D">
        <w:rPr>
          <w:rFonts w:asciiTheme="minorHAnsi" w:hAnsiTheme="minorHAnsi" w:cstheme="minorHAnsi"/>
          <w:b/>
          <w:bCs/>
        </w:rPr>
        <w:t>Where a child is suffering, or is likely to suffer from harm, it is important that a referral to local authority children’s social care (and if appropriate the police) is made immediately.</w:t>
      </w:r>
    </w:p>
    <w:p w14:paraId="3CE6EFFA" w14:textId="3E25527B" w:rsidR="00E46F6D" w:rsidRPr="00E46F6D" w:rsidRDefault="00E46F6D" w:rsidP="00E46F6D">
      <w:pPr>
        <w:pStyle w:val="Default"/>
        <w:rPr>
          <w:rFonts w:asciiTheme="minorHAnsi" w:hAnsiTheme="minorHAnsi" w:cstheme="minorHAnsi"/>
          <w:lang w:eastAsia="en-GB"/>
        </w:rPr>
      </w:pPr>
      <w:r w:rsidRPr="00E46F6D">
        <w:rPr>
          <w:rFonts w:asciiTheme="minorHAnsi" w:hAnsiTheme="minorHAnsi" w:cstheme="minorHAnsi"/>
          <w:lang w:eastAsia="en-GB"/>
        </w:rPr>
        <w:t>Staff working with children should maintain an attitude of ‘</w:t>
      </w:r>
      <w:r w:rsidRPr="00E46F6D">
        <w:rPr>
          <w:rFonts w:asciiTheme="minorHAnsi" w:hAnsiTheme="minorHAnsi" w:cstheme="minorHAnsi"/>
          <w:b/>
          <w:bCs/>
          <w:lang w:eastAsia="en-GB"/>
        </w:rPr>
        <w:t>it could happen here</w:t>
      </w:r>
      <w:r w:rsidRPr="00E46F6D">
        <w:rPr>
          <w:rFonts w:asciiTheme="minorHAnsi" w:hAnsiTheme="minorHAnsi" w:cstheme="minorHAnsi"/>
          <w:lang w:eastAsia="en-GB"/>
        </w:rPr>
        <w:t xml:space="preserve">’ where safeguarding is concerned. When concerned about the welfare of a child, staff should always act in the </w:t>
      </w:r>
      <w:r w:rsidRPr="00E46F6D">
        <w:rPr>
          <w:rFonts w:asciiTheme="minorHAnsi" w:hAnsiTheme="minorHAnsi" w:cstheme="minorHAnsi"/>
          <w:b/>
          <w:bCs/>
          <w:lang w:eastAsia="en-GB"/>
        </w:rPr>
        <w:t xml:space="preserve">best interests </w:t>
      </w:r>
      <w:r w:rsidRPr="00E46F6D">
        <w:rPr>
          <w:rFonts w:asciiTheme="minorHAnsi" w:hAnsiTheme="minorHAnsi" w:cstheme="minorHAnsi"/>
          <w:lang w:eastAsia="en-GB"/>
        </w:rPr>
        <w:t xml:space="preserve">of the child. They should not assume a colleague, or another professional will take action and share information that might be critical in keeping children safe. If staff have </w:t>
      </w:r>
      <w:r w:rsidRPr="00E46F6D">
        <w:rPr>
          <w:rFonts w:asciiTheme="minorHAnsi" w:hAnsiTheme="minorHAnsi" w:cstheme="minorHAnsi"/>
          <w:b/>
          <w:bCs/>
          <w:lang w:eastAsia="en-GB"/>
        </w:rPr>
        <w:t xml:space="preserve">any concerns </w:t>
      </w:r>
      <w:r w:rsidRPr="00E46F6D">
        <w:rPr>
          <w:rFonts w:asciiTheme="minorHAnsi" w:hAnsiTheme="minorHAnsi" w:cstheme="minorHAnsi"/>
          <w:lang w:eastAsia="en-GB"/>
        </w:rPr>
        <w:t>about a child’s welfare, they should act on them immediately. They should follow their school or college’s child protection policy and speak to the designated safeguarding lead (or a deputy). In the absence of the designated safeguarding lead staff should speak to a member of the school or college’s senior leadership team. The designated safeguarding lead (or a deputy) will generally lead on next steps, including who else, if anyone, in the school or college should be informed and whether to pass a concern to local authority children’s social care and/or the police. In some instances, staff may be expected to support the local authority children social care assessment process. If this is the case, the designated safeguarding lead (or a deputy) will support them</w:t>
      </w:r>
      <w:r w:rsidRPr="00E46F6D">
        <w:rPr>
          <w:rFonts w:ascii="Arial" w:hAnsi="Arial" w:cs="Arial"/>
          <w:sz w:val="23"/>
          <w:szCs w:val="23"/>
          <w:lang w:eastAsia="en-GB"/>
        </w:rPr>
        <w:t xml:space="preserve">. </w:t>
      </w:r>
    </w:p>
    <w:p w14:paraId="34501F58" w14:textId="31B4C97D" w:rsidR="008D457F" w:rsidRPr="00E46F6D" w:rsidRDefault="008D457F" w:rsidP="00E46F6D">
      <w:pPr>
        <w:autoSpaceDE w:val="0"/>
        <w:autoSpaceDN w:val="0"/>
        <w:adjustRightInd w:val="0"/>
        <w:spacing w:after="81"/>
        <w:rPr>
          <w:rFonts w:ascii="Arial" w:hAnsi="Arial" w:cs="Arial"/>
          <w:color w:val="000000"/>
          <w:sz w:val="23"/>
          <w:szCs w:val="23"/>
          <w:lang w:eastAsia="en-GB"/>
        </w:rPr>
      </w:pPr>
    </w:p>
    <w:p w14:paraId="15C91E3A" w14:textId="5EDF6C5D" w:rsidR="001E30B7" w:rsidRPr="001E30B7" w:rsidRDefault="001E30B7" w:rsidP="001E30B7">
      <w:pPr>
        <w:autoSpaceDE w:val="0"/>
        <w:autoSpaceDN w:val="0"/>
        <w:adjustRightInd w:val="0"/>
        <w:rPr>
          <w:rFonts w:asciiTheme="minorHAnsi" w:hAnsiTheme="minorHAnsi" w:cstheme="minorHAnsi"/>
          <w:b/>
          <w:bCs/>
          <w:color w:val="000000"/>
          <w:lang w:eastAsia="en-GB"/>
        </w:rPr>
      </w:pPr>
      <w:r w:rsidRPr="001E30B7">
        <w:rPr>
          <w:rFonts w:asciiTheme="minorHAnsi" w:hAnsiTheme="minorHAnsi" w:cstheme="minorHAnsi"/>
          <w:b/>
          <w:bCs/>
          <w:color w:val="000000"/>
          <w:lang w:eastAsia="en-GB"/>
        </w:rPr>
        <w:t xml:space="preserve">Below are some safeguarding issues all staff should be aware of. </w:t>
      </w:r>
    </w:p>
    <w:p w14:paraId="5F994CA4" w14:textId="77777777" w:rsidR="001E30B7" w:rsidRPr="001E30B7" w:rsidRDefault="001E30B7" w:rsidP="001E30B7">
      <w:pPr>
        <w:autoSpaceDE w:val="0"/>
        <w:autoSpaceDN w:val="0"/>
        <w:adjustRightInd w:val="0"/>
        <w:rPr>
          <w:rFonts w:ascii="Arial" w:hAnsi="Arial" w:cs="Arial"/>
          <w:color w:val="000000"/>
          <w:sz w:val="23"/>
          <w:szCs w:val="23"/>
          <w:lang w:eastAsia="en-GB"/>
        </w:rPr>
      </w:pPr>
    </w:p>
    <w:p w14:paraId="673B68BC" w14:textId="4AA8AA0B" w:rsidR="001E30B7" w:rsidRPr="001E30B7" w:rsidRDefault="001E30B7" w:rsidP="001E30B7">
      <w:pPr>
        <w:autoSpaceDE w:val="0"/>
        <w:autoSpaceDN w:val="0"/>
        <w:adjustRightInd w:val="0"/>
        <w:rPr>
          <w:rFonts w:asciiTheme="minorHAnsi" w:hAnsiTheme="minorHAnsi" w:cstheme="minorHAnsi"/>
          <w:lang w:eastAsia="en-GB"/>
        </w:rPr>
      </w:pPr>
      <w:r w:rsidRPr="001E30B7">
        <w:rPr>
          <w:rFonts w:asciiTheme="minorHAnsi" w:hAnsiTheme="minorHAnsi" w:cstheme="minorHAnsi"/>
          <w:b/>
          <w:bCs/>
          <w:lang w:eastAsia="en-GB"/>
        </w:rPr>
        <w:t xml:space="preserve">Child-on-child abuse </w:t>
      </w:r>
    </w:p>
    <w:p w14:paraId="541D4705" w14:textId="41D47368" w:rsidR="001734BF" w:rsidRPr="001734BF" w:rsidRDefault="001734BF" w:rsidP="001734BF">
      <w:pPr>
        <w:autoSpaceDE w:val="0"/>
        <w:autoSpaceDN w:val="0"/>
        <w:adjustRightInd w:val="0"/>
        <w:rPr>
          <w:rFonts w:asciiTheme="minorHAnsi" w:hAnsiTheme="minorHAnsi" w:cstheme="minorHAnsi"/>
          <w:color w:val="104F75"/>
          <w:lang w:eastAsia="en-GB"/>
        </w:rPr>
      </w:pPr>
      <w:r w:rsidRPr="001734BF">
        <w:rPr>
          <w:rFonts w:asciiTheme="minorHAnsi" w:hAnsiTheme="minorHAnsi" w:cstheme="minorHAnsi"/>
          <w:b/>
          <w:bCs/>
          <w:color w:val="000000"/>
          <w:lang w:eastAsia="en-GB"/>
        </w:rPr>
        <w:t xml:space="preserve">All </w:t>
      </w:r>
      <w:r w:rsidRPr="001734BF">
        <w:rPr>
          <w:rFonts w:asciiTheme="minorHAnsi" w:hAnsiTheme="minorHAnsi" w:cstheme="minorHAnsi"/>
          <w:color w:val="000000"/>
          <w:lang w:eastAsia="en-GB"/>
        </w:rPr>
        <w:t xml:space="preserve">staff should be aware that children can abuse other children at any age (often referred to as child-on-child abuse). And that it can happen both inside and outside of school or college and online. It is important that all staff recognise the indicators and signs of abuse and know how to identify it and respond to reports. </w:t>
      </w:r>
    </w:p>
    <w:p w14:paraId="023A71C6" w14:textId="77777777" w:rsidR="001734BF" w:rsidRPr="001734BF" w:rsidRDefault="001734BF" w:rsidP="001734BF">
      <w:pPr>
        <w:autoSpaceDE w:val="0"/>
        <w:autoSpaceDN w:val="0"/>
        <w:adjustRightInd w:val="0"/>
        <w:spacing w:after="89"/>
        <w:rPr>
          <w:rFonts w:asciiTheme="minorHAnsi" w:hAnsiTheme="minorHAnsi" w:cstheme="minorHAnsi"/>
          <w:color w:val="000000"/>
          <w:lang w:eastAsia="en-GB"/>
        </w:rPr>
      </w:pPr>
      <w:r w:rsidRPr="001734BF">
        <w:rPr>
          <w:rFonts w:asciiTheme="minorHAnsi" w:hAnsiTheme="minorHAnsi" w:cstheme="minorHAnsi"/>
          <w:b/>
          <w:bCs/>
          <w:color w:val="000000"/>
          <w:lang w:eastAsia="en-GB"/>
        </w:rPr>
        <w:t xml:space="preserve">All </w:t>
      </w:r>
      <w:r w:rsidRPr="001734BF">
        <w:rPr>
          <w:rFonts w:asciiTheme="minorHAnsi" w:hAnsiTheme="minorHAnsi" w:cstheme="minorHAnsi"/>
          <w:color w:val="000000"/>
          <w:lang w:eastAsia="en-GB"/>
        </w:rPr>
        <w:t xml:space="preserve">staff should be clear as to the school or college’s policy and procedures with regards to child-on-child abuse. Child-on-child abuse is most likely to include, but may not be limited to: </w:t>
      </w:r>
    </w:p>
    <w:p w14:paraId="172B5C13" w14:textId="77777777" w:rsidR="001734BF" w:rsidRPr="00E46F6D" w:rsidRDefault="001734BF" w:rsidP="00E46F6D">
      <w:pPr>
        <w:pStyle w:val="ListParagraph"/>
        <w:numPr>
          <w:ilvl w:val="0"/>
          <w:numId w:val="63"/>
        </w:numPr>
        <w:autoSpaceDE w:val="0"/>
        <w:autoSpaceDN w:val="0"/>
        <w:adjustRightInd w:val="0"/>
        <w:spacing w:after="89"/>
        <w:rPr>
          <w:rFonts w:asciiTheme="minorHAnsi" w:hAnsiTheme="minorHAnsi" w:cstheme="minorHAnsi"/>
          <w:color w:val="000000"/>
          <w:lang w:eastAsia="en-GB"/>
        </w:rPr>
      </w:pPr>
      <w:r w:rsidRPr="00E46F6D">
        <w:rPr>
          <w:rFonts w:asciiTheme="minorHAnsi" w:hAnsiTheme="minorHAnsi" w:cstheme="minorHAnsi"/>
          <w:color w:val="000000"/>
          <w:lang w:eastAsia="en-GB"/>
        </w:rPr>
        <w:t xml:space="preserve">bullying (including cyberbullying, prejudice-based and discriminatory bullying) </w:t>
      </w:r>
    </w:p>
    <w:p w14:paraId="7577FFA5" w14:textId="77777777" w:rsidR="001734BF" w:rsidRPr="00E46F6D" w:rsidRDefault="001734BF" w:rsidP="00E46F6D">
      <w:pPr>
        <w:pStyle w:val="ListParagraph"/>
        <w:numPr>
          <w:ilvl w:val="0"/>
          <w:numId w:val="63"/>
        </w:numPr>
        <w:autoSpaceDE w:val="0"/>
        <w:autoSpaceDN w:val="0"/>
        <w:adjustRightInd w:val="0"/>
        <w:spacing w:after="89"/>
        <w:rPr>
          <w:rFonts w:asciiTheme="minorHAnsi" w:hAnsiTheme="minorHAnsi" w:cstheme="minorHAnsi"/>
          <w:color w:val="000000"/>
          <w:lang w:eastAsia="en-GB"/>
        </w:rPr>
      </w:pPr>
      <w:r w:rsidRPr="00E46F6D">
        <w:rPr>
          <w:rFonts w:asciiTheme="minorHAnsi" w:hAnsiTheme="minorHAnsi" w:cstheme="minorHAnsi"/>
          <w:color w:val="000000"/>
          <w:lang w:eastAsia="en-GB"/>
        </w:rPr>
        <w:t xml:space="preserve">abuse in intimate personal relationships between children (sometimes known as ‘teenage relationship abuse’) </w:t>
      </w:r>
    </w:p>
    <w:p w14:paraId="17975D5F" w14:textId="77777777" w:rsidR="001734BF" w:rsidRPr="00E46F6D" w:rsidRDefault="001734BF" w:rsidP="00E46F6D">
      <w:pPr>
        <w:pStyle w:val="ListParagraph"/>
        <w:numPr>
          <w:ilvl w:val="0"/>
          <w:numId w:val="63"/>
        </w:numPr>
        <w:autoSpaceDE w:val="0"/>
        <w:autoSpaceDN w:val="0"/>
        <w:adjustRightInd w:val="0"/>
        <w:spacing w:after="89"/>
        <w:rPr>
          <w:rFonts w:asciiTheme="minorHAnsi" w:hAnsiTheme="minorHAnsi" w:cstheme="minorHAnsi"/>
          <w:color w:val="000000"/>
          <w:lang w:eastAsia="en-GB"/>
        </w:rPr>
      </w:pPr>
      <w:r w:rsidRPr="00E46F6D">
        <w:rPr>
          <w:rFonts w:asciiTheme="minorHAnsi" w:hAnsiTheme="minorHAnsi" w:cstheme="minorHAnsi"/>
          <w:color w:val="000000"/>
          <w:lang w:eastAsia="en-GB"/>
        </w:rPr>
        <w:t xml:space="preserve">physical abuse which can include hitting, kicking, shaking, biting, hair pulling, or otherwise causing physical harm </w:t>
      </w:r>
    </w:p>
    <w:p w14:paraId="24E5C5E1" w14:textId="77777777" w:rsidR="001734BF" w:rsidRPr="00E46F6D" w:rsidRDefault="001734BF" w:rsidP="00E46F6D">
      <w:pPr>
        <w:pStyle w:val="ListParagraph"/>
        <w:numPr>
          <w:ilvl w:val="0"/>
          <w:numId w:val="63"/>
        </w:numPr>
        <w:autoSpaceDE w:val="0"/>
        <w:autoSpaceDN w:val="0"/>
        <w:adjustRightInd w:val="0"/>
        <w:spacing w:after="89"/>
        <w:rPr>
          <w:rFonts w:asciiTheme="minorHAnsi" w:hAnsiTheme="minorHAnsi" w:cstheme="minorHAnsi"/>
          <w:color w:val="000000"/>
          <w:lang w:eastAsia="en-GB"/>
        </w:rPr>
      </w:pPr>
      <w:r w:rsidRPr="00E46F6D">
        <w:rPr>
          <w:rFonts w:asciiTheme="minorHAnsi" w:hAnsiTheme="minorHAnsi" w:cstheme="minorHAnsi"/>
          <w:color w:val="000000"/>
          <w:lang w:eastAsia="en-GB"/>
        </w:rPr>
        <w:t xml:space="preserve">sexual violence, such as rape, assault by penetration and sexual assault </w:t>
      </w:r>
    </w:p>
    <w:p w14:paraId="1DE4FD57" w14:textId="77777777" w:rsidR="001734BF" w:rsidRPr="00E46F6D" w:rsidRDefault="001734BF" w:rsidP="00E46F6D">
      <w:pPr>
        <w:pStyle w:val="ListParagraph"/>
        <w:numPr>
          <w:ilvl w:val="0"/>
          <w:numId w:val="63"/>
        </w:numPr>
        <w:autoSpaceDE w:val="0"/>
        <w:autoSpaceDN w:val="0"/>
        <w:adjustRightInd w:val="0"/>
        <w:rPr>
          <w:rFonts w:asciiTheme="minorHAnsi" w:hAnsiTheme="minorHAnsi" w:cstheme="minorHAnsi"/>
          <w:color w:val="000000"/>
          <w:lang w:eastAsia="en-GB"/>
        </w:rPr>
      </w:pPr>
      <w:r w:rsidRPr="00E46F6D">
        <w:rPr>
          <w:rFonts w:asciiTheme="minorHAnsi" w:hAnsiTheme="minorHAnsi" w:cstheme="minorHAnsi"/>
          <w:color w:val="000000"/>
          <w:lang w:eastAsia="en-GB"/>
        </w:rPr>
        <w:t xml:space="preserve">sexual harassment, such as sexual comments, remarks, jokes and online sexual harassment </w:t>
      </w:r>
    </w:p>
    <w:p w14:paraId="7BA7421D" w14:textId="5802934C" w:rsidR="001E30B7" w:rsidRPr="001E30B7" w:rsidRDefault="001E30B7" w:rsidP="001E30B7">
      <w:pPr>
        <w:autoSpaceDE w:val="0"/>
        <w:autoSpaceDN w:val="0"/>
        <w:adjustRightInd w:val="0"/>
        <w:rPr>
          <w:rFonts w:ascii="Arial" w:hAnsi="Arial" w:cs="Arial"/>
          <w:color w:val="000000"/>
          <w:sz w:val="23"/>
          <w:szCs w:val="23"/>
          <w:lang w:eastAsia="en-GB"/>
        </w:rPr>
      </w:pPr>
    </w:p>
    <w:p w14:paraId="5AA05D73" w14:textId="77777777" w:rsidR="001E30B7" w:rsidRPr="001E30B7" w:rsidRDefault="001E30B7" w:rsidP="001E30B7">
      <w:pPr>
        <w:autoSpaceDE w:val="0"/>
        <w:autoSpaceDN w:val="0"/>
        <w:adjustRightInd w:val="0"/>
        <w:rPr>
          <w:rFonts w:ascii="Arial" w:hAnsi="Arial" w:cs="Arial"/>
          <w:lang w:eastAsia="en-GB"/>
        </w:rPr>
      </w:pPr>
    </w:p>
    <w:p w14:paraId="05F47621"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Child abduction and community safety incidents </w:t>
      </w:r>
    </w:p>
    <w:p w14:paraId="0E6484F8" w14:textId="77777777" w:rsidR="00ED1615" w:rsidRP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w:t>
      </w:r>
    </w:p>
    <w:p w14:paraId="414DC6D0" w14:textId="77777777" w:rsidR="00ED1615" w:rsidRP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Other community safety incidents in the vicinity of a school can raise concerns amongst children and parents, for example, people loitering nearby or unknown adults engaging children in conversation. </w:t>
      </w:r>
    </w:p>
    <w:p w14:paraId="5FD0F448" w14:textId="77777777" w:rsidR="00ED1615" w:rsidRP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As children get older and are granted more independence (for example, as they start walking to school on their own) it is important they are given practical advice on how to keep themselves safe. Many schools provide outdoor-safety lessons run by teachers or by local police staff. </w:t>
      </w:r>
    </w:p>
    <w:p w14:paraId="6E384E96" w14:textId="77777777" w:rsid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It is important that lessons focus on building children’s confidence and abilities rather than simply warning them about all strangers. Further information is available at: </w:t>
      </w:r>
      <w:r w:rsidRPr="00ED1615">
        <w:rPr>
          <w:rFonts w:asciiTheme="minorHAnsi" w:hAnsiTheme="minorHAnsi" w:cstheme="minorHAnsi"/>
          <w:color w:val="0000FF"/>
          <w:lang w:eastAsia="en-GB"/>
        </w:rPr>
        <w:t xml:space="preserve">www.actionagainstabduction.org </w:t>
      </w:r>
      <w:r w:rsidRPr="00ED1615">
        <w:rPr>
          <w:rFonts w:asciiTheme="minorHAnsi" w:hAnsiTheme="minorHAnsi" w:cstheme="minorHAnsi"/>
          <w:color w:val="000000"/>
          <w:lang w:eastAsia="en-GB"/>
        </w:rPr>
        <w:t xml:space="preserve">and </w:t>
      </w:r>
      <w:r w:rsidRPr="00ED1615">
        <w:rPr>
          <w:rFonts w:asciiTheme="minorHAnsi" w:hAnsiTheme="minorHAnsi" w:cstheme="minorHAnsi"/>
          <w:color w:val="0000FF"/>
          <w:lang w:eastAsia="en-GB"/>
        </w:rPr>
        <w:t>www.clevernevergoes.org</w:t>
      </w:r>
      <w:r w:rsidRPr="00ED1615">
        <w:rPr>
          <w:rFonts w:asciiTheme="minorHAnsi" w:hAnsiTheme="minorHAnsi" w:cstheme="minorHAnsi"/>
          <w:color w:val="000000"/>
          <w:lang w:eastAsia="en-GB"/>
        </w:rPr>
        <w:t xml:space="preserve">. </w:t>
      </w:r>
    </w:p>
    <w:p w14:paraId="16CB2D12" w14:textId="77777777" w:rsidR="00ED1615" w:rsidRPr="00ED1615" w:rsidRDefault="00ED1615" w:rsidP="00ED1615">
      <w:pPr>
        <w:autoSpaceDE w:val="0"/>
        <w:autoSpaceDN w:val="0"/>
        <w:adjustRightInd w:val="0"/>
        <w:rPr>
          <w:rFonts w:asciiTheme="minorHAnsi" w:hAnsiTheme="minorHAnsi" w:cstheme="minorHAnsi"/>
          <w:color w:val="000000"/>
          <w:lang w:eastAsia="en-GB"/>
        </w:rPr>
      </w:pPr>
    </w:p>
    <w:p w14:paraId="012BC7EF"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Child criminal exploitation (CCE) and child sexual exploitation (CSE) </w:t>
      </w:r>
    </w:p>
    <w:p w14:paraId="07A1BD9F" w14:textId="77777777" w:rsidR="00ED1615" w:rsidRP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We know that different forms of harm often overlap, and that perpetrators may subject children and young people to multiple forms of abuse, such as criminal exploitation (including county lines) and sexual exploitation. </w:t>
      </w:r>
    </w:p>
    <w:p w14:paraId="62F42D2A" w14:textId="77777777" w:rsidR="00ED1615" w:rsidRP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In some cases, the exploitation or abuse will be in exchange for something the victim needs or wants (for example, money, gifts or affection), and/or will be to the financial benefit or other advantage, such as increased status, of the perpetrator or facilitator. </w:t>
      </w:r>
    </w:p>
    <w:p w14:paraId="4C7596A3" w14:textId="77777777" w:rsidR="00ED1615" w:rsidRP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Children can be exploited by adult males or females, as individuals or groups. They may also be exploited by other children, who themselves may be experiencing exploitation – where this is the case, it is important that the child perpetrator is also recognised as a victim. </w:t>
      </w:r>
    </w:p>
    <w:p w14:paraId="5620BC70" w14:textId="77777777" w:rsidR="00ED1615" w:rsidRP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Whilst the age of the child may be a contributing factor for an imbalance of power, there are a range of other factors that could make a child more vulnerable to exploitation, including, sexual identity, cognitive ability, learning difficulties, communication ability, physical strength, status, and access to economic or other resources. </w:t>
      </w:r>
    </w:p>
    <w:p w14:paraId="40E9EAA1" w14:textId="77777777" w:rsidR="00ED1615" w:rsidRP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Some of the following can be indicators of both child criminal and sexual exploitation where children: </w:t>
      </w:r>
    </w:p>
    <w:p w14:paraId="6CB92DEA" w14:textId="77777777" w:rsidR="00ED1615" w:rsidRPr="00ED1615" w:rsidRDefault="00ED1615" w:rsidP="00ED1615">
      <w:pPr>
        <w:numPr>
          <w:ilvl w:val="0"/>
          <w:numId w:val="67"/>
        </w:numPr>
        <w:autoSpaceDE w:val="0"/>
        <w:autoSpaceDN w:val="0"/>
        <w:adjustRightInd w:val="0"/>
        <w:ind w:left="72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appear with unexplained gifts, money or new possessions </w:t>
      </w:r>
    </w:p>
    <w:p w14:paraId="6B05ACB5" w14:textId="63E1E91F" w:rsidR="00ED1615" w:rsidRPr="00ED1615" w:rsidRDefault="00ED1615" w:rsidP="00ED1615">
      <w:pPr>
        <w:numPr>
          <w:ilvl w:val="0"/>
          <w:numId w:val="67"/>
        </w:numPr>
        <w:autoSpaceDE w:val="0"/>
        <w:autoSpaceDN w:val="0"/>
        <w:adjustRightInd w:val="0"/>
        <w:ind w:left="72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associate with other children involved in exploitation </w:t>
      </w:r>
    </w:p>
    <w:p w14:paraId="53BF8DB8" w14:textId="77777777" w:rsidR="00ED1615" w:rsidRPr="00ED1615" w:rsidRDefault="00ED1615" w:rsidP="00ED1615">
      <w:pPr>
        <w:numPr>
          <w:ilvl w:val="0"/>
          <w:numId w:val="68"/>
        </w:numPr>
        <w:autoSpaceDE w:val="0"/>
        <w:autoSpaceDN w:val="0"/>
        <w:adjustRightInd w:val="0"/>
        <w:spacing w:after="109"/>
        <w:ind w:left="72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suffer from changes in emotional well-being </w:t>
      </w:r>
    </w:p>
    <w:p w14:paraId="76ACB052" w14:textId="77777777" w:rsidR="00ED1615" w:rsidRPr="00ED1615" w:rsidRDefault="00ED1615" w:rsidP="00ED1615">
      <w:pPr>
        <w:numPr>
          <w:ilvl w:val="0"/>
          <w:numId w:val="68"/>
        </w:numPr>
        <w:autoSpaceDE w:val="0"/>
        <w:autoSpaceDN w:val="0"/>
        <w:adjustRightInd w:val="0"/>
        <w:spacing w:after="109"/>
        <w:ind w:left="72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misuse alcohol and other drugs </w:t>
      </w:r>
    </w:p>
    <w:p w14:paraId="59F529E1" w14:textId="77777777" w:rsidR="00ED1615" w:rsidRPr="00ED1615" w:rsidRDefault="00ED1615" w:rsidP="00ED1615">
      <w:pPr>
        <w:numPr>
          <w:ilvl w:val="0"/>
          <w:numId w:val="68"/>
        </w:numPr>
        <w:autoSpaceDE w:val="0"/>
        <w:autoSpaceDN w:val="0"/>
        <w:adjustRightInd w:val="0"/>
        <w:spacing w:after="109"/>
        <w:ind w:left="72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go missing for periods of time or regularly come home late, and </w:t>
      </w:r>
    </w:p>
    <w:p w14:paraId="2D5492C0" w14:textId="77777777" w:rsidR="00ED1615" w:rsidRDefault="00ED1615" w:rsidP="00ED1615">
      <w:pPr>
        <w:numPr>
          <w:ilvl w:val="0"/>
          <w:numId w:val="68"/>
        </w:numPr>
        <w:autoSpaceDE w:val="0"/>
        <w:autoSpaceDN w:val="0"/>
        <w:adjustRightInd w:val="0"/>
        <w:ind w:left="72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regularly miss school or education or do not take part in education. </w:t>
      </w:r>
    </w:p>
    <w:p w14:paraId="7DE9E056" w14:textId="77777777" w:rsidR="00ED1615" w:rsidRPr="00ED1615" w:rsidRDefault="00ED1615" w:rsidP="00ED1615">
      <w:pPr>
        <w:autoSpaceDE w:val="0"/>
        <w:autoSpaceDN w:val="0"/>
        <w:adjustRightInd w:val="0"/>
        <w:rPr>
          <w:rFonts w:asciiTheme="minorHAnsi" w:hAnsiTheme="minorHAnsi" w:cstheme="minorHAnsi"/>
          <w:color w:val="000000"/>
          <w:lang w:eastAsia="en-GB"/>
        </w:rPr>
      </w:pPr>
    </w:p>
    <w:p w14:paraId="208EACD0" w14:textId="77777777" w:rsidR="00ED1615" w:rsidRP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Children who have been exploited will need additional support to help keep them in education. </w:t>
      </w:r>
    </w:p>
    <w:p w14:paraId="1C8871F8" w14:textId="77777777" w:rsid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Child Sexual Exploitation (CSE) can be a one-off occurrence or a series of incidents over time and range from opportunistic to complex organised abuse. It can involve force and/or enticement-based methods of compliance and may, or may not, be accompanied by violence or threats of violence. </w:t>
      </w:r>
    </w:p>
    <w:p w14:paraId="71E4E1FC" w14:textId="77777777" w:rsidR="00ED1615" w:rsidRPr="00ED1615" w:rsidRDefault="00ED1615" w:rsidP="00ED1615">
      <w:pPr>
        <w:autoSpaceDE w:val="0"/>
        <w:autoSpaceDN w:val="0"/>
        <w:adjustRightInd w:val="0"/>
        <w:rPr>
          <w:rFonts w:asciiTheme="minorHAnsi" w:hAnsiTheme="minorHAnsi" w:cstheme="minorHAnsi"/>
          <w:color w:val="000000"/>
          <w:lang w:eastAsia="en-GB"/>
        </w:rPr>
      </w:pPr>
    </w:p>
    <w:p w14:paraId="3988F8BB" w14:textId="77777777" w:rsidR="00ED1615" w:rsidRP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Some additional specific indicators that may be present in CSE are children who: </w:t>
      </w:r>
    </w:p>
    <w:p w14:paraId="2F61A83D" w14:textId="77777777" w:rsidR="00ED1615" w:rsidRPr="00ED1615" w:rsidRDefault="00ED1615" w:rsidP="00ED1615">
      <w:pPr>
        <w:pStyle w:val="ListParagraph"/>
        <w:numPr>
          <w:ilvl w:val="0"/>
          <w:numId w:val="71"/>
        </w:numPr>
        <w:autoSpaceDE w:val="0"/>
        <w:autoSpaceDN w:val="0"/>
        <w:adjustRightInd w:val="0"/>
        <w:spacing w:after="11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have older boyfriends or girlfriends; and </w:t>
      </w:r>
    </w:p>
    <w:p w14:paraId="5E6CB0D7" w14:textId="0A245871" w:rsidR="00ED1615" w:rsidRPr="00ED1615" w:rsidRDefault="00ED1615" w:rsidP="00ED1615">
      <w:pPr>
        <w:pStyle w:val="ListParagraph"/>
        <w:numPr>
          <w:ilvl w:val="0"/>
          <w:numId w:val="71"/>
        </w:numPr>
        <w:autoSpaceDE w:val="0"/>
        <w:autoSpaceDN w:val="0"/>
        <w:adjustRightInd w:val="0"/>
        <w:spacing w:after="11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suffer from sexually transmitted infections, display sexual behaviours beyond expected sexual development or become pregnant. </w:t>
      </w:r>
    </w:p>
    <w:p w14:paraId="40FB26FD" w14:textId="5F7B8EA2" w:rsidR="00ED1615" w:rsidRP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Further information on signs of a child’s involvement in sexual exploitation is available in Home Office guidance: </w:t>
      </w:r>
      <w:r w:rsidRPr="00ED1615">
        <w:rPr>
          <w:rFonts w:asciiTheme="minorHAnsi" w:hAnsiTheme="minorHAnsi" w:cstheme="minorHAnsi"/>
          <w:color w:val="0000FF"/>
          <w:lang w:eastAsia="en-GB"/>
        </w:rPr>
        <w:t>Child sexual exploitation: guide for practitioners</w:t>
      </w:r>
    </w:p>
    <w:p w14:paraId="2ED0B9DA" w14:textId="3EB98290" w:rsidR="001E30B7" w:rsidRPr="001E30B7" w:rsidRDefault="001E30B7" w:rsidP="001E30B7">
      <w:pPr>
        <w:autoSpaceDE w:val="0"/>
        <w:autoSpaceDN w:val="0"/>
        <w:adjustRightInd w:val="0"/>
        <w:rPr>
          <w:rFonts w:asciiTheme="minorHAnsi" w:hAnsiTheme="minorHAnsi" w:cstheme="minorHAnsi"/>
          <w:color w:val="000000"/>
          <w:lang w:eastAsia="en-GB"/>
        </w:rPr>
      </w:pPr>
    </w:p>
    <w:p w14:paraId="34A97EC0"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County lines </w:t>
      </w:r>
    </w:p>
    <w:p w14:paraId="1876B671" w14:textId="08EEA3D2" w:rsidR="001E30B7"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Children can be targeted and recruited into county lines in a number of locations including any type of schools (including special schools), further and higher educational institutions, pupil referral units, children’s homes and care homes. 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w:t>
      </w:r>
    </w:p>
    <w:p w14:paraId="531EB913" w14:textId="77777777" w:rsidR="00ED1615" w:rsidRDefault="00ED1615" w:rsidP="00ED1615">
      <w:pPr>
        <w:autoSpaceDE w:val="0"/>
        <w:autoSpaceDN w:val="0"/>
        <w:adjustRightInd w:val="0"/>
        <w:rPr>
          <w:rFonts w:asciiTheme="minorHAnsi" w:hAnsiTheme="minorHAnsi" w:cstheme="minorHAnsi"/>
          <w:color w:val="000000"/>
          <w:lang w:eastAsia="en-GB"/>
        </w:rPr>
      </w:pPr>
    </w:p>
    <w:p w14:paraId="2EB23FD4" w14:textId="77777777" w:rsidR="00ED1615" w:rsidRPr="00ED1615" w:rsidRDefault="00ED1615" w:rsidP="00ED1615">
      <w:p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A number of the indicators for CCE and CSE as detailed above may be applicable to where children are involved in county lines. Some additional specific indicators that may be present where a child is criminally exploited through involvement in county lines are children who: </w:t>
      </w:r>
    </w:p>
    <w:p w14:paraId="0747806F" w14:textId="77777777" w:rsidR="00ED1615" w:rsidRPr="00ED1615" w:rsidRDefault="00ED1615" w:rsidP="00ED1615">
      <w:pPr>
        <w:autoSpaceDE w:val="0"/>
        <w:autoSpaceDN w:val="0"/>
        <w:adjustRightInd w:val="0"/>
        <w:spacing w:after="109"/>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go missing (from school or home) and are subsequently found in areas away from their home </w:t>
      </w:r>
    </w:p>
    <w:p w14:paraId="5D16E2B0" w14:textId="77777777" w:rsidR="00ED1615" w:rsidRPr="00ED1615" w:rsidRDefault="00ED1615" w:rsidP="00ED1615">
      <w:pPr>
        <w:pStyle w:val="ListParagraph"/>
        <w:numPr>
          <w:ilvl w:val="0"/>
          <w:numId w:val="73"/>
        </w:numPr>
        <w:autoSpaceDE w:val="0"/>
        <w:autoSpaceDN w:val="0"/>
        <w:adjustRightInd w:val="0"/>
        <w:spacing w:after="109"/>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have been the victim, perpetrator or alleged perpetrator of serious violence (e.g. knife crime) </w:t>
      </w:r>
    </w:p>
    <w:p w14:paraId="520354E6" w14:textId="77777777" w:rsidR="00ED1615" w:rsidRPr="00ED1615" w:rsidRDefault="00ED1615" w:rsidP="00ED1615">
      <w:pPr>
        <w:pStyle w:val="ListParagraph"/>
        <w:numPr>
          <w:ilvl w:val="0"/>
          <w:numId w:val="73"/>
        </w:numPr>
        <w:autoSpaceDE w:val="0"/>
        <w:autoSpaceDN w:val="0"/>
        <w:adjustRightInd w:val="0"/>
        <w:spacing w:after="109"/>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are involved in receiving requests for drugs via a phone line, moving drugs, handing over and collecting money for drugs </w:t>
      </w:r>
    </w:p>
    <w:p w14:paraId="64DCE906" w14:textId="77777777" w:rsidR="00ED1615" w:rsidRPr="00ED1615" w:rsidRDefault="00ED1615" w:rsidP="00ED1615">
      <w:pPr>
        <w:pStyle w:val="ListParagraph"/>
        <w:numPr>
          <w:ilvl w:val="0"/>
          <w:numId w:val="73"/>
        </w:numPr>
        <w:autoSpaceDE w:val="0"/>
        <w:autoSpaceDN w:val="0"/>
        <w:adjustRightInd w:val="0"/>
        <w:spacing w:after="109"/>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are exposed to techniques such as ‘plugging’, where drugs are concealed internally to avoid detection </w:t>
      </w:r>
    </w:p>
    <w:p w14:paraId="09E4737C" w14:textId="77777777" w:rsidR="00ED1615" w:rsidRPr="00ED1615" w:rsidRDefault="00ED1615" w:rsidP="00ED1615">
      <w:pPr>
        <w:pStyle w:val="ListParagraph"/>
        <w:numPr>
          <w:ilvl w:val="0"/>
          <w:numId w:val="73"/>
        </w:numPr>
        <w:autoSpaceDE w:val="0"/>
        <w:autoSpaceDN w:val="0"/>
        <w:adjustRightInd w:val="0"/>
        <w:spacing w:after="109"/>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are found in accommodation that they have no connection with, often called a ‘trap house or cuckooing’ or hotel room where there is drug activity </w:t>
      </w:r>
    </w:p>
    <w:p w14:paraId="1C2F0988" w14:textId="77777777" w:rsidR="00ED1615" w:rsidRPr="00ED1615" w:rsidRDefault="00ED1615" w:rsidP="00ED1615">
      <w:pPr>
        <w:pStyle w:val="ListParagraph"/>
        <w:numPr>
          <w:ilvl w:val="0"/>
          <w:numId w:val="73"/>
        </w:numPr>
        <w:autoSpaceDE w:val="0"/>
        <w:autoSpaceDN w:val="0"/>
        <w:adjustRightInd w:val="0"/>
        <w:spacing w:after="109"/>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owe a ‘debt bond’ to their exploiters </w:t>
      </w:r>
    </w:p>
    <w:p w14:paraId="538D63B2" w14:textId="77777777" w:rsidR="00ED1615" w:rsidRPr="00ED1615" w:rsidRDefault="00ED1615" w:rsidP="00ED1615">
      <w:pPr>
        <w:pStyle w:val="ListParagraph"/>
        <w:numPr>
          <w:ilvl w:val="0"/>
          <w:numId w:val="73"/>
        </w:numPr>
        <w:autoSpaceDE w:val="0"/>
        <w:autoSpaceDN w:val="0"/>
        <w:adjustRightInd w:val="0"/>
        <w:rPr>
          <w:rFonts w:asciiTheme="minorHAnsi" w:hAnsiTheme="minorHAnsi" w:cstheme="minorHAnsi"/>
          <w:color w:val="000000"/>
          <w:lang w:eastAsia="en-GB"/>
        </w:rPr>
      </w:pPr>
      <w:r w:rsidRPr="00ED1615">
        <w:rPr>
          <w:rFonts w:asciiTheme="minorHAnsi" w:hAnsiTheme="minorHAnsi" w:cstheme="minorHAnsi"/>
          <w:color w:val="000000"/>
          <w:lang w:eastAsia="en-GB"/>
        </w:rPr>
        <w:t xml:space="preserve">have their bank accounts used to facilitate drug dealing. </w:t>
      </w:r>
    </w:p>
    <w:p w14:paraId="723693D4" w14:textId="77777777" w:rsidR="00ED1615" w:rsidRPr="00ED1615" w:rsidRDefault="00ED1615" w:rsidP="00ED1615">
      <w:pPr>
        <w:autoSpaceDE w:val="0"/>
        <w:autoSpaceDN w:val="0"/>
        <w:adjustRightInd w:val="0"/>
        <w:rPr>
          <w:rFonts w:asciiTheme="minorHAnsi" w:hAnsiTheme="minorHAnsi" w:cstheme="minorHAnsi"/>
          <w:color w:val="000000"/>
          <w:lang w:eastAsia="en-GB"/>
        </w:rPr>
      </w:pPr>
    </w:p>
    <w:p w14:paraId="32D228FF" w14:textId="77777777" w:rsidR="00ED1615" w:rsidRPr="00ED1615" w:rsidRDefault="00ED1615" w:rsidP="00ED1615">
      <w:pPr>
        <w:autoSpaceDE w:val="0"/>
        <w:autoSpaceDN w:val="0"/>
        <w:adjustRightInd w:val="0"/>
        <w:rPr>
          <w:rFonts w:asciiTheme="minorHAnsi" w:hAnsiTheme="minorHAnsi" w:cstheme="minorHAnsi"/>
          <w:color w:val="0000FF"/>
          <w:lang w:eastAsia="en-GB"/>
        </w:rPr>
      </w:pPr>
      <w:r w:rsidRPr="00ED1615">
        <w:rPr>
          <w:rFonts w:asciiTheme="minorHAnsi" w:hAnsiTheme="minorHAnsi" w:cstheme="minorHAnsi"/>
          <w:color w:val="000000"/>
          <w:lang w:eastAsia="en-GB"/>
        </w:rPr>
        <w:t xml:space="preserve">Further information on the signs of a child’s involvement in county lines is available in guidance published by the </w:t>
      </w:r>
      <w:r w:rsidRPr="00ED1615">
        <w:rPr>
          <w:rFonts w:asciiTheme="minorHAnsi" w:hAnsiTheme="minorHAnsi" w:cstheme="minorHAnsi"/>
          <w:color w:val="0000FF"/>
          <w:lang w:eastAsia="en-GB"/>
        </w:rPr>
        <w:t xml:space="preserve">Home Office and The Children's Society County Lines Toolkit For Professionals . </w:t>
      </w:r>
    </w:p>
    <w:p w14:paraId="3B868093" w14:textId="77777777" w:rsidR="00ED1615" w:rsidRPr="00ED1615" w:rsidRDefault="00ED1615" w:rsidP="00ED1615">
      <w:pPr>
        <w:autoSpaceDE w:val="0"/>
        <w:autoSpaceDN w:val="0"/>
        <w:adjustRightInd w:val="0"/>
        <w:rPr>
          <w:rFonts w:asciiTheme="minorHAnsi" w:hAnsiTheme="minorHAnsi" w:cstheme="minorHAnsi"/>
          <w:color w:val="000000"/>
          <w:lang w:eastAsia="en-GB"/>
        </w:rPr>
      </w:pPr>
    </w:p>
    <w:p w14:paraId="59F7414A" w14:textId="7D90A206" w:rsidR="00ED1615" w:rsidRPr="00ED1615" w:rsidRDefault="00ED1615" w:rsidP="00ED1615">
      <w:pPr>
        <w:autoSpaceDE w:val="0"/>
        <w:autoSpaceDN w:val="0"/>
        <w:adjustRightInd w:val="0"/>
        <w:rPr>
          <w:rFonts w:asciiTheme="minorHAnsi" w:hAnsiTheme="minorHAnsi" w:cstheme="minorHAnsi"/>
          <w:b/>
          <w:bCs/>
          <w:lang w:eastAsia="en-GB"/>
        </w:rPr>
      </w:pPr>
      <w:r w:rsidRPr="00ED1615">
        <w:rPr>
          <w:rFonts w:asciiTheme="minorHAnsi" w:hAnsiTheme="minorHAnsi" w:cstheme="minorHAnsi"/>
          <w:b/>
          <w:bCs/>
          <w:lang w:eastAsia="en-GB"/>
        </w:rPr>
        <w:t xml:space="preserve">Children and the court system </w:t>
      </w:r>
    </w:p>
    <w:p w14:paraId="591E75EC" w14:textId="1E7AD55A" w:rsid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color w:val="000000"/>
          <w:lang w:eastAsia="en-GB"/>
        </w:rPr>
        <w:t xml:space="preserve">Children are sometimes required to give evidence in criminal courts, either for crimes committed against them or for crimes they have witnessed. There are two age appropriate guides to support </w:t>
      </w:r>
      <w:r w:rsidRPr="00ED1615">
        <w:rPr>
          <w:rFonts w:asciiTheme="minorHAnsi" w:hAnsiTheme="minorHAnsi" w:cstheme="minorHAnsi"/>
          <w:lang w:eastAsia="en-GB"/>
        </w:rPr>
        <w:t xml:space="preserve">children 5-11-year olds and 12-17 year olds. The guides explain each step of the process, support </w:t>
      </w:r>
      <w:r w:rsidRPr="00ED1615">
        <w:rPr>
          <w:rFonts w:asciiTheme="minorHAnsi" w:hAnsiTheme="minorHAnsi" w:cstheme="minorHAnsi"/>
          <w:color w:val="000000"/>
          <w:lang w:eastAsia="en-GB"/>
        </w:rPr>
        <w:t xml:space="preserve">and special measures that are available. There are diagrams illustrating the courtroom structure and the use of video links is explained. Making child arrangements via the family courts following separation can be stressful and entrench conflict </w:t>
      </w:r>
      <w:r w:rsidRPr="00ED1615">
        <w:rPr>
          <w:rFonts w:asciiTheme="minorHAnsi" w:hAnsiTheme="minorHAnsi" w:cstheme="minorHAnsi"/>
          <w:lang w:eastAsia="en-GB"/>
        </w:rPr>
        <w:t>in families. This can be stressful for children. The Ministry of Justice has launched an online child arrangements information tool with clear and concise information on the dispute resolution service. This may be useful for some parents and carers.</w:t>
      </w:r>
    </w:p>
    <w:p w14:paraId="61EFD98E" w14:textId="77777777" w:rsidR="00ED1615" w:rsidRDefault="00ED1615" w:rsidP="00ED1615">
      <w:pPr>
        <w:autoSpaceDE w:val="0"/>
        <w:autoSpaceDN w:val="0"/>
        <w:adjustRightInd w:val="0"/>
        <w:rPr>
          <w:rFonts w:asciiTheme="minorHAnsi" w:hAnsiTheme="minorHAnsi" w:cstheme="minorHAnsi"/>
          <w:lang w:eastAsia="en-GB"/>
        </w:rPr>
      </w:pPr>
    </w:p>
    <w:p w14:paraId="55A43158"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Children who are absent from education </w:t>
      </w:r>
    </w:p>
    <w:p w14:paraId="1705E725" w14:textId="77777777" w:rsid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All staff should be aware that children being absent from school or college,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so-called ‘honour’-based abuse or risk of forced marriage. Early intervention is essential to identify the existence of any underlying safeguarding risk and to help prevent the risks of a child going missing in future. It is important that staff are aware of their school or college’s unauthorised absence procedures and children missing education procedures. </w:t>
      </w:r>
    </w:p>
    <w:p w14:paraId="667F53DB" w14:textId="77777777" w:rsidR="00ED1615" w:rsidRDefault="00ED1615" w:rsidP="00ED1615">
      <w:pPr>
        <w:autoSpaceDE w:val="0"/>
        <w:autoSpaceDN w:val="0"/>
        <w:adjustRightInd w:val="0"/>
        <w:rPr>
          <w:rFonts w:asciiTheme="minorHAnsi" w:hAnsiTheme="minorHAnsi" w:cstheme="minorHAnsi"/>
          <w:lang w:eastAsia="en-GB"/>
        </w:rPr>
      </w:pPr>
    </w:p>
    <w:p w14:paraId="2CD53C61" w14:textId="77777777" w:rsidR="00ED1615" w:rsidRDefault="00ED1615" w:rsidP="00ED1615">
      <w:pPr>
        <w:autoSpaceDE w:val="0"/>
        <w:autoSpaceDN w:val="0"/>
        <w:adjustRightInd w:val="0"/>
        <w:rPr>
          <w:rFonts w:asciiTheme="minorHAnsi" w:hAnsiTheme="minorHAnsi" w:cstheme="minorHAnsi"/>
          <w:lang w:eastAsia="en-GB"/>
        </w:rPr>
      </w:pPr>
    </w:p>
    <w:p w14:paraId="6664C6DA" w14:textId="77777777" w:rsidR="00ED1615" w:rsidRPr="00ED1615" w:rsidRDefault="00ED1615" w:rsidP="00ED1615">
      <w:pPr>
        <w:autoSpaceDE w:val="0"/>
        <w:autoSpaceDN w:val="0"/>
        <w:adjustRightInd w:val="0"/>
        <w:rPr>
          <w:rFonts w:asciiTheme="minorHAnsi" w:hAnsiTheme="minorHAnsi" w:cstheme="minorHAnsi"/>
          <w:lang w:eastAsia="en-GB"/>
        </w:rPr>
      </w:pPr>
    </w:p>
    <w:p w14:paraId="588138AD"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Children with family members in prison </w:t>
      </w:r>
    </w:p>
    <w:p w14:paraId="70683490"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Approximately 200,000 children in England and Wales have a parent sent to prison each year. These children are at risk of poor outcomes including poverty, stigma, isolation and poor mental health. The National Information Centre on Children of Offenders, NICCO provides information designed to support professionals working with offenders and their children, to help mitigate negative consequences for those children. </w:t>
      </w:r>
    </w:p>
    <w:p w14:paraId="4757303E" w14:textId="77777777" w:rsidR="00ED1615" w:rsidRDefault="00ED1615" w:rsidP="00ED1615">
      <w:pPr>
        <w:autoSpaceDE w:val="0"/>
        <w:autoSpaceDN w:val="0"/>
        <w:adjustRightInd w:val="0"/>
        <w:rPr>
          <w:rFonts w:asciiTheme="minorHAnsi" w:hAnsiTheme="minorHAnsi" w:cstheme="minorHAnsi"/>
          <w:b/>
          <w:bCs/>
          <w:lang w:eastAsia="en-GB"/>
        </w:rPr>
      </w:pPr>
    </w:p>
    <w:p w14:paraId="68B571D8" w14:textId="432D9919"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Cybercrime </w:t>
      </w:r>
    </w:p>
    <w:p w14:paraId="13DD5D4A"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 </w:t>
      </w:r>
    </w:p>
    <w:p w14:paraId="2E508FFD" w14:textId="77777777" w:rsidR="00ED1615" w:rsidRPr="00ED1615" w:rsidRDefault="00ED1615" w:rsidP="00ED1615">
      <w:pPr>
        <w:pStyle w:val="ListParagraph"/>
        <w:numPr>
          <w:ilvl w:val="0"/>
          <w:numId w:val="75"/>
        </w:numPr>
        <w:autoSpaceDE w:val="0"/>
        <w:autoSpaceDN w:val="0"/>
        <w:adjustRightInd w:val="0"/>
        <w:spacing w:after="109"/>
        <w:rPr>
          <w:rFonts w:asciiTheme="minorHAnsi" w:hAnsiTheme="minorHAnsi" w:cstheme="minorHAnsi"/>
          <w:lang w:eastAsia="en-GB"/>
        </w:rPr>
      </w:pPr>
      <w:r w:rsidRPr="00ED1615">
        <w:rPr>
          <w:rFonts w:asciiTheme="minorHAnsi" w:hAnsiTheme="minorHAnsi" w:cstheme="minorHAnsi"/>
          <w:lang w:eastAsia="en-GB"/>
        </w:rPr>
        <w:t xml:space="preserve">unauthorised access to computers (illegal ‘hacking’), for example accessing a school’s computer network to look for test paper answers or change grades awarded </w:t>
      </w:r>
    </w:p>
    <w:p w14:paraId="63B0A7E9" w14:textId="77777777" w:rsidR="00ED1615" w:rsidRPr="00ED1615" w:rsidRDefault="00ED1615" w:rsidP="00ED1615">
      <w:pPr>
        <w:pStyle w:val="ListParagraph"/>
        <w:numPr>
          <w:ilvl w:val="0"/>
          <w:numId w:val="75"/>
        </w:numPr>
        <w:autoSpaceDE w:val="0"/>
        <w:autoSpaceDN w:val="0"/>
        <w:adjustRightInd w:val="0"/>
        <w:spacing w:after="109"/>
        <w:rPr>
          <w:rFonts w:asciiTheme="minorHAnsi" w:hAnsiTheme="minorHAnsi" w:cstheme="minorHAnsi"/>
          <w:lang w:eastAsia="en-GB"/>
        </w:rPr>
      </w:pPr>
      <w:r w:rsidRPr="00ED1615">
        <w:rPr>
          <w:rFonts w:asciiTheme="minorHAnsi" w:hAnsiTheme="minorHAnsi" w:cstheme="minorHAnsi"/>
          <w:lang w:eastAsia="en-GB"/>
        </w:rPr>
        <w:t xml:space="preserve">‘Denial of Service’ (Dos or DDoS) attacks or ‘booting’. These are attempts to make a computer, network or website unavailable by overwhelming it with internet traffic from multiple sources, and, </w:t>
      </w:r>
    </w:p>
    <w:p w14:paraId="0B268F08" w14:textId="77777777" w:rsidR="00ED1615" w:rsidRPr="00ED1615" w:rsidRDefault="00ED1615" w:rsidP="00ED1615">
      <w:pPr>
        <w:pStyle w:val="ListParagraph"/>
        <w:numPr>
          <w:ilvl w:val="0"/>
          <w:numId w:val="75"/>
        </w:num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making, supplying or obtaining malware (malicious software) such as viruses, spyware, ransomware, botnets and Remote Access Trojans with the intent to commit further offence, including those above. </w:t>
      </w:r>
    </w:p>
    <w:p w14:paraId="6149E345" w14:textId="77777777" w:rsidR="00ED1615" w:rsidRPr="00ED1615" w:rsidRDefault="00ED1615" w:rsidP="00ED1615">
      <w:pPr>
        <w:autoSpaceDE w:val="0"/>
        <w:autoSpaceDN w:val="0"/>
        <w:adjustRightInd w:val="0"/>
        <w:rPr>
          <w:rFonts w:asciiTheme="minorHAnsi" w:hAnsiTheme="minorHAnsi" w:cstheme="minorHAnsi"/>
          <w:lang w:eastAsia="en-GB"/>
        </w:rPr>
      </w:pPr>
    </w:p>
    <w:p w14:paraId="6AA0C533"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Children with particular skills and interest in computing and technology may inadvertently or deliberately stray into cyber-dependent crime. </w:t>
      </w:r>
    </w:p>
    <w:p w14:paraId="4ACAE2E0" w14:textId="4EEC8857" w:rsidR="00ED1615" w:rsidRPr="00ED1615" w:rsidRDefault="00ED1615" w:rsidP="00ED1615">
      <w:pPr>
        <w:pStyle w:val="Default"/>
        <w:rPr>
          <w:rFonts w:asciiTheme="minorHAnsi" w:hAnsiTheme="minorHAnsi" w:cstheme="minorHAnsi"/>
          <w:color w:val="auto"/>
          <w:lang w:eastAsia="en-GB"/>
        </w:rPr>
      </w:pPr>
      <w:r w:rsidRPr="00ED1615">
        <w:rPr>
          <w:rFonts w:asciiTheme="minorHAnsi" w:hAnsiTheme="minorHAnsi" w:cstheme="minorHAnsi"/>
          <w:color w:val="auto"/>
          <w:lang w:eastAsia="en-GB"/>
        </w:rPr>
        <w:t xml:space="preserve">If there are concerns about a child in this area, the designated safeguarding lead (or a deputy), should consider referring into the </w:t>
      </w:r>
      <w:r w:rsidRPr="00ED1615">
        <w:rPr>
          <w:rFonts w:asciiTheme="minorHAnsi" w:hAnsiTheme="minorHAnsi" w:cstheme="minorHAnsi"/>
          <w:b/>
          <w:bCs/>
          <w:color w:val="auto"/>
          <w:lang w:eastAsia="en-GB"/>
        </w:rPr>
        <w:t xml:space="preserve">Cyber Choices </w:t>
      </w:r>
      <w:r w:rsidRPr="00ED1615">
        <w:rPr>
          <w:rFonts w:asciiTheme="minorHAnsi" w:hAnsiTheme="minorHAnsi" w:cstheme="minorHAnsi"/>
          <w:color w:val="auto"/>
          <w:lang w:eastAsia="en-GB"/>
        </w:rPr>
        <w:t xml:space="preserve">programme. This is a nationwide police programme supported by the Home Office and led by the National Crime Agency, working with regional and local policing. It aims to intervene where young people are at risk of committing, or being drawn into, low-level cyber-dependent offences and divert them to a more positive use of their skills and interests. </w:t>
      </w:r>
    </w:p>
    <w:p w14:paraId="646E7EB2"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Note that </w:t>
      </w:r>
      <w:r w:rsidRPr="00ED1615">
        <w:rPr>
          <w:rFonts w:asciiTheme="minorHAnsi" w:hAnsiTheme="minorHAnsi" w:cstheme="minorHAnsi"/>
          <w:b/>
          <w:bCs/>
          <w:lang w:eastAsia="en-GB"/>
        </w:rPr>
        <w:t xml:space="preserve">Cyber Choices </w:t>
      </w:r>
      <w:r w:rsidRPr="00ED1615">
        <w:rPr>
          <w:rFonts w:asciiTheme="minorHAnsi" w:hAnsiTheme="minorHAnsi" w:cstheme="minorHAnsi"/>
          <w:lang w:eastAsia="en-GB"/>
        </w:rPr>
        <w:t xml:space="preserve">does not currently cover ‘cyber-enabled’ crime such as fraud, purchasing of illegal drugs on-line and child sexual abuse and exploitation, nor other areas of concern such as on-line bullying or general on-line safety. </w:t>
      </w:r>
    </w:p>
    <w:p w14:paraId="5AB24D75"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Additional advice can be found at: Cyber Choices, ‘NPCC- When to call the Police’ and National Cyber Security Centre - NCSC.GOV.UK</w:t>
      </w:r>
    </w:p>
    <w:p w14:paraId="7DFF4BE6" w14:textId="6337472C"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i/>
          <w:iCs/>
          <w:lang w:eastAsia="en-GB"/>
        </w:rPr>
        <w:t xml:space="preserve">. </w:t>
      </w:r>
    </w:p>
    <w:p w14:paraId="460FC392"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Domestic abuse </w:t>
      </w:r>
    </w:p>
    <w:p w14:paraId="65CE8C2E" w14:textId="77777777" w:rsid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Under the statutory definition, both the person who is carrying out the behaviour and the person to whom the behaviour is directed towards must be aged 16 or over and they must be “personally connected” (as defined in section 2 of the 2021 Act). </w:t>
      </w:r>
    </w:p>
    <w:p w14:paraId="7685D36A" w14:textId="77777777" w:rsidR="00ED1615" w:rsidRPr="00ED1615" w:rsidRDefault="00ED1615" w:rsidP="00ED1615">
      <w:pPr>
        <w:autoSpaceDE w:val="0"/>
        <w:autoSpaceDN w:val="0"/>
        <w:adjustRightInd w:val="0"/>
        <w:rPr>
          <w:rFonts w:asciiTheme="minorHAnsi" w:hAnsiTheme="minorHAnsi" w:cstheme="minorHAnsi"/>
          <w:lang w:eastAsia="en-GB"/>
        </w:rPr>
      </w:pPr>
    </w:p>
    <w:p w14:paraId="3FE4C03D"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Types of domestic abuse include intimate partner violence, abuse by family members, teenage relationship abuse and child to parent abuse. Anyone can be a victim of domestic abuse, regardless of sexual identity, age, ethnicity, socio-economic status, sexuality or background and domestic abuse can take place inside or outside of the home. The government has issued statutory guidance to provide further information for those working with domestic abuse victims and perpetrators, including the impact on children. </w:t>
      </w:r>
    </w:p>
    <w:p w14:paraId="45AFC3D8"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All children can witness and be adversely affected by domestic abuse in the context of their home life where domestic abuse occurs between family members. Experiencing domestic abuse can have a serious, long lasting emotional and psychological impact on children. In some cases, a child may blame themselves for the abuse or may have had to leave the family home as a result. </w:t>
      </w:r>
    </w:p>
    <w:p w14:paraId="4C162693" w14:textId="55D7B3B9" w:rsidR="00ED1615" w:rsidRDefault="00ED1615" w:rsidP="00ED1615">
      <w:pPr>
        <w:pStyle w:val="Default"/>
        <w:rPr>
          <w:rFonts w:asciiTheme="minorHAnsi" w:hAnsiTheme="minorHAnsi" w:cstheme="minorHAnsi"/>
          <w:color w:val="auto"/>
          <w:lang w:eastAsia="en-GB"/>
        </w:rPr>
      </w:pPr>
      <w:r w:rsidRPr="00ED1615">
        <w:rPr>
          <w:rFonts w:asciiTheme="minorHAnsi" w:hAnsiTheme="minorHAnsi" w:cstheme="minorHAnsi"/>
          <w:color w:val="auto"/>
          <w:lang w:eastAsia="en-GB"/>
        </w:rPr>
        <w:t>Young people can also experience domestic abuse within their own intimate relationships. This form of child-on-child abuse is sometimes referred to as ‘teenage relationship abuse’. Depending on the age of the young people, this may not be</w:t>
      </w:r>
      <w:r>
        <w:rPr>
          <w:rFonts w:asciiTheme="minorHAnsi" w:hAnsiTheme="minorHAnsi" w:cstheme="minorHAnsi"/>
          <w:color w:val="auto"/>
          <w:lang w:eastAsia="en-GB"/>
        </w:rPr>
        <w:t xml:space="preserve"> </w:t>
      </w:r>
      <w:r w:rsidRPr="00ED1615">
        <w:rPr>
          <w:rFonts w:asciiTheme="minorHAnsi" w:hAnsiTheme="minorHAnsi" w:cstheme="minorHAnsi"/>
          <w:color w:val="auto"/>
          <w:lang w:eastAsia="en-GB"/>
        </w:rPr>
        <w:t xml:space="preserve">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 </w:t>
      </w:r>
    </w:p>
    <w:p w14:paraId="05B0882A" w14:textId="77777777" w:rsidR="00ED1615" w:rsidRPr="00ED1615" w:rsidRDefault="00ED1615" w:rsidP="00ED1615">
      <w:pPr>
        <w:pStyle w:val="Default"/>
        <w:rPr>
          <w:rFonts w:asciiTheme="minorHAnsi" w:hAnsiTheme="minorHAnsi" w:cstheme="minorHAnsi"/>
          <w:color w:val="auto"/>
          <w:lang w:eastAsia="en-GB"/>
        </w:rPr>
      </w:pPr>
    </w:p>
    <w:p w14:paraId="08D2A13C"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Operation Encompass </w:t>
      </w:r>
    </w:p>
    <w:p w14:paraId="13802762"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Operation Encompass operates in all police forces across England. It helps police and schools work together to provide emotional and practical help to children. The system ensures that when the police are called to an incident of domestic abuse, where there are children in the household who have experienced the domestic incident, the police will inform the key adult (usually the designated safeguarding lead (or a deputy)) in school before the child or children arrive at school the following day. This ensures that the school has up to date relevant information about the child’s circumstances and can enable immediate support to be put in place, according to the child’s needs. Operation Encompass does not replace statutory safeguarding procedures. Where appropriate, the police and/or schools should make a referral to local authority children’s social care if they are concerned about a child’s welfare. More information about the scheme and how schools can become involved is available on the Operation Encompass website. </w:t>
      </w:r>
    </w:p>
    <w:p w14:paraId="0551D378" w14:textId="77777777" w:rsid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Operation Encompass provides an advice and helpline service for all staff members from educational settings who may be concerned about children who have experienced domestic abuse. The helpline is available 8:00 to 13:00, Monday to Friday on 0204 513 9990 (charged at local rate).</w:t>
      </w:r>
    </w:p>
    <w:p w14:paraId="36739100" w14:textId="2C7450F0"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 </w:t>
      </w:r>
    </w:p>
    <w:p w14:paraId="0A8E81E6"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National Domestic Abuse Helpline </w:t>
      </w:r>
    </w:p>
    <w:p w14:paraId="181A0051"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Refuge runs the National Domestic Abuse Helpline, which can be called free of charge and in confidence, 24 hours a day on 0808 2000 247. Its website provides guidance and support for potential victims, as well as those who are worried about friends and loved ones. It also has a form through which a safe time from the team for a call can be booked. </w:t>
      </w:r>
    </w:p>
    <w:p w14:paraId="388AD9E6"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Additional advice on identifying children who are affected by domestic abuse and how they can be helped is available at: </w:t>
      </w:r>
    </w:p>
    <w:p w14:paraId="41D6286B" w14:textId="77777777" w:rsidR="00ED1615" w:rsidRPr="00ED1615" w:rsidRDefault="00ED1615" w:rsidP="00ED1615">
      <w:pPr>
        <w:pStyle w:val="ListParagraph"/>
        <w:numPr>
          <w:ilvl w:val="0"/>
          <w:numId w:val="77"/>
        </w:numPr>
        <w:autoSpaceDE w:val="0"/>
        <w:autoSpaceDN w:val="0"/>
        <w:adjustRightInd w:val="0"/>
        <w:spacing w:after="110"/>
        <w:rPr>
          <w:rFonts w:asciiTheme="minorHAnsi" w:hAnsiTheme="minorHAnsi" w:cstheme="minorHAnsi"/>
          <w:lang w:eastAsia="en-GB"/>
        </w:rPr>
      </w:pPr>
      <w:r w:rsidRPr="00ED1615">
        <w:rPr>
          <w:rFonts w:asciiTheme="minorHAnsi" w:hAnsiTheme="minorHAnsi" w:cstheme="minorHAnsi"/>
          <w:lang w:eastAsia="en-GB"/>
        </w:rPr>
        <w:t xml:space="preserve">NSPCC- UK domestic-abuse Signs Symptoms Effects </w:t>
      </w:r>
    </w:p>
    <w:p w14:paraId="4FD95EDF" w14:textId="77777777" w:rsidR="00ED1615" w:rsidRPr="00ED1615" w:rsidRDefault="00ED1615" w:rsidP="00ED1615">
      <w:pPr>
        <w:pStyle w:val="ListParagraph"/>
        <w:numPr>
          <w:ilvl w:val="0"/>
          <w:numId w:val="77"/>
        </w:numPr>
        <w:autoSpaceDE w:val="0"/>
        <w:autoSpaceDN w:val="0"/>
        <w:adjustRightInd w:val="0"/>
        <w:spacing w:after="110"/>
        <w:rPr>
          <w:rFonts w:asciiTheme="minorHAnsi" w:hAnsiTheme="minorHAnsi" w:cstheme="minorHAnsi"/>
          <w:lang w:eastAsia="en-GB"/>
        </w:rPr>
      </w:pPr>
      <w:r w:rsidRPr="00ED1615">
        <w:rPr>
          <w:rFonts w:asciiTheme="minorHAnsi" w:hAnsiTheme="minorHAnsi" w:cstheme="minorHAnsi"/>
          <w:lang w:eastAsia="en-GB"/>
        </w:rPr>
        <w:t xml:space="preserve">Refuge what is domestic violence/effects of domestic violence on children </w:t>
      </w:r>
    </w:p>
    <w:p w14:paraId="61196E39" w14:textId="77777777" w:rsidR="00ED1615" w:rsidRPr="00ED1615" w:rsidRDefault="00ED1615" w:rsidP="00ED1615">
      <w:pPr>
        <w:pStyle w:val="ListParagraph"/>
        <w:numPr>
          <w:ilvl w:val="0"/>
          <w:numId w:val="77"/>
        </w:numPr>
        <w:autoSpaceDE w:val="0"/>
        <w:autoSpaceDN w:val="0"/>
        <w:adjustRightInd w:val="0"/>
        <w:spacing w:after="110"/>
        <w:rPr>
          <w:rFonts w:asciiTheme="minorHAnsi" w:hAnsiTheme="minorHAnsi" w:cstheme="minorHAnsi"/>
          <w:lang w:eastAsia="en-GB"/>
        </w:rPr>
      </w:pPr>
      <w:r w:rsidRPr="00ED1615">
        <w:rPr>
          <w:rFonts w:asciiTheme="minorHAnsi" w:hAnsiTheme="minorHAnsi" w:cstheme="minorHAnsi"/>
          <w:lang w:eastAsia="en-GB"/>
        </w:rPr>
        <w:t xml:space="preserve">Safe Young Lives: Young people and domestic abuse | Safelives </w:t>
      </w:r>
    </w:p>
    <w:p w14:paraId="34A3733A" w14:textId="0B77A1EF" w:rsidR="00ED1615" w:rsidRPr="00ED1615" w:rsidRDefault="00ED1615" w:rsidP="00ED1615">
      <w:pPr>
        <w:pStyle w:val="ListParagraph"/>
        <w:numPr>
          <w:ilvl w:val="0"/>
          <w:numId w:val="77"/>
        </w:num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Domestic abuse: specialist sources of support (includes information for adult victims, young people facing abuse in their own relationships and parents experiencing child to parent violence/abuse) </w:t>
      </w:r>
    </w:p>
    <w:p w14:paraId="7D884EC2" w14:textId="77777777" w:rsidR="00ED1615" w:rsidRPr="00ED1615" w:rsidRDefault="00ED1615" w:rsidP="00ED1615">
      <w:pPr>
        <w:numPr>
          <w:ilvl w:val="0"/>
          <w:numId w:val="77"/>
        </w:numPr>
        <w:autoSpaceDE w:val="0"/>
        <w:autoSpaceDN w:val="0"/>
        <w:adjustRightInd w:val="0"/>
        <w:rPr>
          <w:rFonts w:ascii="Arial" w:hAnsi="Arial" w:cs="Arial"/>
          <w:color w:val="000000"/>
          <w:sz w:val="23"/>
          <w:szCs w:val="23"/>
          <w:lang w:eastAsia="en-GB"/>
        </w:rPr>
      </w:pPr>
      <w:r w:rsidRPr="00ED1615">
        <w:rPr>
          <w:rFonts w:ascii="Arial" w:hAnsi="Arial" w:cs="Arial"/>
          <w:color w:val="000000"/>
          <w:lang w:eastAsia="en-GB"/>
        </w:rPr>
        <w:t xml:space="preserve">Home : Operation Encompass </w:t>
      </w:r>
      <w:r w:rsidRPr="00ED1615">
        <w:rPr>
          <w:rFonts w:ascii="Arial" w:hAnsi="Arial" w:cs="Arial"/>
          <w:color w:val="000000"/>
          <w:sz w:val="23"/>
          <w:szCs w:val="23"/>
          <w:lang w:eastAsia="en-GB"/>
        </w:rPr>
        <w:t xml:space="preserve">(includes information for schools on the impact of domestic abuse on children) </w:t>
      </w:r>
    </w:p>
    <w:p w14:paraId="22066E0B" w14:textId="77777777" w:rsidR="00ED1615" w:rsidRDefault="00ED1615" w:rsidP="00ED1615">
      <w:pPr>
        <w:autoSpaceDE w:val="0"/>
        <w:autoSpaceDN w:val="0"/>
        <w:adjustRightInd w:val="0"/>
        <w:rPr>
          <w:rFonts w:ascii="Arial" w:hAnsi="Arial" w:cs="Arial"/>
          <w:b/>
          <w:bCs/>
          <w:color w:val="104F75"/>
          <w:sz w:val="28"/>
          <w:szCs w:val="28"/>
          <w:lang w:eastAsia="en-GB"/>
        </w:rPr>
      </w:pPr>
    </w:p>
    <w:p w14:paraId="71426EBF" w14:textId="078C0773"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Homelessness </w:t>
      </w:r>
    </w:p>
    <w:p w14:paraId="68D3774B" w14:textId="6E67FFD9"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 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 The following factsheets usefully summarise the new duties: Homeless Reduction Act Factsheets. The new duties shift the focus to early intervention and encourages those at risk to seek support as soon as possible, before they are facing a homelessness crisis. In most cases school and college staff will be considering homelessness in the context of children who live with their families, and intervention will be on that basis. However, it should also be recognised in some cases 16- and 17-year-olds could be living independently from their parents or guardians, for example through their exclusion from the family home, and will require a different level of intervention and support. Local authority children’s social care will be the lead agency for these children and the designated safeguarding lead (or a deputy) should ensure appropriate referrals are made based on the child’s circumstances. The Department for Levelling Up, Housing and Communities have published joint statutory guidance on the provision of accommodation for 16- and 17-year-olds who may be homeless and/or require accommodation: here. </w:t>
      </w:r>
    </w:p>
    <w:p w14:paraId="77544181" w14:textId="77777777" w:rsidR="00ED1615" w:rsidRDefault="00ED1615" w:rsidP="00ED1615">
      <w:pPr>
        <w:autoSpaceDE w:val="0"/>
        <w:autoSpaceDN w:val="0"/>
        <w:adjustRightInd w:val="0"/>
        <w:rPr>
          <w:rFonts w:asciiTheme="minorHAnsi" w:hAnsiTheme="minorHAnsi" w:cstheme="minorHAnsi"/>
          <w:b/>
          <w:bCs/>
          <w:lang w:eastAsia="en-GB"/>
        </w:rPr>
      </w:pPr>
    </w:p>
    <w:p w14:paraId="13945589" w14:textId="3A58AF92"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Mental health </w:t>
      </w:r>
    </w:p>
    <w:p w14:paraId="3A4BE37D" w14:textId="3CA221B7" w:rsid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attendance and progress at school.</w:t>
      </w:r>
    </w:p>
    <w:p w14:paraId="00F0032D" w14:textId="77777777" w:rsidR="00ED1615" w:rsidRPr="002E6BFB"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More information can be found in the Mental health and behaviour in schools guidance, colleges may also wish to follow this guidance as best practice. Public Health England.149 has produced a range of resources to support secondary school teachers to promote positive health, wellbeing and resilience among children. See Every Mind Matters for links to all materials and lesson plans. </w:t>
      </w:r>
    </w:p>
    <w:p w14:paraId="294C0CCE" w14:textId="77777777" w:rsidR="002E6BFB" w:rsidRPr="00ED1615" w:rsidRDefault="002E6BFB" w:rsidP="00ED1615">
      <w:pPr>
        <w:autoSpaceDE w:val="0"/>
        <w:autoSpaceDN w:val="0"/>
        <w:adjustRightInd w:val="0"/>
        <w:rPr>
          <w:rFonts w:asciiTheme="minorHAnsi" w:hAnsiTheme="minorHAnsi" w:cstheme="minorHAnsi"/>
          <w:lang w:eastAsia="en-GB"/>
        </w:rPr>
      </w:pPr>
    </w:p>
    <w:p w14:paraId="12B6799E"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Modern slavery and the National Referral Mechanism </w:t>
      </w:r>
    </w:p>
    <w:p w14:paraId="7D645293"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Modern slavery encompasses human trafficking and slavery, servitude and forced or compulsory labour. Exploitation can take many forms, including sexual exploitation, forced labour, slavery, servitude, forced criminality and the removal of organs. </w:t>
      </w:r>
    </w:p>
    <w:p w14:paraId="0CC0D53E" w14:textId="77777777" w:rsidR="00ED1615" w:rsidRPr="002E6BFB"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Further information on the signs that someone may be a victim of modern slavery, the support available to victims and how to refer them to the NRM is available in Statutory Guidance. Modern slavery: how to identify and support victims - GOV.UK </w:t>
      </w:r>
    </w:p>
    <w:p w14:paraId="77FC1B4A" w14:textId="77777777" w:rsidR="002E6BFB" w:rsidRPr="00ED1615" w:rsidRDefault="002E6BFB" w:rsidP="00ED1615">
      <w:pPr>
        <w:autoSpaceDE w:val="0"/>
        <w:autoSpaceDN w:val="0"/>
        <w:adjustRightInd w:val="0"/>
        <w:rPr>
          <w:rFonts w:asciiTheme="minorHAnsi" w:hAnsiTheme="minorHAnsi" w:cstheme="minorHAnsi"/>
          <w:lang w:eastAsia="en-GB"/>
        </w:rPr>
      </w:pPr>
    </w:p>
    <w:p w14:paraId="5CC162BF"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Preventing radicalisation </w:t>
      </w:r>
    </w:p>
    <w:p w14:paraId="01F60E36"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Note: This preventing radicalisation section remains under review, following the publication of a new definition of extremism on the 14 March 2024. </w:t>
      </w:r>
    </w:p>
    <w:p w14:paraId="578BD268"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lang w:eastAsia="en-GB"/>
        </w:rPr>
        <w:t xml:space="preserve">Children may be susceptible to radicalisation into terrorism. Similar to protecting children from other forms of harms and abuse, protecting children from this risk should be a part of a schools or colleges safeguarding approach. </w:t>
      </w:r>
    </w:p>
    <w:p w14:paraId="2A13C0BE" w14:textId="77777777"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 xml:space="preserve">Extremism </w:t>
      </w:r>
      <w:r w:rsidRPr="00ED1615">
        <w:rPr>
          <w:rFonts w:asciiTheme="minorHAnsi" w:hAnsiTheme="minorHAnsi" w:cstheme="minorHAnsi"/>
          <w:lang w:eastAsia="en-GB"/>
        </w:rPr>
        <w:t xml:space="preserve">is the vocal or active opposition to our fundamental values, including democracy, the rule of law, individual liberty and the mutual respect and tolerance of different faiths and beliefs. This also includes calling for the death of members of the armed forces. </w:t>
      </w:r>
    </w:p>
    <w:p w14:paraId="52D60526" w14:textId="067A5B80" w:rsidR="00ED1615" w:rsidRPr="00ED1615" w:rsidRDefault="00ED1615" w:rsidP="00ED1615">
      <w:pPr>
        <w:autoSpaceDE w:val="0"/>
        <w:autoSpaceDN w:val="0"/>
        <w:adjustRightInd w:val="0"/>
        <w:rPr>
          <w:rFonts w:asciiTheme="minorHAnsi" w:hAnsiTheme="minorHAnsi" w:cstheme="minorHAnsi"/>
          <w:lang w:eastAsia="en-GB"/>
        </w:rPr>
      </w:pPr>
      <w:r w:rsidRPr="00ED1615">
        <w:rPr>
          <w:rFonts w:asciiTheme="minorHAnsi" w:hAnsiTheme="minorHAnsi" w:cstheme="minorHAnsi"/>
          <w:b/>
          <w:bCs/>
          <w:lang w:eastAsia="en-GB"/>
        </w:rPr>
        <w:t>Radicalisation</w:t>
      </w:r>
      <w:r w:rsidRPr="00ED1615">
        <w:rPr>
          <w:rFonts w:asciiTheme="minorHAnsi" w:hAnsiTheme="minorHAnsi" w:cstheme="minorHAnsi"/>
          <w:lang w:eastAsia="en-GB"/>
        </w:rPr>
        <w:t xml:space="preserve"> is the process of a person legitimising support for, or use of, terrorist violence. </w:t>
      </w:r>
    </w:p>
    <w:p w14:paraId="1902FB7E" w14:textId="16CF9D14" w:rsidR="002E6BFB" w:rsidRDefault="00ED1615" w:rsidP="002E6BFB">
      <w:pPr>
        <w:pStyle w:val="Default"/>
        <w:rPr>
          <w:rFonts w:asciiTheme="minorHAnsi" w:hAnsiTheme="minorHAnsi" w:cstheme="minorHAnsi"/>
          <w:color w:val="auto"/>
          <w:lang w:eastAsia="en-GB"/>
        </w:rPr>
      </w:pPr>
      <w:r w:rsidRPr="002E6BFB">
        <w:rPr>
          <w:rFonts w:asciiTheme="minorHAnsi" w:hAnsiTheme="minorHAnsi" w:cstheme="minorHAnsi"/>
          <w:b/>
          <w:bCs/>
          <w:color w:val="auto"/>
          <w:lang w:eastAsia="en-GB"/>
        </w:rPr>
        <w:t>Terrorism</w:t>
      </w:r>
      <w:r w:rsidRPr="002E6BFB">
        <w:rPr>
          <w:rFonts w:asciiTheme="minorHAnsi" w:hAnsiTheme="minorHAnsi" w:cstheme="minorHAnsi"/>
          <w:color w:val="auto"/>
          <w:lang w:eastAsia="en-GB"/>
        </w:rPr>
        <w:t xml:space="preserve"> is an action that endangers or causes serious violence to a person/people; causes serious damage to property; or seriously interferes or disrupts an electronic system. The use or threat must be designed to influence the government or to intimidate</w:t>
      </w:r>
      <w:r w:rsidR="002E6BFB" w:rsidRPr="002E6BFB">
        <w:rPr>
          <w:rFonts w:asciiTheme="minorHAnsi" w:hAnsiTheme="minorHAnsi" w:cstheme="minorHAnsi"/>
          <w:color w:val="auto"/>
          <w:lang w:eastAsia="en-GB"/>
        </w:rPr>
        <w:t xml:space="preserve"> the public and is made for the purpose of advancing a political, religious or ideological cause. Although there is no single way of identifying whether a child is likely to be susceptible to radicalisation into terrorism, there are factors that may indicate concern. It is possible to protect people from extremist ideology and intervene to prevent those at risk of radicalisation being drawn to terrorism. As with other safeguarding risks, staff should be alert to changes in children’s behaviour, which could indicate that they may be in need of help or protection. Staff should use their judgement in identifying children who might be at risk of radicalisation and act proportionately which may include the designated safeguarding lead (or a deputy) making a Prevent referral. </w:t>
      </w:r>
    </w:p>
    <w:p w14:paraId="3A3B2454" w14:textId="77777777" w:rsidR="002E6BFB" w:rsidRPr="002E6BFB" w:rsidRDefault="002E6BFB" w:rsidP="002E6BFB">
      <w:pPr>
        <w:pStyle w:val="Default"/>
        <w:rPr>
          <w:rFonts w:asciiTheme="minorHAnsi" w:hAnsiTheme="minorHAnsi" w:cstheme="minorHAnsi"/>
          <w:color w:val="auto"/>
          <w:lang w:eastAsia="en-GB"/>
        </w:rPr>
      </w:pPr>
    </w:p>
    <w:p w14:paraId="2276C1A1" w14:textId="77777777"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The Prevent duty </w:t>
      </w:r>
    </w:p>
    <w:p w14:paraId="192219C2" w14:textId="12BF0C50"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lang w:eastAsia="en-GB"/>
        </w:rPr>
        <w:t xml:space="preserve">All schools and colleges are subject to a duty under section 26 of the Counter- Terrorism and Security Act 2015, in the exercise of their functions, to have “due regard152 to the need to prevent people from becoming terrorists or supporting terrorism”.153 This duty is known as the Prevent duty. The Prevent duty should be seen as part of schools’ and colleges’ wider safeguarding obligations. Designated safeguarding leads (and deputies) and other senior leaders in education settings should familiarise themselves with the revised Prevent duty guidance: for England and Wales, especially paragraphs 141-210, which are specifically concerned with education (and also covers childcare). The guidance is set out in terms of three general themes: leadership and partnership, capabilities and reducing permissive environments. The school or college’s designated safeguarding lead (and any deputies) should be aware of local procedures for making a Prevent referral. </w:t>
      </w:r>
    </w:p>
    <w:p w14:paraId="739769B4" w14:textId="77777777" w:rsidR="002E6BFB" w:rsidRDefault="002E6BFB" w:rsidP="002E6BFB">
      <w:pPr>
        <w:autoSpaceDE w:val="0"/>
        <w:autoSpaceDN w:val="0"/>
        <w:adjustRightInd w:val="0"/>
        <w:rPr>
          <w:rFonts w:asciiTheme="minorHAnsi" w:hAnsiTheme="minorHAnsi" w:cstheme="minorHAnsi"/>
          <w:b/>
          <w:bCs/>
          <w:lang w:eastAsia="en-GB"/>
        </w:rPr>
      </w:pPr>
    </w:p>
    <w:p w14:paraId="4C42D508" w14:textId="757A6591"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Channel </w:t>
      </w:r>
    </w:p>
    <w:p w14:paraId="64AA7AF5" w14:textId="7639A3BA" w:rsidR="002E6BFB" w:rsidRPr="002E6BFB" w:rsidRDefault="002E6BFB" w:rsidP="002E6BFB">
      <w:pPr>
        <w:pStyle w:val="Default"/>
        <w:rPr>
          <w:rFonts w:ascii="Calibri" w:hAnsi="Calibri" w:cs="Calibri"/>
          <w:color w:val="auto"/>
          <w:lang w:eastAsia="en-GB"/>
        </w:rPr>
      </w:pPr>
      <w:r w:rsidRPr="002E6BFB">
        <w:rPr>
          <w:rFonts w:asciiTheme="minorHAnsi" w:hAnsiTheme="minorHAnsi" w:cstheme="minorHAnsi"/>
          <w:color w:val="auto"/>
          <w:lang w:eastAsia="en-GB"/>
        </w:rPr>
        <w:t xml:space="preserve">Channel is a voluntary, confidential support programme which focuses on providing support at an </w:t>
      </w:r>
      <w:r w:rsidRPr="002E6BFB">
        <w:rPr>
          <w:rFonts w:ascii="Calibri" w:hAnsi="Calibri" w:cs="Calibri"/>
          <w:color w:val="auto"/>
          <w:lang w:eastAsia="en-GB"/>
        </w:rPr>
        <w:t xml:space="preserve">early stage to people who are identified as being susceptible to being drawn into terrorism. Prevent referrals are assessed and may be passed to a multi-agency Channel panel, which will discuss the individual referred to determine whether they are at risk of being drawn into terrorism and consider the appropriate support required. A representative from the school or college may be asked to attend the Channel panel to help with this assessment. An individual will be required to provide their consent before any support delivered through the programme is provided. </w:t>
      </w:r>
    </w:p>
    <w:p w14:paraId="03BBE2F2" w14:textId="7996766A" w:rsidR="00ED1615" w:rsidRDefault="002E6BFB" w:rsidP="002E6BFB">
      <w:pPr>
        <w:autoSpaceDE w:val="0"/>
        <w:autoSpaceDN w:val="0"/>
        <w:adjustRightInd w:val="0"/>
        <w:rPr>
          <w:rFonts w:ascii="Calibri" w:hAnsi="Calibri" w:cs="Calibri"/>
          <w:lang w:eastAsia="en-GB"/>
        </w:rPr>
      </w:pPr>
      <w:r w:rsidRPr="002E6BFB">
        <w:rPr>
          <w:rFonts w:ascii="Calibri" w:hAnsi="Calibri" w:cs="Calibri"/>
          <w:lang w:eastAsia="en-GB"/>
        </w:rPr>
        <w:t>The designated safeguarding lead (or a deputy) should consider if it would be appropriate to share any information with the new school or college in advance of a child leaving. For example, information that would allow the new school or college to continue supporting victims of abuse or those who are currently receiving support through the ‘Channel’ programme and have that support in place for when the child arrives. Statutory guidance on Channel is available at: Channel guidance and Channel training from the Home Office.</w:t>
      </w:r>
    </w:p>
    <w:p w14:paraId="55FF8604" w14:textId="77777777" w:rsidR="002E6BFB" w:rsidRDefault="002E6BFB" w:rsidP="002E6BFB">
      <w:pPr>
        <w:autoSpaceDE w:val="0"/>
        <w:autoSpaceDN w:val="0"/>
        <w:adjustRightInd w:val="0"/>
        <w:rPr>
          <w:rFonts w:ascii="Calibri" w:hAnsi="Calibri" w:cs="Calibri"/>
          <w:lang w:eastAsia="en-GB"/>
        </w:rPr>
      </w:pPr>
    </w:p>
    <w:p w14:paraId="6962C06D" w14:textId="77777777"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Sexual violence and sexual harassment between children in schools and colleges </w:t>
      </w:r>
    </w:p>
    <w:p w14:paraId="0C7CF79B" w14:textId="77777777"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lang w:eastAsia="en-GB"/>
        </w:rPr>
        <w:t xml:space="preserve">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 </w:t>
      </w:r>
    </w:p>
    <w:p w14:paraId="3133BF44" w14:textId="77777777"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lang w:eastAsia="en-GB"/>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 </w:t>
      </w:r>
    </w:p>
    <w:p w14:paraId="293D51E5" w14:textId="77777777"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lang w:eastAsia="en-GB"/>
        </w:rPr>
        <w:t xml:space="preserve">It is essential that </w:t>
      </w:r>
      <w:r w:rsidRPr="002E6BFB">
        <w:rPr>
          <w:rFonts w:asciiTheme="minorHAnsi" w:hAnsiTheme="minorHAnsi" w:cstheme="minorHAnsi"/>
          <w:b/>
          <w:bCs/>
          <w:lang w:eastAsia="en-GB"/>
        </w:rPr>
        <w:t xml:space="preserve">all </w:t>
      </w:r>
      <w:r w:rsidRPr="002E6BFB">
        <w:rPr>
          <w:rFonts w:asciiTheme="minorHAnsi" w:hAnsiTheme="minorHAnsi" w:cstheme="minorHAnsi"/>
          <w:lang w:eastAsia="en-GB"/>
        </w:rPr>
        <w:t xml:space="preserve">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Detailed advice is available in Part five of this guidance. </w:t>
      </w:r>
    </w:p>
    <w:p w14:paraId="44CED44E" w14:textId="77777777" w:rsidR="002E6BFB" w:rsidRDefault="002E6BFB" w:rsidP="002E6BFB">
      <w:pPr>
        <w:autoSpaceDE w:val="0"/>
        <w:autoSpaceDN w:val="0"/>
        <w:adjustRightInd w:val="0"/>
        <w:rPr>
          <w:rFonts w:asciiTheme="minorHAnsi" w:hAnsiTheme="minorHAnsi" w:cstheme="minorHAnsi"/>
          <w:b/>
          <w:bCs/>
          <w:lang w:eastAsia="en-GB"/>
        </w:rPr>
      </w:pPr>
    </w:p>
    <w:p w14:paraId="307B8EE4" w14:textId="42474FD7"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Serious violence </w:t>
      </w:r>
    </w:p>
    <w:p w14:paraId="0F258C5C" w14:textId="77777777"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lang w:eastAsia="en-GB"/>
        </w:rPr>
        <w:t xml:space="preserve">There are a number of indicators, which may signal children are at risk from, or are involved with, serious violent crime. These may include: </w:t>
      </w:r>
    </w:p>
    <w:p w14:paraId="2E865C7F" w14:textId="77777777" w:rsidR="002E6BFB" w:rsidRPr="002E6BFB" w:rsidRDefault="002E6BFB" w:rsidP="002E6BFB">
      <w:pPr>
        <w:pStyle w:val="ListParagraph"/>
        <w:numPr>
          <w:ilvl w:val="0"/>
          <w:numId w:val="81"/>
        </w:numPr>
        <w:autoSpaceDE w:val="0"/>
        <w:autoSpaceDN w:val="0"/>
        <w:adjustRightInd w:val="0"/>
        <w:spacing w:after="110"/>
        <w:rPr>
          <w:rFonts w:asciiTheme="minorHAnsi" w:hAnsiTheme="minorHAnsi" w:cstheme="minorHAnsi"/>
          <w:lang w:eastAsia="en-GB"/>
        </w:rPr>
      </w:pPr>
      <w:r w:rsidRPr="002E6BFB">
        <w:rPr>
          <w:rFonts w:asciiTheme="minorHAnsi" w:hAnsiTheme="minorHAnsi" w:cstheme="minorHAnsi"/>
          <w:lang w:eastAsia="en-GB"/>
        </w:rPr>
        <w:t xml:space="preserve">increased absence from school </w:t>
      </w:r>
    </w:p>
    <w:p w14:paraId="73973B04" w14:textId="77777777" w:rsidR="002E6BFB" w:rsidRPr="002E6BFB" w:rsidRDefault="002E6BFB" w:rsidP="002E6BFB">
      <w:pPr>
        <w:pStyle w:val="ListParagraph"/>
        <w:numPr>
          <w:ilvl w:val="0"/>
          <w:numId w:val="81"/>
        </w:numPr>
        <w:autoSpaceDE w:val="0"/>
        <w:autoSpaceDN w:val="0"/>
        <w:adjustRightInd w:val="0"/>
        <w:spacing w:after="110"/>
        <w:rPr>
          <w:rFonts w:asciiTheme="minorHAnsi" w:hAnsiTheme="minorHAnsi" w:cstheme="minorHAnsi"/>
          <w:lang w:eastAsia="en-GB"/>
        </w:rPr>
      </w:pPr>
      <w:r w:rsidRPr="002E6BFB">
        <w:rPr>
          <w:rFonts w:asciiTheme="minorHAnsi" w:hAnsiTheme="minorHAnsi" w:cstheme="minorHAnsi"/>
          <w:lang w:eastAsia="en-GB"/>
        </w:rPr>
        <w:t xml:space="preserve">a change in friendships or relationships with older individuals or groups </w:t>
      </w:r>
    </w:p>
    <w:p w14:paraId="0BC00237" w14:textId="77777777" w:rsidR="002E6BFB" w:rsidRPr="002E6BFB" w:rsidRDefault="002E6BFB" w:rsidP="002E6BFB">
      <w:pPr>
        <w:pStyle w:val="ListParagraph"/>
        <w:numPr>
          <w:ilvl w:val="0"/>
          <w:numId w:val="81"/>
        </w:numPr>
        <w:autoSpaceDE w:val="0"/>
        <w:autoSpaceDN w:val="0"/>
        <w:adjustRightInd w:val="0"/>
        <w:spacing w:after="110"/>
        <w:rPr>
          <w:rFonts w:asciiTheme="minorHAnsi" w:hAnsiTheme="minorHAnsi" w:cstheme="minorHAnsi"/>
          <w:lang w:eastAsia="en-GB"/>
        </w:rPr>
      </w:pPr>
      <w:r w:rsidRPr="002E6BFB">
        <w:rPr>
          <w:rFonts w:asciiTheme="minorHAnsi" w:hAnsiTheme="minorHAnsi" w:cstheme="minorHAnsi"/>
          <w:lang w:eastAsia="en-GB"/>
        </w:rPr>
        <w:t xml:space="preserve">a significant decline in performance </w:t>
      </w:r>
    </w:p>
    <w:p w14:paraId="6021B1E6" w14:textId="77777777" w:rsidR="002E6BFB" w:rsidRPr="002E6BFB" w:rsidRDefault="002E6BFB" w:rsidP="002E6BFB">
      <w:pPr>
        <w:pStyle w:val="ListParagraph"/>
        <w:numPr>
          <w:ilvl w:val="0"/>
          <w:numId w:val="81"/>
        </w:numPr>
        <w:autoSpaceDE w:val="0"/>
        <w:autoSpaceDN w:val="0"/>
        <w:adjustRightInd w:val="0"/>
        <w:spacing w:after="110"/>
        <w:rPr>
          <w:rFonts w:asciiTheme="minorHAnsi" w:hAnsiTheme="minorHAnsi" w:cstheme="minorHAnsi"/>
          <w:lang w:eastAsia="en-GB"/>
        </w:rPr>
      </w:pPr>
      <w:r w:rsidRPr="002E6BFB">
        <w:rPr>
          <w:rFonts w:asciiTheme="minorHAnsi" w:hAnsiTheme="minorHAnsi" w:cstheme="minorHAnsi"/>
          <w:lang w:eastAsia="en-GB"/>
        </w:rPr>
        <w:t xml:space="preserve">signs of self-harm or a significant change in wellbeing, or signs of assault or unexplained injuries </w:t>
      </w:r>
    </w:p>
    <w:p w14:paraId="07B2AE0F" w14:textId="77777777" w:rsidR="002E6BFB" w:rsidRPr="002E6BFB" w:rsidRDefault="002E6BFB" w:rsidP="002E6BFB">
      <w:pPr>
        <w:pStyle w:val="ListParagraph"/>
        <w:numPr>
          <w:ilvl w:val="0"/>
          <w:numId w:val="81"/>
        </w:numPr>
        <w:autoSpaceDE w:val="0"/>
        <w:autoSpaceDN w:val="0"/>
        <w:adjustRightInd w:val="0"/>
        <w:rPr>
          <w:rFonts w:asciiTheme="minorHAnsi" w:hAnsiTheme="minorHAnsi" w:cstheme="minorHAnsi"/>
          <w:lang w:eastAsia="en-GB"/>
        </w:rPr>
      </w:pPr>
      <w:r w:rsidRPr="002E6BFB">
        <w:rPr>
          <w:rFonts w:asciiTheme="minorHAnsi" w:hAnsiTheme="minorHAnsi" w:cstheme="minorHAnsi"/>
          <w:lang w:eastAsia="en-GB"/>
        </w:rPr>
        <w:t xml:space="preserve">unexplained gifts or new possessions could also indicate that children have been approached by, or are involved with, individuals associated with criminal networks or gangs and may be at risk of criminal exploitation. </w:t>
      </w:r>
    </w:p>
    <w:p w14:paraId="6CCC1F55" w14:textId="77777777" w:rsidR="002E6BFB" w:rsidRPr="002E6BFB" w:rsidRDefault="002E6BFB" w:rsidP="002E6BFB">
      <w:pPr>
        <w:autoSpaceDE w:val="0"/>
        <w:autoSpaceDN w:val="0"/>
        <w:adjustRightInd w:val="0"/>
        <w:rPr>
          <w:rFonts w:asciiTheme="minorHAnsi" w:hAnsiTheme="minorHAnsi" w:cstheme="minorHAnsi"/>
          <w:lang w:eastAsia="en-GB"/>
        </w:rPr>
      </w:pPr>
    </w:p>
    <w:p w14:paraId="6DDAEE52" w14:textId="77777777"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lang w:eastAsia="en-GB"/>
        </w:rPr>
        <w:t xml:space="preserve">The likelihood of involvement in serious violence may be increased by factors such as: </w:t>
      </w:r>
    </w:p>
    <w:p w14:paraId="02F5B61B" w14:textId="77777777" w:rsidR="002E6BFB" w:rsidRPr="002E6BFB" w:rsidRDefault="002E6BFB" w:rsidP="002E6BFB">
      <w:pPr>
        <w:pStyle w:val="ListParagraph"/>
        <w:numPr>
          <w:ilvl w:val="0"/>
          <w:numId w:val="82"/>
        </w:numPr>
        <w:autoSpaceDE w:val="0"/>
        <w:autoSpaceDN w:val="0"/>
        <w:adjustRightInd w:val="0"/>
        <w:spacing w:after="109"/>
        <w:rPr>
          <w:rFonts w:asciiTheme="minorHAnsi" w:hAnsiTheme="minorHAnsi" w:cstheme="minorHAnsi"/>
          <w:lang w:eastAsia="en-GB"/>
        </w:rPr>
      </w:pPr>
      <w:r w:rsidRPr="002E6BFB">
        <w:rPr>
          <w:rFonts w:asciiTheme="minorHAnsi" w:hAnsiTheme="minorHAnsi" w:cstheme="minorHAnsi"/>
          <w:lang w:eastAsia="en-GB"/>
        </w:rPr>
        <w:t xml:space="preserve">being male </w:t>
      </w:r>
    </w:p>
    <w:p w14:paraId="62C02DC3" w14:textId="77777777" w:rsidR="002E6BFB" w:rsidRDefault="002E6BFB" w:rsidP="002E6BFB">
      <w:pPr>
        <w:pStyle w:val="ListParagraph"/>
        <w:numPr>
          <w:ilvl w:val="0"/>
          <w:numId w:val="82"/>
        </w:numPr>
        <w:autoSpaceDE w:val="0"/>
        <w:autoSpaceDN w:val="0"/>
        <w:adjustRightInd w:val="0"/>
        <w:rPr>
          <w:rFonts w:asciiTheme="minorHAnsi" w:hAnsiTheme="minorHAnsi" w:cstheme="minorHAnsi"/>
          <w:lang w:eastAsia="en-GB"/>
        </w:rPr>
      </w:pPr>
      <w:r w:rsidRPr="002E6BFB">
        <w:rPr>
          <w:rFonts w:asciiTheme="minorHAnsi" w:hAnsiTheme="minorHAnsi" w:cstheme="minorHAnsi"/>
          <w:lang w:eastAsia="en-GB"/>
        </w:rPr>
        <w:t xml:space="preserve">having been frequently absent or permanently excluded from school </w:t>
      </w:r>
    </w:p>
    <w:p w14:paraId="681520B0" w14:textId="51C7381A" w:rsidR="002E6BFB" w:rsidRPr="002E6BFB" w:rsidRDefault="002E6BFB" w:rsidP="002E6BFB">
      <w:pPr>
        <w:pStyle w:val="ListParagraph"/>
        <w:numPr>
          <w:ilvl w:val="0"/>
          <w:numId w:val="82"/>
        </w:numPr>
        <w:autoSpaceDE w:val="0"/>
        <w:autoSpaceDN w:val="0"/>
        <w:adjustRightInd w:val="0"/>
        <w:rPr>
          <w:rFonts w:asciiTheme="minorHAnsi" w:hAnsiTheme="minorHAnsi" w:cstheme="minorHAnsi"/>
          <w:lang w:eastAsia="en-GB"/>
        </w:rPr>
      </w:pPr>
      <w:r w:rsidRPr="002E6BFB">
        <w:rPr>
          <w:rFonts w:ascii="Arial" w:hAnsi="Arial" w:cs="Arial"/>
          <w:color w:val="000000"/>
          <w:sz w:val="23"/>
          <w:szCs w:val="23"/>
          <w:lang w:eastAsia="en-GB"/>
        </w:rPr>
        <w:t xml:space="preserve">having experienced child maltreatment and having been involved in offending, such as </w:t>
      </w:r>
      <w:r w:rsidRPr="002E6BFB">
        <w:rPr>
          <w:rFonts w:asciiTheme="minorHAnsi" w:hAnsiTheme="minorHAnsi" w:cstheme="minorHAnsi"/>
          <w:color w:val="000000"/>
          <w:lang w:eastAsia="en-GB"/>
        </w:rPr>
        <w:t xml:space="preserve">theft or robbery. </w:t>
      </w:r>
    </w:p>
    <w:p w14:paraId="04316839" w14:textId="77777777" w:rsidR="002E6BFB" w:rsidRDefault="002E6BFB" w:rsidP="002E6BFB">
      <w:pPr>
        <w:autoSpaceDE w:val="0"/>
        <w:autoSpaceDN w:val="0"/>
        <w:adjustRightInd w:val="0"/>
        <w:rPr>
          <w:rFonts w:asciiTheme="minorHAnsi" w:hAnsiTheme="minorHAnsi" w:cstheme="minorHAnsi"/>
          <w:color w:val="000000"/>
          <w:lang w:eastAsia="en-GB"/>
        </w:rPr>
      </w:pPr>
    </w:p>
    <w:p w14:paraId="0D940071" w14:textId="36C6D04A"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A fuller list of risk factors can be found in the Home Office’s </w:t>
      </w:r>
      <w:r w:rsidRPr="002E6BFB">
        <w:rPr>
          <w:rFonts w:asciiTheme="minorHAnsi" w:hAnsiTheme="minorHAnsi" w:cstheme="minorHAnsi"/>
          <w:color w:val="0000FF"/>
          <w:lang w:eastAsia="en-GB"/>
        </w:rPr>
        <w:t>Serious Violence Strategy</w:t>
      </w:r>
      <w:r w:rsidRPr="002E6BFB">
        <w:rPr>
          <w:rFonts w:asciiTheme="minorHAnsi" w:hAnsiTheme="minorHAnsi" w:cstheme="minorHAnsi"/>
          <w:color w:val="000000"/>
          <w:lang w:eastAsia="en-GB"/>
        </w:rPr>
        <w:t xml:space="preserve">. </w:t>
      </w:r>
    </w:p>
    <w:p w14:paraId="01E1B63D"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Professionals should also be aware that violence can often peak in the hours just before or just after school, when pupils are travelling to and from school. These times can be particularly risky for young people involved in serious violence. </w:t>
      </w:r>
    </w:p>
    <w:p w14:paraId="4B18E4B4"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Advice for schools and colleges is provided in the Home Office’s </w:t>
      </w:r>
      <w:r w:rsidRPr="002E6BFB">
        <w:rPr>
          <w:rFonts w:asciiTheme="minorHAnsi" w:hAnsiTheme="minorHAnsi" w:cstheme="minorHAnsi"/>
          <w:color w:val="0000FF"/>
          <w:lang w:eastAsia="en-GB"/>
        </w:rPr>
        <w:t xml:space="preserve">Criminal exploitation of children and vulnerable adults: county lines </w:t>
      </w:r>
      <w:r w:rsidRPr="002E6BFB">
        <w:rPr>
          <w:rFonts w:asciiTheme="minorHAnsi" w:hAnsiTheme="minorHAnsi" w:cstheme="minorHAnsi"/>
          <w:color w:val="000000"/>
          <w:lang w:eastAsia="en-GB"/>
        </w:rPr>
        <w:t xml:space="preserve">guidance. The </w:t>
      </w:r>
      <w:r w:rsidRPr="002E6BFB">
        <w:rPr>
          <w:rFonts w:asciiTheme="minorHAnsi" w:hAnsiTheme="minorHAnsi" w:cstheme="minorHAnsi"/>
          <w:color w:val="0000FF"/>
          <w:lang w:eastAsia="en-GB"/>
        </w:rPr>
        <w:t xml:space="preserve">Youth Endowment Fund (YEF) Toolkit </w:t>
      </w:r>
      <w:r w:rsidRPr="002E6BFB">
        <w:rPr>
          <w:rFonts w:asciiTheme="minorHAnsi" w:hAnsiTheme="minorHAnsi" w:cstheme="minorHAnsi"/>
          <w:color w:val="000000"/>
          <w:lang w:eastAsia="en-GB"/>
        </w:rPr>
        <w:t xml:space="preserve">sets out the evidence for what works in preventing young people from becoming involved in violence. </w:t>
      </w:r>
    </w:p>
    <w:p w14:paraId="150A9D1F"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Home Office funded Violence Reduction Units (VRU) operate in the 20 police force areas across England and Wales that have the highest volumes of serious violence, as measured by hospital admissions for injury with a sharp object. A list of these locations can be found </w:t>
      </w:r>
      <w:r w:rsidRPr="002E6BFB">
        <w:rPr>
          <w:rFonts w:asciiTheme="minorHAnsi" w:hAnsiTheme="minorHAnsi" w:cstheme="minorHAnsi"/>
          <w:color w:val="0000FF"/>
          <w:lang w:eastAsia="en-GB"/>
        </w:rPr>
        <w:t>here</w:t>
      </w:r>
      <w:r w:rsidRPr="002E6BFB">
        <w:rPr>
          <w:rFonts w:asciiTheme="minorHAnsi" w:hAnsiTheme="minorHAnsi" w:cstheme="minorHAnsi"/>
          <w:color w:val="000000"/>
          <w:lang w:eastAsia="en-GB"/>
        </w:rPr>
        <w:t xml:space="preserve">. As the strategic co-ordinators for local violence prevention, each VRU is mandated to include at least one local education representative within their Core Membership group, which is responsible for setting the direction for VRU activity. Schools and educational partners within these areas are encouraged to reach out to their local VRU, either directly or via their education Core Member, to better ingrain partnership working to tackle serious violence across local areas and ensure a joined up approach to young people across the risk spectrum. </w:t>
      </w:r>
    </w:p>
    <w:p w14:paraId="533A5C91"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Police, Crime, Sentencing and Courts Act 2022 </w:t>
      </w:r>
      <w:r w:rsidRPr="002E6BFB">
        <w:rPr>
          <w:rFonts w:asciiTheme="minorHAnsi" w:hAnsiTheme="minorHAnsi" w:cstheme="minorHAnsi"/>
          <w:color w:val="000000"/>
          <w:lang w:eastAsia="en-GB"/>
        </w:rPr>
        <w:t xml:space="preserve">introduced a new duty on a range of specified authorities, such as the police, local government, youth offending teams, health and probation services, to work collaboratively, share data and information, and put in place plans to prevent and reduce serious violence within their local communities. Educational authorities and prisons/youth custody authorities will be under a separate duty to co-operate with core duty holders when asked, and there will be a requirement for the partnership to consult with all such institutions in their area. </w:t>
      </w:r>
    </w:p>
    <w:p w14:paraId="00FE0A42"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The Duty is not intended to replace or duplicate existing safeguarding duties. Local partners may choose to meet the requirements of the Duty through existing multi-agency structures, such as multi-agency safeguarding arrangements, providing the correct set of partners are involved. </w:t>
      </w:r>
    </w:p>
    <w:p w14:paraId="77D0F0E1" w14:textId="77777777" w:rsidR="002E6BFB" w:rsidRDefault="002E6BFB" w:rsidP="002E6BFB">
      <w:pPr>
        <w:autoSpaceDE w:val="0"/>
        <w:autoSpaceDN w:val="0"/>
        <w:adjustRightInd w:val="0"/>
        <w:rPr>
          <w:rFonts w:asciiTheme="minorHAnsi" w:hAnsiTheme="minorHAnsi" w:cstheme="minorHAnsi"/>
          <w:b/>
          <w:bCs/>
          <w:color w:val="104F75"/>
          <w:lang w:eastAsia="en-GB"/>
        </w:rPr>
      </w:pPr>
    </w:p>
    <w:p w14:paraId="2CDC48D0" w14:textId="7678152A"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So-called ‘honour’-based abuse (including female genital mutilation and forced marriage) </w:t>
      </w:r>
    </w:p>
    <w:p w14:paraId="417F04A8" w14:textId="11B981BF" w:rsidR="002E6BFB" w:rsidRDefault="002E6BFB" w:rsidP="002E6BFB">
      <w:pPr>
        <w:pStyle w:val="Default"/>
        <w:rPr>
          <w:rFonts w:asciiTheme="minorHAnsi" w:hAnsiTheme="minorHAnsi" w:cstheme="minorHAnsi"/>
          <w:lang w:eastAsia="en-GB"/>
        </w:rPr>
      </w:pPr>
      <w:r w:rsidRPr="002E6BFB">
        <w:rPr>
          <w:rFonts w:asciiTheme="minorHAnsi" w:hAnsiTheme="minorHAnsi" w:cstheme="minorHAnsi"/>
          <w:color w:val="auto"/>
          <w:lang w:eastAsia="en-GB"/>
        </w:rPr>
        <w:t xml:space="preserve">So-called ‘honour’-based abuse (HBA) encompasses incidents or crimes which have been committed to protect or defend the honour of the family and/or the community, including female genital mutilation (FGM), forced marriage, and practices such as breast </w:t>
      </w:r>
      <w:r w:rsidRPr="002E6BFB">
        <w:rPr>
          <w:rFonts w:asciiTheme="minorHAnsi" w:hAnsiTheme="minorHAnsi" w:cstheme="minorHAnsi"/>
          <w:lang w:eastAsia="en-GB"/>
        </w:rPr>
        <w:t xml:space="preserve">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 </w:t>
      </w:r>
    </w:p>
    <w:p w14:paraId="2CA8A432" w14:textId="77777777" w:rsidR="000C2FBC" w:rsidRDefault="000C2FBC" w:rsidP="002E6BFB">
      <w:pPr>
        <w:autoSpaceDE w:val="0"/>
        <w:autoSpaceDN w:val="0"/>
        <w:adjustRightInd w:val="0"/>
        <w:rPr>
          <w:rFonts w:asciiTheme="minorHAnsi" w:hAnsiTheme="minorHAnsi" w:cstheme="minorHAnsi"/>
          <w:b/>
          <w:bCs/>
          <w:lang w:eastAsia="en-GB"/>
        </w:rPr>
      </w:pPr>
    </w:p>
    <w:p w14:paraId="40E26AFC" w14:textId="047C3923"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Actions </w:t>
      </w:r>
    </w:p>
    <w:p w14:paraId="492F2A1A"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If staff have a concern regarding a child who might be at risk of HBA or who has suffered from HBA, they should speak to the designated safeguarding lead (or a deputy). As appropriate, the designated safeguarding lead (or a deputy) will activate local safeguarding procedures, using existing national and local protocols for multi-agency liaison with the police and local authority children’s social care. Where FGM has taken place, since 31 October 2015 there has been a mandatory reporting duty placed on </w:t>
      </w:r>
      <w:r w:rsidRPr="002E6BFB">
        <w:rPr>
          <w:rFonts w:asciiTheme="minorHAnsi" w:hAnsiTheme="minorHAnsi" w:cstheme="minorHAnsi"/>
          <w:b/>
          <w:bCs/>
          <w:color w:val="000000"/>
          <w:lang w:eastAsia="en-GB"/>
        </w:rPr>
        <w:t>teachers</w:t>
      </w:r>
      <w:r w:rsidRPr="002E6BFB">
        <w:rPr>
          <w:rFonts w:asciiTheme="minorHAnsi" w:hAnsiTheme="minorHAnsi" w:cstheme="minorHAnsi"/>
          <w:color w:val="000000"/>
          <w:lang w:eastAsia="en-GB"/>
        </w:rPr>
        <w:t xml:space="preserve">154 that requires a different approach (see below). </w:t>
      </w:r>
    </w:p>
    <w:p w14:paraId="316EF825" w14:textId="77777777" w:rsid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FGM comprises all procedures involving partial or total removal of the external female genitalia or other injury to the female genital organs. It is illegal in the UK and a form of child abuse with long-lasting harmful consequences. </w:t>
      </w:r>
    </w:p>
    <w:p w14:paraId="037190FB" w14:textId="77777777" w:rsidR="002E6BFB" w:rsidRPr="002E6BFB" w:rsidRDefault="002E6BFB" w:rsidP="002E6BFB">
      <w:pPr>
        <w:autoSpaceDE w:val="0"/>
        <w:autoSpaceDN w:val="0"/>
        <w:adjustRightInd w:val="0"/>
        <w:rPr>
          <w:rFonts w:asciiTheme="minorHAnsi" w:hAnsiTheme="minorHAnsi" w:cstheme="minorHAnsi"/>
          <w:color w:val="000000"/>
          <w:lang w:eastAsia="en-GB"/>
        </w:rPr>
      </w:pPr>
    </w:p>
    <w:p w14:paraId="09326EF9" w14:textId="77777777"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FGM mandatory reporting duty for teachers </w:t>
      </w:r>
    </w:p>
    <w:p w14:paraId="37E13E6B" w14:textId="6ED7FD87" w:rsidR="002E6BFB" w:rsidRDefault="002E6BFB" w:rsidP="002E6BFB">
      <w:pPr>
        <w:autoSpaceDE w:val="0"/>
        <w:autoSpaceDN w:val="0"/>
        <w:adjustRightInd w:val="0"/>
        <w:rPr>
          <w:rFonts w:asciiTheme="minorHAnsi" w:hAnsiTheme="minorHAnsi" w:cstheme="minorHAnsi"/>
          <w:color w:val="0000FF"/>
          <w:lang w:eastAsia="en-GB"/>
        </w:rPr>
      </w:pPr>
      <w:r w:rsidRPr="002E6BFB">
        <w:rPr>
          <w:rFonts w:asciiTheme="minorHAnsi" w:hAnsiTheme="minorHAnsi" w:cstheme="minorHAnsi"/>
          <w:color w:val="000000"/>
          <w:lang w:eastAsia="en-GB"/>
        </w:rPr>
        <w:t xml:space="preserve">Section 5B of the Female Genital Mutilation Act 2003 (as inserted by section 74 of the Serious Crime Act 2015) places a statutory duty upon </w:t>
      </w:r>
      <w:r w:rsidRPr="002E6BFB">
        <w:rPr>
          <w:rFonts w:asciiTheme="minorHAnsi" w:hAnsiTheme="minorHAnsi" w:cstheme="minorHAnsi"/>
          <w:b/>
          <w:bCs/>
          <w:color w:val="000000"/>
          <w:lang w:eastAsia="en-GB"/>
        </w:rPr>
        <w:t>teachers</w:t>
      </w:r>
      <w:r w:rsidRPr="002E6BFB">
        <w:rPr>
          <w:rFonts w:asciiTheme="minorHAnsi" w:hAnsiTheme="minorHAnsi" w:cstheme="minorHAnsi"/>
          <w:color w:val="000000"/>
          <w:lang w:eastAsia="en-GB"/>
        </w:rPr>
        <w:t xml:space="preserve">, along with regulated health and social care professionals in England and Wales, to report to the police where they discover (either through disclosure by the victim or visual evidence) that FGM appears to have been carried out on a girl under 18. Those failing to report such cases may face disciplinary sanctions. It will be rare for teachers to see visual evidence, and they should </w:t>
      </w:r>
      <w:r w:rsidRPr="002E6BFB">
        <w:rPr>
          <w:rFonts w:asciiTheme="minorHAnsi" w:hAnsiTheme="minorHAnsi" w:cstheme="minorHAnsi"/>
          <w:b/>
          <w:bCs/>
          <w:color w:val="000000"/>
          <w:lang w:eastAsia="en-GB"/>
        </w:rPr>
        <w:t xml:space="preserve">not </w:t>
      </w:r>
      <w:r w:rsidRPr="002E6BFB">
        <w:rPr>
          <w:rFonts w:asciiTheme="minorHAnsi" w:hAnsiTheme="minorHAnsi" w:cstheme="minorHAnsi"/>
          <w:color w:val="000000"/>
          <w:lang w:eastAsia="en-GB"/>
        </w:rPr>
        <w:t xml:space="preserve">be examining pupils or students, but the same definition of what is meant by “to discover that an act of FGM appears to have been carried out” is used for all professionals to whom this mandatory reporting duty applies. Information on when and how to make a report can be found at: </w:t>
      </w:r>
      <w:r w:rsidRPr="002E6BFB">
        <w:rPr>
          <w:rFonts w:asciiTheme="minorHAnsi" w:hAnsiTheme="minorHAnsi" w:cstheme="minorHAnsi"/>
          <w:color w:val="0000FF"/>
          <w:lang w:eastAsia="en-GB"/>
        </w:rPr>
        <w:t>Mandatory reporting of female genital mutilation procedural information.</w:t>
      </w:r>
    </w:p>
    <w:p w14:paraId="36FAEBCD"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Teachers </w:t>
      </w:r>
      <w:r w:rsidRPr="002E6BFB">
        <w:rPr>
          <w:rFonts w:asciiTheme="minorHAnsi" w:hAnsiTheme="minorHAnsi" w:cstheme="minorHAnsi"/>
          <w:b/>
          <w:bCs/>
          <w:color w:val="000000"/>
          <w:lang w:eastAsia="en-GB"/>
        </w:rPr>
        <w:t xml:space="preserve">must </w:t>
      </w:r>
      <w:r w:rsidRPr="002E6BFB">
        <w:rPr>
          <w:rFonts w:asciiTheme="minorHAnsi" w:hAnsiTheme="minorHAnsi" w:cstheme="minorHAnsi"/>
          <w:color w:val="000000"/>
          <w:lang w:eastAsia="en-GB"/>
        </w:rPr>
        <w:t xml:space="preserve">personally report to the police cases where they discover that an act of FGM appears to have been carried out.155 </w:t>
      </w:r>
    </w:p>
    <w:p w14:paraId="5334F1D6" w14:textId="77777777" w:rsidR="002E6BFB" w:rsidRPr="002E6BFB" w:rsidRDefault="002E6BFB" w:rsidP="002E6BFB">
      <w:pPr>
        <w:autoSpaceDE w:val="0"/>
        <w:autoSpaceDN w:val="0"/>
        <w:adjustRightInd w:val="0"/>
        <w:rPr>
          <w:rFonts w:asciiTheme="minorHAnsi" w:hAnsiTheme="minorHAnsi" w:cstheme="minorHAnsi"/>
          <w:color w:val="0000FF"/>
          <w:lang w:eastAsia="en-GB"/>
        </w:rPr>
      </w:pPr>
      <w:r w:rsidRPr="002E6BFB">
        <w:rPr>
          <w:rFonts w:asciiTheme="minorHAnsi" w:hAnsiTheme="minorHAnsi" w:cstheme="minorHAnsi"/>
          <w:color w:val="000000"/>
          <w:lang w:eastAsia="en-GB"/>
        </w:rPr>
        <w:t xml:space="preserve">155 Unless the teacher has good reason not to, they should still consider and discuss any such case with the school or college’s designated safeguarding lead (or a deputy) and involve local authority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The following is a useful summary of the FGM mandatory reporting duty: </w:t>
      </w:r>
      <w:r w:rsidRPr="002E6BFB">
        <w:rPr>
          <w:rFonts w:asciiTheme="minorHAnsi" w:hAnsiTheme="minorHAnsi" w:cstheme="minorHAnsi"/>
          <w:color w:val="0000FF"/>
          <w:lang w:eastAsia="en-GB"/>
        </w:rPr>
        <w:t xml:space="preserve">FGM Fact Sheet. </w:t>
      </w:r>
    </w:p>
    <w:p w14:paraId="312E7AD5" w14:textId="77777777" w:rsid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Further information can be found in the </w:t>
      </w:r>
      <w:r w:rsidRPr="002E6BFB">
        <w:rPr>
          <w:rFonts w:asciiTheme="minorHAnsi" w:hAnsiTheme="minorHAnsi" w:cstheme="minorHAnsi"/>
          <w:color w:val="0000FF"/>
          <w:lang w:eastAsia="en-GB"/>
        </w:rPr>
        <w:t xml:space="preserve">Multi-agency statutory guidance on female genital mutilation </w:t>
      </w:r>
      <w:r w:rsidRPr="002E6BFB">
        <w:rPr>
          <w:rFonts w:asciiTheme="minorHAnsi" w:hAnsiTheme="minorHAnsi" w:cstheme="minorHAnsi"/>
          <w:color w:val="000000"/>
          <w:lang w:eastAsia="en-GB"/>
        </w:rPr>
        <w:t xml:space="preserve">and the </w:t>
      </w:r>
      <w:r w:rsidRPr="002E6BFB">
        <w:rPr>
          <w:rFonts w:asciiTheme="minorHAnsi" w:hAnsiTheme="minorHAnsi" w:cstheme="minorHAnsi"/>
          <w:color w:val="0000FF"/>
          <w:lang w:eastAsia="en-GB"/>
        </w:rPr>
        <w:t xml:space="preserve">FGM resource pack </w:t>
      </w:r>
      <w:r w:rsidRPr="002E6BFB">
        <w:rPr>
          <w:rFonts w:asciiTheme="minorHAnsi" w:hAnsiTheme="minorHAnsi" w:cstheme="minorHAnsi"/>
          <w:color w:val="000000"/>
          <w:lang w:eastAsia="en-GB"/>
        </w:rPr>
        <w:t xml:space="preserve">particularly section 13. </w:t>
      </w:r>
    </w:p>
    <w:p w14:paraId="0DE5A000" w14:textId="77777777" w:rsidR="002E6BFB" w:rsidRPr="002E6BFB" w:rsidRDefault="002E6BFB" w:rsidP="002E6BFB">
      <w:pPr>
        <w:autoSpaceDE w:val="0"/>
        <w:autoSpaceDN w:val="0"/>
        <w:adjustRightInd w:val="0"/>
        <w:rPr>
          <w:rFonts w:asciiTheme="minorHAnsi" w:hAnsiTheme="minorHAnsi" w:cstheme="minorHAnsi"/>
          <w:color w:val="000000"/>
          <w:lang w:eastAsia="en-GB"/>
        </w:rPr>
      </w:pPr>
    </w:p>
    <w:p w14:paraId="5F2AF9EB" w14:textId="77777777"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Forced marriage </w:t>
      </w:r>
    </w:p>
    <w:p w14:paraId="0EC2A396"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to coerce a person into marriage. Schools and colleges can play an important role in safeguarding children from forced marriage. </w:t>
      </w:r>
    </w:p>
    <w:p w14:paraId="5C0A6498"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The Forced Marriage Unit (FMU) has created: Multi-agency practice guidelines: handling cases of forced marriage (chapter 8 provides guidance on the role of schools and colleges) and, Multi-agency statutory guidance for dealing with forced marriage, which can both be found at </w:t>
      </w:r>
      <w:r w:rsidRPr="002E6BFB">
        <w:rPr>
          <w:rFonts w:asciiTheme="minorHAnsi" w:hAnsiTheme="minorHAnsi" w:cstheme="minorHAnsi"/>
          <w:color w:val="0000FF"/>
          <w:lang w:eastAsia="en-GB"/>
        </w:rPr>
        <w:t xml:space="preserve">The right to choose: government guidance on forced marriage - GOV.UK (www.gov.uk) </w:t>
      </w:r>
      <w:r w:rsidRPr="002E6BFB">
        <w:rPr>
          <w:rFonts w:asciiTheme="minorHAnsi" w:hAnsiTheme="minorHAnsi" w:cstheme="minorHAnsi"/>
          <w:color w:val="000000"/>
          <w:lang w:eastAsia="en-GB"/>
        </w:rPr>
        <w:t xml:space="preserve">School and college staff can contact the Forced Marriage Unit if they need advice or information: Contact: 020 7008 0151 or email </w:t>
      </w:r>
      <w:r w:rsidRPr="002E6BFB">
        <w:rPr>
          <w:rFonts w:asciiTheme="minorHAnsi" w:hAnsiTheme="minorHAnsi" w:cstheme="minorHAnsi"/>
          <w:color w:val="0000FF"/>
          <w:lang w:eastAsia="en-GB"/>
        </w:rPr>
        <w:t>fmu@fcdo.gov.uk</w:t>
      </w:r>
      <w:r w:rsidRPr="002E6BFB">
        <w:rPr>
          <w:rFonts w:asciiTheme="minorHAnsi" w:hAnsiTheme="minorHAnsi" w:cstheme="minorHAnsi"/>
          <w:color w:val="000000"/>
          <w:lang w:eastAsia="en-GB"/>
        </w:rPr>
        <w:t xml:space="preserve">. </w:t>
      </w:r>
    </w:p>
    <w:p w14:paraId="3BCE12A4" w14:textId="15C1F06A" w:rsid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In addition, 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p>
    <w:p w14:paraId="64D0900A" w14:textId="57AA5B12" w:rsidR="009910DA" w:rsidRPr="00B02AC3" w:rsidRDefault="009910DA" w:rsidP="009910DA">
      <w:pPr>
        <w:pStyle w:val="Subhead2"/>
        <w:spacing w:after="0"/>
        <w:rPr>
          <w:rFonts w:ascii="Calibri" w:hAnsi="Calibri" w:cs="Calibri"/>
          <w:color w:val="auto"/>
          <w:lang w:val="en-GB"/>
        </w:rPr>
      </w:pPr>
      <w:r>
        <w:rPr>
          <w:rFonts w:ascii="Calibri" w:eastAsia="Cambria" w:hAnsi="Calibri" w:cs="Calibri"/>
          <w:color w:val="000000"/>
          <w:lang w:val="en-GB" w:eastAsia="en-GB"/>
        </w:rPr>
        <w:t>N</w:t>
      </w:r>
      <w:r w:rsidRPr="00B02AC3">
        <w:rPr>
          <w:rFonts w:ascii="Calibri" w:eastAsia="Cambria" w:hAnsi="Calibri" w:cs="Calibri"/>
          <w:color w:val="000000"/>
          <w:lang w:val="en-GB" w:eastAsia="en-GB"/>
        </w:rPr>
        <w:t>on</w:t>
      </w:r>
      <w:r w:rsidRPr="00B02AC3">
        <w:rPr>
          <w:rFonts w:ascii="Calibri" w:hAnsi="Calibri" w:cs="Calibri"/>
          <w:color w:val="auto"/>
          <w:lang w:val="en-GB"/>
        </w:rPr>
        <w:t>-c</w:t>
      </w:r>
      <w:r>
        <w:rPr>
          <w:rFonts w:ascii="Calibri" w:hAnsi="Calibri" w:cs="Calibri"/>
          <w:color w:val="auto"/>
          <w:lang w:val="en-GB"/>
        </w:rPr>
        <w:t>o</w:t>
      </w:r>
      <w:r w:rsidRPr="00B02AC3">
        <w:rPr>
          <w:rFonts w:ascii="Calibri" w:hAnsi="Calibri" w:cs="Calibri"/>
          <w:color w:val="auto"/>
          <w:lang w:val="en-GB"/>
        </w:rPr>
        <w:t>llection of children</w:t>
      </w:r>
    </w:p>
    <w:p w14:paraId="3032CD97" w14:textId="064CC2AB" w:rsidR="009910DA" w:rsidRPr="00B02AC3" w:rsidRDefault="009910DA" w:rsidP="009910DA">
      <w:pPr>
        <w:rPr>
          <w:rFonts w:ascii="Calibri" w:hAnsi="Calibri" w:cs="Calibri"/>
        </w:rPr>
      </w:pPr>
      <w:r w:rsidRPr="00B02AC3">
        <w:rPr>
          <w:rFonts w:ascii="Calibri" w:hAnsi="Calibri" w:cs="Calibri"/>
        </w:rPr>
        <w:t xml:space="preserve">If a child is not collected at the end of the session/day, we will continue to try and contact </w:t>
      </w:r>
    </w:p>
    <w:p w14:paraId="2805DA4C" w14:textId="220C5DB1" w:rsidR="009910DA" w:rsidRPr="00B02AC3" w:rsidRDefault="009910DA" w:rsidP="009910DA">
      <w:pPr>
        <w:rPr>
          <w:rFonts w:ascii="Calibri" w:hAnsi="Calibri" w:cs="Calibri"/>
        </w:rPr>
      </w:pPr>
      <w:r w:rsidRPr="00B02AC3">
        <w:rPr>
          <w:rFonts w:ascii="Calibri" w:hAnsi="Calibri" w:cs="Calibri"/>
        </w:rPr>
        <w:t>the parent. If we are unable to make contact we will try and make contact with other adult</w:t>
      </w:r>
    </w:p>
    <w:p w14:paraId="6BFB14B2" w14:textId="716A9BA8" w:rsidR="009910DA" w:rsidRPr="00B02AC3" w:rsidRDefault="009910DA" w:rsidP="009910DA">
      <w:pPr>
        <w:rPr>
          <w:rFonts w:ascii="Calibri" w:hAnsi="Calibri" w:cs="Calibri"/>
        </w:rPr>
      </w:pPr>
      <w:r w:rsidRPr="00B02AC3">
        <w:rPr>
          <w:rFonts w:ascii="Calibri" w:hAnsi="Calibri" w:cs="Calibri"/>
        </w:rPr>
        <w:t xml:space="preserve">on the SIMS system. The PSA will visit the house and leave a note. If we are still unable to make contact an hour after the end of the school day/session we will contact the police </w:t>
      </w:r>
    </w:p>
    <w:p w14:paraId="5EF70EA8" w14:textId="1DAC53DB" w:rsidR="009910DA" w:rsidRPr="002E6BFB" w:rsidRDefault="009910DA" w:rsidP="009910DA">
      <w:pPr>
        <w:autoSpaceDE w:val="0"/>
        <w:autoSpaceDN w:val="0"/>
        <w:adjustRightInd w:val="0"/>
        <w:rPr>
          <w:rFonts w:asciiTheme="minorHAnsi" w:hAnsiTheme="minorHAnsi" w:cstheme="minorHAnsi"/>
          <w:lang w:eastAsia="en-GB"/>
        </w:rPr>
      </w:pPr>
      <w:r w:rsidRPr="00B02AC3">
        <w:rPr>
          <w:rFonts w:ascii="Calibri" w:hAnsi="Calibri" w:cs="Calibri"/>
        </w:rPr>
        <w:t>and social services to report the child abandoned</w:t>
      </w:r>
    </w:p>
    <w:p w14:paraId="1597D508" w14:textId="77777777" w:rsidR="002E6BFB" w:rsidRPr="001E30B7" w:rsidRDefault="002E6BFB" w:rsidP="002E6BFB">
      <w:pPr>
        <w:autoSpaceDE w:val="0"/>
        <w:autoSpaceDN w:val="0"/>
        <w:adjustRightInd w:val="0"/>
        <w:rPr>
          <w:rFonts w:asciiTheme="minorHAnsi" w:hAnsiTheme="minorHAnsi" w:cstheme="minorHAnsi"/>
          <w:lang w:eastAsia="en-GB"/>
        </w:rPr>
      </w:pPr>
    </w:p>
    <w:p w14:paraId="5F0870F3" w14:textId="77777777" w:rsidR="009910DA" w:rsidRDefault="009910DA" w:rsidP="009B6BE4">
      <w:pPr>
        <w:pStyle w:val="Default"/>
        <w:rPr>
          <w:rFonts w:ascii="Arial" w:hAnsi="Arial" w:cs="Arial"/>
          <w:b/>
          <w:bCs/>
          <w:color w:val="auto"/>
          <w:sz w:val="22"/>
          <w:szCs w:val="22"/>
        </w:rPr>
      </w:pPr>
    </w:p>
    <w:p w14:paraId="383EA7F4" w14:textId="77777777" w:rsidR="009910DA" w:rsidRDefault="009910DA" w:rsidP="009B6BE4">
      <w:pPr>
        <w:pStyle w:val="Default"/>
        <w:rPr>
          <w:rFonts w:ascii="Arial" w:hAnsi="Arial" w:cs="Arial"/>
          <w:b/>
          <w:bCs/>
          <w:color w:val="auto"/>
          <w:sz w:val="22"/>
          <w:szCs w:val="22"/>
        </w:rPr>
      </w:pPr>
    </w:p>
    <w:p w14:paraId="54E08624" w14:textId="77777777" w:rsidR="009910DA" w:rsidRDefault="009910DA" w:rsidP="009B6BE4">
      <w:pPr>
        <w:pStyle w:val="Default"/>
        <w:rPr>
          <w:rFonts w:ascii="Arial" w:hAnsi="Arial" w:cs="Arial"/>
          <w:b/>
          <w:bCs/>
          <w:color w:val="auto"/>
          <w:sz w:val="22"/>
          <w:szCs w:val="22"/>
        </w:rPr>
      </w:pPr>
    </w:p>
    <w:p w14:paraId="07052781" w14:textId="77777777" w:rsidR="009910DA" w:rsidRDefault="009910DA" w:rsidP="009B6BE4">
      <w:pPr>
        <w:pStyle w:val="Default"/>
        <w:rPr>
          <w:rFonts w:ascii="Arial" w:hAnsi="Arial" w:cs="Arial"/>
          <w:b/>
          <w:bCs/>
          <w:color w:val="auto"/>
          <w:sz w:val="22"/>
          <w:szCs w:val="22"/>
        </w:rPr>
      </w:pPr>
    </w:p>
    <w:p w14:paraId="20EE8057" w14:textId="77777777" w:rsidR="009910DA" w:rsidRDefault="009910DA" w:rsidP="009B6BE4">
      <w:pPr>
        <w:pStyle w:val="Default"/>
        <w:rPr>
          <w:rFonts w:ascii="Arial" w:hAnsi="Arial" w:cs="Arial"/>
          <w:b/>
          <w:bCs/>
          <w:color w:val="auto"/>
          <w:sz w:val="22"/>
          <w:szCs w:val="22"/>
        </w:rPr>
      </w:pPr>
    </w:p>
    <w:p w14:paraId="3767C736" w14:textId="77777777" w:rsidR="009910DA" w:rsidRDefault="009910DA" w:rsidP="009B6BE4">
      <w:pPr>
        <w:pStyle w:val="Default"/>
        <w:rPr>
          <w:rFonts w:ascii="Arial" w:hAnsi="Arial" w:cs="Arial"/>
          <w:b/>
          <w:bCs/>
          <w:color w:val="auto"/>
          <w:sz w:val="22"/>
          <w:szCs w:val="22"/>
        </w:rPr>
      </w:pPr>
    </w:p>
    <w:p w14:paraId="25C09C59" w14:textId="77777777" w:rsidR="009910DA" w:rsidRDefault="009910DA" w:rsidP="009B6BE4">
      <w:pPr>
        <w:pStyle w:val="Default"/>
        <w:rPr>
          <w:rFonts w:ascii="Arial" w:hAnsi="Arial" w:cs="Arial"/>
          <w:b/>
          <w:bCs/>
          <w:color w:val="auto"/>
          <w:sz w:val="22"/>
          <w:szCs w:val="22"/>
        </w:rPr>
      </w:pPr>
    </w:p>
    <w:p w14:paraId="111AA14C" w14:textId="77777777" w:rsidR="009910DA" w:rsidRDefault="009910DA" w:rsidP="009B6BE4">
      <w:pPr>
        <w:pStyle w:val="Default"/>
        <w:rPr>
          <w:rFonts w:ascii="Arial" w:hAnsi="Arial" w:cs="Arial"/>
          <w:b/>
          <w:bCs/>
          <w:color w:val="auto"/>
          <w:sz w:val="22"/>
          <w:szCs w:val="22"/>
        </w:rPr>
      </w:pPr>
    </w:p>
    <w:p w14:paraId="3FC5B636" w14:textId="77777777" w:rsidR="009910DA" w:rsidRDefault="009910DA" w:rsidP="009B6BE4">
      <w:pPr>
        <w:pStyle w:val="Default"/>
        <w:rPr>
          <w:rFonts w:ascii="Arial" w:hAnsi="Arial" w:cs="Arial"/>
          <w:b/>
          <w:bCs/>
          <w:color w:val="auto"/>
          <w:sz w:val="22"/>
          <w:szCs w:val="22"/>
        </w:rPr>
      </w:pPr>
    </w:p>
    <w:p w14:paraId="607E9428" w14:textId="77777777" w:rsidR="009910DA" w:rsidRDefault="009910DA" w:rsidP="009B6BE4">
      <w:pPr>
        <w:pStyle w:val="Default"/>
        <w:rPr>
          <w:rFonts w:ascii="Arial" w:hAnsi="Arial" w:cs="Arial"/>
          <w:b/>
          <w:bCs/>
          <w:color w:val="auto"/>
          <w:sz w:val="22"/>
          <w:szCs w:val="22"/>
        </w:rPr>
      </w:pPr>
    </w:p>
    <w:p w14:paraId="6F6B7742" w14:textId="77777777" w:rsidR="00661A95" w:rsidRDefault="00661A95" w:rsidP="009B6BE4">
      <w:pPr>
        <w:pStyle w:val="Default"/>
        <w:rPr>
          <w:rFonts w:ascii="Arial" w:hAnsi="Arial" w:cs="Arial"/>
          <w:b/>
          <w:bCs/>
          <w:color w:val="auto"/>
          <w:sz w:val="22"/>
          <w:szCs w:val="22"/>
        </w:rPr>
      </w:pPr>
    </w:p>
    <w:p w14:paraId="72C8A16B" w14:textId="77777777" w:rsidR="00661A95" w:rsidRDefault="00661A95" w:rsidP="009B6BE4">
      <w:pPr>
        <w:pStyle w:val="Default"/>
        <w:rPr>
          <w:rFonts w:ascii="Arial" w:hAnsi="Arial" w:cs="Arial"/>
          <w:b/>
          <w:bCs/>
          <w:color w:val="auto"/>
          <w:sz w:val="22"/>
          <w:szCs w:val="22"/>
        </w:rPr>
      </w:pPr>
    </w:p>
    <w:p w14:paraId="20C87F10" w14:textId="77777777" w:rsidR="00661A95" w:rsidRDefault="00661A95" w:rsidP="009B6BE4">
      <w:pPr>
        <w:pStyle w:val="Default"/>
        <w:rPr>
          <w:rFonts w:ascii="Arial" w:hAnsi="Arial" w:cs="Arial"/>
          <w:b/>
          <w:bCs/>
          <w:color w:val="auto"/>
          <w:sz w:val="22"/>
          <w:szCs w:val="22"/>
        </w:rPr>
      </w:pPr>
    </w:p>
    <w:p w14:paraId="35022BD1" w14:textId="77777777" w:rsidR="00661A95" w:rsidRDefault="00661A95" w:rsidP="009B6BE4">
      <w:pPr>
        <w:pStyle w:val="Default"/>
        <w:rPr>
          <w:rFonts w:ascii="Arial" w:hAnsi="Arial" w:cs="Arial"/>
          <w:b/>
          <w:bCs/>
          <w:color w:val="auto"/>
          <w:sz w:val="22"/>
          <w:szCs w:val="22"/>
        </w:rPr>
      </w:pPr>
    </w:p>
    <w:p w14:paraId="56E7E8EA" w14:textId="77777777" w:rsidR="00661A95" w:rsidRDefault="00661A95" w:rsidP="009B6BE4">
      <w:pPr>
        <w:pStyle w:val="Default"/>
        <w:rPr>
          <w:rFonts w:ascii="Arial" w:hAnsi="Arial" w:cs="Arial"/>
          <w:b/>
          <w:bCs/>
          <w:color w:val="auto"/>
          <w:sz w:val="22"/>
          <w:szCs w:val="22"/>
        </w:rPr>
      </w:pPr>
    </w:p>
    <w:p w14:paraId="26CD710B" w14:textId="77777777" w:rsidR="00661A95" w:rsidRDefault="00661A95" w:rsidP="009B6BE4">
      <w:pPr>
        <w:pStyle w:val="Default"/>
        <w:rPr>
          <w:rFonts w:ascii="Arial" w:hAnsi="Arial" w:cs="Arial"/>
          <w:b/>
          <w:bCs/>
          <w:color w:val="auto"/>
          <w:sz w:val="22"/>
          <w:szCs w:val="22"/>
        </w:rPr>
      </w:pPr>
    </w:p>
    <w:p w14:paraId="0684BC42" w14:textId="77777777" w:rsidR="00661A95" w:rsidRDefault="00661A95" w:rsidP="009B6BE4">
      <w:pPr>
        <w:pStyle w:val="Default"/>
        <w:rPr>
          <w:rFonts w:ascii="Arial" w:hAnsi="Arial" w:cs="Arial"/>
          <w:b/>
          <w:bCs/>
          <w:color w:val="auto"/>
          <w:sz w:val="22"/>
          <w:szCs w:val="22"/>
        </w:rPr>
      </w:pPr>
    </w:p>
    <w:p w14:paraId="2D6D4E90" w14:textId="77777777" w:rsidR="00661A95" w:rsidRDefault="00661A95" w:rsidP="009B6BE4">
      <w:pPr>
        <w:pStyle w:val="Default"/>
        <w:rPr>
          <w:rFonts w:ascii="Arial" w:hAnsi="Arial" w:cs="Arial"/>
          <w:b/>
          <w:bCs/>
          <w:color w:val="auto"/>
          <w:sz w:val="22"/>
          <w:szCs w:val="22"/>
        </w:rPr>
      </w:pPr>
    </w:p>
    <w:p w14:paraId="22E936FD" w14:textId="77777777" w:rsidR="00661A95" w:rsidRDefault="00661A95" w:rsidP="009B6BE4">
      <w:pPr>
        <w:pStyle w:val="Default"/>
        <w:rPr>
          <w:rFonts w:ascii="Arial" w:hAnsi="Arial" w:cs="Arial"/>
          <w:b/>
          <w:bCs/>
          <w:color w:val="auto"/>
          <w:sz w:val="22"/>
          <w:szCs w:val="22"/>
        </w:rPr>
      </w:pPr>
    </w:p>
    <w:p w14:paraId="6178231B" w14:textId="77777777" w:rsidR="00661A95" w:rsidRDefault="00661A95" w:rsidP="009B6BE4">
      <w:pPr>
        <w:pStyle w:val="Default"/>
        <w:rPr>
          <w:rFonts w:ascii="Arial" w:hAnsi="Arial" w:cs="Arial"/>
          <w:b/>
          <w:bCs/>
          <w:color w:val="auto"/>
          <w:sz w:val="22"/>
          <w:szCs w:val="22"/>
        </w:rPr>
      </w:pPr>
    </w:p>
    <w:p w14:paraId="4CDB0B27" w14:textId="77777777" w:rsidR="00661A95" w:rsidRDefault="00661A95" w:rsidP="009B6BE4">
      <w:pPr>
        <w:pStyle w:val="Default"/>
        <w:rPr>
          <w:rFonts w:ascii="Arial" w:hAnsi="Arial" w:cs="Arial"/>
          <w:b/>
          <w:bCs/>
          <w:color w:val="auto"/>
          <w:sz w:val="22"/>
          <w:szCs w:val="22"/>
        </w:rPr>
      </w:pPr>
    </w:p>
    <w:p w14:paraId="7A0E1A87" w14:textId="77777777" w:rsidR="00661A95" w:rsidRDefault="00661A95" w:rsidP="009B6BE4">
      <w:pPr>
        <w:pStyle w:val="Default"/>
        <w:rPr>
          <w:rFonts w:ascii="Arial" w:hAnsi="Arial" w:cs="Arial"/>
          <w:b/>
          <w:bCs/>
          <w:color w:val="auto"/>
          <w:sz w:val="22"/>
          <w:szCs w:val="22"/>
        </w:rPr>
      </w:pPr>
    </w:p>
    <w:p w14:paraId="06A298EB" w14:textId="77777777" w:rsidR="00661A95" w:rsidRDefault="00661A95" w:rsidP="009B6BE4">
      <w:pPr>
        <w:pStyle w:val="Default"/>
        <w:rPr>
          <w:rFonts w:ascii="Arial" w:hAnsi="Arial" w:cs="Arial"/>
          <w:b/>
          <w:bCs/>
          <w:color w:val="auto"/>
          <w:sz w:val="22"/>
          <w:szCs w:val="22"/>
        </w:rPr>
      </w:pPr>
    </w:p>
    <w:p w14:paraId="4257B7CE" w14:textId="77777777" w:rsidR="00661A95" w:rsidRDefault="00661A95" w:rsidP="009B6BE4">
      <w:pPr>
        <w:pStyle w:val="Default"/>
        <w:rPr>
          <w:rFonts w:ascii="Arial" w:hAnsi="Arial" w:cs="Arial"/>
          <w:b/>
          <w:bCs/>
          <w:color w:val="auto"/>
          <w:sz w:val="22"/>
          <w:szCs w:val="22"/>
        </w:rPr>
      </w:pPr>
    </w:p>
    <w:p w14:paraId="56474891" w14:textId="77777777" w:rsidR="00661A95" w:rsidRDefault="00661A95" w:rsidP="009B6BE4">
      <w:pPr>
        <w:pStyle w:val="Default"/>
        <w:rPr>
          <w:rFonts w:ascii="Arial" w:hAnsi="Arial" w:cs="Arial"/>
          <w:b/>
          <w:bCs/>
          <w:color w:val="auto"/>
          <w:sz w:val="22"/>
          <w:szCs w:val="22"/>
        </w:rPr>
      </w:pPr>
    </w:p>
    <w:p w14:paraId="2F5A7F08" w14:textId="77777777" w:rsidR="00661A95" w:rsidRDefault="00661A95" w:rsidP="009B6BE4">
      <w:pPr>
        <w:pStyle w:val="Default"/>
        <w:rPr>
          <w:rFonts w:ascii="Arial" w:hAnsi="Arial" w:cs="Arial"/>
          <w:b/>
          <w:bCs/>
          <w:color w:val="auto"/>
          <w:sz w:val="22"/>
          <w:szCs w:val="22"/>
        </w:rPr>
      </w:pPr>
    </w:p>
    <w:p w14:paraId="410B0485" w14:textId="77777777" w:rsidR="00661A95" w:rsidRDefault="00661A95" w:rsidP="009B6BE4">
      <w:pPr>
        <w:pStyle w:val="Default"/>
        <w:rPr>
          <w:rFonts w:ascii="Arial" w:hAnsi="Arial" w:cs="Arial"/>
          <w:b/>
          <w:bCs/>
          <w:color w:val="auto"/>
          <w:sz w:val="22"/>
          <w:szCs w:val="22"/>
        </w:rPr>
      </w:pPr>
    </w:p>
    <w:p w14:paraId="02FDBF71" w14:textId="77777777" w:rsidR="00661A95" w:rsidRDefault="00661A95" w:rsidP="009B6BE4">
      <w:pPr>
        <w:pStyle w:val="Default"/>
        <w:rPr>
          <w:rFonts w:ascii="Arial" w:hAnsi="Arial" w:cs="Arial"/>
          <w:b/>
          <w:bCs/>
          <w:color w:val="auto"/>
          <w:sz w:val="22"/>
          <w:szCs w:val="22"/>
        </w:rPr>
      </w:pPr>
    </w:p>
    <w:p w14:paraId="094ED351" w14:textId="77777777" w:rsidR="00661A95" w:rsidRDefault="00661A95" w:rsidP="009B6BE4">
      <w:pPr>
        <w:pStyle w:val="Default"/>
        <w:rPr>
          <w:rFonts w:ascii="Arial" w:hAnsi="Arial" w:cs="Arial"/>
          <w:b/>
          <w:bCs/>
          <w:color w:val="auto"/>
          <w:sz w:val="22"/>
          <w:szCs w:val="22"/>
        </w:rPr>
      </w:pPr>
    </w:p>
    <w:p w14:paraId="13ABF5AD" w14:textId="77777777" w:rsidR="00661A95" w:rsidRDefault="00661A95" w:rsidP="009B6BE4">
      <w:pPr>
        <w:pStyle w:val="Default"/>
        <w:rPr>
          <w:rFonts w:ascii="Arial" w:hAnsi="Arial" w:cs="Arial"/>
          <w:b/>
          <w:bCs/>
          <w:color w:val="auto"/>
          <w:sz w:val="22"/>
          <w:szCs w:val="22"/>
        </w:rPr>
      </w:pPr>
    </w:p>
    <w:p w14:paraId="64AEBFDB" w14:textId="77777777" w:rsidR="00661A95" w:rsidRDefault="00661A95" w:rsidP="009B6BE4">
      <w:pPr>
        <w:pStyle w:val="Default"/>
        <w:rPr>
          <w:rFonts w:ascii="Arial" w:hAnsi="Arial" w:cs="Arial"/>
          <w:b/>
          <w:bCs/>
          <w:color w:val="auto"/>
          <w:sz w:val="22"/>
          <w:szCs w:val="22"/>
        </w:rPr>
      </w:pPr>
    </w:p>
    <w:p w14:paraId="582BB899" w14:textId="77777777" w:rsidR="00661A95" w:rsidRDefault="00661A95" w:rsidP="009B6BE4">
      <w:pPr>
        <w:pStyle w:val="Default"/>
        <w:rPr>
          <w:rFonts w:ascii="Arial" w:hAnsi="Arial" w:cs="Arial"/>
          <w:b/>
          <w:bCs/>
          <w:color w:val="auto"/>
          <w:sz w:val="22"/>
          <w:szCs w:val="22"/>
        </w:rPr>
      </w:pPr>
    </w:p>
    <w:p w14:paraId="11EE2B99" w14:textId="77777777" w:rsidR="00661A95" w:rsidRDefault="00661A95" w:rsidP="009B6BE4">
      <w:pPr>
        <w:pStyle w:val="Default"/>
        <w:rPr>
          <w:rFonts w:ascii="Arial" w:hAnsi="Arial" w:cs="Arial"/>
          <w:b/>
          <w:bCs/>
          <w:color w:val="auto"/>
          <w:sz w:val="22"/>
          <w:szCs w:val="22"/>
        </w:rPr>
      </w:pPr>
    </w:p>
    <w:p w14:paraId="643305EF" w14:textId="77777777" w:rsidR="009910DA" w:rsidRDefault="009910DA" w:rsidP="009B6BE4">
      <w:pPr>
        <w:pStyle w:val="Default"/>
        <w:rPr>
          <w:rFonts w:ascii="Arial" w:hAnsi="Arial" w:cs="Arial"/>
          <w:b/>
          <w:bCs/>
          <w:color w:val="auto"/>
          <w:sz w:val="22"/>
          <w:szCs w:val="22"/>
        </w:rPr>
      </w:pPr>
    </w:p>
    <w:p w14:paraId="79C6AEB4" w14:textId="53244A22" w:rsidR="001E30B7" w:rsidRPr="001E30B7" w:rsidRDefault="001E30B7" w:rsidP="009910DA">
      <w:pPr>
        <w:pStyle w:val="Default"/>
        <w:jc w:val="right"/>
        <w:rPr>
          <w:rFonts w:ascii="Arial" w:hAnsi="Arial" w:cs="Arial"/>
          <w:b/>
          <w:bCs/>
          <w:color w:val="auto"/>
          <w:sz w:val="22"/>
          <w:szCs w:val="22"/>
        </w:rPr>
      </w:pPr>
      <w:r w:rsidRPr="001E30B7">
        <w:rPr>
          <w:rFonts w:ascii="Arial" w:hAnsi="Arial" w:cs="Arial"/>
          <w:b/>
          <w:bCs/>
          <w:color w:val="auto"/>
          <w:sz w:val="22"/>
          <w:szCs w:val="22"/>
        </w:rPr>
        <w:t>A</w:t>
      </w:r>
      <w:r w:rsidR="009910DA">
        <w:rPr>
          <w:rFonts w:ascii="Arial" w:hAnsi="Arial" w:cs="Arial"/>
          <w:b/>
          <w:bCs/>
          <w:color w:val="auto"/>
          <w:sz w:val="22"/>
          <w:szCs w:val="22"/>
        </w:rPr>
        <w:t>PPENDIX A</w:t>
      </w:r>
    </w:p>
    <w:p w14:paraId="549847B1" w14:textId="77777777" w:rsidR="00BA7504" w:rsidRDefault="00BA7504" w:rsidP="009B6BE4">
      <w:pPr>
        <w:pStyle w:val="Default"/>
        <w:rPr>
          <w:rFonts w:ascii="Arial" w:hAnsi="Arial" w:cs="Arial"/>
          <w:b/>
          <w:bCs/>
          <w:color w:val="FF0000"/>
          <w:sz w:val="22"/>
          <w:szCs w:val="22"/>
        </w:rPr>
      </w:pPr>
    </w:p>
    <w:p w14:paraId="25B9C64A" w14:textId="3B1E854C" w:rsidR="00BA7504" w:rsidRDefault="001E30B7" w:rsidP="009B6BE4">
      <w:pPr>
        <w:pStyle w:val="Default"/>
        <w:rPr>
          <w:rFonts w:ascii="Arial" w:hAnsi="Arial" w:cs="Arial"/>
          <w:b/>
          <w:bCs/>
          <w:color w:val="FF0000"/>
          <w:sz w:val="22"/>
          <w:szCs w:val="22"/>
        </w:rPr>
      </w:pPr>
      <w:r>
        <w:rPr>
          <w:rFonts w:ascii="Arial" w:hAnsi="Arial" w:cs="Arial"/>
          <w:b/>
          <w:bCs/>
          <w:noProof/>
          <w:color w:val="FF0000"/>
          <w:sz w:val="22"/>
          <w:szCs w:val="22"/>
        </w:rPr>
        <w:drawing>
          <wp:inline distT="0" distB="0" distL="0" distR="0" wp14:anchorId="4D84C0C1" wp14:editId="606658BA">
            <wp:extent cx="9485630" cy="8713147"/>
            <wp:effectExtent l="0" t="0" r="1270" b="0"/>
            <wp:docPr id="5709566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90857" cy="8717948"/>
                    </a:xfrm>
                    <a:prstGeom prst="rect">
                      <a:avLst/>
                    </a:prstGeom>
                    <a:noFill/>
                  </pic:spPr>
                </pic:pic>
              </a:graphicData>
            </a:graphic>
          </wp:inline>
        </w:drawing>
      </w:r>
    </w:p>
    <w:p w14:paraId="7E070D96" w14:textId="10526203" w:rsidR="00BA7504" w:rsidRDefault="00BA7504" w:rsidP="009B6BE4">
      <w:pPr>
        <w:pStyle w:val="Default"/>
        <w:rPr>
          <w:rFonts w:ascii="Arial" w:hAnsi="Arial" w:cs="Arial"/>
          <w:b/>
          <w:bCs/>
          <w:color w:val="FF0000"/>
          <w:sz w:val="22"/>
          <w:szCs w:val="22"/>
        </w:rPr>
      </w:pPr>
    </w:p>
    <w:p w14:paraId="15579047" w14:textId="77777777" w:rsidR="00BA7504" w:rsidRDefault="00BA7504" w:rsidP="009B6BE4">
      <w:pPr>
        <w:pStyle w:val="Default"/>
        <w:rPr>
          <w:rFonts w:ascii="Arial" w:hAnsi="Arial" w:cs="Arial"/>
          <w:b/>
          <w:bCs/>
          <w:color w:val="FF0000"/>
          <w:sz w:val="22"/>
          <w:szCs w:val="22"/>
        </w:rPr>
      </w:pPr>
    </w:p>
    <w:p w14:paraId="5AAC562F" w14:textId="4745D390" w:rsidR="009910DA" w:rsidRPr="003C5A85" w:rsidRDefault="009910DA" w:rsidP="009910DA">
      <w:pPr>
        <w:pStyle w:val="BodyText"/>
        <w:jc w:val="right"/>
        <w:rPr>
          <w:b/>
          <w:bCs w:val="0"/>
          <w:sz w:val="24"/>
        </w:rPr>
      </w:pPr>
      <w:r w:rsidRPr="003C5A85">
        <w:rPr>
          <w:b/>
          <w:bCs w:val="0"/>
          <w:sz w:val="24"/>
        </w:rPr>
        <w:t xml:space="preserve">APPENDIX </w:t>
      </w:r>
      <w:r>
        <w:rPr>
          <w:b/>
          <w:bCs w:val="0"/>
          <w:sz w:val="24"/>
        </w:rPr>
        <w:t>B</w:t>
      </w:r>
    </w:p>
    <w:p w14:paraId="207322C4" w14:textId="3E749ED4" w:rsidR="009910DA" w:rsidRPr="00CD2B62" w:rsidRDefault="00661A95" w:rsidP="009910DA">
      <w:pPr>
        <w:spacing w:before="120" w:after="120"/>
        <w:outlineLvl w:val="0"/>
        <w:rPr>
          <w:rFonts w:ascii="Calibri" w:eastAsia="Calibri" w:hAnsi="Calibri" w:cs="Calibri"/>
          <w:b/>
        </w:rPr>
      </w:pPr>
      <w:r w:rsidRPr="00CD2B62">
        <w:rPr>
          <w:rFonts w:ascii="Calibri" w:eastAsia="Calibri" w:hAnsi="Calibri" w:cs="Calibri"/>
          <w:b/>
        </w:rPr>
        <w:t>LEGISLATION AND STATUTORY GUIDANCE</w:t>
      </w:r>
    </w:p>
    <w:p w14:paraId="7C097CEF" w14:textId="77777777" w:rsidR="009910DA" w:rsidRPr="00CD2B62" w:rsidRDefault="009910DA" w:rsidP="009910DA">
      <w:pPr>
        <w:spacing w:before="120" w:after="120"/>
        <w:outlineLvl w:val="0"/>
        <w:rPr>
          <w:rFonts w:ascii="Calibri" w:eastAsia="Calibri" w:hAnsi="Calibri" w:cs="Calibri"/>
          <w:b/>
        </w:rPr>
      </w:pPr>
    </w:p>
    <w:p w14:paraId="130AE4D2" w14:textId="707DA2C0" w:rsidR="009910DA" w:rsidRPr="00CD2B62" w:rsidRDefault="009910DA" w:rsidP="009910DA">
      <w:pPr>
        <w:numPr>
          <w:ilvl w:val="0"/>
          <w:numId w:val="85"/>
        </w:numPr>
        <w:spacing w:after="120"/>
        <w:rPr>
          <w:rFonts w:ascii="Calibri" w:hAnsi="Calibri" w:cs="Calibri"/>
        </w:rPr>
      </w:pPr>
      <w:r w:rsidRPr="00CD2B62">
        <w:rPr>
          <w:rFonts w:ascii="Calibri" w:eastAsia="Arial" w:hAnsi="Calibri" w:cs="Calibri"/>
        </w:rPr>
        <w:t xml:space="preserve">This policy is based on the Department for Education’s statutory guidance </w:t>
      </w:r>
      <w:hyperlink r:id="rId15" w:history="1">
        <w:r w:rsidRPr="00CD2B62">
          <w:rPr>
            <w:rFonts w:ascii="Calibri" w:hAnsi="Calibri" w:cs="Calibri"/>
            <w:u w:val="single"/>
          </w:rPr>
          <w:t>Keeping Children Safe in Education (202</w:t>
        </w:r>
        <w:r w:rsidR="007666B4">
          <w:rPr>
            <w:rFonts w:ascii="Calibri" w:hAnsi="Calibri" w:cs="Calibri"/>
            <w:u w:val="single"/>
          </w:rPr>
          <w:t>4</w:t>
        </w:r>
        <w:r w:rsidRPr="00CD2B62">
          <w:rPr>
            <w:rFonts w:ascii="Calibri" w:hAnsi="Calibri" w:cs="Calibri"/>
            <w:u w:val="single"/>
          </w:rPr>
          <w:t>)</w:t>
        </w:r>
      </w:hyperlink>
      <w:r w:rsidRPr="00CD2B62">
        <w:rPr>
          <w:rFonts w:ascii="Calibri" w:eastAsia="Arial" w:hAnsi="Calibri" w:cs="Calibri"/>
        </w:rPr>
        <w:t xml:space="preserve"> and </w:t>
      </w:r>
      <w:hyperlink r:id="rId16" w:history="1">
        <w:r w:rsidRPr="00CD2B62">
          <w:rPr>
            <w:rFonts w:ascii="Calibri" w:hAnsi="Calibri" w:cs="Calibri"/>
            <w:u w:val="single"/>
          </w:rPr>
          <w:t>Working Together to Safeguard Children (2018)</w:t>
        </w:r>
      </w:hyperlink>
      <w:r w:rsidRPr="00CD2B62">
        <w:rPr>
          <w:rFonts w:ascii="Calibri" w:eastAsia="Arial" w:hAnsi="Calibri" w:cs="Calibri"/>
        </w:rPr>
        <w:t xml:space="preserve">, and the </w:t>
      </w:r>
      <w:hyperlink r:id="rId17" w:history="1">
        <w:r w:rsidRPr="00CD2B62">
          <w:rPr>
            <w:rFonts w:ascii="Calibri" w:hAnsi="Calibri" w:cs="Calibri"/>
            <w:u w:val="single"/>
          </w:rPr>
          <w:t>Governance Handbook</w:t>
        </w:r>
      </w:hyperlink>
      <w:r w:rsidRPr="00CD2B62">
        <w:rPr>
          <w:rFonts w:ascii="Calibri" w:eastAsia="Arial" w:hAnsi="Calibri" w:cs="Calibri"/>
        </w:rPr>
        <w:t xml:space="preserve">. We comply with this guidance and </w:t>
      </w:r>
      <w:r w:rsidRPr="00CD2B62">
        <w:rPr>
          <w:rFonts w:ascii="Calibri" w:hAnsi="Calibri" w:cs="Calibri"/>
        </w:rPr>
        <w:t>the arrangements agreed and published by our 3 local safeguarding partners.</w:t>
      </w:r>
    </w:p>
    <w:p w14:paraId="23F919D8"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 xml:space="preserve">Section 175 of the </w:t>
      </w:r>
      <w:hyperlink r:id="rId18" w:history="1">
        <w:r w:rsidRPr="00CD2B62">
          <w:rPr>
            <w:rFonts w:ascii="Calibri" w:eastAsia="Arial" w:hAnsi="Calibri" w:cs="Calibri"/>
            <w:u w:val="single"/>
          </w:rPr>
          <w:t>Education Act 2002</w:t>
        </w:r>
      </w:hyperlink>
      <w:r w:rsidRPr="00CD2B62">
        <w:rPr>
          <w:rFonts w:ascii="Calibri" w:hAnsi="Calibri" w:cs="Calibri"/>
        </w:rPr>
        <w:t>, which places a duty on schools and local authorities to safeguard and promote the welfare of pupils</w:t>
      </w:r>
    </w:p>
    <w:p w14:paraId="266126DF" w14:textId="77777777" w:rsidR="009910DA" w:rsidRPr="00CD2B62" w:rsidRDefault="009910DA" w:rsidP="009910DA">
      <w:pPr>
        <w:numPr>
          <w:ilvl w:val="0"/>
          <w:numId w:val="85"/>
        </w:numPr>
        <w:spacing w:after="120"/>
        <w:rPr>
          <w:rFonts w:ascii="Calibri" w:hAnsi="Calibri" w:cs="Calibri"/>
        </w:rPr>
      </w:pPr>
      <w:hyperlink r:id="rId19" w:history="1">
        <w:r w:rsidRPr="00CD2B62">
          <w:rPr>
            <w:rFonts w:ascii="Calibri" w:eastAsia="Arial" w:hAnsi="Calibri" w:cs="Calibri"/>
            <w:u w:val="single"/>
          </w:rPr>
          <w:t>The School Staffing (England) Regulations 2009</w:t>
        </w:r>
      </w:hyperlink>
      <w:r w:rsidRPr="00CD2B62">
        <w:rPr>
          <w:rFonts w:ascii="Calibri" w:hAnsi="Calibri" w:cs="Calibri"/>
        </w:rPr>
        <w:t>, which set out what must be recorded on the single central record and the requirement for at least one person conducting an interview to be trained in safer recruitment techniques</w:t>
      </w:r>
    </w:p>
    <w:p w14:paraId="781D03B6" w14:textId="77777777" w:rsidR="009910DA" w:rsidRPr="00CD2B62" w:rsidRDefault="009910DA" w:rsidP="009910DA">
      <w:pPr>
        <w:numPr>
          <w:ilvl w:val="0"/>
          <w:numId w:val="85"/>
        </w:numPr>
        <w:spacing w:after="120"/>
        <w:rPr>
          <w:rFonts w:ascii="Calibri" w:hAnsi="Calibri" w:cs="Calibri"/>
        </w:rPr>
      </w:pPr>
      <w:hyperlink r:id="rId20" w:history="1">
        <w:r w:rsidRPr="00CD2B62">
          <w:rPr>
            <w:rFonts w:ascii="Calibri" w:eastAsia="Arial" w:hAnsi="Calibri" w:cs="Calibri"/>
            <w:u w:val="single"/>
          </w:rPr>
          <w:t>The Children Act 1989</w:t>
        </w:r>
      </w:hyperlink>
      <w:r w:rsidRPr="00CD2B62">
        <w:rPr>
          <w:rFonts w:ascii="Calibri" w:hAnsi="Calibri" w:cs="Calibri"/>
        </w:rPr>
        <w:t xml:space="preserve"> (and </w:t>
      </w:r>
      <w:hyperlink r:id="rId21" w:history="1">
        <w:r w:rsidRPr="00CD2B62">
          <w:rPr>
            <w:rFonts w:ascii="Calibri" w:eastAsia="Arial" w:hAnsi="Calibri" w:cs="Calibri"/>
            <w:u w:val="single"/>
          </w:rPr>
          <w:t>2004 amendment</w:t>
        </w:r>
      </w:hyperlink>
      <w:r w:rsidRPr="00CD2B62">
        <w:rPr>
          <w:rFonts w:ascii="Calibri" w:hAnsi="Calibri" w:cs="Calibri"/>
        </w:rPr>
        <w:t>), which provides a framework for the care and protection of children</w:t>
      </w:r>
    </w:p>
    <w:p w14:paraId="0C2460FF" w14:textId="77777777" w:rsidR="009910DA" w:rsidRPr="00CD2B62" w:rsidRDefault="009910DA" w:rsidP="009910DA">
      <w:pPr>
        <w:numPr>
          <w:ilvl w:val="0"/>
          <w:numId w:val="85"/>
        </w:numPr>
        <w:spacing w:after="120"/>
        <w:rPr>
          <w:rFonts w:ascii="Calibri" w:hAnsi="Calibri" w:cs="Calibri"/>
        </w:rPr>
      </w:pPr>
      <w:hyperlink r:id="rId22" w:history="1">
        <w:r w:rsidRPr="00CD2B62">
          <w:rPr>
            <w:rFonts w:ascii="Calibri" w:eastAsia="Arial" w:hAnsi="Calibri" w:cs="Calibri"/>
            <w:u w:val="single"/>
          </w:rPr>
          <w:t>FGM</w:t>
        </w:r>
      </w:hyperlink>
      <w:r w:rsidRPr="00CD2B62">
        <w:rPr>
          <w:rFonts w:ascii="Calibri" w:hAnsi="Calibri" w:cs="Calibri"/>
          <w:u w:val="single"/>
        </w:rPr>
        <w:t xml:space="preserve"> Duty</w:t>
      </w:r>
      <w:r w:rsidRPr="00CD2B62">
        <w:rPr>
          <w:rFonts w:ascii="Calibri" w:hAnsi="Calibri" w:cs="Calibri"/>
        </w:rPr>
        <w:t>, Multi-agency statutory Guidance on FGM April 2016, Section 74 Serious Crime Act , which places a statutory duty on teachers to report to the police where they discover that female genital mutilation (FGM) appears to have been carried out on a girl under 18</w:t>
      </w:r>
    </w:p>
    <w:p w14:paraId="6AA9BE1F" w14:textId="77777777" w:rsidR="009910DA" w:rsidRPr="00CD2B62" w:rsidRDefault="009910DA" w:rsidP="009910DA">
      <w:pPr>
        <w:numPr>
          <w:ilvl w:val="0"/>
          <w:numId w:val="85"/>
        </w:numPr>
        <w:spacing w:after="120"/>
        <w:rPr>
          <w:rFonts w:ascii="Calibri" w:hAnsi="Calibri" w:cs="Calibri"/>
        </w:rPr>
      </w:pPr>
      <w:hyperlink r:id="rId23" w:history="1">
        <w:r w:rsidRPr="00CD2B62">
          <w:rPr>
            <w:rFonts w:ascii="Calibri" w:eastAsia="Arial" w:hAnsi="Calibri" w:cs="Calibri"/>
            <w:u w:val="single"/>
          </w:rPr>
          <w:t>The Rehabilitation of Offenders Act 1974</w:t>
        </w:r>
      </w:hyperlink>
      <w:r w:rsidRPr="00CD2B62">
        <w:rPr>
          <w:rFonts w:ascii="Calibri" w:hAnsi="Calibri" w:cs="Calibri"/>
        </w:rPr>
        <w:t>, which outlines when people with criminal convictions can work with children</w:t>
      </w:r>
    </w:p>
    <w:p w14:paraId="0CEFA0E7"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 xml:space="preserve">Schedule 4 of the </w:t>
      </w:r>
      <w:hyperlink r:id="rId24" w:history="1">
        <w:r w:rsidRPr="00CD2B62">
          <w:rPr>
            <w:rFonts w:ascii="Calibri" w:eastAsia="Arial" w:hAnsi="Calibri" w:cs="Calibri"/>
            <w:u w:val="single"/>
          </w:rPr>
          <w:t>Safeguarding Vulnerable Groups Act 2006</w:t>
        </w:r>
      </w:hyperlink>
      <w:r w:rsidRPr="00CD2B62">
        <w:rPr>
          <w:rFonts w:ascii="Calibri" w:hAnsi="Calibri" w:cs="Calibri"/>
        </w:rPr>
        <w:t>, which defines what ‘regulated activity’ is in relation to children</w:t>
      </w:r>
    </w:p>
    <w:p w14:paraId="5FFC7823" w14:textId="77777777" w:rsidR="009910DA" w:rsidRPr="00CD2B62" w:rsidRDefault="009910DA" w:rsidP="009910DA">
      <w:pPr>
        <w:numPr>
          <w:ilvl w:val="0"/>
          <w:numId w:val="85"/>
        </w:numPr>
        <w:spacing w:after="120"/>
        <w:rPr>
          <w:rFonts w:ascii="Calibri" w:hAnsi="Calibri" w:cs="Calibri"/>
        </w:rPr>
      </w:pPr>
      <w:hyperlink r:id="rId25" w:history="1">
        <w:r w:rsidRPr="00CD2B62">
          <w:rPr>
            <w:rFonts w:ascii="Calibri" w:eastAsia="Arial" w:hAnsi="Calibri" w:cs="Calibri"/>
            <w:u w:val="single"/>
          </w:rPr>
          <w:t>Prevent Duty</w:t>
        </w:r>
      </w:hyperlink>
      <w:r w:rsidRPr="00CD2B62">
        <w:rPr>
          <w:rFonts w:ascii="Calibri" w:hAnsi="Calibri" w:cs="Calibri"/>
        </w:rPr>
        <w:t xml:space="preserve">, Section 26 Counter-Terrorism and Security Act </w:t>
      </w:r>
    </w:p>
    <w:p w14:paraId="7399B5B9"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 xml:space="preserve">The </w:t>
      </w:r>
      <w:hyperlink r:id="rId26" w:history="1">
        <w:r w:rsidRPr="00CD2B62">
          <w:rPr>
            <w:rFonts w:ascii="Calibri" w:eastAsia="Arial" w:hAnsi="Calibri" w:cs="Calibri"/>
            <w:u w:val="single"/>
          </w:rPr>
          <w:t>Childcare (Disqualification) and Childcare (Early Years Provision Free of Charge) (Extended Entitlement) (Amendment) Regulations 2018</w:t>
        </w:r>
      </w:hyperlink>
      <w:r w:rsidRPr="00CD2B62">
        <w:rPr>
          <w:rFonts w:ascii="Calibri" w:hAnsi="Calibri" w:cs="Calibri"/>
        </w:rPr>
        <w:t xml:space="preserve"> (referred to in this policy as the “2018 Childcare Disqualification Regulations”) and </w:t>
      </w:r>
      <w:hyperlink r:id="rId27" w:history="1">
        <w:r w:rsidRPr="00CD2B62">
          <w:rPr>
            <w:rFonts w:ascii="Calibri" w:eastAsia="Arial" w:hAnsi="Calibri" w:cs="Calibri"/>
            <w:u w:val="single"/>
          </w:rPr>
          <w:t>Childcare Act 2006</w:t>
        </w:r>
      </w:hyperlink>
      <w:r w:rsidRPr="00CD2B62">
        <w:rPr>
          <w:rFonts w:ascii="Calibri" w:hAnsi="Calibri" w:cs="Calibri"/>
        </w:rPr>
        <w:t>, which set out who is disqualified from working with children</w:t>
      </w:r>
    </w:p>
    <w:p w14:paraId="6ADD6055"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 xml:space="preserve">This policy also meets requirements relating to safeguarding and welfare in the </w:t>
      </w:r>
      <w:hyperlink r:id="rId28" w:history="1">
        <w:r w:rsidRPr="00CD2B62">
          <w:rPr>
            <w:rFonts w:ascii="Calibri" w:hAnsi="Calibri" w:cs="Calibri"/>
            <w:u w:val="single"/>
          </w:rPr>
          <w:t>statutory framework for the Early Years Foundation Stage</w:t>
        </w:r>
      </w:hyperlink>
      <w:r w:rsidRPr="00CD2B62">
        <w:rPr>
          <w:rFonts w:ascii="Calibri" w:hAnsi="Calibri" w:cs="Calibri"/>
        </w:rPr>
        <w:t>.</w:t>
      </w:r>
    </w:p>
    <w:p w14:paraId="49C58CE5"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Ofsted Section 5 Inspection Framework for Schools</w:t>
      </w:r>
    </w:p>
    <w:p w14:paraId="3ABB1C50"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Inspecting Safeguarding in Early years, Schools&amp; skills Settings’</w:t>
      </w:r>
    </w:p>
    <w:p w14:paraId="3739EADA"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Serious Case Reviews and Domestic Homicide Reviews</w:t>
      </w:r>
    </w:p>
    <w:p w14:paraId="43F3731A"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DFE Statutory Policies for Schools</w:t>
      </w:r>
    </w:p>
    <w:p w14:paraId="6D939857"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DFE Children Missing Education, Statutory Guidance</w:t>
      </w:r>
    </w:p>
    <w:p w14:paraId="52483106"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DFE Designated Teacher for LAC Guidance</w:t>
      </w:r>
    </w:p>
    <w:p w14:paraId="368D90EA"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 xml:space="preserve">DFE Supervision of Regulated Activity </w:t>
      </w:r>
    </w:p>
    <w:p w14:paraId="6FFD43C3"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Health and Safety Legislation</w:t>
      </w:r>
    </w:p>
    <w:p w14:paraId="621D791D"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Listening to and involving children and young people Statutory Guidance.</w:t>
      </w:r>
    </w:p>
    <w:p w14:paraId="1FBC2F52" w14:textId="77777777" w:rsidR="009910DA" w:rsidRPr="00CD2B62" w:rsidRDefault="009910DA" w:rsidP="009910DA">
      <w:pPr>
        <w:numPr>
          <w:ilvl w:val="0"/>
          <w:numId w:val="85"/>
        </w:numPr>
        <w:spacing w:after="120"/>
        <w:rPr>
          <w:rFonts w:ascii="Calibri" w:hAnsi="Calibri" w:cs="Calibri"/>
        </w:rPr>
      </w:pPr>
      <w:r w:rsidRPr="00CD2B62">
        <w:rPr>
          <w:rFonts w:ascii="Calibri" w:hAnsi="Calibri" w:cs="Calibri"/>
        </w:rPr>
        <w:t>Governors Handbook</w:t>
      </w:r>
    </w:p>
    <w:p w14:paraId="117011D7" w14:textId="77777777" w:rsidR="009910DA" w:rsidRDefault="009910DA" w:rsidP="009910DA">
      <w:pPr>
        <w:pStyle w:val="BodyText"/>
        <w:rPr>
          <w:b/>
          <w:bCs w:val="0"/>
          <w:sz w:val="24"/>
        </w:rPr>
      </w:pPr>
    </w:p>
    <w:p w14:paraId="455635F8" w14:textId="77777777" w:rsidR="009910DA" w:rsidRDefault="009910DA" w:rsidP="009910DA">
      <w:pPr>
        <w:pStyle w:val="BodyText"/>
        <w:rPr>
          <w:b/>
          <w:bCs w:val="0"/>
          <w:sz w:val="24"/>
        </w:rPr>
      </w:pPr>
    </w:p>
    <w:p w14:paraId="17614130" w14:textId="020C7025" w:rsidR="009910DA" w:rsidRDefault="009910DA" w:rsidP="009910DA">
      <w:pPr>
        <w:keepNext/>
        <w:keepLines/>
        <w:spacing w:before="120" w:after="120" w:line="259" w:lineRule="auto"/>
        <w:jc w:val="right"/>
        <w:outlineLvl w:val="2"/>
        <w:rPr>
          <w:rFonts w:ascii="Arial" w:eastAsia="MS Gothic" w:hAnsi="Arial" w:cs="Arial"/>
          <w:b/>
          <w:bCs/>
        </w:rPr>
      </w:pPr>
      <w:bookmarkStart w:id="16" w:name="_Toc15569178"/>
      <w:r>
        <w:rPr>
          <w:rFonts w:ascii="Arial" w:eastAsia="MS Gothic" w:hAnsi="Arial" w:cs="Arial"/>
          <w:b/>
          <w:bCs/>
        </w:rPr>
        <w:t>APPENDIX C</w:t>
      </w:r>
    </w:p>
    <w:p w14:paraId="090E9CF7" w14:textId="2034FE67" w:rsidR="009910DA" w:rsidRPr="004145F9" w:rsidRDefault="00661A95" w:rsidP="009910DA">
      <w:pPr>
        <w:keepNext/>
        <w:keepLines/>
        <w:spacing w:before="120" w:after="120" w:line="259" w:lineRule="auto"/>
        <w:outlineLvl w:val="2"/>
        <w:rPr>
          <w:rFonts w:ascii="Calibri" w:eastAsia="MS Gothic" w:hAnsi="Calibri" w:cs="Calibri"/>
          <w:b/>
          <w:bCs/>
        </w:rPr>
      </w:pPr>
      <w:r w:rsidRPr="004145F9">
        <w:rPr>
          <w:rFonts w:ascii="Calibri" w:eastAsia="MS Gothic" w:hAnsi="Calibri" w:cs="Calibri"/>
          <w:b/>
          <w:bCs/>
        </w:rPr>
        <w:t>NON-STATUTORY GUIDANCE</w:t>
      </w:r>
    </w:p>
    <w:p w14:paraId="10A870FF" w14:textId="77777777" w:rsidR="009910DA" w:rsidRPr="004145F9" w:rsidRDefault="009910DA" w:rsidP="009910DA">
      <w:pPr>
        <w:keepNext/>
        <w:keepLines/>
        <w:numPr>
          <w:ilvl w:val="0"/>
          <w:numId w:val="90"/>
        </w:numPr>
        <w:spacing w:before="120" w:after="120" w:line="259" w:lineRule="auto"/>
        <w:outlineLvl w:val="2"/>
        <w:rPr>
          <w:rFonts w:ascii="Calibri" w:eastAsia="MS Gothic" w:hAnsi="Calibri" w:cs="Calibri"/>
          <w:bCs/>
        </w:rPr>
      </w:pPr>
      <w:r w:rsidRPr="004145F9">
        <w:rPr>
          <w:rFonts w:ascii="Calibri" w:eastAsia="MS Gothic" w:hAnsi="Calibri" w:cs="Calibri"/>
          <w:bCs/>
        </w:rPr>
        <w:t>DFE ‘What to do if you are worried a child is being abused –Advice for practitioners’</w:t>
      </w:r>
    </w:p>
    <w:p w14:paraId="2903A222" w14:textId="77777777" w:rsidR="009910DA" w:rsidRPr="004145F9" w:rsidRDefault="009910DA" w:rsidP="009910DA">
      <w:pPr>
        <w:keepNext/>
        <w:keepLines/>
        <w:numPr>
          <w:ilvl w:val="0"/>
          <w:numId w:val="90"/>
        </w:numPr>
        <w:spacing w:before="120" w:after="120" w:line="259" w:lineRule="auto"/>
        <w:outlineLvl w:val="2"/>
        <w:rPr>
          <w:rFonts w:ascii="Calibri" w:eastAsia="MS Gothic" w:hAnsi="Calibri" w:cs="Calibri"/>
          <w:bCs/>
        </w:rPr>
      </w:pPr>
      <w:r w:rsidRPr="004145F9">
        <w:rPr>
          <w:rFonts w:ascii="Calibri" w:eastAsia="MS Gothic" w:hAnsi="Calibri" w:cs="Calibri"/>
          <w:bCs/>
        </w:rPr>
        <w:t>‘Safer Working Practices’</w:t>
      </w:r>
    </w:p>
    <w:p w14:paraId="0B6FAE5F" w14:textId="77777777" w:rsidR="009910DA" w:rsidRPr="004145F9" w:rsidRDefault="009910DA" w:rsidP="009910DA">
      <w:pPr>
        <w:keepNext/>
        <w:keepLines/>
        <w:numPr>
          <w:ilvl w:val="0"/>
          <w:numId w:val="90"/>
        </w:numPr>
        <w:spacing w:before="120" w:after="120" w:line="259" w:lineRule="auto"/>
        <w:outlineLvl w:val="2"/>
        <w:rPr>
          <w:rFonts w:ascii="Calibri" w:eastAsia="MS Gothic" w:hAnsi="Calibri" w:cs="Calibri"/>
          <w:bCs/>
        </w:rPr>
      </w:pPr>
      <w:r w:rsidRPr="004145F9">
        <w:rPr>
          <w:rFonts w:ascii="Calibri" w:eastAsia="MS Gothic" w:hAnsi="Calibri" w:cs="Calibri"/>
          <w:bCs/>
        </w:rPr>
        <w:t>DFE National Standards for Headteachers</w:t>
      </w:r>
    </w:p>
    <w:p w14:paraId="568138F1" w14:textId="77777777" w:rsidR="009910DA" w:rsidRPr="004145F9" w:rsidRDefault="009910DA" w:rsidP="009910DA">
      <w:pPr>
        <w:keepNext/>
        <w:keepLines/>
        <w:numPr>
          <w:ilvl w:val="0"/>
          <w:numId w:val="90"/>
        </w:numPr>
        <w:spacing w:before="120" w:after="120" w:line="259" w:lineRule="auto"/>
        <w:outlineLvl w:val="2"/>
        <w:rPr>
          <w:rFonts w:ascii="Calibri" w:eastAsia="MS Gothic" w:hAnsi="Calibri" w:cs="Calibri"/>
          <w:bCs/>
        </w:rPr>
      </w:pPr>
      <w:r w:rsidRPr="004145F9">
        <w:rPr>
          <w:rFonts w:ascii="Calibri" w:eastAsia="MS Gothic" w:hAnsi="Calibri" w:cs="Calibri"/>
          <w:bCs/>
        </w:rPr>
        <w:t>DFE ‘Use of reasonable Force in Schools’</w:t>
      </w:r>
    </w:p>
    <w:p w14:paraId="36726BDD" w14:textId="77777777" w:rsidR="009910DA" w:rsidRPr="004145F9" w:rsidRDefault="009910DA" w:rsidP="009910DA">
      <w:pPr>
        <w:keepNext/>
        <w:keepLines/>
        <w:numPr>
          <w:ilvl w:val="0"/>
          <w:numId w:val="90"/>
        </w:numPr>
        <w:spacing w:before="120" w:after="120" w:line="259" w:lineRule="auto"/>
        <w:outlineLvl w:val="2"/>
        <w:rPr>
          <w:rFonts w:ascii="Calibri" w:eastAsia="MS Gothic" w:hAnsi="Calibri" w:cs="Calibri"/>
          <w:bCs/>
        </w:rPr>
      </w:pPr>
      <w:r w:rsidRPr="004145F9">
        <w:rPr>
          <w:rFonts w:ascii="Calibri" w:eastAsia="MS Gothic" w:hAnsi="Calibri" w:cs="Calibri"/>
          <w:bCs/>
        </w:rPr>
        <w:t>United Nations Convention on the Rights of a Child, Article 2, 3, 6 and 12</w:t>
      </w:r>
    </w:p>
    <w:p w14:paraId="5EA0CFDB" w14:textId="77777777" w:rsidR="009910DA" w:rsidRPr="004145F9" w:rsidRDefault="009910DA" w:rsidP="009910DA">
      <w:pPr>
        <w:keepNext/>
        <w:keepLines/>
        <w:numPr>
          <w:ilvl w:val="0"/>
          <w:numId w:val="90"/>
        </w:numPr>
        <w:spacing w:before="120" w:after="120" w:line="259" w:lineRule="auto"/>
        <w:outlineLvl w:val="2"/>
        <w:rPr>
          <w:rFonts w:ascii="Calibri" w:eastAsia="MS Gothic" w:hAnsi="Calibri" w:cs="Calibri"/>
          <w:bCs/>
        </w:rPr>
      </w:pPr>
      <w:r w:rsidRPr="004145F9">
        <w:rPr>
          <w:rFonts w:ascii="Calibri" w:eastAsia="MS Gothic" w:hAnsi="Calibri" w:cs="Calibri"/>
          <w:bCs/>
        </w:rPr>
        <w:t>NSPCC Whistleblowing Adviceline</w:t>
      </w:r>
    </w:p>
    <w:p w14:paraId="5A52E4D7"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3921F59B"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66D80B8E"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09403509"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7F3F43B4"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39153B64"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7E942D7C"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15A1FD2A"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0279E557"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195FED1C"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10180EFD"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0603B2CA"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56EEAFAC"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1DD62D7B"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3C9B92EA"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375FDC92"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739DA467"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01B8FBAF"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309C0A38"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6D40CF2D"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6A58D11B"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6C5AD80A"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741EF2AA"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6250477C"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3CD35742"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12C75872" w14:textId="77777777" w:rsidR="009910DA" w:rsidRPr="004145F9" w:rsidRDefault="009910DA" w:rsidP="009910DA">
      <w:pPr>
        <w:keepNext/>
        <w:keepLines/>
        <w:spacing w:before="120" w:after="120" w:line="259" w:lineRule="auto"/>
        <w:outlineLvl w:val="2"/>
        <w:rPr>
          <w:rFonts w:ascii="Calibri" w:eastAsia="MS Gothic" w:hAnsi="Calibri" w:cs="Calibri"/>
          <w:b/>
          <w:bCs/>
        </w:rPr>
      </w:pPr>
    </w:p>
    <w:p w14:paraId="0498BC40" w14:textId="02BA450E" w:rsidR="009910DA" w:rsidRPr="004145F9" w:rsidRDefault="009910DA" w:rsidP="009910DA">
      <w:pPr>
        <w:keepNext/>
        <w:keepLines/>
        <w:spacing w:before="120" w:after="120" w:line="259" w:lineRule="auto"/>
        <w:jc w:val="right"/>
        <w:outlineLvl w:val="2"/>
        <w:rPr>
          <w:rFonts w:ascii="Calibri" w:eastAsia="MS Gothic" w:hAnsi="Calibri" w:cs="Calibri"/>
          <w:b/>
          <w:bCs/>
        </w:rPr>
      </w:pPr>
      <w:r w:rsidRPr="004145F9">
        <w:rPr>
          <w:rFonts w:ascii="Calibri" w:eastAsia="MS Gothic" w:hAnsi="Calibri" w:cs="Calibri"/>
          <w:b/>
          <w:bCs/>
        </w:rPr>
        <w:t xml:space="preserve">APPENDIX </w:t>
      </w:r>
      <w:r>
        <w:rPr>
          <w:rFonts w:ascii="Calibri" w:eastAsia="MS Gothic" w:hAnsi="Calibri" w:cs="Calibri"/>
          <w:b/>
          <w:bCs/>
        </w:rPr>
        <w:t>D</w:t>
      </w:r>
    </w:p>
    <w:p w14:paraId="727A8484" w14:textId="0EAB92D0" w:rsidR="009910DA" w:rsidRPr="004145F9" w:rsidRDefault="00661A95" w:rsidP="009910DA">
      <w:pPr>
        <w:keepNext/>
        <w:keepLines/>
        <w:spacing w:before="120" w:after="120" w:line="259" w:lineRule="auto"/>
        <w:outlineLvl w:val="2"/>
        <w:rPr>
          <w:rFonts w:ascii="Calibri" w:eastAsia="MS Gothic" w:hAnsi="Calibri" w:cs="Calibri"/>
          <w:b/>
          <w:bCs/>
        </w:rPr>
      </w:pPr>
      <w:r w:rsidRPr="004145F9">
        <w:rPr>
          <w:rFonts w:ascii="Calibri" w:eastAsia="MS Gothic" w:hAnsi="Calibri" w:cs="Calibri"/>
          <w:b/>
          <w:bCs/>
        </w:rPr>
        <w:t>MCC, MSP &amp; GM POLICIES, PROCEDURES &amp; GUIDANCE</w:t>
      </w:r>
    </w:p>
    <w:p w14:paraId="613AAEAB" w14:textId="77777777" w:rsidR="009910DA" w:rsidRPr="004145F9" w:rsidRDefault="009910DA" w:rsidP="009910DA">
      <w:pPr>
        <w:keepNext/>
        <w:keepLines/>
        <w:spacing w:line="259" w:lineRule="auto"/>
        <w:outlineLvl w:val="2"/>
        <w:rPr>
          <w:rFonts w:ascii="Calibri" w:eastAsia="MS Gothic" w:hAnsi="Calibri" w:cs="Calibri"/>
          <w:bCs/>
        </w:rPr>
      </w:pPr>
      <w:r w:rsidRPr="004145F9">
        <w:rPr>
          <w:rFonts w:ascii="Calibri" w:eastAsia="MS Gothic" w:hAnsi="Calibri" w:cs="Calibri"/>
          <w:bCs/>
        </w:rPr>
        <w:t>For further safeguarding information, guidance and policies on the following please visit MSP website  www.manchestersafeguardingpartnership.co.uk/</w:t>
      </w:r>
    </w:p>
    <w:p w14:paraId="234BB38F" w14:textId="77777777" w:rsidR="009910DA" w:rsidRPr="004145F9" w:rsidRDefault="009910DA" w:rsidP="009910DA">
      <w:pPr>
        <w:keepNext/>
        <w:keepLines/>
        <w:spacing w:line="259" w:lineRule="auto"/>
        <w:outlineLvl w:val="2"/>
        <w:rPr>
          <w:rFonts w:ascii="Calibri" w:eastAsia="MS Gothic" w:hAnsi="Calibri" w:cs="Calibri"/>
          <w:bCs/>
        </w:rPr>
      </w:pPr>
      <w:r w:rsidRPr="004145F9">
        <w:rPr>
          <w:rFonts w:ascii="Calibri" w:eastAsia="MS Gothic" w:hAnsi="Calibri" w:cs="Calibri"/>
          <w:bCs/>
        </w:rPr>
        <w:t xml:space="preserve"> </w:t>
      </w:r>
    </w:p>
    <w:p w14:paraId="2A343BD5" w14:textId="77777777" w:rsidR="009910DA" w:rsidRPr="004145F9" w:rsidRDefault="009910DA" w:rsidP="009910DA">
      <w:pPr>
        <w:keepNext/>
        <w:keepLines/>
        <w:spacing w:line="259" w:lineRule="auto"/>
        <w:outlineLvl w:val="2"/>
        <w:rPr>
          <w:rFonts w:ascii="Calibri" w:eastAsia="MS Gothic" w:hAnsi="Calibri" w:cs="Calibri"/>
          <w:bCs/>
        </w:rPr>
      </w:pPr>
    </w:p>
    <w:p w14:paraId="30E82DC6" w14:textId="77777777" w:rsidR="009910DA" w:rsidRPr="004145F9" w:rsidRDefault="009910DA" w:rsidP="009910DA">
      <w:pPr>
        <w:keepNext/>
        <w:keepLines/>
        <w:spacing w:line="259" w:lineRule="auto"/>
        <w:outlineLvl w:val="2"/>
        <w:rPr>
          <w:rFonts w:ascii="Calibri" w:eastAsia="MS Gothic" w:hAnsi="Calibri" w:cs="Calibri"/>
          <w:bCs/>
        </w:rPr>
      </w:pPr>
      <w:r w:rsidRPr="004145F9">
        <w:rPr>
          <w:rFonts w:ascii="Calibri" w:eastAsia="MS Gothic" w:hAnsi="Calibri" w:cs="Calibri"/>
          <w:bCs/>
        </w:rPr>
        <w:t>MSP &amp; GM Policies</w:t>
      </w:r>
      <w:r w:rsidRPr="004145F9">
        <w:rPr>
          <w:rFonts w:ascii="Calibri" w:eastAsia="MS Gothic" w:hAnsi="Calibri" w:cs="Calibri"/>
          <w:bCs/>
        </w:rPr>
        <w:tab/>
      </w:r>
    </w:p>
    <w:p w14:paraId="5630E523" w14:textId="77777777" w:rsidR="009910DA" w:rsidRPr="004145F9" w:rsidRDefault="009910DA" w:rsidP="009910DA">
      <w:pPr>
        <w:keepNext/>
        <w:keepLines/>
        <w:numPr>
          <w:ilvl w:val="0"/>
          <w:numId w:val="93"/>
        </w:numPr>
        <w:spacing w:before="120" w:after="120" w:line="259" w:lineRule="auto"/>
        <w:outlineLvl w:val="2"/>
        <w:rPr>
          <w:rFonts w:ascii="Calibri" w:eastAsia="MS Gothic" w:hAnsi="Calibri" w:cs="Calibri"/>
          <w:bCs/>
        </w:rPr>
      </w:pPr>
      <w:r w:rsidRPr="004145F9">
        <w:rPr>
          <w:rFonts w:ascii="Calibri" w:eastAsia="MS Gothic" w:hAnsi="Calibri" w:cs="Calibri"/>
          <w:bCs/>
        </w:rPr>
        <w:t>Managing Allegations and Concerns Against Staff and Volunteers</w:t>
      </w:r>
    </w:p>
    <w:p w14:paraId="2CD3523F" w14:textId="77777777" w:rsidR="009910DA" w:rsidRPr="004145F9" w:rsidRDefault="009910DA" w:rsidP="009910DA">
      <w:pPr>
        <w:keepNext/>
        <w:keepLines/>
        <w:numPr>
          <w:ilvl w:val="0"/>
          <w:numId w:val="93"/>
        </w:numPr>
        <w:spacing w:before="120" w:after="120" w:line="259" w:lineRule="auto"/>
        <w:outlineLvl w:val="2"/>
        <w:rPr>
          <w:rFonts w:ascii="Calibri" w:eastAsia="MS Gothic" w:hAnsi="Calibri" w:cs="Calibri"/>
          <w:bCs/>
        </w:rPr>
      </w:pPr>
      <w:r w:rsidRPr="004145F9">
        <w:rPr>
          <w:rFonts w:ascii="Calibri" w:eastAsia="MS Gothic" w:hAnsi="Calibri" w:cs="Calibri"/>
          <w:bCs/>
        </w:rPr>
        <w:t>Forced Marriage</w:t>
      </w:r>
    </w:p>
    <w:p w14:paraId="42070F42" w14:textId="77777777" w:rsidR="009910DA" w:rsidRPr="004145F9" w:rsidRDefault="009910DA" w:rsidP="009910DA">
      <w:pPr>
        <w:keepNext/>
        <w:keepLines/>
        <w:numPr>
          <w:ilvl w:val="0"/>
          <w:numId w:val="93"/>
        </w:numPr>
        <w:spacing w:before="120" w:after="120" w:line="259" w:lineRule="auto"/>
        <w:outlineLvl w:val="2"/>
        <w:rPr>
          <w:rFonts w:ascii="Calibri" w:eastAsia="MS Gothic" w:hAnsi="Calibri" w:cs="Calibri"/>
          <w:bCs/>
        </w:rPr>
      </w:pPr>
      <w:r w:rsidRPr="004145F9">
        <w:rPr>
          <w:rFonts w:ascii="Calibri" w:eastAsia="MS Gothic" w:hAnsi="Calibri" w:cs="Calibri"/>
          <w:bCs/>
        </w:rPr>
        <w:t>Domestic Abuse</w:t>
      </w:r>
    </w:p>
    <w:p w14:paraId="23E11EAF" w14:textId="77777777" w:rsidR="009910DA" w:rsidRPr="004145F9" w:rsidRDefault="009910DA" w:rsidP="009910DA">
      <w:pPr>
        <w:keepNext/>
        <w:keepLines/>
        <w:numPr>
          <w:ilvl w:val="0"/>
          <w:numId w:val="93"/>
        </w:numPr>
        <w:spacing w:before="120" w:after="120" w:line="259" w:lineRule="auto"/>
        <w:outlineLvl w:val="2"/>
        <w:rPr>
          <w:rFonts w:ascii="Calibri" w:eastAsia="MS Gothic" w:hAnsi="Calibri" w:cs="Calibri"/>
          <w:bCs/>
        </w:rPr>
      </w:pPr>
      <w:r w:rsidRPr="004145F9">
        <w:rPr>
          <w:rFonts w:ascii="Calibri" w:eastAsia="MS Gothic" w:hAnsi="Calibri" w:cs="Calibri"/>
          <w:bCs/>
        </w:rPr>
        <w:t>Missing from Home and Care</w:t>
      </w:r>
    </w:p>
    <w:p w14:paraId="0E62F2E6" w14:textId="77777777" w:rsidR="009910DA" w:rsidRPr="004145F9" w:rsidRDefault="009910DA" w:rsidP="009910DA">
      <w:pPr>
        <w:keepNext/>
        <w:keepLines/>
        <w:numPr>
          <w:ilvl w:val="0"/>
          <w:numId w:val="93"/>
        </w:numPr>
        <w:spacing w:before="120" w:after="120" w:line="259" w:lineRule="auto"/>
        <w:outlineLvl w:val="2"/>
        <w:rPr>
          <w:rFonts w:ascii="Calibri" w:eastAsia="MS Gothic" w:hAnsi="Calibri" w:cs="Calibri"/>
          <w:bCs/>
        </w:rPr>
      </w:pPr>
      <w:r w:rsidRPr="004145F9">
        <w:rPr>
          <w:rFonts w:ascii="Calibri" w:eastAsia="MS Gothic" w:hAnsi="Calibri" w:cs="Calibri"/>
          <w:bCs/>
        </w:rPr>
        <w:t>Private Fostering</w:t>
      </w:r>
    </w:p>
    <w:p w14:paraId="050D146F" w14:textId="77777777" w:rsidR="009910DA" w:rsidRPr="004145F9" w:rsidRDefault="009910DA" w:rsidP="009910DA">
      <w:pPr>
        <w:keepNext/>
        <w:keepLines/>
        <w:numPr>
          <w:ilvl w:val="0"/>
          <w:numId w:val="93"/>
        </w:numPr>
        <w:spacing w:before="120" w:after="120" w:line="259" w:lineRule="auto"/>
        <w:outlineLvl w:val="2"/>
        <w:rPr>
          <w:rFonts w:ascii="Calibri" w:eastAsia="MS Gothic" w:hAnsi="Calibri" w:cs="Calibri"/>
          <w:bCs/>
        </w:rPr>
      </w:pPr>
      <w:r w:rsidRPr="004145F9">
        <w:rPr>
          <w:rFonts w:ascii="Calibri" w:eastAsia="MS Gothic" w:hAnsi="Calibri" w:cs="Calibri"/>
          <w:bCs/>
        </w:rPr>
        <w:t>Child Sexual Exploitation</w:t>
      </w:r>
    </w:p>
    <w:p w14:paraId="61D5A69C" w14:textId="77777777" w:rsidR="009910DA" w:rsidRPr="004145F9" w:rsidRDefault="009910DA" w:rsidP="009910DA">
      <w:pPr>
        <w:keepNext/>
        <w:keepLines/>
        <w:numPr>
          <w:ilvl w:val="0"/>
          <w:numId w:val="93"/>
        </w:numPr>
        <w:spacing w:before="120" w:after="120" w:line="259" w:lineRule="auto"/>
        <w:outlineLvl w:val="2"/>
        <w:rPr>
          <w:rFonts w:ascii="Calibri" w:eastAsia="MS Gothic" w:hAnsi="Calibri" w:cs="Calibri"/>
          <w:bCs/>
        </w:rPr>
      </w:pPr>
      <w:r w:rsidRPr="004145F9">
        <w:rPr>
          <w:rFonts w:ascii="Calibri" w:eastAsia="MS Gothic" w:hAnsi="Calibri" w:cs="Calibri"/>
          <w:bCs/>
        </w:rPr>
        <w:t xml:space="preserve">Preventing Violent Extremism  </w:t>
      </w:r>
    </w:p>
    <w:p w14:paraId="5C65A907" w14:textId="77777777" w:rsidR="009910DA" w:rsidRPr="004145F9" w:rsidRDefault="009910DA" w:rsidP="009910DA">
      <w:pPr>
        <w:keepNext/>
        <w:keepLines/>
        <w:numPr>
          <w:ilvl w:val="0"/>
          <w:numId w:val="93"/>
        </w:numPr>
        <w:spacing w:before="120" w:after="120" w:line="259" w:lineRule="auto"/>
        <w:outlineLvl w:val="2"/>
        <w:rPr>
          <w:rFonts w:ascii="Calibri" w:eastAsia="MS Gothic" w:hAnsi="Calibri" w:cs="Calibri"/>
          <w:bCs/>
        </w:rPr>
      </w:pPr>
      <w:r w:rsidRPr="004145F9">
        <w:rPr>
          <w:rFonts w:ascii="Calibri" w:eastAsia="MS Gothic" w:hAnsi="Calibri" w:cs="Calibri"/>
          <w:bCs/>
        </w:rPr>
        <w:t>Guns and Gangs</w:t>
      </w:r>
    </w:p>
    <w:p w14:paraId="43126322" w14:textId="77777777" w:rsidR="009910DA" w:rsidRPr="004145F9" w:rsidRDefault="009910DA" w:rsidP="009910DA">
      <w:pPr>
        <w:keepNext/>
        <w:keepLines/>
        <w:numPr>
          <w:ilvl w:val="0"/>
          <w:numId w:val="93"/>
        </w:numPr>
        <w:spacing w:before="120" w:after="120" w:line="259" w:lineRule="auto"/>
        <w:outlineLvl w:val="2"/>
        <w:rPr>
          <w:rFonts w:ascii="Calibri" w:eastAsia="MS Gothic" w:hAnsi="Calibri" w:cs="Calibri"/>
          <w:bCs/>
        </w:rPr>
      </w:pPr>
      <w:r w:rsidRPr="004145F9">
        <w:rPr>
          <w:rFonts w:ascii="Calibri" w:eastAsia="MS Gothic" w:hAnsi="Calibri" w:cs="Calibri"/>
          <w:bCs/>
        </w:rPr>
        <w:t>E-Safety Policy</w:t>
      </w:r>
    </w:p>
    <w:p w14:paraId="3371F747" w14:textId="77777777" w:rsidR="009910DA" w:rsidRPr="004145F9" w:rsidRDefault="009910DA" w:rsidP="009910DA">
      <w:pPr>
        <w:keepNext/>
        <w:keepLines/>
        <w:numPr>
          <w:ilvl w:val="0"/>
          <w:numId w:val="93"/>
        </w:numPr>
        <w:spacing w:before="120" w:after="120" w:line="259" w:lineRule="auto"/>
        <w:outlineLvl w:val="2"/>
        <w:rPr>
          <w:rFonts w:ascii="Calibri" w:eastAsia="MS Gothic" w:hAnsi="Calibri" w:cs="Calibri"/>
          <w:bCs/>
        </w:rPr>
      </w:pPr>
      <w:r w:rsidRPr="004145F9">
        <w:rPr>
          <w:rFonts w:ascii="Calibri" w:eastAsia="MS Gothic" w:hAnsi="Calibri" w:cs="Calibri"/>
          <w:bCs/>
        </w:rPr>
        <w:t>Safe Staffing and Recruitment</w:t>
      </w:r>
    </w:p>
    <w:p w14:paraId="36283629" w14:textId="77777777" w:rsidR="009910DA" w:rsidRPr="004145F9" w:rsidRDefault="009910DA" w:rsidP="009910DA">
      <w:pPr>
        <w:keepNext/>
        <w:keepLines/>
        <w:numPr>
          <w:ilvl w:val="0"/>
          <w:numId w:val="91"/>
        </w:numPr>
        <w:spacing w:before="120" w:line="259" w:lineRule="auto"/>
        <w:outlineLvl w:val="2"/>
        <w:rPr>
          <w:rFonts w:ascii="Calibri" w:eastAsia="MS Gothic" w:hAnsi="Calibri" w:cs="Calibri"/>
          <w:bCs/>
        </w:rPr>
      </w:pPr>
      <w:r w:rsidRPr="004145F9">
        <w:rPr>
          <w:rFonts w:ascii="Calibri" w:eastAsia="MS Gothic" w:hAnsi="Calibri" w:cs="Calibri"/>
          <w:bCs/>
        </w:rPr>
        <w:t xml:space="preserve">MSP Multi-agency Levels of Need &amp; Response Framework, </w:t>
      </w:r>
    </w:p>
    <w:p w14:paraId="3FB294CB" w14:textId="77777777" w:rsidR="009910DA" w:rsidRPr="004145F9" w:rsidRDefault="009910DA" w:rsidP="009910DA">
      <w:pPr>
        <w:keepNext/>
        <w:keepLines/>
        <w:numPr>
          <w:ilvl w:val="0"/>
          <w:numId w:val="91"/>
        </w:numPr>
        <w:spacing w:before="120" w:line="259" w:lineRule="auto"/>
        <w:outlineLvl w:val="2"/>
        <w:rPr>
          <w:rFonts w:ascii="Calibri" w:eastAsia="MS Gothic" w:hAnsi="Calibri" w:cs="Calibri"/>
          <w:bCs/>
        </w:rPr>
      </w:pPr>
      <w:r w:rsidRPr="004145F9">
        <w:rPr>
          <w:rFonts w:ascii="Calibri" w:eastAsia="MS Gothic" w:hAnsi="Calibri" w:cs="Calibri"/>
          <w:bCs/>
        </w:rPr>
        <w:t>Safeguarding Concerns, Guidance &amp; Proformas, including escalation process</w:t>
      </w:r>
    </w:p>
    <w:p w14:paraId="4102F7AD" w14:textId="77777777" w:rsidR="009910DA" w:rsidRPr="004145F9" w:rsidRDefault="009910DA" w:rsidP="009910DA">
      <w:pPr>
        <w:keepNext/>
        <w:keepLines/>
        <w:numPr>
          <w:ilvl w:val="0"/>
          <w:numId w:val="91"/>
        </w:numPr>
        <w:spacing w:before="120" w:line="259" w:lineRule="auto"/>
        <w:outlineLvl w:val="2"/>
        <w:rPr>
          <w:rFonts w:ascii="Calibri" w:eastAsia="MS Gothic" w:hAnsi="Calibri" w:cs="Calibri"/>
          <w:bCs/>
        </w:rPr>
      </w:pPr>
      <w:r w:rsidRPr="004145F9">
        <w:rPr>
          <w:rFonts w:ascii="Calibri" w:eastAsia="MS Gothic" w:hAnsi="Calibri" w:cs="Calibri"/>
          <w:bCs/>
        </w:rPr>
        <w:t xml:space="preserve">MSP LADO Referral Process </w:t>
      </w:r>
    </w:p>
    <w:p w14:paraId="29E49013" w14:textId="77777777" w:rsidR="009910DA" w:rsidRPr="004145F9" w:rsidRDefault="009910DA" w:rsidP="009910DA">
      <w:pPr>
        <w:keepNext/>
        <w:keepLines/>
        <w:numPr>
          <w:ilvl w:val="0"/>
          <w:numId w:val="91"/>
        </w:numPr>
        <w:spacing w:before="120" w:line="259" w:lineRule="auto"/>
        <w:outlineLvl w:val="2"/>
        <w:rPr>
          <w:rFonts w:ascii="Calibri" w:eastAsia="MS Gothic" w:hAnsi="Calibri" w:cs="Calibri"/>
          <w:bCs/>
        </w:rPr>
      </w:pPr>
      <w:r w:rsidRPr="004145F9">
        <w:rPr>
          <w:rFonts w:ascii="Calibri" w:eastAsia="MS Gothic" w:hAnsi="Calibri" w:cs="Calibri"/>
          <w:bCs/>
        </w:rPr>
        <w:t>MSP Learning From Serious Case Reviews</w:t>
      </w:r>
    </w:p>
    <w:p w14:paraId="4077F5C7" w14:textId="77777777" w:rsidR="009910DA" w:rsidRPr="004145F9" w:rsidRDefault="009910DA" w:rsidP="009910DA">
      <w:pPr>
        <w:keepNext/>
        <w:keepLines/>
        <w:spacing w:line="259" w:lineRule="auto"/>
        <w:outlineLvl w:val="2"/>
        <w:rPr>
          <w:rFonts w:ascii="Calibri" w:eastAsia="MS Gothic" w:hAnsi="Calibri" w:cs="Calibri"/>
          <w:bCs/>
        </w:rPr>
      </w:pPr>
    </w:p>
    <w:p w14:paraId="551CBB11" w14:textId="77777777" w:rsidR="009910DA" w:rsidRPr="004145F9" w:rsidRDefault="009910DA" w:rsidP="009910DA">
      <w:pPr>
        <w:keepNext/>
        <w:keepLines/>
        <w:spacing w:line="259" w:lineRule="auto"/>
        <w:outlineLvl w:val="2"/>
        <w:rPr>
          <w:rFonts w:ascii="Calibri" w:eastAsia="MS Gothic" w:hAnsi="Calibri" w:cs="Calibri"/>
          <w:bCs/>
        </w:rPr>
      </w:pPr>
      <w:r w:rsidRPr="004145F9">
        <w:rPr>
          <w:rFonts w:ascii="Calibri" w:eastAsia="MS Gothic" w:hAnsi="Calibri" w:cs="Calibri"/>
          <w:bCs/>
        </w:rPr>
        <w:t>Help &amp; Support Manchester Website:-</w:t>
      </w:r>
    </w:p>
    <w:p w14:paraId="4A416AF8" w14:textId="77777777" w:rsidR="009910DA" w:rsidRPr="004145F9" w:rsidRDefault="009910DA" w:rsidP="009910DA">
      <w:pPr>
        <w:keepNext/>
        <w:keepLines/>
        <w:numPr>
          <w:ilvl w:val="0"/>
          <w:numId w:val="92"/>
        </w:numPr>
        <w:spacing w:line="259" w:lineRule="auto"/>
        <w:outlineLvl w:val="2"/>
        <w:rPr>
          <w:rFonts w:ascii="Calibri" w:eastAsia="MS Gothic" w:hAnsi="Calibri" w:cs="Calibri"/>
          <w:bCs/>
        </w:rPr>
      </w:pPr>
      <w:r w:rsidRPr="004145F9">
        <w:rPr>
          <w:rFonts w:ascii="Calibri" w:eastAsia="MS Gothic" w:hAnsi="Calibri" w:cs="Calibri"/>
          <w:bCs/>
        </w:rPr>
        <w:t>Early Help Strategy, Guidance, Assessments &amp; Referrals</w:t>
      </w:r>
    </w:p>
    <w:p w14:paraId="4AB1863B" w14:textId="77777777" w:rsidR="009910DA" w:rsidRPr="004145F9" w:rsidRDefault="009910DA" w:rsidP="009910DA">
      <w:pPr>
        <w:keepNext/>
        <w:keepLines/>
        <w:numPr>
          <w:ilvl w:val="0"/>
          <w:numId w:val="92"/>
        </w:numPr>
        <w:spacing w:line="259" w:lineRule="auto"/>
        <w:outlineLvl w:val="2"/>
        <w:rPr>
          <w:rFonts w:ascii="Calibri" w:eastAsia="MS Gothic" w:hAnsi="Calibri" w:cs="Calibri"/>
          <w:bCs/>
        </w:rPr>
      </w:pPr>
      <w:r w:rsidRPr="004145F9">
        <w:rPr>
          <w:rFonts w:ascii="Calibri" w:eastAsia="MS Gothic" w:hAnsi="Calibri" w:cs="Calibri"/>
          <w:bCs/>
        </w:rPr>
        <w:t>Signs of Safety Strategy, Guidance &amp; Resources</w:t>
      </w:r>
    </w:p>
    <w:p w14:paraId="177772FB" w14:textId="77777777" w:rsidR="009910DA" w:rsidRPr="004145F9" w:rsidRDefault="009910DA" w:rsidP="009910DA">
      <w:pPr>
        <w:keepNext/>
        <w:keepLines/>
        <w:spacing w:line="259" w:lineRule="auto"/>
        <w:outlineLvl w:val="2"/>
        <w:rPr>
          <w:rFonts w:ascii="Calibri" w:eastAsia="MS Gothic" w:hAnsi="Calibri" w:cs="Calibri"/>
          <w:bCs/>
        </w:rPr>
      </w:pPr>
    </w:p>
    <w:p w14:paraId="5C82D016" w14:textId="77777777" w:rsidR="009910DA" w:rsidRPr="004145F9" w:rsidRDefault="009910DA" w:rsidP="009910DA">
      <w:pPr>
        <w:keepNext/>
        <w:keepLines/>
        <w:spacing w:line="259" w:lineRule="auto"/>
        <w:outlineLvl w:val="2"/>
        <w:rPr>
          <w:rFonts w:ascii="Calibri" w:eastAsia="MS Gothic" w:hAnsi="Calibri" w:cs="Calibri"/>
          <w:bCs/>
        </w:rPr>
      </w:pPr>
      <w:r w:rsidRPr="004145F9">
        <w:rPr>
          <w:rFonts w:ascii="Calibri" w:eastAsia="MS Gothic" w:hAnsi="Calibri" w:cs="Calibri"/>
          <w:bCs/>
        </w:rPr>
        <w:t xml:space="preserve">National Police Chiefs’ Guidance  </w:t>
      </w:r>
    </w:p>
    <w:p w14:paraId="2175D215" w14:textId="77777777" w:rsidR="009910DA" w:rsidRPr="004145F9" w:rsidRDefault="009910DA" w:rsidP="009910DA">
      <w:pPr>
        <w:keepNext/>
        <w:keepLines/>
        <w:spacing w:line="259" w:lineRule="auto"/>
        <w:outlineLvl w:val="2"/>
        <w:rPr>
          <w:rFonts w:ascii="Calibri" w:eastAsia="MS Gothic" w:hAnsi="Calibri" w:cs="Calibri"/>
          <w:bCs/>
        </w:rPr>
      </w:pPr>
    </w:p>
    <w:p w14:paraId="40092D4C" w14:textId="77777777" w:rsidR="009910DA" w:rsidRPr="004145F9" w:rsidRDefault="009910DA" w:rsidP="009910DA">
      <w:pPr>
        <w:keepNext/>
        <w:keepLines/>
        <w:spacing w:line="259" w:lineRule="auto"/>
        <w:outlineLvl w:val="2"/>
        <w:rPr>
          <w:rFonts w:ascii="Calibri" w:eastAsia="MS Gothic" w:hAnsi="Calibri" w:cs="Calibri"/>
          <w:bCs/>
        </w:rPr>
      </w:pPr>
    </w:p>
    <w:p w14:paraId="3B1B82E5"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29794D34"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2D939EB5"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133C3EED"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0946D448"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7D4A7AE3"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2D59412A" w14:textId="77777777" w:rsidR="009910DA" w:rsidRPr="004145F9" w:rsidRDefault="009910DA" w:rsidP="009910DA">
      <w:pPr>
        <w:keepNext/>
        <w:keepLines/>
        <w:spacing w:before="120" w:after="120" w:line="259" w:lineRule="auto"/>
        <w:jc w:val="right"/>
        <w:outlineLvl w:val="2"/>
        <w:rPr>
          <w:rFonts w:ascii="Calibri" w:eastAsia="MS Gothic" w:hAnsi="Calibri" w:cs="Calibri"/>
          <w:b/>
          <w:bCs/>
        </w:rPr>
      </w:pPr>
    </w:p>
    <w:p w14:paraId="5425B4E9" w14:textId="77777777" w:rsidR="009910DA" w:rsidRPr="004145F9" w:rsidRDefault="009910DA" w:rsidP="009910DA">
      <w:pPr>
        <w:keepNext/>
        <w:keepLines/>
        <w:spacing w:before="120" w:after="120" w:line="259" w:lineRule="auto"/>
        <w:outlineLvl w:val="2"/>
        <w:rPr>
          <w:rFonts w:ascii="Calibri" w:eastAsia="MS Gothic" w:hAnsi="Calibri" w:cs="Calibri"/>
          <w:b/>
          <w:bCs/>
        </w:rPr>
      </w:pPr>
    </w:p>
    <w:p w14:paraId="459A2184" w14:textId="45F5EF3F" w:rsidR="009910DA" w:rsidRPr="004145F9" w:rsidRDefault="009910DA" w:rsidP="009910DA">
      <w:pPr>
        <w:keepNext/>
        <w:keepLines/>
        <w:spacing w:before="120" w:after="120" w:line="259" w:lineRule="auto"/>
        <w:jc w:val="right"/>
        <w:outlineLvl w:val="2"/>
        <w:rPr>
          <w:rFonts w:ascii="Calibri" w:eastAsia="MS Gothic" w:hAnsi="Calibri" w:cs="Calibri"/>
          <w:b/>
          <w:bCs/>
        </w:rPr>
      </w:pPr>
      <w:r w:rsidRPr="004145F9">
        <w:rPr>
          <w:rFonts w:ascii="Calibri" w:eastAsia="MS Gothic" w:hAnsi="Calibri" w:cs="Calibri"/>
          <w:b/>
          <w:bCs/>
        </w:rPr>
        <w:t xml:space="preserve">APPENDIX </w:t>
      </w:r>
      <w:r>
        <w:rPr>
          <w:rFonts w:ascii="Calibri" w:eastAsia="MS Gothic" w:hAnsi="Calibri" w:cs="Calibri"/>
          <w:b/>
          <w:bCs/>
        </w:rPr>
        <w:t>E</w:t>
      </w:r>
    </w:p>
    <w:p w14:paraId="45049ABF" w14:textId="36B3F357" w:rsidR="009910DA" w:rsidRPr="004145F9" w:rsidRDefault="00661A95" w:rsidP="009910DA">
      <w:pPr>
        <w:keepNext/>
        <w:keepLines/>
        <w:spacing w:before="120" w:after="120" w:line="259" w:lineRule="auto"/>
        <w:outlineLvl w:val="2"/>
        <w:rPr>
          <w:rFonts w:ascii="Calibri" w:eastAsia="MS Gothic" w:hAnsi="Calibri" w:cs="Calibri"/>
          <w:b/>
          <w:bCs/>
        </w:rPr>
      </w:pPr>
      <w:r w:rsidRPr="004145F9">
        <w:rPr>
          <w:rFonts w:ascii="Calibri" w:eastAsia="MS Gothic" w:hAnsi="Calibri" w:cs="Calibri"/>
          <w:b/>
          <w:bCs/>
        </w:rPr>
        <w:t>ALLEGATIONS OF ABUSE MADE AGAINST STAFF</w:t>
      </w:r>
      <w:bookmarkEnd w:id="16"/>
    </w:p>
    <w:p w14:paraId="5CB16A66" w14:textId="77777777" w:rsidR="009910DA" w:rsidRPr="004145F9" w:rsidRDefault="009910DA" w:rsidP="009910DA">
      <w:pPr>
        <w:spacing w:after="120"/>
        <w:rPr>
          <w:rFonts w:ascii="Calibri" w:hAnsi="Calibri" w:cs="Calibri"/>
        </w:rPr>
      </w:pPr>
      <w:r w:rsidRPr="004145F9">
        <w:rPr>
          <w:rFonts w:ascii="Calibri" w:hAnsi="Calibri" w:cs="Calibri"/>
        </w:rPr>
        <w:t>This section of this policy applies to all cases in which it is alleged that a current member of staff or volunteer has:</w:t>
      </w:r>
    </w:p>
    <w:p w14:paraId="1D4BC32B" w14:textId="77777777" w:rsidR="009910DA" w:rsidRPr="004145F9" w:rsidRDefault="009910DA" w:rsidP="009910DA">
      <w:pPr>
        <w:numPr>
          <w:ilvl w:val="0"/>
          <w:numId w:val="87"/>
        </w:numPr>
        <w:spacing w:after="120"/>
        <w:rPr>
          <w:rFonts w:ascii="Calibri" w:hAnsi="Calibri" w:cs="Calibri"/>
        </w:rPr>
      </w:pPr>
      <w:r w:rsidRPr="004145F9">
        <w:rPr>
          <w:rFonts w:ascii="Calibri" w:hAnsi="Calibri" w:cs="Calibri"/>
        </w:rPr>
        <w:t xml:space="preserve">Behaved in a way that has harmed a child, or may have harmed a child, or </w:t>
      </w:r>
    </w:p>
    <w:p w14:paraId="7E8B029D" w14:textId="77777777" w:rsidR="009910DA" w:rsidRPr="004145F9" w:rsidRDefault="009910DA" w:rsidP="009910DA">
      <w:pPr>
        <w:numPr>
          <w:ilvl w:val="0"/>
          <w:numId w:val="87"/>
        </w:numPr>
        <w:spacing w:after="120"/>
        <w:rPr>
          <w:rFonts w:ascii="Calibri" w:hAnsi="Calibri" w:cs="Calibri"/>
        </w:rPr>
      </w:pPr>
      <w:r w:rsidRPr="004145F9">
        <w:rPr>
          <w:rFonts w:ascii="Calibri" w:hAnsi="Calibri" w:cs="Calibri"/>
        </w:rPr>
        <w:t>Possibly committed a criminal offence against or related to a child, or</w:t>
      </w:r>
    </w:p>
    <w:p w14:paraId="35F03181" w14:textId="77777777" w:rsidR="009910DA" w:rsidRPr="004145F9" w:rsidRDefault="009910DA" w:rsidP="009910DA">
      <w:pPr>
        <w:numPr>
          <w:ilvl w:val="0"/>
          <w:numId w:val="87"/>
        </w:numPr>
        <w:spacing w:after="120"/>
        <w:rPr>
          <w:rFonts w:ascii="Calibri" w:hAnsi="Calibri" w:cs="Calibri"/>
        </w:rPr>
      </w:pPr>
      <w:r w:rsidRPr="004145F9">
        <w:rPr>
          <w:rFonts w:ascii="Calibri" w:hAnsi="Calibri" w:cs="Calibri"/>
        </w:rPr>
        <w:t>Behaved towards a child or children in a way that indicates he or she would pose a risk of harm to children </w:t>
      </w:r>
    </w:p>
    <w:p w14:paraId="5AA7EE10" w14:textId="77777777" w:rsidR="009910DA" w:rsidRPr="004145F9" w:rsidRDefault="009910DA" w:rsidP="009910DA">
      <w:pPr>
        <w:spacing w:after="120"/>
        <w:rPr>
          <w:rFonts w:ascii="Calibri" w:hAnsi="Calibri" w:cs="Calibri"/>
        </w:rPr>
      </w:pPr>
      <w:r w:rsidRPr="004145F9">
        <w:rPr>
          <w:rFonts w:ascii="Calibri" w:hAnsi="Calibri" w:cs="Calibri"/>
        </w:rPr>
        <w:t xml:space="preserve">It applies regardless of whether the alleged abuse took place in the school. Allegations against a teacher who is no longer teaching and historical allegations of abuse will be referred to the police. </w:t>
      </w:r>
    </w:p>
    <w:p w14:paraId="7764D199" w14:textId="77777777" w:rsidR="009910DA" w:rsidRPr="004145F9" w:rsidRDefault="009910DA" w:rsidP="009910DA">
      <w:pPr>
        <w:spacing w:after="120"/>
        <w:rPr>
          <w:rFonts w:ascii="Calibri" w:hAnsi="Calibri" w:cs="Calibri"/>
        </w:rPr>
      </w:pPr>
      <w:r w:rsidRPr="004145F9">
        <w:rPr>
          <w:rFonts w:ascii="Calibri" w:hAnsi="Calibri" w:cs="Calibri"/>
        </w:rPr>
        <w:t xml:space="preserve">We will deal with any allegation of abuse against a member of staff or volunteer very quickly, in a fair and consistent way that provides effective child protection while also supporting the individual who is the subject of the allegation. </w:t>
      </w:r>
    </w:p>
    <w:p w14:paraId="71C9C919" w14:textId="77777777" w:rsidR="009910DA" w:rsidRPr="004145F9" w:rsidRDefault="009910DA" w:rsidP="009910DA">
      <w:pPr>
        <w:spacing w:after="120"/>
        <w:rPr>
          <w:rFonts w:ascii="Calibri" w:hAnsi="Calibri" w:cs="Calibri"/>
        </w:rPr>
      </w:pPr>
      <w:r w:rsidRPr="004145F9">
        <w:rPr>
          <w:rFonts w:ascii="Calibri" w:hAnsi="Calibri" w:cs="Calibri"/>
        </w:rPr>
        <w:t>Our procedures for dealing with allegations will be applied with common sense and judgement.</w:t>
      </w:r>
    </w:p>
    <w:p w14:paraId="6534C149" w14:textId="77777777" w:rsidR="009910DA" w:rsidRPr="004145F9" w:rsidRDefault="009910DA" w:rsidP="009910DA">
      <w:pPr>
        <w:spacing w:before="240" w:after="120"/>
        <w:rPr>
          <w:rFonts w:ascii="Calibri" w:hAnsi="Calibri" w:cs="Calibri"/>
          <w:b/>
        </w:rPr>
      </w:pPr>
      <w:r w:rsidRPr="004145F9">
        <w:rPr>
          <w:rFonts w:ascii="Calibri" w:hAnsi="Calibri" w:cs="Calibri"/>
          <w:b/>
        </w:rPr>
        <w:t>Suspension</w:t>
      </w:r>
    </w:p>
    <w:p w14:paraId="33E7FB71" w14:textId="77777777" w:rsidR="009910DA" w:rsidRPr="004145F9" w:rsidRDefault="009910DA" w:rsidP="009910DA">
      <w:pPr>
        <w:spacing w:after="120"/>
        <w:rPr>
          <w:rFonts w:ascii="Calibri" w:hAnsi="Calibri" w:cs="Calibri"/>
        </w:rPr>
      </w:pPr>
      <w:r w:rsidRPr="004145F9">
        <w:rPr>
          <w:rFonts w:ascii="Calibri" w:hAnsi="Calibri" w:cs="Calibri"/>
        </w:rPr>
        <w:t>Suspension will not be the default position, and will only be considered in cases where there is reason to suspect that a child or other children is/are at risk of harm, or the case is so serious that it might be grounds for dismissal. In such cases, we will only suspend an individual if we have considered all other options available and there is no reasonable alternative.</w:t>
      </w:r>
    </w:p>
    <w:p w14:paraId="65A5E36F" w14:textId="77777777" w:rsidR="009910DA" w:rsidRPr="004145F9" w:rsidRDefault="009910DA" w:rsidP="009910DA">
      <w:pPr>
        <w:spacing w:after="120"/>
        <w:rPr>
          <w:rFonts w:ascii="Calibri" w:hAnsi="Calibri" w:cs="Calibri"/>
        </w:rPr>
      </w:pPr>
      <w:r w:rsidRPr="004145F9">
        <w:rPr>
          <w:rFonts w:ascii="Calibri" w:hAnsi="Calibri" w:cs="Calibri"/>
        </w:rPr>
        <w:t>Based on an assessment of risk, we will consider alternatives such as:</w:t>
      </w:r>
    </w:p>
    <w:p w14:paraId="2812FACF" w14:textId="77777777" w:rsidR="009910DA" w:rsidRPr="004145F9" w:rsidRDefault="009910DA" w:rsidP="009910DA">
      <w:pPr>
        <w:numPr>
          <w:ilvl w:val="0"/>
          <w:numId w:val="88"/>
        </w:numPr>
        <w:spacing w:after="120"/>
        <w:rPr>
          <w:rFonts w:ascii="Calibri" w:hAnsi="Calibri" w:cs="Calibri"/>
        </w:rPr>
      </w:pPr>
      <w:r w:rsidRPr="004145F9">
        <w:rPr>
          <w:rFonts w:ascii="Calibri" w:hAnsi="Calibri" w:cs="Calibri"/>
        </w:rPr>
        <w:t>Redeployment within the school so that the individual does not have direct contact with the child or children concerned</w:t>
      </w:r>
    </w:p>
    <w:p w14:paraId="7B2C96BC" w14:textId="77777777" w:rsidR="009910DA" w:rsidRPr="004145F9" w:rsidRDefault="009910DA" w:rsidP="009910DA">
      <w:pPr>
        <w:numPr>
          <w:ilvl w:val="0"/>
          <w:numId w:val="88"/>
        </w:numPr>
        <w:spacing w:after="120"/>
        <w:rPr>
          <w:rFonts w:ascii="Calibri" w:hAnsi="Calibri" w:cs="Calibri"/>
        </w:rPr>
      </w:pPr>
      <w:r w:rsidRPr="004145F9">
        <w:rPr>
          <w:rFonts w:ascii="Calibri" w:hAnsi="Calibri" w:cs="Calibri"/>
        </w:rPr>
        <w:t>Providing an assistant to be present when the individual has contact with children</w:t>
      </w:r>
    </w:p>
    <w:p w14:paraId="789FABB2" w14:textId="77777777" w:rsidR="009910DA" w:rsidRPr="004145F9" w:rsidRDefault="009910DA" w:rsidP="009910DA">
      <w:pPr>
        <w:numPr>
          <w:ilvl w:val="0"/>
          <w:numId w:val="88"/>
        </w:numPr>
        <w:spacing w:after="120"/>
        <w:rPr>
          <w:rFonts w:ascii="Calibri" w:hAnsi="Calibri" w:cs="Calibri"/>
        </w:rPr>
      </w:pPr>
      <w:r w:rsidRPr="004145F9">
        <w:rPr>
          <w:rFonts w:ascii="Calibri" w:hAnsi="Calibri" w:cs="Calibri"/>
        </w:rPr>
        <w:t>Redeploying the individual to alternative work in the school so that they do not have unsupervised access to children</w:t>
      </w:r>
    </w:p>
    <w:p w14:paraId="208AC02E" w14:textId="77777777" w:rsidR="009910DA" w:rsidRPr="004145F9" w:rsidRDefault="009910DA" w:rsidP="009910DA">
      <w:pPr>
        <w:numPr>
          <w:ilvl w:val="0"/>
          <w:numId w:val="88"/>
        </w:numPr>
        <w:spacing w:after="120"/>
        <w:rPr>
          <w:rFonts w:ascii="Calibri" w:hAnsi="Calibri" w:cs="Calibri"/>
        </w:rPr>
      </w:pPr>
      <w:r w:rsidRPr="004145F9">
        <w:rPr>
          <w:rFonts w:ascii="Calibri" w:hAnsi="Calibri" w:cs="Calibri"/>
        </w:rPr>
        <w:t>Moving the child or children to classes where they will not come into contact with the individual, making it clear that this is not a punishment and parents have been consulted</w:t>
      </w:r>
    </w:p>
    <w:p w14:paraId="05FB6993" w14:textId="77777777" w:rsidR="009910DA" w:rsidRPr="004145F9" w:rsidRDefault="009910DA" w:rsidP="009910DA">
      <w:pPr>
        <w:numPr>
          <w:ilvl w:val="0"/>
          <w:numId w:val="88"/>
        </w:numPr>
        <w:spacing w:after="120"/>
        <w:rPr>
          <w:rFonts w:ascii="Calibri" w:hAnsi="Calibri" w:cs="Calibri"/>
        </w:rPr>
      </w:pPr>
      <w:r w:rsidRPr="004145F9">
        <w:rPr>
          <w:rFonts w:ascii="Calibri" w:hAnsi="Calibri" w:cs="Calibri"/>
        </w:rPr>
        <w:t>Temporarily redeploying the individual to another role in a different location, for example to an alternative school or other work.</w:t>
      </w:r>
    </w:p>
    <w:p w14:paraId="190DDD1C" w14:textId="77777777" w:rsidR="009910DA" w:rsidRPr="004145F9" w:rsidRDefault="009910DA" w:rsidP="009910DA">
      <w:pPr>
        <w:spacing w:after="120"/>
        <w:rPr>
          <w:rFonts w:ascii="Calibri" w:hAnsi="Calibri" w:cs="Calibri"/>
          <w:b/>
        </w:rPr>
      </w:pPr>
      <w:r w:rsidRPr="004145F9">
        <w:rPr>
          <w:rFonts w:ascii="Calibri" w:hAnsi="Calibri" w:cs="Calibri"/>
          <w:b/>
        </w:rPr>
        <w:t>Definitions for outcomes of allegation investigations</w:t>
      </w:r>
    </w:p>
    <w:p w14:paraId="43E83132" w14:textId="77777777" w:rsidR="009910DA" w:rsidRPr="004145F9" w:rsidRDefault="009910DA" w:rsidP="009910DA">
      <w:pPr>
        <w:spacing w:after="120"/>
        <w:ind w:left="510" w:hanging="170"/>
        <w:rPr>
          <w:rFonts w:ascii="Calibri" w:hAnsi="Calibri" w:cs="Calibri"/>
        </w:rPr>
      </w:pPr>
      <w:r w:rsidRPr="004145F9">
        <w:rPr>
          <w:rFonts w:ascii="Calibri" w:hAnsi="Calibri" w:cs="Calibri"/>
          <w:b/>
        </w:rPr>
        <w:t>Substantiated:</w:t>
      </w:r>
      <w:r w:rsidRPr="004145F9">
        <w:rPr>
          <w:rFonts w:ascii="Calibri" w:hAnsi="Calibri" w:cs="Calibri"/>
        </w:rPr>
        <w:t xml:space="preserve"> there is sufficient evidence to prove the allegation</w:t>
      </w:r>
    </w:p>
    <w:p w14:paraId="3DB42394" w14:textId="77777777" w:rsidR="009910DA" w:rsidRPr="004145F9" w:rsidRDefault="009910DA" w:rsidP="009910DA">
      <w:pPr>
        <w:ind w:left="510" w:hanging="170"/>
        <w:rPr>
          <w:rFonts w:ascii="Calibri" w:hAnsi="Calibri" w:cs="Calibri"/>
        </w:rPr>
      </w:pPr>
      <w:r w:rsidRPr="004145F9">
        <w:rPr>
          <w:rFonts w:ascii="Calibri" w:hAnsi="Calibri" w:cs="Calibri"/>
          <w:b/>
        </w:rPr>
        <w:t>Malicious:</w:t>
      </w:r>
      <w:r w:rsidRPr="004145F9">
        <w:rPr>
          <w:rFonts w:ascii="Calibri" w:hAnsi="Calibri" w:cs="Calibri"/>
        </w:rPr>
        <w:t xml:space="preserve"> there is sufficient evidence to disprove the allegation and there has been a</w:t>
      </w:r>
    </w:p>
    <w:p w14:paraId="42C5CB7E" w14:textId="77777777" w:rsidR="009910DA" w:rsidRPr="004145F9" w:rsidRDefault="009910DA" w:rsidP="009910DA">
      <w:pPr>
        <w:ind w:left="510" w:hanging="170"/>
        <w:rPr>
          <w:rFonts w:ascii="Calibri" w:hAnsi="Calibri" w:cs="Calibri"/>
        </w:rPr>
      </w:pPr>
      <w:r w:rsidRPr="004145F9">
        <w:rPr>
          <w:rFonts w:ascii="Calibri" w:hAnsi="Calibri" w:cs="Calibri"/>
        </w:rPr>
        <w:t>deliberate act to deceive</w:t>
      </w:r>
    </w:p>
    <w:p w14:paraId="391C7BBD" w14:textId="77777777" w:rsidR="009910DA" w:rsidRPr="004145F9" w:rsidRDefault="009910DA" w:rsidP="009910DA">
      <w:pPr>
        <w:ind w:left="510" w:hanging="170"/>
        <w:rPr>
          <w:rFonts w:ascii="Calibri" w:hAnsi="Calibri" w:cs="Calibri"/>
        </w:rPr>
      </w:pPr>
    </w:p>
    <w:p w14:paraId="14C3C8C5" w14:textId="77777777" w:rsidR="009910DA" w:rsidRPr="004145F9" w:rsidRDefault="009910DA" w:rsidP="009910DA">
      <w:pPr>
        <w:spacing w:after="120"/>
        <w:ind w:left="510" w:hanging="170"/>
        <w:rPr>
          <w:rFonts w:ascii="Calibri" w:hAnsi="Calibri" w:cs="Calibri"/>
        </w:rPr>
      </w:pPr>
      <w:r w:rsidRPr="004145F9">
        <w:rPr>
          <w:rFonts w:ascii="Calibri" w:hAnsi="Calibri" w:cs="Calibri"/>
          <w:b/>
        </w:rPr>
        <w:t>False:</w:t>
      </w:r>
      <w:r w:rsidRPr="004145F9">
        <w:rPr>
          <w:rFonts w:ascii="Calibri" w:hAnsi="Calibri" w:cs="Calibri"/>
        </w:rPr>
        <w:t xml:space="preserve"> there is sufficient evidence to disprove the allegation</w:t>
      </w:r>
    </w:p>
    <w:p w14:paraId="35F9EF81" w14:textId="77777777" w:rsidR="009910DA" w:rsidRPr="004145F9" w:rsidRDefault="009910DA" w:rsidP="009910DA">
      <w:pPr>
        <w:ind w:left="510" w:hanging="170"/>
        <w:rPr>
          <w:rFonts w:ascii="Calibri" w:hAnsi="Calibri" w:cs="Calibri"/>
        </w:rPr>
      </w:pPr>
      <w:r w:rsidRPr="004145F9">
        <w:rPr>
          <w:rFonts w:ascii="Calibri" w:hAnsi="Calibri" w:cs="Calibri"/>
          <w:b/>
        </w:rPr>
        <w:t>Unsubstantiated:</w:t>
      </w:r>
      <w:r w:rsidRPr="004145F9">
        <w:rPr>
          <w:rFonts w:ascii="Calibri" w:hAnsi="Calibri" w:cs="Calibri"/>
        </w:rPr>
        <w:t xml:space="preserve"> there is insufficient evidence to either prove or disprove the allegation (this</w:t>
      </w:r>
    </w:p>
    <w:p w14:paraId="5065FBB5" w14:textId="77777777" w:rsidR="009910DA" w:rsidRPr="004145F9" w:rsidRDefault="009910DA" w:rsidP="009910DA">
      <w:pPr>
        <w:ind w:left="510" w:hanging="170"/>
        <w:rPr>
          <w:rFonts w:ascii="Calibri" w:hAnsi="Calibri" w:cs="Calibri"/>
        </w:rPr>
      </w:pPr>
      <w:r w:rsidRPr="004145F9">
        <w:rPr>
          <w:rFonts w:ascii="Calibri" w:hAnsi="Calibri" w:cs="Calibri"/>
        </w:rPr>
        <w:t>does not imply guilt or innocence)</w:t>
      </w:r>
    </w:p>
    <w:p w14:paraId="73763268" w14:textId="77777777" w:rsidR="009910DA" w:rsidRPr="004145F9" w:rsidRDefault="009910DA" w:rsidP="009910DA">
      <w:pPr>
        <w:ind w:left="510" w:hanging="170"/>
        <w:rPr>
          <w:rFonts w:ascii="Calibri" w:hAnsi="Calibri" w:cs="Calibri"/>
        </w:rPr>
      </w:pPr>
    </w:p>
    <w:p w14:paraId="1878AFF4" w14:textId="77777777" w:rsidR="009910DA" w:rsidRPr="004145F9" w:rsidRDefault="009910DA" w:rsidP="009910DA">
      <w:pPr>
        <w:ind w:left="510" w:hanging="170"/>
        <w:rPr>
          <w:rFonts w:ascii="Calibri" w:hAnsi="Calibri" w:cs="Calibri"/>
        </w:rPr>
      </w:pPr>
      <w:r w:rsidRPr="004145F9">
        <w:rPr>
          <w:rFonts w:ascii="Calibri" w:hAnsi="Calibri" w:cs="Calibri"/>
          <w:b/>
        </w:rPr>
        <w:t>Unfounded</w:t>
      </w:r>
      <w:r w:rsidRPr="004145F9">
        <w:rPr>
          <w:rFonts w:ascii="Calibri" w:hAnsi="Calibri" w:cs="Calibri"/>
        </w:rPr>
        <w:t>: to reflect cases where there is no evidence or proper basis which supports the</w:t>
      </w:r>
    </w:p>
    <w:p w14:paraId="6902D3F8" w14:textId="77777777" w:rsidR="009910DA" w:rsidRPr="004145F9" w:rsidRDefault="009910DA" w:rsidP="009910DA">
      <w:pPr>
        <w:ind w:left="510" w:hanging="170"/>
        <w:rPr>
          <w:rFonts w:ascii="Calibri" w:hAnsi="Calibri" w:cs="Calibri"/>
        </w:rPr>
      </w:pPr>
      <w:r w:rsidRPr="004145F9">
        <w:rPr>
          <w:rFonts w:ascii="Calibri" w:hAnsi="Calibri" w:cs="Calibri"/>
        </w:rPr>
        <w:t>allegation being made</w:t>
      </w:r>
    </w:p>
    <w:p w14:paraId="2C8AB101" w14:textId="77777777" w:rsidR="009910DA" w:rsidRDefault="009910DA" w:rsidP="009910DA">
      <w:pPr>
        <w:spacing w:after="120"/>
        <w:rPr>
          <w:rFonts w:ascii="Arial" w:hAnsi="Arial" w:cs="Arial"/>
          <w:b/>
        </w:rPr>
      </w:pPr>
    </w:p>
    <w:p w14:paraId="5FB53A05" w14:textId="77777777" w:rsidR="009910DA" w:rsidRPr="00CE4C1F" w:rsidRDefault="009910DA" w:rsidP="009910DA">
      <w:pPr>
        <w:spacing w:after="120"/>
        <w:rPr>
          <w:rFonts w:ascii="Calibri" w:hAnsi="Calibri" w:cs="Calibri"/>
          <w:b/>
        </w:rPr>
      </w:pPr>
      <w:r w:rsidRPr="00CE4C1F">
        <w:rPr>
          <w:rFonts w:ascii="Calibri" w:hAnsi="Calibri" w:cs="Calibri"/>
          <w:b/>
        </w:rPr>
        <w:t>Procedure for dealing with allegations</w:t>
      </w:r>
    </w:p>
    <w:p w14:paraId="467FB6AB" w14:textId="77777777" w:rsidR="009910DA" w:rsidRPr="00CE4C1F" w:rsidRDefault="009910DA" w:rsidP="009910DA">
      <w:pPr>
        <w:spacing w:after="120"/>
        <w:rPr>
          <w:rFonts w:ascii="Calibri" w:hAnsi="Calibri" w:cs="Calibri"/>
        </w:rPr>
      </w:pPr>
      <w:r w:rsidRPr="00CE4C1F">
        <w:rPr>
          <w:rFonts w:ascii="Calibri" w:hAnsi="Calibri" w:cs="Calibri"/>
        </w:rPr>
        <w:t>In the event of an allegation that meets the criteria above, the headteacher (or chair of governors where the headteacher is the subject of the allegation) – the ‘case manager’ – will take the following steps:</w:t>
      </w:r>
    </w:p>
    <w:p w14:paraId="2C8FAAB2"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rPr>
        <w:t xml:space="preserve">Immediately 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CE4C1F">
        <w:rPr>
          <w:rFonts w:ascii="Calibri" w:hAnsi="Calibri" w:cs="Calibri"/>
          <w:i/>
        </w:rPr>
        <w:t>before</w:t>
      </w:r>
      <w:r w:rsidRPr="00CE4C1F">
        <w:rPr>
          <w:rFonts w:ascii="Calibri" w:hAnsi="Calibri" w:cs="Calibri"/>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1E9429B6" w14:textId="77777777" w:rsidR="009910DA" w:rsidRPr="00CE4C1F" w:rsidRDefault="009910DA" w:rsidP="009910DA">
      <w:pPr>
        <w:ind w:left="340"/>
        <w:rPr>
          <w:rFonts w:ascii="Calibri" w:hAnsi="Calibri" w:cs="Calibri"/>
        </w:rPr>
      </w:pPr>
    </w:p>
    <w:p w14:paraId="3510E3B0"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rPr>
        <w:t>Inform the accused individual of the concerns or allegations and likely course of action as soon as possible after speaking to the designated officer (and the police or children’s social care services,</w:t>
      </w:r>
      <w:r>
        <w:rPr>
          <w:rFonts w:ascii="Calibri" w:hAnsi="Calibri" w:cs="Calibri"/>
        </w:rPr>
        <w:t xml:space="preserve"> </w:t>
      </w:r>
      <w:r w:rsidRPr="00CE4C1F">
        <w:rPr>
          <w:rFonts w:ascii="Calibri" w:hAnsi="Calibri" w:cs="Calibri"/>
        </w:rPr>
        <w:t>where necessary). Where the police and/or children’s social care services are involved, the case manager will only share such information with the individual as has been agreed with those agencies</w:t>
      </w:r>
    </w:p>
    <w:p w14:paraId="63FBB618" w14:textId="77777777" w:rsidR="009910DA" w:rsidRPr="00CE4C1F" w:rsidRDefault="009910DA" w:rsidP="009910DA">
      <w:pPr>
        <w:ind w:left="700"/>
        <w:rPr>
          <w:rFonts w:ascii="Calibri" w:hAnsi="Calibri" w:cs="Calibri"/>
        </w:rPr>
      </w:pPr>
    </w:p>
    <w:p w14:paraId="4A85AAC8"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14:paraId="04F5A25C" w14:textId="77777777" w:rsidR="009910DA" w:rsidRPr="00CE4C1F" w:rsidRDefault="009910DA" w:rsidP="009910DA">
      <w:pPr>
        <w:ind w:left="700"/>
        <w:rPr>
          <w:rFonts w:ascii="Calibri" w:hAnsi="Calibri" w:cs="Calibri"/>
        </w:rPr>
      </w:pPr>
    </w:p>
    <w:p w14:paraId="5E6265E2"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b/>
        </w:rPr>
        <w:t>If immediate suspension is considered necessary</w:t>
      </w:r>
      <w:r w:rsidRPr="00CE4C1F">
        <w:rPr>
          <w:rFonts w:ascii="Calibri" w:hAnsi="Calibri" w:cs="Calibri"/>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7FEB6D5C" w14:textId="77777777" w:rsidR="009910DA" w:rsidRPr="00CE4C1F" w:rsidRDefault="009910DA" w:rsidP="009910DA">
      <w:pPr>
        <w:ind w:left="360"/>
        <w:rPr>
          <w:rFonts w:ascii="Calibri" w:hAnsi="Calibri" w:cs="Calibri"/>
        </w:rPr>
      </w:pPr>
    </w:p>
    <w:p w14:paraId="05CF4F99"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b/>
        </w:rPr>
        <w:t xml:space="preserve">If it is decided that no further action is to be taken </w:t>
      </w:r>
      <w:r w:rsidRPr="00CE4C1F">
        <w:rPr>
          <w:rFonts w:ascii="Calibri" w:hAnsi="Calibri" w:cs="Calibri"/>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7D2D46B8" w14:textId="77777777" w:rsidR="009910DA" w:rsidRPr="00CE4C1F" w:rsidRDefault="009910DA" w:rsidP="009910DA">
      <w:pPr>
        <w:rPr>
          <w:rFonts w:ascii="Calibri" w:hAnsi="Calibri" w:cs="Calibri"/>
        </w:rPr>
      </w:pPr>
    </w:p>
    <w:p w14:paraId="4CFEEC24"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b/>
        </w:rPr>
        <w:t>If it is decided that further action is needed</w:t>
      </w:r>
      <w:r w:rsidRPr="00CE4C1F">
        <w:rPr>
          <w:rFonts w:ascii="Calibri" w:hAnsi="Calibri" w:cs="Calibri"/>
        </w:rPr>
        <w:t>, take steps as agreed with the designated officer to initiate the appropriate action in school and/or liaise with the police and/or children’s social care services as appropriate</w:t>
      </w:r>
    </w:p>
    <w:p w14:paraId="6AB5FF1C" w14:textId="77777777" w:rsidR="009910DA" w:rsidRPr="00CE4C1F" w:rsidRDefault="009910DA" w:rsidP="009910DA">
      <w:pPr>
        <w:pStyle w:val="ListParagraph"/>
        <w:ind w:left="1080"/>
        <w:rPr>
          <w:rFonts w:ascii="Calibri" w:hAnsi="Calibri" w:cs="Calibri"/>
        </w:rPr>
      </w:pPr>
    </w:p>
    <w:p w14:paraId="6308D3CD"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rPr>
        <w:t>Provide effective support for the individual facing the allegation or concern, including appointing a named representative to keep them informed of the progress of the case and considering what other support is appropriate; trade union representatives, welfare counselling</w:t>
      </w:r>
    </w:p>
    <w:p w14:paraId="64B23843" w14:textId="77777777" w:rsidR="009910DA" w:rsidRPr="00CE4C1F" w:rsidRDefault="009910DA" w:rsidP="009910DA">
      <w:pPr>
        <w:pStyle w:val="ListParagraph"/>
        <w:ind w:left="1080"/>
        <w:rPr>
          <w:rFonts w:ascii="Calibri" w:hAnsi="Calibri" w:cs="Calibri"/>
        </w:rPr>
      </w:pPr>
    </w:p>
    <w:p w14:paraId="2425458C"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44E9D238" w14:textId="77777777" w:rsidR="009910DA" w:rsidRPr="00CE4C1F" w:rsidRDefault="009910DA" w:rsidP="009910DA">
      <w:pPr>
        <w:pStyle w:val="ListParagraph"/>
        <w:ind w:left="1080"/>
        <w:rPr>
          <w:rFonts w:ascii="Calibri" w:hAnsi="Calibri" w:cs="Calibri"/>
        </w:rPr>
      </w:pPr>
    </w:p>
    <w:p w14:paraId="59327753"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rPr>
        <w:t xml:space="preserve">Keep the parents or carers of the child/children involved informed of the progress of the case and the outcome, where there is not a criminal prosecution, including the outcome of any disciplinary process (in confidence) </w:t>
      </w:r>
    </w:p>
    <w:p w14:paraId="001881D9" w14:textId="77777777" w:rsidR="009910DA" w:rsidRPr="00CE4C1F" w:rsidRDefault="009910DA" w:rsidP="009910DA">
      <w:pPr>
        <w:pStyle w:val="ListParagraph"/>
        <w:ind w:left="1080"/>
        <w:rPr>
          <w:rFonts w:ascii="Calibri" w:hAnsi="Calibri" w:cs="Calibri"/>
        </w:rPr>
      </w:pPr>
    </w:p>
    <w:p w14:paraId="473A1B60"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rPr>
        <w:t>Make a referral to the DBS where it is thought that the individual facing the allegation or concern has engaged in conduct that harmed or is likely to harm a child, or if the individual otherwise poses a risk of harm to a child</w:t>
      </w:r>
    </w:p>
    <w:p w14:paraId="1B391EE6" w14:textId="77777777" w:rsidR="009910DA" w:rsidRPr="00CE4C1F" w:rsidRDefault="009910DA" w:rsidP="009910DA">
      <w:pPr>
        <w:pStyle w:val="ListParagraph"/>
        <w:ind w:left="1080"/>
        <w:rPr>
          <w:rFonts w:ascii="Calibri" w:hAnsi="Calibri" w:cs="Calibri"/>
        </w:rPr>
      </w:pPr>
    </w:p>
    <w:p w14:paraId="796329AE"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6C42E707" w14:textId="77777777" w:rsidR="009910DA" w:rsidRPr="00CE4C1F" w:rsidRDefault="009910DA" w:rsidP="009910DA">
      <w:pPr>
        <w:pStyle w:val="ListParagraph"/>
        <w:ind w:left="1080"/>
        <w:rPr>
          <w:rFonts w:ascii="Calibri" w:hAnsi="Calibri" w:cs="Calibri"/>
        </w:rPr>
      </w:pPr>
    </w:p>
    <w:p w14:paraId="5DA5EA42"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4118C36A" w14:textId="77777777" w:rsidR="009910DA" w:rsidRPr="00CE4C1F" w:rsidRDefault="009910DA" w:rsidP="009910DA">
      <w:pPr>
        <w:pStyle w:val="ListParagraph"/>
        <w:ind w:left="1080"/>
        <w:rPr>
          <w:rFonts w:ascii="Calibri" w:hAnsi="Calibri" w:cs="Calibri"/>
        </w:rPr>
      </w:pPr>
    </w:p>
    <w:p w14:paraId="6E0D8063" w14:textId="77777777" w:rsidR="009910DA" w:rsidRPr="00CE4C1F" w:rsidRDefault="009910DA" w:rsidP="009910DA">
      <w:pPr>
        <w:numPr>
          <w:ilvl w:val="0"/>
          <w:numId w:val="89"/>
        </w:numPr>
        <w:ind w:left="700"/>
        <w:rPr>
          <w:rFonts w:ascii="Calibri" w:hAnsi="Calibri" w:cs="Calibri"/>
        </w:rPr>
      </w:pPr>
      <w:r w:rsidRPr="00CE4C1F">
        <w:rPr>
          <w:rFonts w:ascii="Calibri" w:hAnsi="Calibri" w:cs="Calibri"/>
        </w:rPr>
        <w:t>Where the police are involved, wherever possible the governing board and/or local authority will ask the police at the start of the investigation to obtain consent from the individuals involved to share their statements and evidence for use in the school’s disciplinary process, should this be required at a later point.</w:t>
      </w:r>
    </w:p>
    <w:p w14:paraId="17034FBA" w14:textId="77777777" w:rsidR="009910DA" w:rsidRPr="00CE4C1F" w:rsidRDefault="009910DA" w:rsidP="009910DA">
      <w:pPr>
        <w:spacing w:before="240" w:after="120"/>
        <w:rPr>
          <w:rFonts w:ascii="Calibri" w:hAnsi="Calibri" w:cs="Calibri"/>
          <w:b/>
        </w:rPr>
      </w:pPr>
      <w:r w:rsidRPr="00CE4C1F">
        <w:rPr>
          <w:rFonts w:ascii="Calibri" w:hAnsi="Calibri" w:cs="Calibri"/>
          <w:b/>
        </w:rPr>
        <w:t>Timescales</w:t>
      </w:r>
    </w:p>
    <w:p w14:paraId="75164C7D" w14:textId="77777777" w:rsidR="009910DA" w:rsidRPr="00CE4C1F" w:rsidRDefault="009910DA" w:rsidP="009910DA">
      <w:pPr>
        <w:numPr>
          <w:ilvl w:val="0"/>
          <w:numId w:val="86"/>
        </w:numPr>
        <w:spacing w:before="120" w:after="120"/>
        <w:ind w:left="568" w:hanging="284"/>
        <w:rPr>
          <w:rFonts w:ascii="Calibri" w:eastAsia="Arial" w:hAnsi="Calibri" w:cs="Calibri"/>
        </w:rPr>
      </w:pPr>
      <w:r w:rsidRPr="00CE4C1F">
        <w:rPr>
          <w:rFonts w:ascii="Calibri" w:eastAsia="Arial" w:hAnsi="Calibri" w:cs="Calibri"/>
        </w:rPr>
        <w:t>Any cases where it is clear immediately that the allegation is unsubstantiated or malicious will be resolved within 1 week</w:t>
      </w:r>
    </w:p>
    <w:p w14:paraId="738140E8" w14:textId="77777777" w:rsidR="009910DA" w:rsidRPr="00CE4C1F" w:rsidRDefault="009910DA" w:rsidP="009910DA">
      <w:pPr>
        <w:numPr>
          <w:ilvl w:val="0"/>
          <w:numId w:val="86"/>
        </w:numPr>
        <w:spacing w:before="120" w:after="120"/>
        <w:ind w:left="568" w:hanging="284"/>
        <w:rPr>
          <w:rFonts w:ascii="Calibri" w:eastAsia="Arial" w:hAnsi="Calibri" w:cs="Calibri"/>
        </w:rPr>
      </w:pPr>
      <w:r w:rsidRPr="00CE4C1F">
        <w:rPr>
          <w:rFonts w:ascii="Calibri" w:eastAsia="Arial" w:hAnsi="Calibri" w:cs="Calibri"/>
        </w:rPr>
        <w:t xml:space="preserve">If the nature of an allegation does not require formal disciplinary action, we will institute appropriate action within 3 working days </w:t>
      </w:r>
    </w:p>
    <w:p w14:paraId="40A3FAE5" w14:textId="77777777" w:rsidR="009910DA" w:rsidRPr="00CE4C1F" w:rsidRDefault="009910DA" w:rsidP="009910DA">
      <w:pPr>
        <w:numPr>
          <w:ilvl w:val="0"/>
          <w:numId w:val="86"/>
        </w:numPr>
        <w:spacing w:before="120" w:after="120"/>
        <w:ind w:left="568" w:hanging="284"/>
        <w:rPr>
          <w:rFonts w:ascii="Calibri" w:eastAsia="Arial" w:hAnsi="Calibri" w:cs="Calibri"/>
        </w:rPr>
      </w:pPr>
      <w:r w:rsidRPr="00CE4C1F">
        <w:rPr>
          <w:rFonts w:ascii="Calibri" w:eastAsia="Arial" w:hAnsi="Calibri" w:cs="Calibri"/>
        </w:rPr>
        <w:t xml:space="preserve">If a disciplinary hearing is required and can be held without further investigation, we will hold this within 15 working days </w:t>
      </w:r>
    </w:p>
    <w:p w14:paraId="6DDCEB58" w14:textId="77777777" w:rsidR="009910DA" w:rsidRPr="00CE4C1F" w:rsidRDefault="009910DA" w:rsidP="009910DA">
      <w:pPr>
        <w:spacing w:before="240" w:after="120"/>
        <w:rPr>
          <w:rFonts w:ascii="Calibri" w:hAnsi="Calibri" w:cs="Calibri"/>
          <w:b/>
        </w:rPr>
      </w:pPr>
      <w:r w:rsidRPr="00CE4C1F">
        <w:rPr>
          <w:rFonts w:ascii="Calibri" w:hAnsi="Calibri" w:cs="Calibri"/>
          <w:b/>
        </w:rPr>
        <w:t>Specific actions</w:t>
      </w:r>
    </w:p>
    <w:p w14:paraId="4F3D8C19" w14:textId="77777777" w:rsidR="009910DA" w:rsidRPr="00CE4C1F" w:rsidRDefault="009910DA" w:rsidP="009910DA">
      <w:pPr>
        <w:spacing w:after="120"/>
        <w:rPr>
          <w:rFonts w:ascii="Calibri" w:hAnsi="Calibri" w:cs="Calibri"/>
          <w:b/>
        </w:rPr>
      </w:pPr>
      <w:r w:rsidRPr="00CE4C1F">
        <w:rPr>
          <w:rFonts w:ascii="Calibri" w:hAnsi="Calibri" w:cs="Calibri"/>
          <w:b/>
        </w:rPr>
        <w:t>Action following a criminal investigation or prosecution</w:t>
      </w:r>
    </w:p>
    <w:p w14:paraId="0734821D" w14:textId="77777777" w:rsidR="009910DA" w:rsidRPr="00CE4C1F" w:rsidRDefault="009910DA" w:rsidP="009910DA">
      <w:pPr>
        <w:spacing w:after="120"/>
        <w:rPr>
          <w:rFonts w:ascii="Calibri" w:hAnsi="Calibri" w:cs="Calibri"/>
        </w:rPr>
      </w:pPr>
      <w:r w:rsidRPr="00CE4C1F">
        <w:rPr>
          <w:rFonts w:ascii="Calibri" w:hAnsi="Calibri" w:cs="Calibri"/>
        </w:rPr>
        <w:t>The case manager will discuss with the local authority’s designated officer whether any further action, including disciplinary action, is appropriate and, if so, how to proceed, taking into account information provided by the police and/or children’s social care services.</w:t>
      </w:r>
    </w:p>
    <w:p w14:paraId="04703CA6" w14:textId="77777777" w:rsidR="009910DA" w:rsidRPr="00CE4C1F" w:rsidRDefault="009910DA" w:rsidP="009910DA">
      <w:pPr>
        <w:spacing w:after="120"/>
        <w:rPr>
          <w:rFonts w:ascii="Calibri" w:hAnsi="Calibri" w:cs="Calibri"/>
          <w:b/>
        </w:rPr>
      </w:pPr>
      <w:r w:rsidRPr="00CE4C1F">
        <w:rPr>
          <w:rFonts w:ascii="Calibri" w:hAnsi="Calibri" w:cs="Calibri"/>
          <w:b/>
        </w:rPr>
        <w:t>Conclusion of a case where the allegation is substantiated</w:t>
      </w:r>
    </w:p>
    <w:p w14:paraId="60D362ED" w14:textId="77777777" w:rsidR="009910DA" w:rsidRPr="00CE4C1F" w:rsidRDefault="009910DA" w:rsidP="009910DA">
      <w:pPr>
        <w:spacing w:after="120"/>
        <w:rPr>
          <w:rFonts w:ascii="Calibri" w:hAnsi="Calibri" w:cs="Calibri"/>
        </w:rPr>
      </w:pPr>
      <w:r w:rsidRPr="00CE4C1F">
        <w:rPr>
          <w:rFonts w:ascii="Calibri" w:hAnsi="Calibri" w:cs="Calibri"/>
        </w:rPr>
        <w:t>If the allegation is substantiated and the individual is dismissed or the school ceases to use their services, or the individual resigns or otherwise ceases to provide their services, the case manager and the school’s personnel adviser will discuss with the designated officer whether to make a referral to the DBS for consideration of whether inclusion on the barred lists is required.</w:t>
      </w:r>
    </w:p>
    <w:p w14:paraId="288707E6" w14:textId="77777777" w:rsidR="009910DA" w:rsidRPr="00AB71FA" w:rsidRDefault="009910DA" w:rsidP="009910DA">
      <w:pPr>
        <w:spacing w:after="120"/>
        <w:rPr>
          <w:rFonts w:ascii="Calibri" w:hAnsi="Calibri" w:cs="Calibri"/>
        </w:rPr>
      </w:pPr>
      <w:r w:rsidRPr="00CE4C1F">
        <w:rPr>
          <w:rFonts w:ascii="Calibri" w:hAnsi="Calibri" w:cs="Calibri"/>
        </w:rPr>
        <w:t>If the individual concerned is a member of teaching staff, the case manager and personnel adviser will discuss with the designated officer whether to refer the matter to the Teaching Regulation Agency to consider prohibiting the individual from teaching.</w:t>
      </w:r>
    </w:p>
    <w:p w14:paraId="5F46C850" w14:textId="77777777" w:rsidR="009910DA" w:rsidRPr="00CE4C1F" w:rsidRDefault="009910DA" w:rsidP="009910DA">
      <w:pPr>
        <w:spacing w:after="120"/>
        <w:rPr>
          <w:rFonts w:ascii="Calibri" w:hAnsi="Calibri" w:cs="Calibri"/>
          <w:b/>
        </w:rPr>
      </w:pPr>
      <w:r w:rsidRPr="00CE4C1F">
        <w:rPr>
          <w:rFonts w:ascii="Calibri" w:hAnsi="Calibri" w:cs="Calibri"/>
          <w:b/>
        </w:rPr>
        <w:t>Individuals returning to work after suspension</w:t>
      </w:r>
    </w:p>
    <w:p w14:paraId="397F8306" w14:textId="77777777" w:rsidR="009910DA" w:rsidRPr="00CE4C1F" w:rsidRDefault="009910DA" w:rsidP="009910DA">
      <w:pPr>
        <w:spacing w:after="120"/>
        <w:rPr>
          <w:rFonts w:ascii="Calibri" w:hAnsi="Calibri" w:cs="Calibri"/>
        </w:rPr>
      </w:pPr>
      <w:r w:rsidRPr="00CE4C1F">
        <w:rPr>
          <w:rFonts w:ascii="Calibri" w:hAnsi="Calibri" w:cs="Calibri"/>
        </w:rPr>
        <w:t>If it is decided on the conclusion of a case that an individual who has been suspended can return to work, the case manager will consider how best to facilitate this.</w:t>
      </w:r>
    </w:p>
    <w:p w14:paraId="6BD24E79" w14:textId="77777777" w:rsidR="009910DA" w:rsidRPr="00AB71FA" w:rsidRDefault="009910DA" w:rsidP="009910DA">
      <w:pPr>
        <w:spacing w:after="120"/>
        <w:rPr>
          <w:rFonts w:ascii="Calibri" w:hAnsi="Calibri" w:cs="Calibri"/>
        </w:rPr>
      </w:pPr>
      <w:r w:rsidRPr="00CE4C1F">
        <w:rPr>
          <w:rFonts w:ascii="Calibri" w:hAnsi="Calibri" w:cs="Calibri"/>
        </w:rPr>
        <w:t>The case manager will also consider how best to manage the individual’s contact with the child or children who made the allegation, if they are still attending the school.</w:t>
      </w:r>
    </w:p>
    <w:p w14:paraId="7E197B3A" w14:textId="77777777" w:rsidR="009910DA" w:rsidRPr="00CE4C1F" w:rsidRDefault="009910DA" w:rsidP="009910DA">
      <w:pPr>
        <w:spacing w:after="120"/>
        <w:rPr>
          <w:rFonts w:ascii="Calibri" w:hAnsi="Calibri" w:cs="Calibri"/>
          <w:b/>
        </w:rPr>
      </w:pPr>
      <w:r w:rsidRPr="00CE4C1F">
        <w:rPr>
          <w:rFonts w:ascii="Calibri" w:hAnsi="Calibri" w:cs="Calibri"/>
          <w:b/>
        </w:rPr>
        <w:t>Unsubstantiated or malicious allegations</w:t>
      </w:r>
    </w:p>
    <w:p w14:paraId="32996944" w14:textId="77777777" w:rsidR="009910DA" w:rsidRPr="00CE4C1F" w:rsidRDefault="009910DA" w:rsidP="009910DA">
      <w:pPr>
        <w:spacing w:after="120"/>
        <w:rPr>
          <w:rFonts w:ascii="Calibri" w:hAnsi="Calibri" w:cs="Calibri"/>
        </w:rPr>
      </w:pPr>
      <w:r w:rsidRPr="00CE4C1F">
        <w:rPr>
          <w:rFonts w:ascii="Calibri" w:hAnsi="Calibri" w:cs="Calibri"/>
        </w:rPr>
        <w:t>If an allegation is shown to be deliberately invented, or malicious, the headteacher, or other appropriate person in the case of an allegation against the headteacher, will consider whether any disciplinary action is appropriate against the pupil(s) who made it, or whether the police should be asked to consider whether action against those who made the allegation might be appropriate, even if they are not a pupil.</w:t>
      </w:r>
    </w:p>
    <w:p w14:paraId="42681FA8" w14:textId="77777777" w:rsidR="009910DA" w:rsidRPr="00CE4C1F" w:rsidRDefault="009910DA" w:rsidP="009910DA">
      <w:pPr>
        <w:spacing w:before="240" w:after="120"/>
        <w:rPr>
          <w:rFonts w:ascii="Calibri" w:hAnsi="Calibri" w:cs="Calibri"/>
          <w:b/>
        </w:rPr>
      </w:pPr>
      <w:r w:rsidRPr="00CE4C1F">
        <w:rPr>
          <w:rFonts w:ascii="Calibri" w:hAnsi="Calibri" w:cs="Calibri"/>
          <w:b/>
        </w:rPr>
        <w:t>Confidentiality</w:t>
      </w:r>
    </w:p>
    <w:p w14:paraId="2F935496" w14:textId="77777777" w:rsidR="009910DA" w:rsidRPr="00CE4C1F" w:rsidRDefault="009910DA" w:rsidP="009910DA">
      <w:pPr>
        <w:spacing w:after="120"/>
        <w:rPr>
          <w:rFonts w:ascii="Calibri" w:hAnsi="Calibri" w:cs="Calibri"/>
        </w:rPr>
      </w:pPr>
      <w:r w:rsidRPr="00CE4C1F">
        <w:rPr>
          <w:rFonts w:ascii="Calibri" w:hAnsi="Calibri" w:cs="Calibri"/>
        </w:rPr>
        <w:t>The school will make every effort to maintain confidentiality and guard against unwanted publicity while an allegation is being investigated or considered.</w:t>
      </w:r>
    </w:p>
    <w:p w14:paraId="4220CF31" w14:textId="77777777" w:rsidR="009910DA" w:rsidRPr="00CE4C1F" w:rsidRDefault="009910DA" w:rsidP="009910DA">
      <w:pPr>
        <w:spacing w:after="120"/>
        <w:rPr>
          <w:rFonts w:ascii="Calibri" w:hAnsi="Calibri" w:cs="Calibri"/>
        </w:rPr>
      </w:pPr>
      <w:r w:rsidRPr="00CE4C1F">
        <w:rPr>
          <w:rFonts w:ascii="Calibri" w:hAnsi="Calibri" w:cs="Calibri"/>
        </w:rPr>
        <w:t>The case manager will take advice from the local authority’s designated officer, police and children’s social care services, as appropriate, to agree:</w:t>
      </w:r>
    </w:p>
    <w:p w14:paraId="7FB95653" w14:textId="77777777" w:rsidR="009910DA" w:rsidRPr="00CE4C1F" w:rsidRDefault="009910DA" w:rsidP="009910DA">
      <w:pPr>
        <w:numPr>
          <w:ilvl w:val="0"/>
          <w:numId w:val="86"/>
        </w:numPr>
        <w:spacing w:before="120" w:after="120"/>
        <w:ind w:left="568" w:hanging="284"/>
        <w:rPr>
          <w:rFonts w:ascii="Calibri" w:hAnsi="Calibri" w:cs="Calibri"/>
        </w:rPr>
      </w:pPr>
      <w:r w:rsidRPr="00CE4C1F">
        <w:rPr>
          <w:rFonts w:ascii="Calibri" w:hAnsi="Calibri" w:cs="Calibri"/>
        </w:rPr>
        <w:t>Who needs to know about the allegation and what information can be shared</w:t>
      </w:r>
    </w:p>
    <w:p w14:paraId="0431B1F5" w14:textId="77777777" w:rsidR="009910DA" w:rsidRPr="00CE4C1F" w:rsidRDefault="009910DA" w:rsidP="009910DA">
      <w:pPr>
        <w:numPr>
          <w:ilvl w:val="0"/>
          <w:numId w:val="86"/>
        </w:numPr>
        <w:spacing w:before="120" w:after="120"/>
        <w:ind w:left="568" w:hanging="284"/>
        <w:rPr>
          <w:rFonts w:ascii="Calibri" w:hAnsi="Calibri" w:cs="Calibri"/>
        </w:rPr>
      </w:pPr>
      <w:r w:rsidRPr="00CE4C1F">
        <w:rPr>
          <w:rFonts w:ascii="Calibri" w:hAnsi="Calibri" w:cs="Calibri"/>
        </w:rPr>
        <w:t xml:space="preserve">How to manage speculation, leaks and gossip, including how to make parents or carers of a child/children involved aware of their obligations with respect to confidentiality </w:t>
      </w:r>
    </w:p>
    <w:p w14:paraId="0184A49A" w14:textId="77777777" w:rsidR="009910DA" w:rsidRPr="00CE4C1F" w:rsidRDefault="009910DA" w:rsidP="009910DA">
      <w:pPr>
        <w:numPr>
          <w:ilvl w:val="0"/>
          <w:numId w:val="86"/>
        </w:numPr>
        <w:spacing w:before="120" w:after="120"/>
        <w:ind w:left="568" w:hanging="284"/>
        <w:rPr>
          <w:rFonts w:ascii="Calibri" w:hAnsi="Calibri" w:cs="Calibri"/>
        </w:rPr>
      </w:pPr>
      <w:r w:rsidRPr="00CE4C1F">
        <w:rPr>
          <w:rFonts w:ascii="Calibri" w:hAnsi="Calibri" w:cs="Calibri"/>
        </w:rPr>
        <w:t>What, if any, information can be reasonably given to the wider community to reduce speculation</w:t>
      </w:r>
    </w:p>
    <w:p w14:paraId="58AB5BF2" w14:textId="77777777" w:rsidR="009910DA" w:rsidRPr="00CE4C1F" w:rsidRDefault="009910DA" w:rsidP="009910DA">
      <w:pPr>
        <w:numPr>
          <w:ilvl w:val="0"/>
          <w:numId w:val="86"/>
        </w:numPr>
        <w:spacing w:before="120" w:after="120"/>
        <w:ind w:left="568" w:hanging="284"/>
        <w:rPr>
          <w:rFonts w:ascii="Calibri" w:hAnsi="Calibri" w:cs="Calibri"/>
        </w:rPr>
      </w:pPr>
      <w:r w:rsidRPr="00CE4C1F">
        <w:rPr>
          <w:rFonts w:ascii="Calibri" w:hAnsi="Calibri" w:cs="Calibri"/>
        </w:rPr>
        <w:t>How to manage press interest if, and when, it arises</w:t>
      </w:r>
    </w:p>
    <w:p w14:paraId="40F32F01" w14:textId="77777777" w:rsidR="009910DA" w:rsidRPr="00CE4C1F" w:rsidRDefault="009910DA" w:rsidP="009910DA">
      <w:pPr>
        <w:spacing w:before="240" w:after="120"/>
        <w:rPr>
          <w:rFonts w:ascii="Calibri" w:hAnsi="Calibri" w:cs="Calibri"/>
          <w:b/>
        </w:rPr>
      </w:pPr>
      <w:r w:rsidRPr="00CE4C1F">
        <w:rPr>
          <w:rFonts w:ascii="Calibri" w:hAnsi="Calibri" w:cs="Calibri"/>
          <w:b/>
        </w:rPr>
        <w:t>Record-keeping</w:t>
      </w:r>
    </w:p>
    <w:p w14:paraId="4C5F015E" w14:textId="77777777" w:rsidR="009910DA" w:rsidRPr="00CE4C1F" w:rsidRDefault="009910DA" w:rsidP="009910DA">
      <w:pPr>
        <w:spacing w:after="120"/>
        <w:rPr>
          <w:rFonts w:ascii="Calibri" w:hAnsi="Calibri" w:cs="Calibri"/>
        </w:rPr>
      </w:pPr>
      <w:r w:rsidRPr="00CE4C1F">
        <w:rPr>
          <w:rFonts w:ascii="Calibri" w:hAnsi="Calibri" w:cs="Calibri"/>
        </w:rPr>
        <w:t>The case manager will maintain clear records about any case where the allegation or concern meets the criteria above and store them on the individual’s confidential personnel file for the duration of the case. Such records will include:</w:t>
      </w:r>
    </w:p>
    <w:p w14:paraId="73C46257" w14:textId="77777777" w:rsidR="009910DA" w:rsidRPr="00CE4C1F" w:rsidRDefault="009910DA" w:rsidP="009910DA">
      <w:pPr>
        <w:numPr>
          <w:ilvl w:val="0"/>
          <w:numId w:val="86"/>
        </w:numPr>
        <w:spacing w:before="120" w:after="120"/>
        <w:ind w:left="568" w:hanging="284"/>
        <w:rPr>
          <w:rFonts w:ascii="Calibri" w:eastAsia="Arial" w:hAnsi="Calibri" w:cs="Calibri"/>
        </w:rPr>
      </w:pPr>
      <w:r w:rsidRPr="00CE4C1F">
        <w:rPr>
          <w:rFonts w:ascii="Calibri" w:eastAsia="Arial" w:hAnsi="Calibri" w:cs="Calibri"/>
        </w:rPr>
        <w:t>A clear and comprehensive summary of the allegation</w:t>
      </w:r>
    </w:p>
    <w:p w14:paraId="4FFD92B9" w14:textId="77777777" w:rsidR="009910DA" w:rsidRPr="00CE4C1F" w:rsidRDefault="009910DA" w:rsidP="009910DA">
      <w:pPr>
        <w:numPr>
          <w:ilvl w:val="0"/>
          <w:numId w:val="86"/>
        </w:numPr>
        <w:spacing w:before="120" w:after="120"/>
        <w:ind w:left="568" w:hanging="284"/>
        <w:rPr>
          <w:rFonts w:ascii="Calibri" w:eastAsia="Arial" w:hAnsi="Calibri" w:cs="Calibri"/>
        </w:rPr>
      </w:pPr>
      <w:r w:rsidRPr="00CE4C1F">
        <w:rPr>
          <w:rFonts w:ascii="Calibri" w:eastAsia="Arial" w:hAnsi="Calibri" w:cs="Calibri"/>
        </w:rPr>
        <w:t>Details of how the allegation was followed up and resolved</w:t>
      </w:r>
    </w:p>
    <w:p w14:paraId="4DF2AB6F" w14:textId="77777777" w:rsidR="009910DA" w:rsidRPr="00CE4C1F" w:rsidRDefault="009910DA" w:rsidP="009910DA">
      <w:pPr>
        <w:numPr>
          <w:ilvl w:val="0"/>
          <w:numId w:val="86"/>
        </w:numPr>
        <w:spacing w:before="120" w:after="120"/>
        <w:ind w:left="568" w:hanging="284"/>
        <w:rPr>
          <w:rFonts w:ascii="Calibri" w:eastAsia="Arial" w:hAnsi="Calibri" w:cs="Calibri"/>
        </w:rPr>
      </w:pPr>
      <w:r w:rsidRPr="00CE4C1F">
        <w:rPr>
          <w:rFonts w:ascii="Calibri" w:eastAsia="Arial" w:hAnsi="Calibri" w:cs="Calibri"/>
        </w:rPr>
        <w:t xml:space="preserve">Notes of any action taken and decisions reached (and justification for these, as stated above) </w:t>
      </w:r>
    </w:p>
    <w:p w14:paraId="71A78E33" w14:textId="77777777" w:rsidR="009910DA" w:rsidRPr="00CE4C1F" w:rsidRDefault="009910DA" w:rsidP="009910DA">
      <w:pPr>
        <w:spacing w:after="120"/>
        <w:rPr>
          <w:rFonts w:ascii="Calibri" w:hAnsi="Calibri" w:cs="Calibri"/>
        </w:rPr>
      </w:pPr>
      <w:r w:rsidRPr="00CE4C1F">
        <w:rPr>
          <w:rFonts w:ascii="Calibri" w:hAnsi="Calibri" w:cs="Calibri"/>
        </w:rPr>
        <w:t xml:space="preserve">If an allegation or concern is not found to have been malicious, the school will retain the records of the case on the individual’s confidential personnel file, and provide a copy to the individual. </w:t>
      </w:r>
    </w:p>
    <w:p w14:paraId="4407224E" w14:textId="77777777" w:rsidR="009910DA" w:rsidRPr="00CE4C1F" w:rsidRDefault="009910DA" w:rsidP="009910DA">
      <w:pPr>
        <w:spacing w:after="120"/>
        <w:rPr>
          <w:rFonts w:ascii="Calibri" w:hAnsi="Calibri" w:cs="Calibri"/>
        </w:rPr>
      </w:pPr>
      <w:r w:rsidRPr="00CE4C1F">
        <w:rPr>
          <w:rFonts w:ascii="Calibri" w:hAnsi="Calibri" w:cs="Calibri"/>
        </w:rPr>
        <w:t>Where records contain information about allegations of sexual abuse, we will preserve these for the Independent Inquiry into Child Sexual Abuse (IICSA), for the term of the inquiry. We will retain all other records a</w:t>
      </w:r>
      <w:r w:rsidRPr="00CE4C1F">
        <w:rPr>
          <w:rFonts w:ascii="Calibri" w:eastAsia="Arial" w:hAnsi="Calibri" w:cs="Calibri"/>
        </w:rPr>
        <w:t xml:space="preserve">t </w:t>
      </w:r>
      <w:r w:rsidRPr="00CE4C1F">
        <w:rPr>
          <w:rFonts w:ascii="Calibri" w:hAnsi="Calibri" w:cs="Calibri"/>
        </w:rPr>
        <w:t>least until the individual has reached normal pension age, or for 10 years from the date of the allegation if that is longer.</w:t>
      </w:r>
    </w:p>
    <w:p w14:paraId="60BBD3D7" w14:textId="77777777" w:rsidR="009910DA" w:rsidRPr="00CE4C1F" w:rsidRDefault="009910DA" w:rsidP="009910DA">
      <w:pPr>
        <w:spacing w:after="120"/>
        <w:rPr>
          <w:rFonts w:ascii="Calibri" w:hAnsi="Calibri" w:cs="Calibri"/>
        </w:rPr>
      </w:pPr>
      <w:r w:rsidRPr="00CE4C1F">
        <w:rPr>
          <w:rFonts w:ascii="Calibri" w:hAnsi="Calibri" w:cs="Calibri"/>
        </w:rPr>
        <w:t xml:space="preserve">The records of any allegation that is found to be malicious will be deleted from the individual’s personnel file. </w:t>
      </w:r>
    </w:p>
    <w:p w14:paraId="20BAC037" w14:textId="77777777" w:rsidR="009910DA" w:rsidRPr="00CE4C1F" w:rsidRDefault="009910DA" w:rsidP="009910DA">
      <w:pPr>
        <w:spacing w:before="240" w:after="120"/>
        <w:rPr>
          <w:rFonts w:ascii="Calibri" w:hAnsi="Calibri" w:cs="Calibri"/>
          <w:b/>
        </w:rPr>
      </w:pPr>
      <w:r w:rsidRPr="00CE4C1F">
        <w:rPr>
          <w:rFonts w:ascii="Calibri" w:hAnsi="Calibri" w:cs="Calibri"/>
          <w:b/>
        </w:rPr>
        <w:t>References</w:t>
      </w:r>
    </w:p>
    <w:p w14:paraId="376CC10B" w14:textId="77777777" w:rsidR="009910DA" w:rsidRPr="00AB71FA" w:rsidRDefault="009910DA" w:rsidP="009910DA">
      <w:pPr>
        <w:spacing w:after="120"/>
        <w:rPr>
          <w:rFonts w:ascii="Calibri" w:hAnsi="Calibri" w:cs="Calibri"/>
        </w:rPr>
      </w:pPr>
      <w:r w:rsidRPr="00CE4C1F">
        <w:rPr>
          <w:rFonts w:ascii="Calibri" w:hAnsi="Calibri" w:cs="Calibri"/>
        </w:rPr>
        <w:t>When providing employer references, we will not refer to any allegation that has been proven to be false, unsubstantiated or malicious, or any history of allegations where all such allegations have been proven to be false, unsubstantiated or malicious.</w:t>
      </w:r>
    </w:p>
    <w:p w14:paraId="62368C46" w14:textId="77777777" w:rsidR="009910DA" w:rsidRPr="00CE4C1F" w:rsidRDefault="009910DA" w:rsidP="009910DA">
      <w:pPr>
        <w:spacing w:before="240" w:after="120"/>
        <w:rPr>
          <w:rFonts w:ascii="Calibri" w:hAnsi="Calibri" w:cs="Calibri"/>
          <w:b/>
        </w:rPr>
      </w:pPr>
      <w:r w:rsidRPr="00CE4C1F">
        <w:rPr>
          <w:rFonts w:ascii="Calibri" w:hAnsi="Calibri" w:cs="Calibri"/>
          <w:b/>
        </w:rPr>
        <w:t>Learning lessons</w:t>
      </w:r>
    </w:p>
    <w:p w14:paraId="61B04BFE" w14:textId="77777777" w:rsidR="009910DA" w:rsidRPr="00CE4C1F" w:rsidRDefault="009910DA" w:rsidP="009910DA">
      <w:pPr>
        <w:spacing w:after="120"/>
        <w:rPr>
          <w:rFonts w:ascii="Calibri" w:hAnsi="Calibri" w:cs="Calibri"/>
        </w:rPr>
      </w:pPr>
      <w:r w:rsidRPr="00CE4C1F">
        <w:rPr>
          <w:rFonts w:ascii="Calibri" w:hAnsi="Calibri" w:cs="Calibri"/>
        </w:rPr>
        <w:t xml:space="preserve">After any cases where the allegations are </w:t>
      </w:r>
      <w:r w:rsidRPr="00CE4C1F">
        <w:rPr>
          <w:rFonts w:ascii="Calibri" w:hAnsi="Calibri" w:cs="Calibri"/>
          <w:i/>
        </w:rPr>
        <w:t>substantiated</w:t>
      </w:r>
      <w:r w:rsidRPr="00CE4C1F">
        <w:rPr>
          <w:rFonts w:ascii="Calibri" w:hAnsi="Calibri" w:cs="Calibri"/>
        </w:rPr>
        <w:t xml:space="preserve">, we will review the circumstances of the case with the local authority’s designated officer to determine whether there are any improvements that we can make to the school’s procedures or practice to help prevent similar events in the future. </w:t>
      </w:r>
    </w:p>
    <w:p w14:paraId="43604510" w14:textId="77777777" w:rsidR="009910DA" w:rsidRPr="00CE4C1F" w:rsidRDefault="009910DA" w:rsidP="009910DA">
      <w:pPr>
        <w:spacing w:after="120"/>
        <w:rPr>
          <w:rFonts w:ascii="Calibri" w:hAnsi="Calibri" w:cs="Calibri"/>
        </w:rPr>
      </w:pPr>
      <w:r w:rsidRPr="00CE4C1F">
        <w:rPr>
          <w:rFonts w:ascii="Calibri" w:hAnsi="Calibri" w:cs="Calibri"/>
        </w:rPr>
        <w:t>This will include consideration of (as applicable):</w:t>
      </w:r>
    </w:p>
    <w:p w14:paraId="5F463EF8" w14:textId="77777777" w:rsidR="009910DA" w:rsidRPr="00CE4C1F" w:rsidRDefault="009910DA" w:rsidP="009910DA">
      <w:pPr>
        <w:numPr>
          <w:ilvl w:val="0"/>
          <w:numId w:val="86"/>
        </w:numPr>
        <w:spacing w:before="120" w:after="120"/>
        <w:ind w:left="568" w:hanging="284"/>
        <w:rPr>
          <w:rFonts w:ascii="Calibri" w:eastAsia="Arial" w:hAnsi="Calibri" w:cs="Calibri"/>
        </w:rPr>
      </w:pPr>
      <w:r w:rsidRPr="00CE4C1F">
        <w:rPr>
          <w:rFonts w:ascii="Calibri" w:eastAsia="Arial" w:hAnsi="Calibri" w:cs="Calibri"/>
        </w:rPr>
        <w:t>Issues arising from the decision to suspend the member of staff</w:t>
      </w:r>
    </w:p>
    <w:p w14:paraId="24EA86DD" w14:textId="77777777" w:rsidR="009910DA" w:rsidRPr="00CE4C1F" w:rsidRDefault="009910DA" w:rsidP="009910DA">
      <w:pPr>
        <w:numPr>
          <w:ilvl w:val="0"/>
          <w:numId w:val="86"/>
        </w:numPr>
        <w:spacing w:before="120" w:after="120"/>
        <w:ind w:left="568" w:hanging="284"/>
        <w:rPr>
          <w:rFonts w:ascii="Calibri" w:eastAsia="Arial" w:hAnsi="Calibri" w:cs="Calibri"/>
        </w:rPr>
      </w:pPr>
      <w:r w:rsidRPr="00CE4C1F">
        <w:rPr>
          <w:rFonts w:ascii="Calibri" w:eastAsia="Arial" w:hAnsi="Calibri" w:cs="Calibri"/>
        </w:rPr>
        <w:t>The duration of the suspension</w:t>
      </w:r>
    </w:p>
    <w:p w14:paraId="54448CCC" w14:textId="77777777" w:rsidR="009910DA" w:rsidRPr="00CE4C1F" w:rsidRDefault="009910DA" w:rsidP="009910DA">
      <w:pPr>
        <w:numPr>
          <w:ilvl w:val="0"/>
          <w:numId w:val="86"/>
        </w:numPr>
        <w:spacing w:before="120" w:after="120"/>
        <w:ind w:left="568" w:hanging="284"/>
        <w:rPr>
          <w:rFonts w:ascii="Calibri" w:hAnsi="Calibri" w:cs="Calibri"/>
        </w:rPr>
      </w:pPr>
      <w:r w:rsidRPr="00CE4C1F">
        <w:rPr>
          <w:rFonts w:ascii="Calibri" w:eastAsia="Arial" w:hAnsi="Calibri" w:cs="Calibri"/>
        </w:rPr>
        <w:t xml:space="preserve">Whether or not the suspension was justified </w:t>
      </w:r>
    </w:p>
    <w:p w14:paraId="64DA5702" w14:textId="77777777" w:rsidR="009910DA" w:rsidRPr="00CE4C1F" w:rsidRDefault="009910DA" w:rsidP="009910DA">
      <w:pPr>
        <w:numPr>
          <w:ilvl w:val="0"/>
          <w:numId w:val="86"/>
        </w:numPr>
        <w:spacing w:before="120" w:after="120"/>
        <w:ind w:left="568" w:hanging="284"/>
        <w:rPr>
          <w:rFonts w:ascii="Calibri" w:hAnsi="Calibri" w:cs="Calibri"/>
        </w:rPr>
      </w:pPr>
      <w:r w:rsidRPr="00CE4C1F">
        <w:rPr>
          <w:rFonts w:ascii="Calibri" w:eastAsia="Arial" w:hAnsi="Calibri" w:cs="Calibri"/>
        </w:rPr>
        <w:t>The use of suspension when the individual is subsequently reinstated. We will consider how future investigations of a similar nature could be carried out without suspending the individual</w:t>
      </w:r>
    </w:p>
    <w:p w14:paraId="41AB46CE" w14:textId="77777777" w:rsidR="00BA7504" w:rsidRDefault="00BA7504" w:rsidP="009B6BE4">
      <w:pPr>
        <w:pStyle w:val="Default"/>
        <w:rPr>
          <w:rFonts w:ascii="Arial" w:hAnsi="Arial" w:cs="Arial"/>
          <w:b/>
          <w:bCs/>
          <w:color w:val="FF0000"/>
          <w:sz w:val="22"/>
          <w:szCs w:val="22"/>
        </w:rPr>
      </w:pPr>
    </w:p>
    <w:p w14:paraId="34EABC3A" w14:textId="77777777" w:rsidR="00BA7504" w:rsidRDefault="00BA7504" w:rsidP="009B6BE4">
      <w:pPr>
        <w:pStyle w:val="Default"/>
        <w:rPr>
          <w:rFonts w:ascii="Arial" w:hAnsi="Arial" w:cs="Arial"/>
          <w:b/>
          <w:bCs/>
          <w:color w:val="FF0000"/>
          <w:sz w:val="22"/>
          <w:szCs w:val="22"/>
        </w:rPr>
      </w:pPr>
    </w:p>
    <w:p w14:paraId="2BAD4CCB" w14:textId="77777777" w:rsidR="00462651" w:rsidRDefault="00462651" w:rsidP="009B6BE4">
      <w:pPr>
        <w:pStyle w:val="Default"/>
        <w:rPr>
          <w:rFonts w:ascii="Arial" w:hAnsi="Arial" w:cs="Arial"/>
          <w:b/>
          <w:bCs/>
          <w:color w:val="FF0000"/>
          <w:sz w:val="22"/>
          <w:szCs w:val="22"/>
        </w:rPr>
      </w:pPr>
    </w:p>
    <w:p w14:paraId="51A89E51" w14:textId="77777777" w:rsidR="00462651" w:rsidRDefault="00462651" w:rsidP="009B6BE4">
      <w:pPr>
        <w:pStyle w:val="Default"/>
        <w:rPr>
          <w:rFonts w:ascii="Arial" w:hAnsi="Arial" w:cs="Arial"/>
          <w:b/>
          <w:bCs/>
          <w:color w:val="FF0000"/>
          <w:sz w:val="22"/>
          <w:szCs w:val="22"/>
        </w:rPr>
      </w:pPr>
    </w:p>
    <w:p w14:paraId="258F1032" w14:textId="77777777" w:rsidR="00462651" w:rsidRDefault="00462651" w:rsidP="009B6BE4">
      <w:pPr>
        <w:pStyle w:val="Default"/>
        <w:rPr>
          <w:rFonts w:ascii="Arial" w:hAnsi="Arial" w:cs="Arial"/>
          <w:b/>
          <w:bCs/>
          <w:color w:val="FF0000"/>
          <w:sz w:val="22"/>
          <w:szCs w:val="22"/>
        </w:rPr>
      </w:pPr>
    </w:p>
    <w:p w14:paraId="7EF88A52" w14:textId="77777777" w:rsidR="00462651" w:rsidRDefault="00462651" w:rsidP="009B6BE4">
      <w:pPr>
        <w:pStyle w:val="Default"/>
        <w:rPr>
          <w:rFonts w:ascii="Arial" w:hAnsi="Arial" w:cs="Arial"/>
          <w:b/>
          <w:bCs/>
          <w:color w:val="FF0000"/>
          <w:sz w:val="22"/>
          <w:szCs w:val="22"/>
        </w:rPr>
      </w:pPr>
    </w:p>
    <w:p w14:paraId="59EB3942" w14:textId="77777777" w:rsidR="00462651" w:rsidRDefault="00462651" w:rsidP="009B6BE4">
      <w:pPr>
        <w:pStyle w:val="Default"/>
        <w:rPr>
          <w:rFonts w:ascii="Arial" w:hAnsi="Arial" w:cs="Arial"/>
          <w:b/>
          <w:bCs/>
          <w:color w:val="FF0000"/>
          <w:sz w:val="22"/>
          <w:szCs w:val="22"/>
        </w:rPr>
      </w:pPr>
    </w:p>
    <w:p w14:paraId="206BFD9F" w14:textId="77777777" w:rsidR="00462651" w:rsidRDefault="00462651" w:rsidP="009B6BE4">
      <w:pPr>
        <w:pStyle w:val="Default"/>
        <w:rPr>
          <w:rFonts w:ascii="Arial" w:hAnsi="Arial" w:cs="Arial"/>
          <w:b/>
          <w:bCs/>
          <w:color w:val="FF0000"/>
          <w:sz w:val="22"/>
          <w:szCs w:val="22"/>
        </w:rPr>
      </w:pPr>
    </w:p>
    <w:p w14:paraId="55BDFCE8" w14:textId="77777777" w:rsidR="00462651" w:rsidRDefault="00462651" w:rsidP="009B6BE4">
      <w:pPr>
        <w:pStyle w:val="Default"/>
        <w:rPr>
          <w:rFonts w:ascii="Arial" w:hAnsi="Arial" w:cs="Arial"/>
          <w:b/>
          <w:bCs/>
          <w:color w:val="FF0000"/>
          <w:sz w:val="22"/>
          <w:szCs w:val="22"/>
        </w:rPr>
      </w:pPr>
    </w:p>
    <w:p w14:paraId="2958B2C9" w14:textId="77777777" w:rsidR="00462651" w:rsidRDefault="00462651" w:rsidP="009B6BE4">
      <w:pPr>
        <w:pStyle w:val="Default"/>
        <w:rPr>
          <w:rFonts w:ascii="Arial" w:hAnsi="Arial" w:cs="Arial"/>
          <w:b/>
          <w:bCs/>
          <w:color w:val="FF0000"/>
          <w:sz w:val="22"/>
          <w:szCs w:val="22"/>
        </w:rPr>
      </w:pPr>
    </w:p>
    <w:p w14:paraId="16A291E5" w14:textId="77777777" w:rsidR="00462651" w:rsidRDefault="00462651" w:rsidP="009B6BE4">
      <w:pPr>
        <w:pStyle w:val="Default"/>
        <w:rPr>
          <w:rFonts w:ascii="Arial" w:hAnsi="Arial" w:cs="Arial"/>
          <w:b/>
          <w:bCs/>
          <w:color w:val="FF0000"/>
          <w:sz w:val="22"/>
          <w:szCs w:val="22"/>
        </w:rPr>
      </w:pPr>
    </w:p>
    <w:p w14:paraId="7213214E" w14:textId="77777777" w:rsidR="00462651" w:rsidRDefault="00462651" w:rsidP="009B6BE4">
      <w:pPr>
        <w:pStyle w:val="Default"/>
        <w:rPr>
          <w:rFonts w:ascii="Arial" w:hAnsi="Arial" w:cs="Arial"/>
          <w:b/>
          <w:bCs/>
          <w:color w:val="FF0000"/>
          <w:sz w:val="22"/>
          <w:szCs w:val="22"/>
        </w:rPr>
      </w:pPr>
    </w:p>
    <w:p w14:paraId="69BB79FC" w14:textId="77777777" w:rsidR="00462651" w:rsidRDefault="00462651" w:rsidP="009B6BE4">
      <w:pPr>
        <w:pStyle w:val="Default"/>
        <w:rPr>
          <w:rFonts w:ascii="Arial" w:hAnsi="Arial" w:cs="Arial"/>
          <w:b/>
          <w:bCs/>
          <w:color w:val="FF0000"/>
          <w:sz w:val="22"/>
          <w:szCs w:val="22"/>
        </w:rPr>
      </w:pPr>
    </w:p>
    <w:p w14:paraId="372DA547" w14:textId="77777777" w:rsidR="00462651" w:rsidRDefault="00462651" w:rsidP="009B6BE4">
      <w:pPr>
        <w:pStyle w:val="Default"/>
        <w:rPr>
          <w:rFonts w:ascii="Arial" w:hAnsi="Arial" w:cs="Arial"/>
          <w:b/>
          <w:bCs/>
          <w:color w:val="FF0000"/>
          <w:sz w:val="22"/>
          <w:szCs w:val="22"/>
        </w:rPr>
      </w:pPr>
    </w:p>
    <w:p w14:paraId="10B4E516" w14:textId="77777777" w:rsidR="00462651" w:rsidRDefault="00462651" w:rsidP="009B6BE4">
      <w:pPr>
        <w:pStyle w:val="Default"/>
        <w:rPr>
          <w:rFonts w:ascii="Arial" w:hAnsi="Arial" w:cs="Arial"/>
          <w:b/>
          <w:bCs/>
          <w:color w:val="FF0000"/>
          <w:sz w:val="22"/>
          <w:szCs w:val="22"/>
        </w:rPr>
      </w:pPr>
    </w:p>
    <w:p w14:paraId="56BBB370" w14:textId="77777777" w:rsidR="00462651" w:rsidRDefault="00462651" w:rsidP="009B6BE4">
      <w:pPr>
        <w:pStyle w:val="Default"/>
        <w:rPr>
          <w:rFonts w:ascii="Arial" w:hAnsi="Arial" w:cs="Arial"/>
          <w:b/>
          <w:bCs/>
          <w:color w:val="FF0000"/>
          <w:sz w:val="22"/>
          <w:szCs w:val="22"/>
        </w:rPr>
      </w:pPr>
    </w:p>
    <w:p w14:paraId="1374BD5B" w14:textId="77777777" w:rsidR="00462651" w:rsidRDefault="00462651" w:rsidP="009B6BE4">
      <w:pPr>
        <w:pStyle w:val="Default"/>
        <w:rPr>
          <w:rFonts w:ascii="Arial" w:hAnsi="Arial" w:cs="Arial"/>
          <w:b/>
          <w:bCs/>
          <w:color w:val="FF0000"/>
          <w:sz w:val="22"/>
          <w:szCs w:val="22"/>
        </w:rPr>
      </w:pPr>
    </w:p>
    <w:p w14:paraId="596DD0FD" w14:textId="77777777" w:rsidR="00462651" w:rsidRDefault="00462651" w:rsidP="009B6BE4">
      <w:pPr>
        <w:pStyle w:val="Default"/>
        <w:rPr>
          <w:rFonts w:ascii="Arial" w:hAnsi="Arial" w:cs="Arial"/>
          <w:b/>
          <w:bCs/>
          <w:color w:val="FF0000"/>
          <w:sz w:val="22"/>
          <w:szCs w:val="22"/>
        </w:rPr>
      </w:pPr>
    </w:p>
    <w:p w14:paraId="7EB990DE" w14:textId="77777777" w:rsidR="00462651" w:rsidRDefault="00462651" w:rsidP="009B6BE4">
      <w:pPr>
        <w:pStyle w:val="Default"/>
        <w:rPr>
          <w:rFonts w:ascii="Arial" w:hAnsi="Arial" w:cs="Arial"/>
          <w:b/>
          <w:bCs/>
          <w:color w:val="FF0000"/>
          <w:sz w:val="22"/>
          <w:szCs w:val="22"/>
        </w:rPr>
      </w:pPr>
    </w:p>
    <w:p w14:paraId="45AC3CAC" w14:textId="77777777" w:rsidR="00462651" w:rsidRDefault="00462651" w:rsidP="009B6BE4">
      <w:pPr>
        <w:pStyle w:val="Default"/>
        <w:rPr>
          <w:rFonts w:ascii="Arial" w:hAnsi="Arial" w:cs="Arial"/>
          <w:b/>
          <w:bCs/>
          <w:color w:val="FF0000"/>
          <w:sz w:val="22"/>
          <w:szCs w:val="22"/>
        </w:rPr>
      </w:pPr>
    </w:p>
    <w:p w14:paraId="54E41843" w14:textId="77777777" w:rsidR="00462651" w:rsidRDefault="00462651" w:rsidP="009B6BE4">
      <w:pPr>
        <w:pStyle w:val="Default"/>
        <w:rPr>
          <w:rFonts w:ascii="Arial" w:hAnsi="Arial" w:cs="Arial"/>
          <w:b/>
          <w:bCs/>
          <w:color w:val="FF0000"/>
          <w:sz w:val="22"/>
          <w:szCs w:val="22"/>
        </w:rPr>
      </w:pPr>
    </w:p>
    <w:p w14:paraId="4F2D89CF" w14:textId="77777777" w:rsidR="00462651" w:rsidRDefault="00462651" w:rsidP="009B6BE4">
      <w:pPr>
        <w:pStyle w:val="Default"/>
        <w:rPr>
          <w:rFonts w:ascii="Arial" w:hAnsi="Arial" w:cs="Arial"/>
          <w:b/>
          <w:bCs/>
          <w:color w:val="FF0000"/>
          <w:sz w:val="22"/>
          <w:szCs w:val="22"/>
        </w:rPr>
      </w:pPr>
    </w:p>
    <w:p w14:paraId="0050BF07" w14:textId="77777777" w:rsidR="00462651" w:rsidRDefault="00462651" w:rsidP="009B6BE4">
      <w:pPr>
        <w:pStyle w:val="Default"/>
        <w:rPr>
          <w:rFonts w:ascii="Arial" w:hAnsi="Arial" w:cs="Arial"/>
          <w:b/>
          <w:bCs/>
          <w:color w:val="FF0000"/>
          <w:sz w:val="22"/>
          <w:szCs w:val="22"/>
        </w:rPr>
      </w:pPr>
    </w:p>
    <w:p w14:paraId="580EFBD1" w14:textId="77777777" w:rsidR="00462651" w:rsidRDefault="00462651" w:rsidP="009B6BE4">
      <w:pPr>
        <w:pStyle w:val="Default"/>
        <w:rPr>
          <w:rFonts w:ascii="Arial" w:hAnsi="Arial" w:cs="Arial"/>
          <w:b/>
          <w:bCs/>
          <w:color w:val="FF0000"/>
          <w:sz w:val="22"/>
          <w:szCs w:val="22"/>
        </w:rPr>
      </w:pPr>
    </w:p>
    <w:p w14:paraId="7FB86DBC" w14:textId="77777777" w:rsidR="00462651" w:rsidRDefault="00462651" w:rsidP="009B6BE4">
      <w:pPr>
        <w:pStyle w:val="Default"/>
        <w:rPr>
          <w:rFonts w:ascii="Arial" w:hAnsi="Arial" w:cs="Arial"/>
          <w:b/>
          <w:bCs/>
          <w:color w:val="FF0000"/>
          <w:sz w:val="22"/>
          <w:szCs w:val="22"/>
        </w:rPr>
      </w:pPr>
    </w:p>
    <w:p w14:paraId="58F4D078" w14:textId="77777777" w:rsidR="00462651" w:rsidRDefault="00462651" w:rsidP="009B6BE4">
      <w:pPr>
        <w:pStyle w:val="Default"/>
        <w:rPr>
          <w:rFonts w:ascii="Arial" w:hAnsi="Arial" w:cs="Arial"/>
          <w:b/>
          <w:bCs/>
          <w:color w:val="FF0000"/>
          <w:sz w:val="22"/>
          <w:szCs w:val="22"/>
        </w:rPr>
      </w:pPr>
    </w:p>
    <w:p w14:paraId="51BB6235" w14:textId="77777777" w:rsidR="00462651" w:rsidRDefault="00462651" w:rsidP="009B6BE4">
      <w:pPr>
        <w:pStyle w:val="Default"/>
        <w:rPr>
          <w:rFonts w:ascii="Arial" w:hAnsi="Arial" w:cs="Arial"/>
          <w:b/>
          <w:bCs/>
          <w:color w:val="FF0000"/>
          <w:sz w:val="22"/>
          <w:szCs w:val="22"/>
        </w:rPr>
      </w:pPr>
    </w:p>
    <w:p w14:paraId="29C13550" w14:textId="77777777" w:rsidR="00462651" w:rsidRDefault="00462651" w:rsidP="009B6BE4">
      <w:pPr>
        <w:pStyle w:val="Default"/>
        <w:rPr>
          <w:rFonts w:ascii="Arial" w:hAnsi="Arial" w:cs="Arial"/>
          <w:b/>
          <w:bCs/>
          <w:color w:val="FF0000"/>
          <w:sz w:val="22"/>
          <w:szCs w:val="22"/>
        </w:rPr>
      </w:pPr>
    </w:p>
    <w:p w14:paraId="1A73AE9A" w14:textId="77777777" w:rsidR="00462651" w:rsidRDefault="00462651" w:rsidP="009B6BE4">
      <w:pPr>
        <w:pStyle w:val="Default"/>
        <w:rPr>
          <w:rFonts w:ascii="Arial" w:hAnsi="Arial" w:cs="Arial"/>
          <w:b/>
          <w:bCs/>
          <w:color w:val="FF0000"/>
          <w:sz w:val="22"/>
          <w:szCs w:val="22"/>
        </w:rPr>
      </w:pPr>
    </w:p>
    <w:p w14:paraId="46C754B2" w14:textId="77777777" w:rsidR="00462651" w:rsidRDefault="00462651" w:rsidP="009B6BE4">
      <w:pPr>
        <w:pStyle w:val="Default"/>
        <w:rPr>
          <w:rFonts w:ascii="Arial" w:hAnsi="Arial" w:cs="Arial"/>
          <w:b/>
          <w:bCs/>
          <w:color w:val="FF0000"/>
          <w:sz w:val="22"/>
          <w:szCs w:val="22"/>
        </w:rPr>
      </w:pPr>
    </w:p>
    <w:p w14:paraId="4006EFF7" w14:textId="77777777" w:rsidR="00462651" w:rsidRDefault="00462651" w:rsidP="009B6BE4">
      <w:pPr>
        <w:pStyle w:val="Default"/>
        <w:rPr>
          <w:rFonts w:ascii="Arial" w:hAnsi="Arial" w:cs="Arial"/>
          <w:b/>
          <w:bCs/>
          <w:color w:val="FF0000"/>
          <w:sz w:val="22"/>
          <w:szCs w:val="22"/>
        </w:rPr>
      </w:pPr>
    </w:p>
    <w:p w14:paraId="1585BEA6" w14:textId="77777777" w:rsidR="00462651" w:rsidRDefault="00462651" w:rsidP="009B6BE4">
      <w:pPr>
        <w:pStyle w:val="Default"/>
        <w:rPr>
          <w:rFonts w:ascii="Arial" w:hAnsi="Arial" w:cs="Arial"/>
          <w:b/>
          <w:bCs/>
          <w:color w:val="FF0000"/>
          <w:sz w:val="22"/>
          <w:szCs w:val="22"/>
        </w:rPr>
      </w:pPr>
    </w:p>
    <w:p w14:paraId="47A97C31" w14:textId="71610761" w:rsidR="00462651" w:rsidRPr="004145F9" w:rsidRDefault="00462651" w:rsidP="00462651">
      <w:pPr>
        <w:pStyle w:val="BodyText"/>
        <w:jc w:val="right"/>
        <w:rPr>
          <w:rFonts w:ascii="Calibri" w:hAnsi="Calibri" w:cs="Calibri"/>
          <w:b/>
          <w:bCs w:val="0"/>
          <w:sz w:val="24"/>
        </w:rPr>
      </w:pPr>
      <w:r w:rsidRPr="004145F9">
        <w:rPr>
          <w:rFonts w:ascii="Calibri" w:hAnsi="Calibri" w:cs="Calibri"/>
          <w:b/>
          <w:bCs w:val="0"/>
          <w:sz w:val="24"/>
        </w:rPr>
        <w:t xml:space="preserve">APPENDIX </w:t>
      </w:r>
      <w:r>
        <w:rPr>
          <w:rFonts w:ascii="Calibri" w:hAnsi="Calibri" w:cs="Calibri"/>
          <w:b/>
          <w:bCs w:val="0"/>
          <w:sz w:val="24"/>
        </w:rPr>
        <w:t>F</w:t>
      </w:r>
    </w:p>
    <w:p w14:paraId="4C0E3074" w14:textId="77777777" w:rsidR="00462651" w:rsidRPr="004145F9" w:rsidRDefault="00462651" w:rsidP="00462651">
      <w:pPr>
        <w:pStyle w:val="BodyText"/>
        <w:rPr>
          <w:rFonts w:ascii="Calibri" w:hAnsi="Calibri" w:cs="Calibri"/>
          <w:b/>
          <w:bCs w:val="0"/>
          <w:sz w:val="24"/>
        </w:rPr>
      </w:pPr>
    </w:p>
    <w:p w14:paraId="5765A503" w14:textId="62F9EAD7" w:rsidR="00462651" w:rsidRPr="004145F9" w:rsidRDefault="00661A95" w:rsidP="00462651">
      <w:pPr>
        <w:pStyle w:val="BodyText"/>
        <w:rPr>
          <w:rFonts w:ascii="Calibri" w:hAnsi="Calibri" w:cs="Calibri"/>
          <w:b/>
          <w:bCs w:val="0"/>
          <w:sz w:val="24"/>
        </w:rPr>
      </w:pPr>
      <w:r w:rsidRPr="004145F9">
        <w:rPr>
          <w:rFonts w:ascii="Calibri" w:hAnsi="Calibri" w:cs="Calibri"/>
          <w:b/>
          <w:bCs w:val="0"/>
          <w:sz w:val="24"/>
        </w:rPr>
        <w:t>SCHOOL POLICIES:</w:t>
      </w:r>
    </w:p>
    <w:p w14:paraId="717839E1" w14:textId="77777777" w:rsidR="00462651" w:rsidRPr="004145F9" w:rsidRDefault="00462651" w:rsidP="00462651">
      <w:pPr>
        <w:pStyle w:val="BodyText"/>
        <w:rPr>
          <w:rFonts w:ascii="Calibri" w:hAnsi="Calibri" w:cs="Calibri"/>
          <w:b/>
          <w:bCs w:val="0"/>
          <w:sz w:val="24"/>
        </w:rPr>
      </w:pPr>
    </w:p>
    <w:p w14:paraId="2C516C1E" w14:textId="77777777" w:rsidR="00462651" w:rsidRPr="004145F9" w:rsidRDefault="00462651" w:rsidP="00462651">
      <w:pPr>
        <w:pStyle w:val="BodyText"/>
        <w:numPr>
          <w:ilvl w:val="0"/>
          <w:numId w:val="95"/>
        </w:numPr>
        <w:autoSpaceDE/>
        <w:autoSpaceDN/>
        <w:adjustRightInd/>
        <w:jc w:val="both"/>
        <w:rPr>
          <w:rFonts w:ascii="Calibri" w:hAnsi="Calibri" w:cs="Calibri"/>
          <w:bCs w:val="0"/>
          <w:sz w:val="24"/>
        </w:rPr>
      </w:pPr>
      <w:r w:rsidRPr="004145F9">
        <w:rPr>
          <w:rFonts w:ascii="Calibri" w:hAnsi="Calibri" w:cs="Calibri"/>
          <w:bCs w:val="0"/>
          <w:sz w:val="24"/>
        </w:rPr>
        <w:t>Health and Safety</w:t>
      </w:r>
    </w:p>
    <w:p w14:paraId="4AAD8CA5" w14:textId="77777777" w:rsidR="00462651" w:rsidRPr="004145F9" w:rsidRDefault="00462651" w:rsidP="00462651">
      <w:pPr>
        <w:pStyle w:val="BodyText"/>
        <w:numPr>
          <w:ilvl w:val="0"/>
          <w:numId w:val="95"/>
        </w:numPr>
        <w:autoSpaceDE/>
        <w:autoSpaceDN/>
        <w:adjustRightInd/>
        <w:jc w:val="both"/>
        <w:rPr>
          <w:rFonts w:ascii="Calibri" w:hAnsi="Calibri" w:cs="Calibri"/>
          <w:bCs w:val="0"/>
          <w:sz w:val="24"/>
        </w:rPr>
      </w:pPr>
      <w:r w:rsidRPr="004145F9">
        <w:rPr>
          <w:rFonts w:ascii="Calibri" w:hAnsi="Calibri" w:cs="Calibri"/>
          <w:bCs w:val="0"/>
          <w:sz w:val="24"/>
        </w:rPr>
        <w:t>Physical Interventions/Restraint</w:t>
      </w:r>
    </w:p>
    <w:p w14:paraId="7EF9764C" w14:textId="77777777" w:rsidR="00462651" w:rsidRPr="004145F9" w:rsidRDefault="00462651" w:rsidP="00462651">
      <w:pPr>
        <w:pStyle w:val="BodyText"/>
        <w:numPr>
          <w:ilvl w:val="0"/>
          <w:numId w:val="95"/>
        </w:numPr>
        <w:autoSpaceDE/>
        <w:autoSpaceDN/>
        <w:adjustRightInd/>
        <w:jc w:val="both"/>
        <w:rPr>
          <w:rFonts w:ascii="Calibri" w:hAnsi="Calibri" w:cs="Calibri"/>
          <w:bCs w:val="0"/>
          <w:sz w:val="24"/>
        </w:rPr>
      </w:pPr>
      <w:r w:rsidRPr="004145F9">
        <w:rPr>
          <w:rFonts w:ascii="Calibri" w:hAnsi="Calibri" w:cs="Calibri"/>
          <w:bCs w:val="0"/>
          <w:sz w:val="24"/>
        </w:rPr>
        <w:t>Work Experience and Extended work placements</w:t>
      </w:r>
    </w:p>
    <w:p w14:paraId="433C3214" w14:textId="77777777" w:rsidR="00462651" w:rsidRPr="004145F9" w:rsidRDefault="00462651" w:rsidP="00462651">
      <w:pPr>
        <w:pStyle w:val="BodyText"/>
        <w:numPr>
          <w:ilvl w:val="0"/>
          <w:numId w:val="95"/>
        </w:numPr>
        <w:autoSpaceDE/>
        <w:autoSpaceDN/>
        <w:adjustRightInd/>
        <w:jc w:val="both"/>
        <w:rPr>
          <w:rFonts w:ascii="Calibri" w:hAnsi="Calibri" w:cs="Calibri"/>
          <w:bCs w:val="0"/>
          <w:sz w:val="24"/>
        </w:rPr>
      </w:pPr>
      <w:r w:rsidRPr="004145F9">
        <w:rPr>
          <w:rFonts w:ascii="Calibri" w:hAnsi="Calibri" w:cs="Calibri"/>
          <w:bCs w:val="0"/>
          <w:sz w:val="24"/>
        </w:rPr>
        <w:t>Sex and Relationships Education</w:t>
      </w:r>
    </w:p>
    <w:p w14:paraId="7759F577" w14:textId="77777777" w:rsidR="00462651" w:rsidRPr="004145F9" w:rsidRDefault="00462651" w:rsidP="00462651">
      <w:pPr>
        <w:pStyle w:val="BodyText"/>
        <w:numPr>
          <w:ilvl w:val="0"/>
          <w:numId w:val="95"/>
        </w:numPr>
        <w:autoSpaceDE/>
        <w:autoSpaceDN/>
        <w:adjustRightInd/>
        <w:jc w:val="both"/>
        <w:rPr>
          <w:rFonts w:ascii="Calibri" w:hAnsi="Calibri" w:cs="Calibri"/>
          <w:bCs w:val="0"/>
          <w:sz w:val="24"/>
        </w:rPr>
      </w:pPr>
      <w:r w:rsidRPr="004145F9">
        <w:rPr>
          <w:rFonts w:ascii="Calibri" w:hAnsi="Calibri" w:cs="Calibri"/>
          <w:bCs w:val="0"/>
          <w:sz w:val="24"/>
        </w:rPr>
        <w:t>Equal Opportunities</w:t>
      </w:r>
    </w:p>
    <w:p w14:paraId="512ACC04" w14:textId="77777777" w:rsidR="00462651" w:rsidRPr="004145F9" w:rsidRDefault="00462651" w:rsidP="00462651">
      <w:pPr>
        <w:pStyle w:val="BodyText"/>
        <w:numPr>
          <w:ilvl w:val="0"/>
          <w:numId w:val="95"/>
        </w:numPr>
        <w:autoSpaceDE/>
        <w:autoSpaceDN/>
        <w:adjustRightInd/>
        <w:jc w:val="both"/>
        <w:rPr>
          <w:rFonts w:ascii="Calibri" w:hAnsi="Calibri" w:cs="Calibri"/>
          <w:bCs w:val="0"/>
          <w:sz w:val="24"/>
        </w:rPr>
      </w:pPr>
      <w:r w:rsidRPr="004145F9">
        <w:rPr>
          <w:rFonts w:ascii="Calibri" w:hAnsi="Calibri" w:cs="Calibri"/>
          <w:bCs w:val="0"/>
          <w:sz w:val="24"/>
        </w:rPr>
        <w:t xml:space="preserve">E-Safety </w:t>
      </w:r>
    </w:p>
    <w:p w14:paraId="71E1A3F8" w14:textId="77777777" w:rsidR="00462651" w:rsidRPr="004145F9" w:rsidRDefault="00462651" w:rsidP="00462651">
      <w:pPr>
        <w:pStyle w:val="BodyText"/>
        <w:numPr>
          <w:ilvl w:val="0"/>
          <w:numId w:val="95"/>
        </w:numPr>
        <w:autoSpaceDE/>
        <w:autoSpaceDN/>
        <w:adjustRightInd/>
        <w:jc w:val="both"/>
        <w:rPr>
          <w:rFonts w:ascii="Calibri" w:hAnsi="Calibri" w:cs="Calibri"/>
          <w:bCs w:val="0"/>
          <w:sz w:val="24"/>
        </w:rPr>
      </w:pPr>
      <w:r w:rsidRPr="004145F9">
        <w:rPr>
          <w:rFonts w:ascii="Calibri" w:hAnsi="Calibri" w:cs="Calibri"/>
          <w:bCs w:val="0"/>
          <w:sz w:val="24"/>
        </w:rPr>
        <w:t>Extended Schools Activities</w:t>
      </w:r>
    </w:p>
    <w:p w14:paraId="785C5E39" w14:textId="77777777" w:rsidR="00462651" w:rsidRPr="004145F9" w:rsidRDefault="00462651" w:rsidP="00462651">
      <w:pPr>
        <w:pStyle w:val="BodyText"/>
        <w:numPr>
          <w:ilvl w:val="0"/>
          <w:numId w:val="95"/>
        </w:numPr>
        <w:autoSpaceDE/>
        <w:autoSpaceDN/>
        <w:adjustRightInd/>
        <w:jc w:val="both"/>
        <w:rPr>
          <w:rFonts w:ascii="Calibri" w:hAnsi="Calibri" w:cs="Calibri"/>
          <w:bCs w:val="0"/>
          <w:sz w:val="24"/>
        </w:rPr>
      </w:pPr>
      <w:r w:rsidRPr="004145F9">
        <w:rPr>
          <w:rFonts w:ascii="Calibri" w:hAnsi="Calibri" w:cs="Calibri"/>
          <w:bCs w:val="0"/>
          <w:sz w:val="24"/>
        </w:rPr>
        <w:t>Behaviour Management including fixed and short term exclusions</w:t>
      </w:r>
    </w:p>
    <w:p w14:paraId="0A9797BD" w14:textId="77777777" w:rsidR="00462651" w:rsidRPr="004145F9" w:rsidRDefault="00462651" w:rsidP="00462651">
      <w:pPr>
        <w:pStyle w:val="BodyText"/>
        <w:numPr>
          <w:ilvl w:val="0"/>
          <w:numId w:val="95"/>
        </w:numPr>
        <w:autoSpaceDE/>
        <w:autoSpaceDN/>
        <w:adjustRightInd/>
        <w:jc w:val="both"/>
        <w:rPr>
          <w:rFonts w:ascii="Calibri" w:hAnsi="Calibri" w:cs="Calibri"/>
          <w:bCs w:val="0"/>
          <w:sz w:val="24"/>
        </w:rPr>
      </w:pPr>
      <w:r w:rsidRPr="004145F9">
        <w:rPr>
          <w:rFonts w:ascii="Calibri" w:hAnsi="Calibri" w:cs="Calibri"/>
          <w:bCs w:val="0"/>
          <w:sz w:val="24"/>
        </w:rPr>
        <w:t>Trips and Visit</w:t>
      </w:r>
    </w:p>
    <w:p w14:paraId="74A4D7D8" w14:textId="77777777" w:rsidR="00462651" w:rsidRPr="004145F9" w:rsidRDefault="00462651" w:rsidP="00462651">
      <w:pPr>
        <w:pStyle w:val="BodyText"/>
        <w:numPr>
          <w:ilvl w:val="0"/>
          <w:numId w:val="95"/>
        </w:numPr>
        <w:autoSpaceDE/>
        <w:autoSpaceDN/>
        <w:adjustRightInd/>
        <w:jc w:val="both"/>
        <w:rPr>
          <w:rFonts w:ascii="Calibri" w:hAnsi="Calibri" w:cs="Calibri"/>
          <w:bCs w:val="0"/>
          <w:sz w:val="24"/>
        </w:rPr>
      </w:pPr>
      <w:r w:rsidRPr="004145F9">
        <w:rPr>
          <w:rFonts w:ascii="Calibri" w:hAnsi="Calibri" w:cs="Calibri"/>
          <w:bCs w:val="0"/>
          <w:sz w:val="24"/>
        </w:rPr>
        <w:t xml:space="preserve">Special Educational Needs </w:t>
      </w:r>
    </w:p>
    <w:p w14:paraId="72F95D6C" w14:textId="77777777" w:rsidR="00462651" w:rsidRPr="004145F9" w:rsidRDefault="00462651" w:rsidP="00462651">
      <w:pPr>
        <w:pStyle w:val="BodyText"/>
        <w:numPr>
          <w:ilvl w:val="0"/>
          <w:numId w:val="95"/>
        </w:numPr>
        <w:autoSpaceDE/>
        <w:autoSpaceDN/>
        <w:adjustRightInd/>
        <w:jc w:val="both"/>
        <w:rPr>
          <w:rFonts w:ascii="Calibri" w:hAnsi="Calibri" w:cs="Calibri"/>
          <w:bCs w:val="0"/>
          <w:sz w:val="24"/>
        </w:rPr>
      </w:pPr>
      <w:r w:rsidRPr="004145F9">
        <w:rPr>
          <w:rFonts w:ascii="Calibri" w:hAnsi="Calibri" w:cs="Calibri"/>
          <w:bCs w:val="0"/>
          <w:sz w:val="24"/>
        </w:rPr>
        <w:t>Toileting and Intimate Care</w:t>
      </w:r>
    </w:p>
    <w:p w14:paraId="6381DE0F" w14:textId="77777777" w:rsidR="00462651" w:rsidRPr="004145F9" w:rsidRDefault="00462651" w:rsidP="00462651">
      <w:pPr>
        <w:pStyle w:val="BodyText"/>
        <w:numPr>
          <w:ilvl w:val="0"/>
          <w:numId w:val="96"/>
        </w:numPr>
        <w:autoSpaceDE/>
        <w:autoSpaceDN/>
        <w:adjustRightInd/>
        <w:jc w:val="both"/>
        <w:rPr>
          <w:rFonts w:ascii="Calibri" w:hAnsi="Calibri" w:cs="Calibri"/>
          <w:bCs w:val="0"/>
          <w:sz w:val="24"/>
        </w:rPr>
      </w:pPr>
      <w:r w:rsidRPr="004145F9">
        <w:rPr>
          <w:rFonts w:ascii="Calibri" w:hAnsi="Calibri" w:cs="Calibri"/>
          <w:bCs w:val="0"/>
          <w:sz w:val="24"/>
        </w:rPr>
        <w:t>Disability Discrimination</w:t>
      </w:r>
    </w:p>
    <w:p w14:paraId="0830DFF6" w14:textId="77777777" w:rsidR="00462651" w:rsidRPr="004145F9" w:rsidRDefault="00462651" w:rsidP="00462651">
      <w:pPr>
        <w:pStyle w:val="BodyText"/>
        <w:numPr>
          <w:ilvl w:val="0"/>
          <w:numId w:val="94"/>
        </w:numPr>
        <w:autoSpaceDE/>
        <w:autoSpaceDN/>
        <w:adjustRightInd/>
        <w:jc w:val="both"/>
        <w:rPr>
          <w:rFonts w:ascii="Calibri" w:hAnsi="Calibri" w:cs="Calibri"/>
          <w:bCs w:val="0"/>
          <w:sz w:val="24"/>
        </w:rPr>
      </w:pPr>
      <w:r w:rsidRPr="004145F9">
        <w:rPr>
          <w:rFonts w:ascii="Calibri" w:hAnsi="Calibri" w:cs="Calibri"/>
          <w:bCs w:val="0"/>
          <w:sz w:val="24"/>
        </w:rPr>
        <w:t>Anti-bullying</w:t>
      </w:r>
    </w:p>
    <w:p w14:paraId="560C932B" w14:textId="77777777" w:rsidR="00462651" w:rsidRPr="004145F9" w:rsidRDefault="00462651" w:rsidP="00462651">
      <w:pPr>
        <w:pStyle w:val="BodyText"/>
        <w:numPr>
          <w:ilvl w:val="0"/>
          <w:numId w:val="94"/>
        </w:numPr>
        <w:autoSpaceDE/>
        <w:autoSpaceDN/>
        <w:adjustRightInd/>
        <w:jc w:val="both"/>
        <w:rPr>
          <w:rFonts w:ascii="Calibri" w:hAnsi="Calibri" w:cs="Calibri"/>
          <w:bCs w:val="0"/>
          <w:sz w:val="24"/>
        </w:rPr>
      </w:pPr>
      <w:r w:rsidRPr="004145F9">
        <w:rPr>
          <w:rFonts w:ascii="Calibri" w:hAnsi="Calibri" w:cs="Calibri"/>
          <w:bCs w:val="0"/>
          <w:sz w:val="24"/>
        </w:rPr>
        <w:t>Administration of Medicines</w:t>
      </w:r>
    </w:p>
    <w:p w14:paraId="3B76B84E" w14:textId="77777777" w:rsidR="00462651" w:rsidRPr="004145F9" w:rsidRDefault="00462651" w:rsidP="00462651">
      <w:pPr>
        <w:pStyle w:val="BodyText"/>
        <w:numPr>
          <w:ilvl w:val="0"/>
          <w:numId w:val="94"/>
        </w:numPr>
        <w:autoSpaceDE/>
        <w:autoSpaceDN/>
        <w:adjustRightInd/>
        <w:jc w:val="both"/>
        <w:rPr>
          <w:rFonts w:ascii="Calibri" w:hAnsi="Calibri" w:cs="Calibri"/>
          <w:bCs w:val="0"/>
          <w:sz w:val="24"/>
        </w:rPr>
      </w:pPr>
      <w:r w:rsidRPr="004145F9">
        <w:rPr>
          <w:rFonts w:ascii="Calibri" w:hAnsi="Calibri" w:cs="Calibri"/>
          <w:bCs w:val="0"/>
          <w:sz w:val="24"/>
        </w:rPr>
        <w:t>Letting to external organisations</w:t>
      </w:r>
    </w:p>
    <w:p w14:paraId="54896073" w14:textId="77777777" w:rsidR="00462651" w:rsidRPr="004145F9" w:rsidRDefault="00462651" w:rsidP="00462651">
      <w:pPr>
        <w:pStyle w:val="BodyText"/>
        <w:numPr>
          <w:ilvl w:val="0"/>
          <w:numId w:val="94"/>
        </w:numPr>
        <w:autoSpaceDE/>
        <w:autoSpaceDN/>
        <w:adjustRightInd/>
        <w:jc w:val="both"/>
        <w:rPr>
          <w:rFonts w:ascii="Calibri" w:hAnsi="Calibri" w:cs="Calibri"/>
          <w:bCs w:val="0"/>
          <w:sz w:val="24"/>
        </w:rPr>
      </w:pPr>
      <w:r w:rsidRPr="004145F9">
        <w:rPr>
          <w:rFonts w:ascii="Calibri" w:hAnsi="Calibri" w:cs="Calibri"/>
          <w:bCs w:val="0"/>
          <w:sz w:val="24"/>
        </w:rPr>
        <w:t>External visitors/speakers</w:t>
      </w:r>
    </w:p>
    <w:p w14:paraId="35460CFF" w14:textId="77777777" w:rsidR="00462651" w:rsidRDefault="00462651" w:rsidP="00462651">
      <w:pPr>
        <w:pStyle w:val="BodyText"/>
        <w:numPr>
          <w:ilvl w:val="0"/>
          <w:numId w:val="94"/>
        </w:numPr>
        <w:autoSpaceDE/>
        <w:autoSpaceDN/>
        <w:adjustRightInd/>
        <w:jc w:val="both"/>
        <w:rPr>
          <w:rFonts w:ascii="Calibri" w:hAnsi="Calibri" w:cs="Calibri"/>
          <w:bCs w:val="0"/>
          <w:sz w:val="24"/>
        </w:rPr>
      </w:pPr>
      <w:r w:rsidRPr="004145F9">
        <w:rPr>
          <w:rFonts w:ascii="Calibri" w:hAnsi="Calibri" w:cs="Calibri"/>
          <w:bCs w:val="0"/>
          <w:sz w:val="24"/>
        </w:rPr>
        <w:t xml:space="preserve">Safer Recruitment </w:t>
      </w:r>
      <w:r>
        <w:rPr>
          <w:rFonts w:ascii="Calibri" w:hAnsi="Calibri" w:cs="Calibri"/>
          <w:bCs w:val="0"/>
          <w:sz w:val="24"/>
        </w:rPr>
        <w:t>Policy</w:t>
      </w:r>
    </w:p>
    <w:p w14:paraId="5B6D57B8" w14:textId="77777777" w:rsidR="00462651" w:rsidRPr="004145F9" w:rsidRDefault="00462651" w:rsidP="00462651">
      <w:pPr>
        <w:pStyle w:val="BodyText"/>
        <w:numPr>
          <w:ilvl w:val="0"/>
          <w:numId w:val="94"/>
        </w:numPr>
        <w:autoSpaceDE/>
        <w:autoSpaceDN/>
        <w:adjustRightInd/>
        <w:jc w:val="both"/>
        <w:rPr>
          <w:rFonts w:ascii="Calibri" w:hAnsi="Calibri" w:cs="Calibri"/>
          <w:bCs w:val="0"/>
          <w:sz w:val="24"/>
        </w:rPr>
      </w:pPr>
      <w:r>
        <w:rPr>
          <w:rFonts w:ascii="Calibri" w:hAnsi="Calibri" w:cs="Calibri"/>
          <w:bCs w:val="0"/>
          <w:sz w:val="24"/>
        </w:rPr>
        <w:t>Child on Child Abuse Policy</w:t>
      </w:r>
    </w:p>
    <w:p w14:paraId="0CCB19D2" w14:textId="77777777" w:rsidR="00462651" w:rsidRPr="004145F9" w:rsidRDefault="00462651" w:rsidP="00462651">
      <w:pPr>
        <w:pStyle w:val="BodyText"/>
        <w:numPr>
          <w:ilvl w:val="0"/>
          <w:numId w:val="94"/>
        </w:numPr>
        <w:autoSpaceDE/>
        <w:autoSpaceDN/>
        <w:adjustRightInd/>
        <w:jc w:val="both"/>
        <w:rPr>
          <w:rFonts w:ascii="Calibri" w:hAnsi="Calibri" w:cs="Calibri"/>
          <w:bCs w:val="0"/>
          <w:sz w:val="24"/>
        </w:rPr>
      </w:pPr>
      <w:r w:rsidRPr="004145F9">
        <w:rPr>
          <w:rFonts w:ascii="Calibri" w:hAnsi="Calibri" w:cs="Calibri"/>
          <w:bCs w:val="0"/>
          <w:sz w:val="24"/>
        </w:rPr>
        <w:t>Working From Home Policy</w:t>
      </w:r>
    </w:p>
    <w:p w14:paraId="66AA36F2" w14:textId="77777777" w:rsidR="00462651" w:rsidRPr="004145F9" w:rsidRDefault="00462651" w:rsidP="00462651">
      <w:pPr>
        <w:pStyle w:val="BodyText"/>
        <w:ind w:left="360"/>
        <w:jc w:val="both"/>
        <w:rPr>
          <w:rFonts w:ascii="Calibri" w:hAnsi="Calibri" w:cs="Calibri"/>
          <w:bCs w:val="0"/>
          <w:sz w:val="24"/>
        </w:rPr>
      </w:pPr>
    </w:p>
    <w:p w14:paraId="2B0AE1D1" w14:textId="77777777" w:rsidR="00462651" w:rsidRDefault="00462651" w:rsidP="00462651">
      <w:pPr>
        <w:pStyle w:val="BodyText"/>
        <w:ind w:left="360"/>
        <w:jc w:val="both"/>
        <w:rPr>
          <w:rFonts w:ascii="Calibri" w:hAnsi="Calibri" w:cs="Calibri"/>
          <w:bCs w:val="0"/>
          <w:sz w:val="24"/>
        </w:rPr>
      </w:pPr>
    </w:p>
    <w:p w14:paraId="4BC6C182" w14:textId="77777777" w:rsidR="00462651" w:rsidRDefault="00462651" w:rsidP="00462651">
      <w:pPr>
        <w:pStyle w:val="BodyText"/>
        <w:ind w:left="360"/>
        <w:jc w:val="both"/>
        <w:rPr>
          <w:rFonts w:ascii="Calibri" w:hAnsi="Calibri" w:cs="Calibri"/>
          <w:bCs w:val="0"/>
          <w:sz w:val="24"/>
        </w:rPr>
      </w:pPr>
    </w:p>
    <w:p w14:paraId="7FCB2741" w14:textId="77777777" w:rsidR="00462651" w:rsidRDefault="00462651" w:rsidP="00462651">
      <w:pPr>
        <w:pStyle w:val="BodyText"/>
        <w:ind w:left="360"/>
        <w:jc w:val="both"/>
        <w:rPr>
          <w:rFonts w:ascii="Calibri" w:hAnsi="Calibri" w:cs="Calibri"/>
          <w:bCs w:val="0"/>
          <w:sz w:val="24"/>
        </w:rPr>
      </w:pPr>
    </w:p>
    <w:p w14:paraId="3D50B11B" w14:textId="77777777" w:rsidR="00462651" w:rsidRDefault="00462651" w:rsidP="00462651">
      <w:pPr>
        <w:pStyle w:val="BodyText"/>
        <w:ind w:left="360"/>
        <w:jc w:val="both"/>
        <w:rPr>
          <w:rFonts w:ascii="Calibri" w:hAnsi="Calibri" w:cs="Calibri"/>
          <w:bCs w:val="0"/>
          <w:sz w:val="24"/>
        </w:rPr>
      </w:pPr>
    </w:p>
    <w:p w14:paraId="367A510F" w14:textId="77777777" w:rsidR="00462651" w:rsidRDefault="00462651" w:rsidP="00462651">
      <w:pPr>
        <w:pStyle w:val="BodyText"/>
        <w:ind w:left="360"/>
        <w:jc w:val="both"/>
        <w:rPr>
          <w:rFonts w:ascii="Calibri" w:hAnsi="Calibri" w:cs="Calibri"/>
          <w:bCs w:val="0"/>
          <w:sz w:val="24"/>
        </w:rPr>
      </w:pPr>
    </w:p>
    <w:p w14:paraId="2D3DD7CB" w14:textId="77777777" w:rsidR="00462651" w:rsidRDefault="00462651" w:rsidP="00462651">
      <w:pPr>
        <w:pStyle w:val="BodyText"/>
        <w:ind w:left="360"/>
        <w:jc w:val="both"/>
        <w:rPr>
          <w:rFonts w:ascii="Calibri" w:hAnsi="Calibri" w:cs="Calibri"/>
          <w:bCs w:val="0"/>
          <w:sz w:val="24"/>
        </w:rPr>
      </w:pPr>
    </w:p>
    <w:p w14:paraId="7A0F26EE" w14:textId="77777777" w:rsidR="00462651" w:rsidRDefault="00462651" w:rsidP="00462651">
      <w:pPr>
        <w:pStyle w:val="BodyText"/>
        <w:ind w:left="360"/>
        <w:jc w:val="both"/>
        <w:rPr>
          <w:rFonts w:ascii="Calibri" w:hAnsi="Calibri" w:cs="Calibri"/>
          <w:bCs w:val="0"/>
          <w:sz w:val="24"/>
        </w:rPr>
      </w:pPr>
    </w:p>
    <w:p w14:paraId="154D74B6" w14:textId="77777777" w:rsidR="00462651" w:rsidRDefault="00462651" w:rsidP="00462651">
      <w:pPr>
        <w:pStyle w:val="BodyText"/>
        <w:ind w:left="360"/>
        <w:jc w:val="both"/>
        <w:rPr>
          <w:rFonts w:ascii="Calibri" w:hAnsi="Calibri" w:cs="Calibri"/>
          <w:bCs w:val="0"/>
          <w:sz w:val="24"/>
        </w:rPr>
      </w:pPr>
    </w:p>
    <w:p w14:paraId="5C104205" w14:textId="77777777" w:rsidR="00462651" w:rsidRDefault="00462651" w:rsidP="00462651">
      <w:pPr>
        <w:pStyle w:val="BodyText"/>
        <w:ind w:left="360"/>
        <w:jc w:val="both"/>
        <w:rPr>
          <w:rFonts w:ascii="Calibri" w:hAnsi="Calibri" w:cs="Calibri"/>
          <w:bCs w:val="0"/>
          <w:sz w:val="24"/>
        </w:rPr>
      </w:pPr>
    </w:p>
    <w:p w14:paraId="7BD73F5D" w14:textId="77777777" w:rsidR="00462651" w:rsidRDefault="00462651" w:rsidP="00462651">
      <w:pPr>
        <w:pStyle w:val="BodyText"/>
        <w:ind w:left="360"/>
        <w:jc w:val="both"/>
        <w:rPr>
          <w:rFonts w:ascii="Calibri" w:hAnsi="Calibri" w:cs="Calibri"/>
          <w:bCs w:val="0"/>
          <w:sz w:val="24"/>
        </w:rPr>
      </w:pPr>
    </w:p>
    <w:p w14:paraId="186697C4" w14:textId="77777777" w:rsidR="00462651" w:rsidRDefault="00462651" w:rsidP="00462651">
      <w:pPr>
        <w:pStyle w:val="BodyText"/>
        <w:ind w:left="360"/>
        <w:jc w:val="both"/>
        <w:rPr>
          <w:rFonts w:ascii="Calibri" w:hAnsi="Calibri" w:cs="Calibri"/>
          <w:bCs w:val="0"/>
          <w:sz w:val="24"/>
        </w:rPr>
      </w:pPr>
    </w:p>
    <w:p w14:paraId="4856900B" w14:textId="77777777" w:rsidR="00462651" w:rsidRDefault="00462651" w:rsidP="00462651">
      <w:pPr>
        <w:pStyle w:val="BodyText"/>
        <w:ind w:left="360"/>
        <w:jc w:val="both"/>
        <w:rPr>
          <w:rFonts w:ascii="Calibri" w:hAnsi="Calibri" w:cs="Calibri"/>
          <w:bCs w:val="0"/>
          <w:sz w:val="24"/>
        </w:rPr>
      </w:pPr>
    </w:p>
    <w:p w14:paraId="3D6955B2" w14:textId="77777777" w:rsidR="00462651" w:rsidRDefault="00462651" w:rsidP="00462651">
      <w:pPr>
        <w:pStyle w:val="BodyText"/>
        <w:ind w:left="360"/>
        <w:jc w:val="both"/>
        <w:rPr>
          <w:rFonts w:ascii="Calibri" w:hAnsi="Calibri" w:cs="Calibri"/>
          <w:bCs w:val="0"/>
          <w:sz w:val="24"/>
        </w:rPr>
      </w:pPr>
    </w:p>
    <w:p w14:paraId="3BBDBE15" w14:textId="77777777" w:rsidR="00462651" w:rsidRDefault="00462651" w:rsidP="00462651">
      <w:pPr>
        <w:pStyle w:val="BodyText"/>
        <w:ind w:left="360"/>
        <w:jc w:val="both"/>
        <w:rPr>
          <w:rFonts w:ascii="Calibri" w:hAnsi="Calibri" w:cs="Calibri"/>
          <w:bCs w:val="0"/>
          <w:sz w:val="24"/>
        </w:rPr>
      </w:pPr>
    </w:p>
    <w:p w14:paraId="0BA1A574" w14:textId="77777777" w:rsidR="00462651" w:rsidRDefault="00462651" w:rsidP="00462651">
      <w:pPr>
        <w:pStyle w:val="BodyText"/>
        <w:ind w:left="360"/>
        <w:jc w:val="both"/>
        <w:rPr>
          <w:rFonts w:ascii="Calibri" w:hAnsi="Calibri" w:cs="Calibri"/>
          <w:bCs w:val="0"/>
          <w:sz w:val="24"/>
        </w:rPr>
      </w:pPr>
    </w:p>
    <w:p w14:paraId="03050961" w14:textId="77777777" w:rsidR="00462651" w:rsidRDefault="00462651" w:rsidP="00462651">
      <w:pPr>
        <w:pStyle w:val="BodyText"/>
        <w:ind w:left="360"/>
        <w:jc w:val="both"/>
        <w:rPr>
          <w:rFonts w:ascii="Calibri" w:hAnsi="Calibri" w:cs="Calibri"/>
          <w:bCs w:val="0"/>
          <w:sz w:val="24"/>
        </w:rPr>
      </w:pPr>
    </w:p>
    <w:p w14:paraId="4E8244A7" w14:textId="77777777" w:rsidR="00462651" w:rsidRDefault="00462651" w:rsidP="00462651">
      <w:pPr>
        <w:pStyle w:val="BodyText"/>
        <w:ind w:left="360"/>
        <w:jc w:val="both"/>
        <w:rPr>
          <w:rFonts w:ascii="Calibri" w:hAnsi="Calibri" w:cs="Calibri"/>
          <w:bCs w:val="0"/>
          <w:sz w:val="24"/>
        </w:rPr>
      </w:pPr>
    </w:p>
    <w:p w14:paraId="230897A0" w14:textId="77777777" w:rsidR="00462651" w:rsidRDefault="00462651" w:rsidP="00462651">
      <w:pPr>
        <w:pStyle w:val="BodyText"/>
        <w:ind w:left="360"/>
        <w:jc w:val="both"/>
        <w:rPr>
          <w:rFonts w:ascii="Calibri" w:hAnsi="Calibri" w:cs="Calibri"/>
          <w:bCs w:val="0"/>
          <w:sz w:val="24"/>
        </w:rPr>
      </w:pPr>
    </w:p>
    <w:p w14:paraId="6EB12756" w14:textId="77777777" w:rsidR="00462651" w:rsidRDefault="00462651" w:rsidP="00462651">
      <w:pPr>
        <w:pStyle w:val="BodyText"/>
        <w:ind w:left="360"/>
        <w:jc w:val="both"/>
        <w:rPr>
          <w:rFonts w:ascii="Calibri" w:hAnsi="Calibri" w:cs="Calibri"/>
          <w:bCs w:val="0"/>
          <w:sz w:val="24"/>
        </w:rPr>
      </w:pPr>
    </w:p>
    <w:p w14:paraId="1273F2B4" w14:textId="77777777" w:rsidR="00462651" w:rsidRDefault="00462651" w:rsidP="00462651">
      <w:pPr>
        <w:pStyle w:val="BodyText"/>
        <w:ind w:left="360"/>
        <w:jc w:val="both"/>
        <w:rPr>
          <w:rFonts w:ascii="Calibri" w:hAnsi="Calibri" w:cs="Calibri"/>
          <w:bCs w:val="0"/>
          <w:sz w:val="24"/>
        </w:rPr>
      </w:pPr>
    </w:p>
    <w:p w14:paraId="048449C7" w14:textId="77777777" w:rsidR="00462651" w:rsidRDefault="00462651" w:rsidP="00462651">
      <w:pPr>
        <w:pStyle w:val="BodyText"/>
        <w:ind w:left="360"/>
        <w:jc w:val="both"/>
        <w:rPr>
          <w:rFonts w:ascii="Calibri" w:hAnsi="Calibri" w:cs="Calibri"/>
          <w:bCs w:val="0"/>
          <w:sz w:val="24"/>
        </w:rPr>
      </w:pPr>
    </w:p>
    <w:p w14:paraId="7414B0A5" w14:textId="77777777" w:rsidR="00462651" w:rsidRDefault="00462651" w:rsidP="00462651">
      <w:pPr>
        <w:pStyle w:val="BodyText"/>
        <w:ind w:left="360"/>
        <w:jc w:val="both"/>
        <w:rPr>
          <w:rFonts w:ascii="Calibri" w:hAnsi="Calibri" w:cs="Calibri"/>
          <w:bCs w:val="0"/>
          <w:sz w:val="24"/>
        </w:rPr>
      </w:pPr>
    </w:p>
    <w:p w14:paraId="484CA4BF" w14:textId="77777777" w:rsidR="00462651" w:rsidRDefault="00462651" w:rsidP="00462651">
      <w:pPr>
        <w:pStyle w:val="BodyText"/>
        <w:ind w:left="360"/>
        <w:jc w:val="both"/>
        <w:rPr>
          <w:rFonts w:ascii="Calibri" w:hAnsi="Calibri" w:cs="Calibri"/>
          <w:bCs w:val="0"/>
          <w:sz w:val="24"/>
        </w:rPr>
      </w:pPr>
    </w:p>
    <w:p w14:paraId="57CA4B51" w14:textId="77777777" w:rsidR="00462651" w:rsidRDefault="00462651" w:rsidP="00462651">
      <w:pPr>
        <w:pStyle w:val="BodyText"/>
        <w:ind w:left="360"/>
        <w:jc w:val="both"/>
        <w:rPr>
          <w:rFonts w:ascii="Calibri" w:hAnsi="Calibri" w:cs="Calibri"/>
          <w:bCs w:val="0"/>
          <w:sz w:val="24"/>
        </w:rPr>
      </w:pPr>
    </w:p>
    <w:p w14:paraId="0AAAFCD2" w14:textId="77777777" w:rsidR="00462651" w:rsidRDefault="00462651" w:rsidP="00462651">
      <w:pPr>
        <w:pStyle w:val="BodyText"/>
        <w:jc w:val="both"/>
        <w:rPr>
          <w:rFonts w:ascii="Calibri" w:hAnsi="Calibri" w:cs="Calibri"/>
          <w:bCs w:val="0"/>
          <w:sz w:val="24"/>
        </w:rPr>
      </w:pPr>
    </w:p>
    <w:p w14:paraId="78B7D2AE" w14:textId="77777777" w:rsidR="00462651" w:rsidRDefault="00462651" w:rsidP="00462651">
      <w:pPr>
        <w:pStyle w:val="BodyText"/>
        <w:jc w:val="both"/>
        <w:rPr>
          <w:rFonts w:ascii="Calibri" w:hAnsi="Calibri" w:cs="Calibri"/>
          <w:bCs w:val="0"/>
          <w:sz w:val="24"/>
        </w:rPr>
      </w:pPr>
    </w:p>
    <w:p w14:paraId="1D75063A" w14:textId="77777777" w:rsidR="00462651" w:rsidRPr="00CE4C1F" w:rsidRDefault="00462651" w:rsidP="00462651">
      <w:pPr>
        <w:pStyle w:val="BodyText"/>
        <w:jc w:val="right"/>
        <w:rPr>
          <w:rFonts w:ascii="Calibri" w:hAnsi="Calibri" w:cs="Calibri"/>
          <w:b/>
          <w:bCs w:val="0"/>
          <w:color w:val="auto"/>
          <w:sz w:val="24"/>
        </w:rPr>
      </w:pPr>
      <w:r w:rsidRPr="00CE4C1F">
        <w:rPr>
          <w:rFonts w:ascii="Calibri" w:hAnsi="Calibri" w:cs="Calibri"/>
          <w:b/>
          <w:bCs w:val="0"/>
          <w:sz w:val="24"/>
        </w:rPr>
        <w:t>APPENDIX G</w:t>
      </w:r>
    </w:p>
    <w:p w14:paraId="2D7CAA60" w14:textId="77777777" w:rsidR="00462651" w:rsidRPr="00CE4C1F" w:rsidRDefault="00462651" w:rsidP="00462651">
      <w:pPr>
        <w:pStyle w:val="BodyText"/>
        <w:jc w:val="both"/>
        <w:rPr>
          <w:rFonts w:ascii="Calibri" w:hAnsi="Calibri" w:cs="Calibri"/>
          <w:b/>
          <w:bCs w:val="0"/>
          <w:sz w:val="24"/>
        </w:rPr>
      </w:pPr>
    </w:p>
    <w:p w14:paraId="22A0ED68" w14:textId="77777777" w:rsidR="00462651" w:rsidRPr="00CE4C1F" w:rsidRDefault="00462651" w:rsidP="00462651">
      <w:pPr>
        <w:autoSpaceDE w:val="0"/>
        <w:autoSpaceDN w:val="0"/>
        <w:adjustRightInd w:val="0"/>
        <w:jc w:val="center"/>
        <w:rPr>
          <w:rFonts w:ascii="Calibri" w:eastAsia="Calibri" w:hAnsi="Calibri" w:cs="Calibri"/>
          <w:b/>
          <w:bCs/>
          <w:color w:val="0070C0"/>
        </w:rPr>
      </w:pPr>
      <w:r w:rsidRPr="00CE4C1F">
        <w:rPr>
          <w:rFonts w:ascii="Calibri" w:eastAsia="Calibri" w:hAnsi="Calibri" w:cs="Calibri"/>
          <w:b/>
          <w:bCs/>
          <w:color w:val="0070C0"/>
        </w:rPr>
        <w:t>When to be concerned?</w:t>
      </w:r>
    </w:p>
    <w:p w14:paraId="12C08208" w14:textId="77777777" w:rsidR="00462651" w:rsidRPr="00CE4C1F" w:rsidRDefault="00462651" w:rsidP="00462651">
      <w:pPr>
        <w:autoSpaceDE w:val="0"/>
        <w:autoSpaceDN w:val="0"/>
        <w:adjustRightInd w:val="0"/>
        <w:rPr>
          <w:rFonts w:ascii="Calibri" w:eastAsia="Calibri" w:hAnsi="Calibri" w:cs="Calibri"/>
          <w:b/>
          <w:color w:val="000000"/>
        </w:rPr>
      </w:pPr>
    </w:p>
    <w:p w14:paraId="7E4918D0" w14:textId="77777777" w:rsidR="00462651" w:rsidRPr="00CE4C1F" w:rsidRDefault="00462651" w:rsidP="00462651">
      <w:pPr>
        <w:autoSpaceDE w:val="0"/>
        <w:autoSpaceDN w:val="0"/>
        <w:adjustRightInd w:val="0"/>
        <w:rPr>
          <w:rFonts w:ascii="Calibri" w:eastAsia="Calibri" w:hAnsi="Calibri" w:cs="Calibri"/>
          <w:b/>
          <w:color w:val="000000"/>
        </w:rPr>
      </w:pPr>
      <w:r w:rsidRPr="00CE4C1F">
        <w:rPr>
          <w:rFonts w:ascii="Calibri" w:eastAsia="Calibri" w:hAnsi="Calibri" w:cs="Calibri"/>
          <w:b/>
          <w:color w:val="000000"/>
        </w:rPr>
        <w:t xml:space="preserve">If you feel that a child may be at risk of harm but are not sure, then inform one of the Safeguarding team immediately. They will offer advice and take appropriate action. </w:t>
      </w:r>
    </w:p>
    <w:p w14:paraId="5549CE56" w14:textId="77777777" w:rsidR="00462651" w:rsidRPr="00CE4C1F" w:rsidRDefault="00462651" w:rsidP="00462651">
      <w:pPr>
        <w:autoSpaceDE w:val="0"/>
        <w:autoSpaceDN w:val="0"/>
        <w:adjustRightInd w:val="0"/>
        <w:rPr>
          <w:rFonts w:ascii="Calibri" w:eastAsia="Calibri" w:hAnsi="Calibri" w:cs="Calibri"/>
          <w:b/>
          <w:color w:val="000000"/>
        </w:rPr>
      </w:pPr>
      <w:r w:rsidRPr="00CE4C1F">
        <w:rPr>
          <w:rFonts w:ascii="Calibri" w:eastAsia="Calibri" w:hAnsi="Calibri" w:cs="Calibri"/>
          <w:b/>
          <w:color w:val="000000"/>
        </w:rPr>
        <w:t xml:space="preserve">Child abuse can happen to any child regardless of elements such as gender, culture, religion, social background ability or disability. </w:t>
      </w:r>
    </w:p>
    <w:p w14:paraId="0B7D8CF1" w14:textId="77777777" w:rsidR="00462651" w:rsidRPr="00CE4C1F" w:rsidRDefault="00462651" w:rsidP="00462651">
      <w:pPr>
        <w:autoSpaceDE w:val="0"/>
        <w:autoSpaceDN w:val="0"/>
        <w:adjustRightInd w:val="0"/>
        <w:rPr>
          <w:rFonts w:ascii="Calibri" w:eastAsia="Calibri" w:hAnsi="Calibri" w:cs="Calibri"/>
          <w:b/>
          <w:color w:val="000000"/>
        </w:rPr>
      </w:pPr>
      <w:r w:rsidRPr="00CE4C1F">
        <w:rPr>
          <w:rFonts w:ascii="Calibri" w:eastAsia="Calibri" w:hAnsi="Calibri" w:cs="Calibri"/>
          <w:b/>
          <w:color w:val="000000"/>
        </w:rPr>
        <w:t xml:space="preserve">A copy of the schools Safeguarding policy is located in the school office. </w:t>
      </w:r>
    </w:p>
    <w:p w14:paraId="6A94A8E7" w14:textId="77777777" w:rsidR="00462651" w:rsidRPr="00CE4C1F" w:rsidRDefault="00462651" w:rsidP="00462651">
      <w:pPr>
        <w:autoSpaceDE w:val="0"/>
        <w:autoSpaceDN w:val="0"/>
        <w:adjustRightInd w:val="0"/>
        <w:rPr>
          <w:rFonts w:ascii="Calibri" w:eastAsia="Calibri" w:hAnsi="Calibri" w:cs="Calibri"/>
          <w:b/>
          <w:bCs/>
          <w:color w:val="0070C0"/>
        </w:rPr>
      </w:pPr>
    </w:p>
    <w:p w14:paraId="64209E53" w14:textId="77777777" w:rsidR="00462651" w:rsidRPr="00CE4C1F" w:rsidRDefault="00462651" w:rsidP="00462651">
      <w:pPr>
        <w:autoSpaceDE w:val="0"/>
        <w:autoSpaceDN w:val="0"/>
        <w:adjustRightInd w:val="0"/>
        <w:rPr>
          <w:rFonts w:ascii="Calibri" w:eastAsia="Calibri" w:hAnsi="Calibri" w:cs="Calibri"/>
          <w:b/>
          <w:color w:val="0070C0"/>
        </w:rPr>
      </w:pPr>
      <w:r w:rsidRPr="00CE4C1F">
        <w:rPr>
          <w:rFonts w:ascii="Calibri" w:eastAsia="Calibri" w:hAnsi="Calibri" w:cs="Calibri"/>
          <w:b/>
          <w:bCs/>
          <w:color w:val="0070C0"/>
        </w:rPr>
        <w:t xml:space="preserve">Types of harm </w:t>
      </w:r>
    </w:p>
    <w:p w14:paraId="5266D262" w14:textId="77777777" w:rsidR="00462651" w:rsidRPr="00CE4C1F" w:rsidRDefault="00462651" w:rsidP="00462651">
      <w:pPr>
        <w:autoSpaceDE w:val="0"/>
        <w:autoSpaceDN w:val="0"/>
        <w:adjustRightInd w:val="0"/>
        <w:rPr>
          <w:rFonts w:ascii="Calibri" w:eastAsia="Calibri" w:hAnsi="Calibri" w:cs="Calibri"/>
          <w:b/>
          <w:color w:val="000000"/>
        </w:rPr>
      </w:pPr>
      <w:r w:rsidRPr="00CE4C1F">
        <w:rPr>
          <w:rFonts w:ascii="Calibri" w:eastAsia="Calibri" w:hAnsi="Calibri" w:cs="Calibri"/>
          <w:b/>
          <w:color w:val="000000"/>
        </w:rPr>
        <w:t xml:space="preserve">We all have a responsibility to keep children (under the age of 18) safe, both at home and in school. Harm is identified in four ways: </w:t>
      </w:r>
    </w:p>
    <w:p w14:paraId="4DA1D996" w14:textId="77777777" w:rsidR="00462651" w:rsidRPr="00CE4C1F" w:rsidRDefault="00462651" w:rsidP="00462651">
      <w:pPr>
        <w:autoSpaceDE w:val="0"/>
        <w:autoSpaceDN w:val="0"/>
        <w:adjustRightInd w:val="0"/>
        <w:rPr>
          <w:rFonts w:ascii="Calibri" w:eastAsia="Calibri" w:hAnsi="Calibri" w:cs="Calibri"/>
          <w:b/>
          <w:color w:val="000000"/>
        </w:rPr>
      </w:pPr>
      <w:r w:rsidRPr="00CE4C1F">
        <w:rPr>
          <w:rFonts w:ascii="Calibri" w:eastAsia="Calibri" w:hAnsi="Calibri" w:cs="Calibri"/>
          <w:b/>
          <w:bCs/>
          <w:color w:val="0070C0"/>
        </w:rPr>
        <w:t>Physical</w:t>
      </w:r>
      <w:r w:rsidRPr="00CE4C1F">
        <w:rPr>
          <w:rFonts w:ascii="Calibri" w:eastAsia="Calibri" w:hAnsi="Calibri" w:cs="Calibri"/>
          <w:b/>
          <w:bCs/>
          <w:color w:val="000000"/>
        </w:rPr>
        <w:t xml:space="preserve"> - </w:t>
      </w:r>
      <w:r w:rsidRPr="00CE4C1F">
        <w:rPr>
          <w:rFonts w:ascii="Calibri" w:eastAsia="Calibri" w:hAnsi="Calibri" w:cs="Calibri"/>
          <w:b/>
          <w:color w:val="000000"/>
        </w:rPr>
        <w:t xml:space="preserve">when a child is deliberately hurt or injured. </w:t>
      </w:r>
    </w:p>
    <w:p w14:paraId="55251D1E" w14:textId="77777777" w:rsidR="00462651" w:rsidRPr="00CE4C1F" w:rsidRDefault="00462651" w:rsidP="00462651">
      <w:pPr>
        <w:autoSpaceDE w:val="0"/>
        <w:autoSpaceDN w:val="0"/>
        <w:adjustRightInd w:val="0"/>
        <w:rPr>
          <w:rFonts w:ascii="Calibri" w:eastAsia="Calibri" w:hAnsi="Calibri" w:cs="Calibri"/>
          <w:b/>
          <w:color w:val="000000"/>
        </w:rPr>
      </w:pPr>
      <w:r w:rsidRPr="00CE4C1F">
        <w:rPr>
          <w:rFonts w:ascii="Calibri" w:eastAsia="Calibri" w:hAnsi="Calibri" w:cs="Calibri"/>
          <w:b/>
          <w:bCs/>
          <w:color w:val="0070C0"/>
        </w:rPr>
        <w:t xml:space="preserve">Sexual </w:t>
      </w:r>
      <w:r w:rsidRPr="00CE4C1F">
        <w:rPr>
          <w:rFonts w:ascii="Calibri" w:eastAsia="Calibri" w:hAnsi="Calibri" w:cs="Calibri"/>
          <w:b/>
          <w:bCs/>
          <w:color w:val="000000"/>
        </w:rPr>
        <w:t xml:space="preserve">- </w:t>
      </w:r>
      <w:r w:rsidRPr="00CE4C1F">
        <w:rPr>
          <w:rFonts w:ascii="Calibri" w:eastAsia="Calibri" w:hAnsi="Calibri" w:cs="Calibri"/>
          <w:b/>
          <w:color w:val="000000"/>
        </w:rPr>
        <w:t xml:space="preserve">when a child is influenced or forced to take part in a sexual activity. This can be a physical activity of no-physical, e.g. being made to look at an inappropriate image. </w:t>
      </w:r>
    </w:p>
    <w:p w14:paraId="0BDAE8A2" w14:textId="77777777" w:rsidR="00462651" w:rsidRPr="00CE4C1F" w:rsidRDefault="00462651" w:rsidP="00462651">
      <w:pPr>
        <w:autoSpaceDE w:val="0"/>
        <w:autoSpaceDN w:val="0"/>
        <w:adjustRightInd w:val="0"/>
        <w:rPr>
          <w:rFonts w:ascii="Calibri" w:eastAsia="Calibri" w:hAnsi="Calibri" w:cs="Calibri"/>
          <w:b/>
          <w:color w:val="000000"/>
        </w:rPr>
      </w:pPr>
      <w:r w:rsidRPr="00CE4C1F">
        <w:rPr>
          <w:rFonts w:ascii="Calibri" w:eastAsia="Calibri" w:hAnsi="Calibri" w:cs="Calibri"/>
          <w:b/>
          <w:bCs/>
          <w:color w:val="0070C0"/>
        </w:rPr>
        <w:t>Emotional</w:t>
      </w:r>
      <w:r w:rsidRPr="00CE4C1F">
        <w:rPr>
          <w:rFonts w:ascii="Calibri" w:eastAsia="Calibri" w:hAnsi="Calibri" w:cs="Calibri"/>
          <w:b/>
          <w:bCs/>
          <w:color w:val="000000"/>
        </w:rPr>
        <w:t xml:space="preserve"> - </w:t>
      </w:r>
      <w:r w:rsidRPr="00CE4C1F">
        <w:rPr>
          <w:rFonts w:ascii="Calibri" w:eastAsia="Calibri" w:hAnsi="Calibri" w:cs="Calibri"/>
          <w:b/>
          <w:color w:val="000000"/>
        </w:rPr>
        <w:t xml:space="preserve">when a child is made to feel frightened, worthless or unloved. It can be by shouting, using threats or making fun of someone. It can also be when children see their parents, or visitors to the home, fighting or using violence. </w:t>
      </w:r>
    </w:p>
    <w:p w14:paraId="681B556F" w14:textId="77777777" w:rsidR="00462651" w:rsidRPr="00CE4C1F" w:rsidRDefault="00462651" w:rsidP="00462651">
      <w:pPr>
        <w:autoSpaceDE w:val="0"/>
        <w:autoSpaceDN w:val="0"/>
        <w:adjustRightInd w:val="0"/>
        <w:rPr>
          <w:rFonts w:ascii="Calibri" w:eastAsia="Calibri" w:hAnsi="Calibri" w:cs="Calibri"/>
          <w:b/>
          <w:color w:val="000000"/>
        </w:rPr>
      </w:pPr>
      <w:r w:rsidRPr="00CE4C1F">
        <w:rPr>
          <w:rFonts w:ascii="Calibri" w:eastAsia="Calibri" w:hAnsi="Calibri" w:cs="Calibri"/>
          <w:b/>
          <w:bCs/>
          <w:color w:val="0070C0"/>
        </w:rPr>
        <w:t>Neglect</w:t>
      </w:r>
      <w:r w:rsidRPr="00CE4C1F">
        <w:rPr>
          <w:rFonts w:ascii="Calibri" w:eastAsia="Calibri" w:hAnsi="Calibri" w:cs="Calibri"/>
          <w:b/>
          <w:bCs/>
          <w:color w:val="000000"/>
        </w:rPr>
        <w:t xml:space="preserve"> - </w:t>
      </w:r>
      <w:r w:rsidRPr="00CE4C1F">
        <w:rPr>
          <w:rFonts w:ascii="Calibri" w:eastAsia="Calibri" w:hAnsi="Calibri" w:cs="Calibri"/>
          <w:b/>
          <w:color w:val="000000"/>
        </w:rPr>
        <w:t>when a child is not being taken care of by their parents/ guardians. It can be poor hygiene, poor diet, not keeping appointments for additional support, not coming to school are being left home alone.</w:t>
      </w:r>
    </w:p>
    <w:p w14:paraId="7BA96135" w14:textId="77777777" w:rsidR="00462651" w:rsidRPr="00CE4C1F" w:rsidRDefault="00462651" w:rsidP="00462651">
      <w:pPr>
        <w:spacing w:line="276" w:lineRule="auto"/>
        <w:rPr>
          <w:rFonts w:ascii="Calibri" w:eastAsia="Calibri" w:hAnsi="Calibri" w:cs="Calibri"/>
        </w:rPr>
      </w:pPr>
      <w:r w:rsidRPr="00CE4C1F">
        <w:rPr>
          <w:rFonts w:ascii="Calibri" w:eastAsia="Calibri" w:hAnsi="Calibri" w:cs="Calibri"/>
          <w:b/>
          <w:color w:val="0070C0"/>
        </w:rPr>
        <w:t xml:space="preserve">ALERTS </w:t>
      </w:r>
    </w:p>
    <w:p w14:paraId="2C031EF3" w14:textId="77777777" w:rsidR="00462651" w:rsidRPr="00CE4C1F" w:rsidRDefault="00462651" w:rsidP="00462651">
      <w:pPr>
        <w:numPr>
          <w:ilvl w:val="0"/>
          <w:numId w:val="98"/>
        </w:numPr>
        <w:spacing w:line="276" w:lineRule="auto"/>
        <w:rPr>
          <w:rFonts w:ascii="Calibri" w:eastAsia="Calibri" w:hAnsi="Calibri" w:cs="Calibri"/>
          <w:b/>
        </w:rPr>
      </w:pPr>
      <w:r w:rsidRPr="00CE4C1F">
        <w:rPr>
          <w:rFonts w:ascii="Calibri" w:eastAsia="Calibri" w:hAnsi="Calibri" w:cs="Calibri"/>
          <w:b/>
        </w:rPr>
        <w:t>You may see physical signs</w:t>
      </w:r>
    </w:p>
    <w:p w14:paraId="0EC70AF3" w14:textId="77777777" w:rsidR="00462651" w:rsidRPr="00CE4C1F" w:rsidRDefault="00462651" w:rsidP="00462651">
      <w:pPr>
        <w:numPr>
          <w:ilvl w:val="0"/>
          <w:numId w:val="97"/>
        </w:numPr>
        <w:spacing w:line="276" w:lineRule="auto"/>
        <w:contextualSpacing/>
        <w:rPr>
          <w:rFonts w:ascii="Calibri" w:eastAsia="Calibri" w:hAnsi="Calibri" w:cs="Calibri"/>
          <w:b/>
        </w:rPr>
      </w:pPr>
      <w:r w:rsidRPr="00CE4C1F">
        <w:rPr>
          <w:rFonts w:ascii="Calibri" w:eastAsia="Calibri" w:hAnsi="Calibri" w:cs="Calibri"/>
          <w:b/>
        </w:rPr>
        <w:t>You may hear worrying accounts</w:t>
      </w:r>
    </w:p>
    <w:p w14:paraId="04FBC860" w14:textId="77777777" w:rsidR="00462651" w:rsidRPr="00CE4C1F" w:rsidRDefault="00462651" w:rsidP="00462651">
      <w:pPr>
        <w:numPr>
          <w:ilvl w:val="0"/>
          <w:numId w:val="97"/>
        </w:numPr>
        <w:spacing w:line="276" w:lineRule="auto"/>
        <w:contextualSpacing/>
        <w:rPr>
          <w:rFonts w:ascii="Calibri" w:eastAsia="Calibri" w:hAnsi="Calibri" w:cs="Calibri"/>
          <w:b/>
        </w:rPr>
      </w:pPr>
      <w:r w:rsidRPr="00CE4C1F">
        <w:rPr>
          <w:rFonts w:ascii="Calibri" w:eastAsia="Calibri" w:hAnsi="Calibri" w:cs="Calibri"/>
          <w:b/>
        </w:rPr>
        <w:t>You may pick up on emotional stress</w:t>
      </w:r>
    </w:p>
    <w:p w14:paraId="4A42B1EA" w14:textId="77777777" w:rsidR="00462651" w:rsidRPr="00CE4C1F" w:rsidRDefault="00462651" w:rsidP="00462651">
      <w:pPr>
        <w:numPr>
          <w:ilvl w:val="0"/>
          <w:numId w:val="97"/>
        </w:numPr>
        <w:spacing w:line="276" w:lineRule="auto"/>
        <w:contextualSpacing/>
        <w:rPr>
          <w:rFonts w:ascii="Calibri" w:eastAsia="Calibri" w:hAnsi="Calibri" w:cs="Calibri"/>
          <w:b/>
        </w:rPr>
      </w:pPr>
      <w:r w:rsidRPr="00CE4C1F">
        <w:rPr>
          <w:rFonts w:ascii="Calibri" w:eastAsia="Calibri" w:hAnsi="Calibri" w:cs="Calibri"/>
          <w:b/>
        </w:rPr>
        <w:t>You may notice changes in a child’s behaviour or presentation</w:t>
      </w:r>
    </w:p>
    <w:p w14:paraId="3041C9B0" w14:textId="759F24BE" w:rsidR="00462651" w:rsidRDefault="00462651" w:rsidP="00462651">
      <w:pPr>
        <w:numPr>
          <w:ilvl w:val="0"/>
          <w:numId w:val="97"/>
        </w:numPr>
        <w:spacing w:line="276" w:lineRule="auto"/>
        <w:contextualSpacing/>
        <w:rPr>
          <w:rFonts w:ascii="Calibri" w:eastAsia="Calibri" w:hAnsi="Calibri" w:cs="Calibri"/>
          <w:b/>
        </w:rPr>
      </w:pPr>
      <w:r w:rsidRPr="00CE4C1F">
        <w:rPr>
          <w:rFonts w:ascii="Calibri" w:eastAsia="Calibri" w:hAnsi="Calibri" w:cs="Calibri"/>
          <w:b/>
        </w:rPr>
        <w:t>Someone may disclose to yo</w:t>
      </w:r>
      <w:r>
        <w:rPr>
          <w:rFonts w:ascii="Calibri" w:eastAsia="Calibri" w:hAnsi="Calibri" w:cs="Calibri"/>
          <w:b/>
        </w:rPr>
        <w:t>u</w:t>
      </w:r>
    </w:p>
    <w:p w14:paraId="74D31A1C" w14:textId="77777777" w:rsidR="00462651" w:rsidRPr="00462651" w:rsidRDefault="00462651" w:rsidP="00462651">
      <w:pPr>
        <w:spacing w:line="276" w:lineRule="auto"/>
        <w:ind w:left="720"/>
        <w:contextualSpacing/>
        <w:rPr>
          <w:rFonts w:ascii="Calibri" w:eastAsia="Calibri" w:hAnsi="Calibri" w:cs="Calibri"/>
          <w:b/>
        </w:rPr>
      </w:pPr>
    </w:p>
    <w:p w14:paraId="66E341C6" w14:textId="77777777" w:rsidR="00462651" w:rsidRPr="00CE4C1F" w:rsidRDefault="00462651" w:rsidP="00462651">
      <w:pPr>
        <w:shd w:val="clear" w:color="auto" w:fill="B6DDE8"/>
        <w:spacing w:line="276" w:lineRule="auto"/>
        <w:jc w:val="center"/>
        <w:rPr>
          <w:rFonts w:ascii="Calibri" w:eastAsia="Calibri" w:hAnsi="Calibri" w:cs="Calibri"/>
          <w:b/>
        </w:rPr>
      </w:pPr>
      <w:r w:rsidRPr="00CE4C1F">
        <w:rPr>
          <w:rFonts w:ascii="Calibri" w:eastAsia="Calibri" w:hAnsi="Calibri" w:cs="Calibri"/>
          <w:b/>
        </w:rPr>
        <w:t xml:space="preserve">Regardless of the source of harm you </w:t>
      </w:r>
      <w:r w:rsidRPr="00CE4C1F">
        <w:rPr>
          <w:rFonts w:ascii="Calibri" w:eastAsia="Calibri" w:hAnsi="Calibri" w:cs="Calibri"/>
          <w:b/>
          <w:u w:val="single"/>
        </w:rPr>
        <w:t>MUST</w:t>
      </w:r>
      <w:r w:rsidRPr="00CE4C1F">
        <w:rPr>
          <w:rFonts w:ascii="Calibri" w:eastAsia="Calibri" w:hAnsi="Calibri" w:cs="Calibri"/>
          <w:b/>
        </w:rPr>
        <w:t xml:space="preserve"> report your concern</w:t>
      </w:r>
    </w:p>
    <w:p w14:paraId="58134DBF" w14:textId="77777777" w:rsidR="00462651" w:rsidRDefault="00462651" w:rsidP="00462651">
      <w:pPr>
        <w:autoSpaceDE w:val="0"/>
        <w:autoSpaceDN w:val="0"/>
        <w:adjustRightInd w:val="0"/>
        <w:rPr>
          <w:rFonts w:ascii="Calibri" w:eastAsia="Calibri" w:hAnsi="Calibri" w:cs="Calibri"/>
          <w:b/>
          <w:bCs/>
          <w:color w:val="0070C0"/>
        </w:rPr>
      </w:pPr>
    </w:p>
    <w:p w14:paraId="779A7598" w14:textId="77777777" w:rsidR="00462651" w:rsidRPr="00CE4C1F" w:rsidRDefault="00462651" w:rsidP="00462651">
      <w:pPr>
        <w:autoSpaceDE w:val="0"/>
        <w:autoSpaceDN w:val="0"/>
        <w:adjustRightInd w:val="0"/>
        <w:jc w:val="center"/>
        <w:rPr>
          <w:rFonts w:ascii="Calibri" w:eastAsia="Calibri" w:hAnsi="Calibri" w:cs="Calibri"/>
          <w:color w:val="0070C0"/>
        </w:rPr>
      </w:pPr>
      <w:r w:rsidRPr="00CE4C1F">
        <w:rPr>
          <w:rFonts w:ascii="Calibri" w:eastAsia="Calibri" w:hAnsi="Calibri" w:cs="Calibri"/>
          <w:b/>
          <w:bCs/>
          <w:color w:val="0070C0"/>
        </w:rPr>
        <w:t>What must I do?</w:t>
      </w:r>
    </w:p>
    <w:p w14:paraId="7B9E46EB" w14:textId="77777777" w:rsidR="00462651" w:rsidRDefault="00462651" w:rsidP="00462651">
      <w:pPr>
        <w:autoSpaceDE w:val="0"/>
        <w:autoSpaceDN w:val="0"/>
        <w:adjustRightInd w:val="0"/>
        <w:rPr>
          <w:rFonts w:ascii="Calibri" w:eastAsia="Calibri" w:hAnsi="Calibri" w:cs="Calibri"/>
          <w:b/>
          <w:color w:val="000000"/>
        </w:rPr>
      </w:pPr>
    </w:p>
    <w:p w14:paraId="0213AB92" w14:textId="77777777" w:rsidR="00462651" w:rsidRPr="007E6036" w:rsidRDefault="00462651" w:rsidP="00462651">
      <w:pPr>
        <w:autoSpaceDE w:val="0"/>
        <w:autoSpaceDN w:val="0"/>
        <w:adjustRightInd w:val="0"/>
        <w:rPr>
          <w:rFonts w:ascii="Calibri" w:eastAsia="Calibri" w:hAnsi="Calibri" w:cs="Calibri"/>
          <w:b/>
          <w:color w:val="000000"/>
        </w:rPr>
      </w:pPr>
      <w:r w:rsidRPr="007E6036">
        <w:rPr>
          <w:rFonts w:ascii="Calibri" w:eastAsia="Calibri" w:hAnsi="Calibri" w:cs="Calibri"/>
          <w:b/>
          <w:color w:val="000000"/>
        </w:rPr>
        <w:t>What must I do?</w:t>
      </w:r>
    </w:p>
    <w:p w14:paraId="47A9BFCE" w14:textId="0E54A7A0" w:rsidR="00462651" w:rsidRPr="00462651" w:rsidRDefault="00462651" w:rsidP="00462651">
      <w:pPr>
        <w:pStyle w:val="ListParagraph"/>
        <w:numPr>
          <w:ilvl w:val="0"/>
          <w:numId w:val="99"/>
        </w:numPr>
        <w:autoSpaceDE w:val="0"/>
        <w:autoSpaceDN w:val="0"/>
        <w:adjustRightInd w:val="0"/>
        <w:rPr>
          <w:rFonts w:ascii="Calibri" w:eastAsia="Calibri" w:hAnsi="Calibri" w:cs="Calibri"/>
          <w:b/>
          <w:color w:val="000000"/>
        </w:rPr>
      </w:pPr>
      <w:r w:rsidRPr="00462651">
        <w:rPr>
          <w:rFonts w:ascii="Calibri" w:eastAsia="Calibri" w:hAnsi="Calibri" w:cs="Calibri"/>
          <w:b/>
          <w:color w:val="000000"/>
        </w:rPr>
        <w:t>React calmly</w:t>
      </w:r>
    </w:p>
    <w:p w14:paraId="56300B6B" w14:textId="45174464" w:rsidR="00462651" w:rsidRPr="00462651" w:rsidRDefault="00462651" w:rsidP="00462651">
      <w:pPr>
        <w:pStyle w:val="ListParagraph"/>
        <w:numPr>
          <w:ilvl w:val="0"/>
          <w:numId w:val="99"/>
        </w:numPr>
        <w:autoSpaceDE w:val="0"/>
        <w:autoSpaceDN w:val="0"/>
        <w:adjustRightInd w:val="0"/>
        <w:rPr>
          <w:rFonts w:ascii="Calibri" w:eastAsia="Calibri" w:hAnsi="Calibri" w:cs="Calibri"/>
          <w:b/>
          <w:color w:val="000000"/>
        </w:rPr>
      </w:pPr>
      <w:r w:rsidRPr="00462651">
        <w:rPr>
          <w:rFonts w:ascii="Calibri" w:eastAsia="Calibri" w:hAnsi="Calibri" w:cs="Calibri"/>
          <w:b/>
          <w:color w:val="000000"/>
        </w:rPr>
        <w:t>Listen; Listen carefully to the child. Do not interrupt or ask questions</w:t>
      </w:r>
    </w:p>
    <w:p w14:paraId="4AAF1D3B" w14:textId="77777777" w:rsidR="00462651" w:rsidRPr="00462651" w:rsidRDefault="00462651" w:rsidP="00462651">
      <w:pPr>
        <w:pStyle w:val="ListParagraph"/>
        <w:numPr>
          <w:ilvl w:val="0"/>
          <w:numId w:val="99"/>
        </w:numPr>
        <w:autoSpaceDE w:val="0"/>
        <w:autoSpaceDN w:val="0"/>
        <w:adjustRightInd w:val="0"/>
        <w:rPr>
          <w:rFonts w:ascii="Calibri" w:eastAsia="Calibri" w:hAnsi="Calibri" w:cs="Calibri"/>
          <w:b/>
          <w:color w:val="000000"/>
        </w:rPr>
      </w:pPr>
      <w:r w:rsidRPr="00462651">
        <w:rPr>
          <w:rFonts w:ascii="Calibri" w:eastAsia="Calibri" w:hAnsi="Calibri" w:cs="Calibri"/>
          <w:b/>
          <w:color w:val="000000"/>
        </w:rPr>
        <w:t xml:space="preserve">Reassure; Be calm, attentive and non-judgemental. Do not promise to keep what is said   </w:t>
      </w:r>
      <w:r w:rsidRPr="00462651">
        <w:rPr>
          <w:rFonts w:ascii="Calibri" w:eastAsia="Calibri" w:hAnsi="Calibri" w:cs="Calibri"/>
          <w:b/>
          <w:color w:val="000000"/>
        </w:rPr>
        <w:br/>
        <w:t xml:space="preserve">secret. Explain to the child that you must pass on the information if you are worried </w:t>
      </w:r>
    </w:p>
    <w:p w14:paraId="16DEB6BB" w14:textId="3B012AB0" w:rsidR="00462651" w:rsidRPr="00462651" w:rsidRDefault="00462651" w:rsidP="00462651">
      <w:pPr>
        <w:pStyle w:val="ListParagraph"/>
        <w:numPr>
          <w:ilvl w:val="0"/>
          <w:numId w:val="99"/>
        </w:numPr>
        <w:autoSpaceDE w:val="0"/>
        <w:autoSpaceDN w:val="0"/>
        <w:adjustRightInd w:val="0"/>
        <w:rPr>
          <w:rFonts w:ascii="Calibri" w:eastAsia="Calibri" w:hAnsi="Calibri" w:cs="Calibri"/>
          <w:b/>
          <w:color w:val="000000"/>
        </w:rPr>
      </w:pPr>
      <w:r w:rsidRPr="00462651">
        <w:rPr>
          <w:rFonts w:ascii="Calibri" w:eastAsia="Calibri" w:hAnsi="Calibri" w:cs="Calibri"/>
          <w:b/>
          <w:color w:val="000000"/>
        </w:rPr>
        <w:t>about their safety.</w:t>
      </w:r>
    </w:p>
    <w:p w14:paraId="7914EE69" w14:textId="50D4F293" w:rsidR="00462651" w:rsidRPr="00462651" w:rsidRDefault="00462651" w:rsidP="00462651">
      <w:pPr>
        <w:pStyle w:val="ListParagraph"/>
        <w:numPr>
          <w:ilvl w:val="0"/>
          <w:numId w:val="99"/>
        </w:numPr>
        <w:autoSpaceDE w:val="0"/>
        <w:autoSpaceDN w:val="0"/>
        <w:adjustRightInd w:val="0"/>
        <w:rPr>
          <w:rFonts w:ascii="Calibri" w:eastAsia="Calibri" w:hAnsi="Calibri" w:cs="Calibri"/>
          <w:b/>
          <w:color w:val="000000"/>
        </w:rPr>
      </w:pPr>
      <w:r w:rsidRPr="00462651">
        <w:rPr>
          <w:rFonts w:ascii="Calibri" w:eastAsia="Calibri" w:hAnsi="Calibri" w:cs="Calibri"/>
          <w:b/>
          <w:color w:val="000000"/>
        </w:rPr>
        <w:t>Respond; Inform a member of the safeguarding team without delay</w:t>
      </w:r>
    </w:p>
    <w:p w14:paraId="2C2509B1" w14:textId="2D0774D0" w:rsidR="00462651" w:rsidRPr="00462651" w:rsidRDefault="00462651" w:rsidP="00462651">
      <w:pPr>
        <w:pStyle w:val="ListParagraph"/>
        <w:numPr>
          <w:ilvl w:val="0"/>
          <w:numId w:val="99"/>
        </w:numPr>
        <w:autoSpaceDE w:val="0"/>
        <w:autoSpaceDN w:val="0"/>
        <w:adjustRightInd w:val="0"/>
        <w:rPr>
          <w:rFonts w:ascii="Calibri" w:eastAsia="Calibri" w:hAnsi="Calibri" w:cs="Calibri"/>
          <w:b/>
          <w:color w:val="000000"/>
        </w:rPr>
      </w:pPr>
      <w:r w:rsidRPr="00462651">
        <w:rPr>
          <w:rFonts w:ascii="Calibri" w:eastAsia="Calibri" w:hAnsi="Calibri" w:cs="Calibri"/>
          <w:b/>
          <w:color w:val="000000"/>
        </w:rPr>
        <w:t xml:space="preserve">Record; Record carefully what the child says in their own words on the pink safeguarding sheet including how and when the account was given. Date and sign the form. Give it to a </w:t>
      </w:r>
      <w:r>
        <w:rPr>
          <w:rFonts w:ascii="Calibri" w:eastAsia="Calibri" w:hAnsi="Calibri" w:cs="Calibri"/>
          <w:b/>
          <w:color w:val="000000"/>
        </w:rPr>
        <w:t>M</w:t>
      </w:r>
      <w:r w:rsidRPr="00462651">
        <w:rPr>
          <w:rFonts w:ascii="Calibri" w:eastAsia="Calibri" w:hAnsi="Calibri" w:cs="Calibri"/>
          <w:b/>
          <w:color w:val="000000"/>
        </w:rPr>
        <w:t>ember of the Safeguarding Team.</w:t>
      </w:r>
    </w:p>
    <w:p w14:paraId="23F1A84A" w14:textId="77777777" w:rsidR="00462651" w:rsidRPr="00CE4C1F" w:rsidRDefault="00462651" w:rsidP="00462651">
      <w:pPr>
        <w:autoSpaceDE w:val="0"/>
        <w:autoSpaceDN w:val="0"/>
        <w:adjustRightInd w:val="0"/>
        <w:jc w:val="center"/>
        <w:rPr>
          <w:rFonts w:ascii="Calibri" w:eastAsia="Calibri" w:hAnsi="Calibri" w:cs="Calibri"/>
          <w:b/>
          <w:color w:val="000000"/>
          <w:sz w:val="16"/>
          <w:szCs w:val="16"/>
        </w:rPr>
      </w:pPr>
    </w:p>
    <w:p w14:paraId="08D1E252" w14:textId="77777777" w:rsidR="00462651" w:rsidRPr="00CE4C1F" w:rsidRDefault="00462651" w:rsidP="00462651">
      <w:pPr>
        <w:shd w:val="clear" w:color="auto" w:fill="B6DDE8"/>
        <w:spacing w:line="276" w:lineRule="auto"/>
        <w:jc w:val="center"/>
        <w:rPr>
          <w:rFonts w:ascii="Calibri" w:eastAsia="Calibri" w:hAnsi="Calibri" w:cs="Calibri"/>
          <w:b/>
        </w:rPr>
      </w:pPr>
      <w:r w:rsidRPr="00CE4C1F">
        <w:rPr>
          <w:rFonts w:ascii="Calibri" w:eastAsia="Calibri" w:hAnsi="Calibri" w:cs="Calibri"/>
          <w:b/>
        </w:rPr>
        <w:t>REMEMBER!</w:t>
      </w:r>
    </w:p>
    <w:p w14:paraId="76E4298B" w14:textId="77777777" w:rsidR="00462651" w:rsidRPr="00CE4C1F" w:rsidRDefault="00462651" w:rsidP="00462651">
      <w:pPr>
        <w:shd w:val="clear" w:color="auto" w:fill="B6DDE8"/>
        <w:spacing w:line="276" w:lineRule="auto"/>
        <w:jc w:val="center"/>
        <w:rPr>
          <w:rFonts w:ascii="Calibri" w:eastAsia="Calibri" w:hAnsi="Calibri" w:cs="Calibri"/>
          <w:b/>
        </w:rPr>
      </w:pPr>
      <w:r w:rsidRPr="00CE4C1F">
        <w:rPr>
          <w:rFonts w:ascii="Calibri" w:eastAsia="Calibri" w:hAnsi="Calibri" w:cs="Calibri"/>
          <w:b/>
        </w:rPr>
        <w:t>Not all abuse has physical signs.</w:t>
      </w:r>
    </w:p>
    <w:p w14:paraId="2A1ABDD2" w14:textId="77777777" w:rsidR="00462651" w:rsidRDefault="00462651" w:rsidP="00462651">
      <w:pPr>
        <w:shd w:val="clear" w:color="auto" w:fill="B6DDE8"/>
        <w:spacing w:line="276" w:lineRule="auto"/>
        <w:jc w:val="center"/>
        <w:rPr>
          <w:rFonts w:ascii="Calibri" w:eastAsia="Calibri" w:hAnsi="Calibri" w:cs="Calibri"/>
          <w:b/>
        </w:rPr>
      </w:pPr>
      <w:r w:rsidRPr="00CE4C1F">
        <w:rPr>
          <w:rFonts w:ascii="Calibri" w:eastAsia="Calibri" w:hAnsi="Calibri" w:cs="Calibri"/>
          <w:b/>
        </w:rPr>
        <w:t>Delay in reporting your concerns could cause the child greater harm</w:t>
      </w:r>
    </w:p>
    <w:p w14:paraId="5EF0F2BC" w14:textId="77777777" w:rsidR="00462651" w:rsidRPr="00CE4C1F" w:rsidRDefault="00462651" w:rsidP="00462651">
      <w:pPr>
        <w:shd w:val="clear" w:color="auto" w:fill="B6DDE8"/>
        <w:spacing w:line="276" w:lineRule="auto"/>
        <w:jc w:val="center"/>
        <w:rPr>
          <w:rFonts w:ascii="Calibri" w:eastAsia="Calibri" w:hAnsi="Calibri" w:cs="Calibri"/>
          <w:b/>
        </w:rPr>
      </w:pPr>
    </w:p>
    <w:p w14:paraId="3F1A6342" w14:textId="77777777" w:rsidR="00462651" w:rsidRPr="00CE4C1F" w:rsidRDefault="00462651" w:rsidP="00462651">
      <w:pPr>
        <w:pStyle w:val="BodyText"/>
        <w:jc w:val="right"/>
        <w:rPr>
          <w:rFonts w:ascii="Calibri" w:hAnsi="Calibri" w:cs="Calibri"/>
          <w:b/>
          <w:bCs w:val="0"/>
          <w:sz w:val="24"/>
        </w:rPr>
      </w:pPr>
      <w:r w:rsidRPr="00CE4C1F">
        <w:rPr>
          <w:rFonts w:ascii="Calibri" w:hAnsi="Calibri" w:cs="Calibri"/>
          <w:b/>
          <w:bCs w:val="0"/>
          <w:sz w:val="24"/>
        </w:rPr>
        <w:t>APPENDIX H</w:t>
      </w:r>
    </w:p>
    <w:p w14:paraId="725EB32A" w14:textId="77777777" w:rsidR="00462651" w:rsidRPr="00CE4C1F" w:rsidRDefault="00462651" w:rsidP="00462651">
      <w:pPr>
        <w:pStyle w:val="BodyText"/>
        <w:jc w:val="right"/>
        <w:rPr>
          <w:rFonts w:ascii="Calibri" w:hAnsi="Calibri" w:cs="Calibri"/>
          <w:b/>
          <w:bCs w:val="0"/>
          <w:color w:val="auto"/>
          <w:sz w:val="24"/>
        </w:rPr>
      </w:pPr>
    </w:p>
    <w:p w14:paraId="360C4A72" w14:textId="77777777" w:rsidR="00462651" w:rsidRPr="00CE4C1F" w:rsidRDefault="00462651" w:rsidP="00462651">
      <w:pPr>
        <w:jc w:val="center"/>
        <w:rPr>
          <w:rFonts w:ascii="Calibri" w:hAnsi="Calibri" w:cs="Calibri"/>
          <w:b/>
          <w:sz w:val="28"/>
          <w:szCs w:val="28"/>
          <w:u w:val="single"/>
        </w:rPr>
      </w:pPr>
      <w:r w:rsidRPr="00CE4C1F">
        <w:rPr>
          <w:rFonts w:ascii="Calibri" w:hAnsi="Calibri" w:cs="Calibri"/>
          <w:b/>
          <w:sz w:val="28"/>
          <w:szCs w:val="28"/>
          <w:u w:val="single"/>
        </w:rPr>
        <w:t>A ‘Good’ Safeguarding School</w:t>
      </w:r>
    </w:p>
    <w:p w14:paraId="1090B861" w14:textId="77777777" w:rsidR="00462651" w:rsidRPr="00CE4C1F" w:rsidRDefault="00462651" w:rsidP="00462651">
      <w:pPr>
        <w:pStyle w:val="BodyText"/>
        <w:rPr>
          <w:rFonts w:ascii="Calibri" w:hAnsi="Calibri" w:cs="Calibri"/>
          <w:sz w:val="24"/>
        </w:rPr>
      </w:pPr>
      <w:r w:rsidRPr="00CE4C1F">
        <w:rPr>
          <w:rFonts w:ascii="Calibri" w:hAnsi="Calibri" w:cs="Calibri"/>
          <w:sz w:val="24"/>
        </w:rPr>
        <w:t>The leadership, staff and governing body are committed to a safe school which promotes the well-being and welfare of all its pupils, staff and visitors and the following is embedded into its vision, culture and practices:</w:t>
      </w:r>
    </w:p>
    <w:p w14:paraId="1AFE2739" w14:textId="77777777" w:rsidR="00462651" w:rsidRPr="00CE4C1F" w:rsidRDefault="00462651" w:rsidP="00462651">
      <w:pPr>
        <w:pStyle w:val="BodyText"/>
        <w:rPr>
          <w:rFonts w:ascii="Calibri" w:hAnsi="Calibri" w:cs="Calibri"/>
          <w:b/>
          <w:bCs w:val="0"/>
          <w:sz w:val="28"/>
        </w:rPr>
      </w:pPr>
    </w:p>
    <w:p w14:paraId="23338236" w14:textId="77777777" w:rsidR="00462651" w:rsidRPr="00CE4C1F" w:rsidRDefault="00462651" w:rsidP="00462651">
      <w:pPr>
        <w:pStyle w:val="BodyText"/>
        <w:rPr>
          <w:rFonts w:ascii="Calibri" w:hAnsi="Calibri" w:cs="Calibri"/>
          <w:b/>
          <w:bCs w:val="0"/>
          <w:sz w:val="28"/>
          <w:szCs w:val="28"/>
        </w:rPr>
      </w:pPr>
      <w:r w:rsidRPr="00CE4C1F">
        <w:rPr>
          <w:rFonts w:ascii="Calibri" w:hAnsi="Calibri" w:cs="Calibri"/>
          <w:b/>
          <w:bCs w:val="0"/>
          <w:sz w:val="28"/>
          <w:szCs w:val="28"/>
        </w:rPr>
        <w:t>ETHOS AND ENVIRONMENT</w:t>
      </w:r>
    </w:p>
    <w:p w14:paraId="0A17168E"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The school is a place where ‘Every Child Matters’.</w:t>
      </w:r>
    </w:p>
    <w:p w14:paraId="32C8FD42"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The environment is welcoming and pleasant and pupils, staff and visitors are greeted appropriately.</w:t>
      </w:r>
    </w:p>
    <w:p w14:paraId="63A8A53E"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The school/setting has pleasant and welcoming dining areas and encourages healthy eating.</w:t>
      </w:r>
    </w:p>
    <w:p w14:paraId="57D81450"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Achievements and progress are regularly celebrated and pupils have high expectations of themselves and others and understand that long-term goals are worth working for.</w:t>
      </w:r>
    </w:p>
    <w:p w14:paraId="17902445"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Pupils feel valued and are open and confident in their relationships with staff and one another.</w:t>
      </w:r>
    </w:p>
    <w:p w14:paraId="0FCC316D" w14:textId="77777777" w:rsidR="00462651" w:rsidRPr="00462651" w:rsidRDefault="00462651" w:rsidP="00462651">
      <w:pPr>
        <w:numPr>
          <w:ilvl w:val="0"/>
          <w:numId w:val="100"/>
        </w:numPr>
        <w:rPr>
          <w:rFonts w:ascii="Calibri" w:hAnsi="Calibri" w:cs="Calibri"/>
          <w:u w:val="single"/>
        </w:rPr>
      </w:pPr>
      <w:r w:rsidRPr="00CE4C1F">
        <w:rPr>
          <w:rFonts w:ascii="Calibri" w:hAnsi="Calibri" w:cs="Calibri"/>
        </w:rPr>
        <w:t>Pupil’s work is displayed and changed regularly.</w:t>
      </w:r>
    </w:p>
    <w:p w14:paraId="5052A966" w14:textId="77777777" w:rsidR="00462651" w:rsidRPr="00CE4C1F" w:rsidRDefault="00462651" w:rsidP="00462651">
      <w:pPr>
        <w:numPr>
          <w:ilvl w:val="0"/>
          <w:numId w:val="100"/>
        </w:numPr>
        <w:rPr>
          <w:rFonts w:ascii="Calibri" w:hAnsi="Calibri" w:cs="Calibri"/>
          <w:u w:val="single"/>
        </w:rPr>
      </w:pPr>
    </w:p>
    <w:p w14:paraId="2790EB94" w14:textId="77777777" w:rsidR="00462651" w:rsidRPr="00462651" w:rsidRDefault="00462651" w:rsidP="00462651">
      <w:pPr>
        <w:pStyle w:val="Heading1"/>
        <w:spacing w:after="0"/>
        <w:rPr>
          <w:rFonts w:ascii="Calibri" w:hAnsi="Calibri" w:cs="Calibri"/>
          <w:color w:val="auto"/>
          <w:sz w:val="28"/>
          <w:szCs w:val="28"/>
        </w:rPr>
      </w:pPr>
      <w:r w:rsidRPr="00462651">
        <w:rPr>
          <w:rFonts w:ascii="Calibri" w:hAnsi="Calibri" w:cs="Calibri"/>
          <w:color w:val="auto"/>
          <w:sz w:val="28"/>
          <w:szCs w:val="28"/>
        </w:rPr>
        <w:t>PRACTICES AND PROCEDURES</w:t>
      </w:r>
    </w:p>
    <w:p w14:paraId="7DAA6374"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The school has a ‘Safeguarding Policy’ which all staff understand and practices are fully implemented.</w:t>
      </w:r>
    </w:p>
    <w:p w14:paraId="0CB65F6A"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Behaviour Management and Anti-bullying Policies are in place and are clearly understood and followed by all.</w:t>
      </w:r>
    </w:p>
    <w:p w14:paraId="4B772C2A"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 xml:space="preserve">The Multi Agency Levels of Need and Response Framework is embedded. </w:t>
      </w:r>
    </w:p>
    <w:p w14:paraId="35E62C1D"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Effective School Improvement Plan and effective school self-evaluation procedures are in place.</w:t>
      </w:r>
    </w:p>
    <w:p w14:paraId="5A371ABE"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Appropriate Policies and Procedures are in place, understood and implemented by all staff.</w:t>
      </w:r>
    </w:p>
    <w:p w14:paraId="0F09CC6F"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The school/setting takes account of the DDA and has made appropriate adjustments for staff and pupils.</w:t>
      </w:r>
    </w:p>
    <w:p w14:paraId="05F476E6"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All staff involved in safeguarding liaise regularly to ensure continuity in the support they provide.</w:t>
      </w:r>
    </w:p>
    <w:p w14:paraId="0E820E5B"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The school/setting has an identified person who administers medicines.</w:t>
      </w:r>
    </w:p>
    <w:p w14:paraId="2E6D6066"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DBS checks are in place and regularly up-dated.</w:t>
      </w:r>
    </w:p>
    <w:p w14:paraId="7187E726" w14:textId="20F808A6" w:rsidR="00462651" w:rsidRPr="00462651" w:rsidRDefault="00462651" w:rsidP="00462651">
      <w:pPr>
        <w:numPr>
          <w:ilvl w:val="0"/>
          <w:numId w:val="100"/>
        </w:numPr>
        <w:rPr>
          <w:rFonts w:ascii="Calibri" w:hAnsi="Calibri" w:cs="Calibri"/>
          <w:u w:val="single"/>
        </w:rPr>
      </w:pPr>
      <w:r w:rsidRPr="00CE4C1F">
        <w:rPr>
          <w:rFonts w:ascii="Calibri" w:hAnsi="Calibri" w:cs="Calibri"/>
        </w:rPr>
        <w:t>Appropriate Risk Assessment procedures are in place and up-dated.</w:t>
      </w:r>
    </w:p>
    <w:p w14:paraId="05BBA16F" w14:textId="77777777" w:rsidR="00462651" w:rsidRPr="00CE4C1F" w:rsidRDefault="00462651" w:rsidP="00462651">
      <w:pPr>
        <w:pStyle w:val="Heading2"/>
        <w:spacing w:after="0"/>
        <w:rPr>
          <w:rFonts w:ascii="Calibri" w:hAnsi="Calibri" w:cs="Calibri"/>
          <w:i w:val="0"/>
        </w:rPr>
      </w:pPr>
      <w:r w:rsidRPr="00CE4C1F">
        <w:rPr>
          <w:rFonts w:ascii="Calibri" w:hAnsi="Calibri" w:cs="Calibri"/>
          <w:i w:val="0"/>
        </w:rPr>
        <w:t>PUPIL TRACKING</w:t>
      </w:r>
    </w:p>
    <w:p w14:paraId="0A2CBFEC"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The progress and attendance of pupils in alternative provision is carefully tracked and monitored as for other pupils.</w:t>
      </w:r>
    </w:p>
    <w:p w14:paraId="71CB74BB"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Pupil tracking systems are in place and used effectively to monitor and track progress and intervene as required.</w:t>
      </w:r>
    </w:p>
    <w:p w14:paraId="254A2C63"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Vulnerable groups are identified and tracked for progress, attainments and attendance.</w:t>
      </w:r>
    </w:p>
    <w:p w14:paraId="698BC1F1" w14:textId="6F0F0A98" w:rsidR="00462651" w:rsidRPr="00462651" w:rsidRDefault="00462651" w:rsidP="00462651">
      <w:pPr>
        <w:numPr>
          <w:ilvl w:val="0"/>
          <w:numId w:val="100"/>
        </w:numPr>
        <w:rPr>
          <w:rFonts w:ascii="Calibri" w:hAnsi="Calibri" w:cs="Calibri"/>
          <w:u w:val="single"/>
        </w:rPr>
      </w:pPr>
      <w:r w:rsidRPr="00CE4C1F">
        <w:rPr>
          <w:rFonts w:ascii="Calibri" w:hAnsi="Calibri" w:cs="Calibri"/>
        </w:rPr>
        <w:t>Effective transition for pupils takes place at all stages.</w:t>
      </w:r>
    </w:p>
    <w:p w14:paraId="319C3642" w14:textId="243CDB68" w:rsidR="00462651" w:rsidRPr="00CE4C1F" w:rsidRDefault="00462651" w:rsidP="00462651">
      <w:pPr>
        <w:pStyle w:val="Heading2"/>
        <w:spacing w:after="0"/>
        <w:rPr>
          <w:rFonts w:ascii="Calibri" w:hAnsi="Calibri" w:cs="Calibri"/>
          <w:i w:val="0"/>
        </w:rPr>
      </w:pPr>
      <w:r w:rsidRPr="00CE4C1F">
        <w:rPr>
          <w:rFonts w:ascii="Calibri" w:hAnsi="Calibri" w:cs="Calibri"/>
          <w:i w:val="0"/>
        </w:rPr>
        <w:t xml:space="preserve">STAFF </w:t>
      </w:r>
      <w:r>
        <w:rPr>
          <w:rFonts w:ascii="Calibri" w:hAnsi="Calibri" w:cs="Calibri"/>
          <w:i w:val="0"/>
        </w:rPr>
        <w:t>T</w:t>
      </w:r>
      <w:r w:rsidRPr="00CE4C1F">
        <w:rPr>
          <w:rFonts w:ascii="Calibri" w:hAnsi="Calibri" w:cs="Calibri"/>
          <w:i w:val="0"/>
        </w:rPr>
        <w:t>RAINING</w:t>
      </w:r>
    </w:p>
    <w:p w14:paraId="50DA578B"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 xml:space="preserve">The Leadership and Management of the school is trained in Safeguarding and is effective. </w:t>
      </w:r>
    </w:p>
    <w:p w14:paraId="635D59F8"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A Senior Designated Person for Safeguarding is nominated and receives regular training and has access to appropriate supervision.</w:t>
      </w:r>
    </w:p>
    <w:p w14:paraId="0F515D35" w14:textId="77777777" w:rsidR="00462651" w:rsidRPr="00462651" w:rsidRDefault="00462651" w:rsidP="00462651">
      <w:pPr>
        <w:numPr>
          <w:ilvl w:val="0"/>
          <w:numId w:val="100"/>
        </w:numPr>
        <w:rPr>
          <w:rFonts w:ascii="Calibri" w:hAnsi="Calibri" w:cs="Calibri"/>
          <w:u w:val="single"/>
        </w:rPr>
      </w:pPr>
      <w:r w:rsidRPr="00CE4C1F">
        <w:rPr>
          <w:rFonts w:ascii="Calibri" w:hAnsi="Calibri" w:cs="Calibri"/>
        </w:rPr>
        <w:t>Staff receive regular up-dated training on Safeguarding and identified staff receive higher level training as appropriate.</w:t>
      </w:r>
    </w:p>
    <w:p w14:paraId="63180FA0" w14:textId="77777777" w:rsidR="00462651" w:rsidRPr="00CE4C1F" w:rsidRDefault="00462651" w:rsidP="00462651">
      <w:pPr>
        <w:ind w:left="720"/>
        <w:rPr>
          <w:rFonts w:ascii="Calibri" w:hAnsi="Calibri" w:cs="Calibri"/>
          <w:u w:val="single"/>
        </w:rPr>
      </w:pPr>
    </w:p>
    <w:p w14:paraId="3F717320" w14:textId="77777777" w:rsidR="00462651" w:rsidRPr="00462651" w:rsidRDefault="00462651" w:rsidP="00462651">
      <w:pPr>
        <w:pStyle w:val="Heading1"/>
        <w:spacing w:after="0"/>
        <w:rPr>
          <w:rFonts w:ascii="Calibri" w:hAnsi="Calibri" w:cs="Calibri"/>
          <w:color w:val="auto"/>
          <w:sz w:val="28"/>
          <w:szCs w:val="28"/>
        </w:rPr>
      </w:pPr>
      <w:r w:rsidRPr="00462651">
        <w:rPr>
          <w:rFonts w:ascii="Calibri" w:hAnsi="Calibri" w:cs="Calibri"/>
          <w:color w:val="auto"/>
          <w:sz w:val="28"/>
          <w:szCs w:val="28"/>
        </w:rPr>
        <w:t>PUPIL ENGAGEMENT</w:t>
      </w:r>
    </w:p>
    <w:p w14:paraId="7E5A674A"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 xml:space="preserve">Pupil voice is valued and the School Council is afforded respect and is involved appropriately in decision making. </w:t>
      </w:r>
    </w:p>
    <w:p w14:paraId="6D398BD3"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Pupils are given responsibility in supporting other pupils and are involved in routine organisational tasks and activities.</w:t>
      </w:r>
    </w:p>
    <w:p w14:paraId="53B606ED" w14:textId="77777777" w:rsidR="00462651" w:rsidRPr="00462651" w:rsidRDefault="00462651" w:rsidP="00462651">
      <w:pPr>
        <w:numPr>
          <w:ilvl w:val="0"/>
          <w:numId w:val="100"/>
        </w:numPr>
        <w:rPr>
          <w:rFonts w:ascii="Calibri" w:hAnsi="Calibri" w:cs="Calibri"/>
          <w:u w:val="single"/>
        </w:rPr>
      </w:pPr>
      <w:r w:rsidRPr="00CE4C1F">
        <w:rPr>
          <w:rFonts w:ascii="Calibri" w:hAnsi="Calibri" w:cs="Calibri"/>
        </w:rPr>
        <w:t>Pupils are encouraged to participate in a variety of clubs and activities.</w:t>
      </w:r>
    </w:p>
    <w:p w14:paraId="5A29F237" w14:textId="77777777" w:rsidR="00462651" w:rsidRPr="00CE4C1F" w:rsidRDefault="00462651" w:rsidP="00462651">
      <w:pPr>
        <w:ind w:left="720"/>
        <w:rPr>
          <w:rFonts w:ascii="Calibri" w:hAnsi="Calibri" w:cs="Calibri"/>
          <w:u w:val="single"/>
        </w:rPr>
      </w:pPr>
    </w:p>
    <w:p w14:paraId="093493E2" w14:textId="77777777" w:rsidR="00462651" w:rsidRPr="00462651" w:rsidRDefault="00462651" w:rsidP="00462651">
      <w:pPr>
        <w:pStyle w:val="Heading1"/>
        <w:spacing w:after="0"/>
        <w:rPr>
          <w:rFonts w:ascii="Calibri" w:hAnsi="Calibri" w:cs="Calibri"/>
          <w:color w:val="auto"/>
          <w:sz w:val="28"/>
          <w:szCs w:val="28"/>
        </w:rPr>
      </w:pPr>
      <w:r w:rsidRPr="00462651">
        <w:rPr>
          <w:rFonts w:ascii="Calibri" w:hAnsi="Calibri" w:cs="Calibri"/>
          <w:color w:val="auto"/>
          <w:sz w:val="28"/>
          <w:szCs w:val="28"/>
        </w:rPr>
        <w:t>THE CURRICULUM</w:t>
      </w:r>
    </w:p>
    <w:p w14:paraId="4119FA27"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The curriculum, organisation of teaching and learning and ethos in settings and schools contributes to teaching children and young people about safety issues, including road safety, accident prevention, substance misuse, sexual harassment, self-harm, Internet safety and building resilience.</w:t>
      </w:r>
    </w:p>
    <w:p w14:paraId="1C9E74B9"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Staff expectations of pupil’s behaviour, attendance and attainment are high.</w:t>
      </w:r>
    </w:p>
    <w:p w14:paraId="05F0ACC9"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School has developed approaches to tackling all forms of bullying including, racist, homophobic and cyber-bullying.  This includes tackling issues leading to grooming and child sexual exploitation and radicalisation</w:t>
      </w:r>
    </w:p>
    <w:p w14:paraId="7D214ABF" w14:textId="77777777" w:rsidR="00462651" w:rsidRPr="00462651" w:rsidRDefault="00462651" w:rsidP="00462651">
      <w:pPr>
        <w:numPr>
          <w:ilvl w:val="0"/>
          <w:numId w:val="100"/>
        </w:numPr>
        <w:rPr>
          <w:rFonts w:ascii="Calibri" w:hAnsi="Calibri" w:cs="Calibri"/>
          <w:u w:val="single"/>
        </w:rPr>
      </w:pPr>
      <w:r w:rsidRPr="00CE4C1F">
        <w:rPr>
          <w:rFonts w:ascii="Calibri" w:hAnsi="Calibri" w:cs="Calibri"/>
        </w:rPr>
        <w:t>There are formal and informal opportunities to praise reward and celebrate pupils behaviour and achievements in lessons, tutor groups, assemblies, dinner time, break time, before and after school, trips etc</w:t>
      </w:r>
      <w:r w:rsidRPr="00CE4C1F">
        <w:rPr>
          <w:rFonts w:ascii="Calibri" w:hAnsi="Calibri" w:cs="Calibri"/>
          <w:sz w:val="20"/>
          <w:szCs w:val="20"/>
        </w:rPr>
        <w:t>.</w:t>
      </w:r>
    </w:p>
    <w:p w14:paraId="3E8EBC0D" w14:textId="77777777" w:rsidR="00462651" w:rsidRPr="00462651" w:rsidRDefault="00462651" w:rsidP="00462651">
      <w:pPr>
        <w:ind w:left="720"/>
        <w:rPr>
          <w:rFonts w:ascii="Calibri" w:hAnsi="Calibri" w:cs="Calibri"/>
          <w:u w:val="single"/>
        </w:rPr>
      </w:pPr>
    </w:p>
    <w:p w14:paraId="013D7647" w14:textId="77777777" w:rsidR="00462651" w:rsidRPr="00462651" w:rsidRDefault="00462651" w:rsidP="00462651">
      <w:pPr>
        <w:pStyle w:val="Heading1"/>
        <w:spacing w:after="0"/>
        <w:rPr>
          <w:rFonts w:ascii="Calibri" w:hAnsi="Calibri" w:cs="Calibri"/>
          <w:color w:val="auto"/>
          <w:sz w:val="28"/>
          <w:szCs w:val="28"/>
        </w:rPr>
      </w:pPr>
      <w:r w:rsidRPr="00462651">
        <w:rPr>
          <w:rFonts w:ascii="Calibri" w:hAnsi="Calibri" w:cs="Calibri"/>
          <w:color w:val="auto"/>
          <w:sz w:val="28"/>
          <w:szCs w:val="28"/>
        </w:rPr>
        <w:t>WORKING WITH PARENTS/CARERS AND OUTSIDE AGENCIES</w:t>
      </w:r>
    </w:p>
    <w:p w14:paraId="2DEF430F"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There is effective communication between the school staff, outside agencies and parents/carers.</w:t>
      </w:r>
    </w:p>
    <w:p w14:paraId="4EEC51F1"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Family intervention work is an integral part of the school’s support for children and families.</w:t>
      </w:r>
    </w:p>
    <w:p w14:paraId="5B10786F"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The school actively pursues all absence – they know which children are at risk of becoming/or are persistently absent – non-attendance is understood as a potential safeguarding issue.</w:t>
      </w:r>
    </w:p>
    <w:p w14:paraId="21E90F72"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The school does not exclude pupils but tries to find alternative ways of supporting them.</w:t>
      </w:r>
    </w:p>
    <w:p w14:paraId="05024915" w14:textId="77777777" w:rsidR="00462651" w:rsidRPr="00CE4C1F" w:rsidRDefault="00462651" w:rsidP="00462651">
      <w:pPr>
        <w:numPr>
          <w:ilvl w:val="0"/>
          <w:numId w:val="100"/>
        </w:numPr>
        <w:rPr>
          <w:rFonts w:ascii="Calibri" w:hAnsi="Calibri" w:cs="Calibri"/>
          <w:u w:val="single"/>
        </w:rPr>
      </w:pPr>
      <w:r w:rsidRPr="00CE4C1F">
        <w:rPr>
          <w:rFonts w:ascii="Calibri" w:hAnsi="Calibri" w:cs="Calibri"/>
        </w:rPr>
        <w:t>The school does not see pupils at risk of gang involvement, sexual exploitation, radicalisation or criminal activity as crime and disorder issues but as a ‘children in need issue’ and works closely with other partner agencies to safeguard them.</w:t>
      </w:r>
    </w:p>
    <w:p w14:paraId="43BA54BD" w14:textId="77777777" w:rsidR="00462651" w:rsidRPr="00CE4C1F" w:rsidRDefault="00462651" w:rsidP="00462651">
      <w:pPr>
        <w:ind w:left="720"/>
        <w:rPr>
          <w:rFonts w:ascii="Calibri" w:hAnsi="Calibri" w:cs="Calibri"/>
          <w:u w:val="single"/>
        </w:rPr>
      </w:pPr>
    </w:p>
    <w:p w14:paraId="5E51B3A5" w14:textId="77777777" w:rsidR="00462651" w:rsidRPr="00CE4C1F" w:rsidRDefault="00462651" w:rsidP="00462651">
      <w:pPr>
        <w:rPr>
          <w:rFonts w:ascii="Calibri" w:hAnsi="Calibri" w:cs="Calibri"/>
          <w:b/>
          <w:sz w:val="28"/>
          <w:szCs w:val="28"/>
        </w:rPr>
      </w:pPr>
      <w:r w:rsidRPr="00CE4C1F">
        <w:rPr>
          <w:rFonts w:ascii="Calibri" w:hAnsi="Calibri" w:cs="Calibri"/>
          <w:b/>
          <w:sz w:val="28"/>
          <w:szCs w:val="28"/>
        </w:rPr>
        <w:t xml:space="preserve">INDICATORS OF VULNERABILITY TO RADICALISATION  </w:t>
      </w:r>
    </w:p>
    <w:p w14:paraId="7F65AABD" w14:textId="77777777" w:rsidR="00462651" w:rsidRPr="00CE4C1F" w:rsidRDefault="00462651" w:rsidP="00462651">
      <w:pPr>
        <w:numPr>
          <w:ilvl w:val="0"/>
          <w:numId w:val="101"/>
        </w:numPr>
        <w:rPr>
          <w:rFonts w:ascii="Calibri" w:hAnsi="Calibri" w:cs="Calibri"/>
        </w:rPr>
      </w:pPr>
      <w:r w:rsidRPr="00CE4C1F">
        <w:rPr>
          <w:rFonts w:ascii="Calibri" w:hAnsi="Calibri" w:cs="Calibri"/>
        </w:rPr>
        <w:t>Pupil is distanced from their cultural/religious heritage and experience.</w:t>
      </w:r>
    </w:p>
    <w:p w14:paraId="7A5400C7" w14:textId="77777777" w:rsidR="00462651" w:rsidRPr="00CE4C1F" w:rsidRDefault="00462651" w:rsidP="00462651">
      <w:pPr>
        <w:numPr>
          <w:ilvl w:val="0"/>
          <w:numId w:val="101"/>
        </w:numPr>
        <w:rPr>
          <w:rFonts w:ascii="Calibri" w:hAnsi="Calibri" w:cs="Calibri"/>
        </w:rPr>
      </w:pPr>
      <w:r w:rsidRPr="00CE4C1F">
        <w:rPr>
          <w:rFonts w:ascii="Calibri" w:hAnsi="Calibri" w:cs="Calibri"/>
        </w:rPr>
        <w:t>Pupil demonstrates discomfort about their place in society.</w:t>
      </w:r>
    </w:p>
    <w:p w14:paraId="03AED6B2" w14:textId="77777777" w:rsidR="00462651" w:rsidRPr="00CE4C1F" w:rsidRDefault="00462651" w:rsidP="00462651">
      <w:pPr>
        <w:numPr>
          <w:ilvl w:val="0"/>
          <w:numId w:val="101"/>
        </w:numPr>
        <w:rPr>
          <w:rFonts w:ascii="Calibri" w:hAnsi="Calibri" w:cs="Calibri"/>
        </w:rPr>
      </w:pPr>
      <w:r w:rsidRPr="00CE4C1F">
        <w:rPr>
          <w:rFonts w:ascii="Calibri" w:hAnsi="Calibri" w:cs="Calibri"/>
        </w:rPr>
        <w:t>Pupil may be experiencing family tensions at home.</w:t>
      </w:r>
    </w:p>
    <w:p w14:paraId="656F1CA4" w14:textId="77777777" w:rsidR="00462651" w:rsidRPr="00CE4C1F" w:rsidRDefault="00462651" w:rsidP="00462651">
      <w:pPr>
        <w:numPr>
          <w:ilvl w:val="0"/>
          <w:numId w:val="101"/>
        </w:numPr>
        <w:rPr>
          <w:rFonts w:ascii="Calibri" w:hAnsi="Calibri" w:cs="Calibri"/>
        </w:rPr>
      </w:pPr>
      <w:r w:rsidRPr="00CE4C1F">
        <w:rPr>
          <w:rFonts w:ascii="Calibri" w:hAnsi="Calibri" w:cs="Calibri"/>
        </w:rPr>
        <w:t>Low self esteem and sense of isolation.</w:t>
      </w:r>
    </w:p>
    <w:p w14:paraId="72AA9F55" w14:textId="77777777" w:rsidR="00462651" w:rsidRPr="00CE4C1F" w:rsidRDefault="00462651" w:rsidP="00462651">
      <w:pPr>
        <w:numPr>
          <w:ilvl w:val="0"/>
          <w:numId w:val="101"/>
        </w:numPr>
        <w:rPr>
          <w:rFonts w:ascii="Calibri" w:hAnsi="Calibri" w:cs="Calibri"/>
        </w:rPr>
      </w:pPr>
      <w:r w:rsidRPr="00CE4C1F">
        <w:rPr>
          <w:rFonts w:ascii="Calibri" w:hAnsi="Calibri" w:cs="Calibri"/>
        </w:rPr>
        <w:t>Pupil has distanced self from existing friendship groups and become involved with a different group of friends.</w:t>
      </w:r>
    </w:p>
    <w:p w14:paraId="16AF8554" w14:textId="77777777" w:rsidR="00462651" w:rsidRPr="00CE4C1F" w:rsidRDefault="00462651" w:rsidP="00462651">
      <w:pPr>
        <w:numPr>
          <w:ilvl w:val="0"/>
          <w:numId w:val="101"/>
        </w:numPr>
        <w:rPr>
          <w:rFonts w:ascii="Calibri" w:hAnsi="Calibri" w:cs="Calibri"/>
        </w:rPr>
      </w:pPr>
      <w:r w:rsidRPr="00CE4C1F">
        <w:rPr>
          <w:rFonts w:ascii="Calibri" w:hAnsi="Calibri" w:cs="Calibri"/>
        </w:rPr>
        <w:t>Pupil may be searching for questions about their identity, faith and belonging.</w:t>
      </w:r>
    </w:p>
    <w:p w14:paraId="669AAE52" w14:textId="77777777" w:rsidR="00462651" w:rsidRPr="00CE4C1F" w:rsidRDefault="00462651" w:rsidP="00462651">
      <w:pPr>
        <w:numPr>
          <w:ilvl w:val="0"/>
          <w:numId w:val="101"/>
        </w:numPr>
        <w:rPr>
          <w:rFonts w:ascii="Calibri" w:hAnsi="Calibri" w:cs="Calibri"/>
        </w:rPr>
      </w:pPr>
      <w:r w:rsidRPr="00CE4C1F">
        <w:rPr>
          <w:rFonts w:ascii="Calibri" w:hAnsi="Calibri" w:cs="Calibri"/>
        </w:rPr>
        <w:t>Pupil may have perceptions of injustice and rejects civic life.</w:t>
      </w:r>
    </w:p>
    <w:p w14:paraId="571E7294" w14:textId="77777777" w:rsidR="00462651" w:rsidRPr="00CE4C1F" w:rsidRDefault="00462651" w:rsidP="00462651">
      <w:pPr>
        <w:numPr>
          <w:ilvl w:val="0"/>
          <w:numId w:val="101"/>
        </w:numPr>
        <w:rPr>
          <w:rFonts w:ascii="Calibri" w:hAnsi="Calibri" w:cs="Calibri"/>
        </w:rPr>
      </w:pPr>
      <w:r w:rsidRPr="00CE4C1F">
        <w:rPr>
          <w:rFonts w:ascii="Calibri" w:hAnsi="Calibri" w:cs="Calibri"/>
        </w:rPr>
        <w:t>Pupil is accessing extremist websites and is in contact with extremist recruiters.</w:t>
      </w:r>
    </w:p>
    <w:p w14:paraId="461E7C18" w14:textId="77777777" w:rsidR="00462651" w:rsidRPr="00CE4C1F" w:rsidRDefault="00462651" w:rsidP="00462651">
      <w:pPr>
        <w:numPr>
          <w:ilvl w:val="0"/>
          <w:numId w:val="101"/>
        </w:numPr>
        <w:rPr>
          <w:rFonts w:ascii="Calibri" w:hAnsi="Calibri" w:cs="Calibri"/>
        </w:rPr>
      </w:pPr>
      <w:r w:rsidRPr="00CE4C1F">
        <w:rPr>
          <w:rFonts w:ascii="Calibri" w:hAnsi="Calibri" w:cs="Calibri"/>
        </w:rPr>
        <w:t>Pupil justifies violence to solve societal issues.</w:t>
      </w:r>
    </w:p>
    <w:p w14:paraId="2B0D92E9" w14:textId="77777777" w:rsidR="00462651" w:rsidRDefault="00462651" w:rsidP="00462651">
      <w:pPr>
        <w:numPr>
          <w:ilvl w:val="0"/>
          <w:numId w:val="101"/>
        </w:numPr>
        <w:rPr>
          <w:rFonts w:ascii="Calibri" w:hAnsi="Calibri" w:cs="Calibri"/>
        </w:rPr>
      </w:pPr>
      <w:r w:rsidRPr="00CE4C1F">
        <w:rPr>
          <w:rFonts w:ascii="Calibri" w:hAnsi="Calibri" w:cs="Calibri"/>
        </w:rPr>
        <w:t>Significant changes in behaviour and/or appearance.</w:t>
      </w:r>
    </w:p>
    <w:p w14:paraId="720512A7" w14:textId="3B36D0DC" w:rsidR="00462651" w:rsidRPr="00462651" w:rsidRDefault="00462651" w:rsidP="009B6BE4">
      <w:pPr>
        <w:numPr>
          <w:ilvl w:val="0"/>
          <w:numId w:val="101"/>
        </w:numPr>
        <w:rPr>
          <w:rFonts w:ascii="Calibri" w:hAnsi="Calibri" w:cs="Calibri"/>
        </w:rPr>
      </w:pPr>
      <w:r w:rsidRPr="00462651">
        <w:rPr>
          <w:rFonts w:ascii="Calibri" w:hAnsi="Calibri" w:cs="Calibri"/>
        </w:rPr>
        <w:t>Pupil uses extremist narratives and global ideology to explain personal disadvantage</w:t>
      </w:r>
    </w:p>
    <w:p w14:paraId="60D8C4D9" w14:textId="40F7522D" w:rsidR="002E6BFB" w:rsidRDefault="00462651" w:rsidP="00462651">
      <w:pPr>
        <w:autoSpaceDE w:val="0"/>
        <w:autoSpaceDN w:val="0"/>
        <w:adjustRightInd w:val="0"/>
        <w:jc w:val="right"/>
        <w:rPr>
          <w:rFonts w:asciiTheme="minorHAnsi" w:hAnsiTheme="minorHAnsi" w:cstheme="minorHAnsi"/>
          <w:b/>
          <w:bCs/>
          <w:lang w:eastAsia="en-GB"/>
        </w:rPr>
      </w:pPr>
      <w:r>
        <w:rPr>
          <w:rFonts w:asciiTheme="minorHAnsi" w:hAnsiTheme="minorHAnsi" w:cstheme="minorHAnsi"/>
          <w:b/>
          <w:bCs/>
          <w:lang w:eastAsia="en-GB"/>
        </w:rPr>
        <w:t>APPENDIX I</w:t>
      </w:r>
    </w:p>
    <w:p w14:paraId="226C9D86" w14:textId="79365AE7" w:rsidR="002E6BFB" w:rsidRPr="002E6BFB" w:rsidRDefault="00661A95"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ADDITIONAL ADVICE AND SUPPORT </w:t>
      </w:r>
    </w:p>
    <w:p w14:paraId="3BE3DE7E"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There is a wealth of information available to support schools and colleges. The following list is not exhaustive but should provide a useful starting point: </w:t>
      </w:r>
    </w:p>
    <w:p w14:paraId="2FDB662F" w14:textId="77777777"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Abuse </w:t>
      </w:r>
    </w:p>
    <w:p w14:paraId="0EEBEDD2"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Supporting practice in tackling child sexual abuse </w:t>
      </w:r>
      <w:r w:rsidRPr="002E6BFB">
        <w:rPr>
          <w:rFonts w:asciiTheme="minorHAnsi" w:hAnsiTheme="minorHAnsi" w:cstheme="minorHAnsi"/>
          <w:color w:val="000000"/>
          <w:lang w:eastAsia="en-GB"/>
        </w:rPr>
        <w:t xml:space="preserve">– CSA Centre of Expertise on Child Sexual Abuse has free evidence-based practice resources to help professionals working with children and young people to identify and respond appropriately to concerns of child sexual abuse. </w:t>
      </w:r>
    </w:p>
    <w:p w14:paraId="0C0F557A"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What to do if you're worried a child is being abused </w:t>
      </w:r>
      <w:r w:rsidRPr="002E6BFB">
        <w:rPr>
          <w:rFonts w:asciiTheme="minorHAnsi" w:hAnsiTheme="minorHAnsi" w:cstheme="minorHAnsi"/>
          <w:color w:val="000000"/>
          <w:lang w:eastAsia="en-GB"/>
        </w:rPr>
        <w:t xml:space="preserve">– DfE advice </w:t>
      </w:r>
    </w:p>
    <w:p w14:paraId="434EE809"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Domestic abuse: Various Information/Guidance </w:t>
      </w:r>
      <w:r w:rsidRPr="002E6BFB">
        <w:rPr>
          <w:rFonts w:asciiTheme="minorHAnsi" w:hAnsiTheme="minorHAnsi" w:cstheme="minorHAnsi"/>
          <w:color w:val="000000"/>
          <w:lang w:eastAsia="en-GB"/>
        </w:rPr>
        <w:t xml:space="preserve">– Home Office advice </w:t>
      </w:r>
    </w:p>
    <w:p w14:paraId="45287C62"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Faith based abuse: National Action Plan </w:t>
      </w:r>
      <w:r w:rsidRPr="002E6BFB">
        <w:rPr>
          <w:rFonts w:asciiTheme="minorHAnsi" w:hAnsiTheme="minorHAnsi" w:cstheme="minorHAnsi"/>
          <w:color w:val="000000"/>
          <w:lang w:eastAsia="en-GB"/>
        </w:rPr>
        <w:t xml:space="preserve">– DfE advice </w:t>
      </w:r>
    </w:p>
    <w:p w14:paraId="3D3890A5" w14:textId="77777777" w:rsidR="002E6BFB" w:rsidRPr="002E6BFB" w:rsidRDefault="002E6BFB" w:rsidP="002E6BFB">
      <w:pPr>
        <w:autoSpaceDE w:val="0"/>
        <w:autoSpaceDN w:val="0"/>
        <w:adjustRightInd w:val="0"/>
        <w:rPr>
          <w:rFonts w:asciiTheme="minorHAnsi" w:hAnsiTheme="minorHAnsi" w:cstheme="minorHAnsi"/>
          <w:color w:val="0000FF"/>
          <w:lang w:eastAsia="en-GB"/>
        </w:rPr>
      </w:pPr>
      <w:r w:rsidRPr="002E6BFB">
        <w:rPr>
          <w:rFonts w:asciiTheme="minorHAnsi" w:hAnsiTheme="minorHAnsi" w:cstheme="minorHAnsi"/>
          <w:color w:val="0000FF"/>
          <w:lang w:eastAsia="en-GB"/>
        </w:rPr>
        <w:t xml:space="preserve">Forced marriage resource pack </w:t>
      </w:r>
    </w:p>
    <w:p w14:paraId="3E11EA00"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Disrespect NoBody campaign – GOV.UK </w:t>
      </w:r>
      <w:r w:rsidRPr="002E6BFB">
        <w:rPr>
          <w:rFonts w:asciiTheme="minorHAnsi" w:hAnsiTheme="minorHAnsi" w:cstheme="minorHAnsi"/>
          <w:color w:val="000000"/>
          <w:lang w:eastAsia="en-GB"/>
        </w:rPr>
        <w:t xml:space="preserve">– Home Office website </w:t>
      </w:r>
    </w:p>
    <w:p w14:paraId="504AD698"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Tackling Child Sexual Abuse Strategy </w:t>
      </w:r>
      <w:r w:rsidRPr="002E6BFB">
        <w:rPr>
          <w:rFonts w:asciiTheme="minorHAnsi" w:hAnsiTheme="minorHAnsi" w:cstheme="minorHAnsi"/>
          <w:color w:val="000000"/>
          <w:lang w:eastAsia="en-GB"/>
        </w:rPr>
        <w:t xml:space="preserve">– Home Office policy paper </w:t>
      </w:r>
    </w:p>
    <w:p w14:paraId="621761D4"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Together we can stop child sexual abuse </w:t>
      </w:r>
      <w:r w:rsidRPr="002E6BFB">
        <w:rPr>
          <w:rFonts w:asciiTheme="minorHAnsi" w:hAnsiTheme="minorHAnsi" w:cstheme="minorHAnsi"/>
          <w:color w:val="000000"/>
          <w:lang w:eastAsia="en-GB"/>
        </w:rPr>
        <w:t xml:space="preserve">– HM Government campaign </w:t>
      </w:r>
    </w:p>
    <w:p w14:paraId="091658A5" w14:textId="77777777" w:rsidR="002E6BFB" w:rsidRDefault="002E6BFB" w:rsidP="002E6BFB">
      <w:pPr>
        <w:autoSpaceDE w:val="0"/>
        <w:autoSpaceDN w:val="0"/>
        <w:adjustRightInd w:val="0"/>
        <w:rPr>
          <w:rFonts w:asciiTheme="minorHAnsi" w:hAnsiTheme="minorHAnsi" w:cstheme="minorHAnsi"/>
          <w:b/>
          <w:bCs/>
          <w:lang w:eastAsia="en-GB"/>
        </w:rPr>
      </w:pPr>
    </w:p>
    <w:p w14:paraId="3610EF56" w14:textId="7704AAB8"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Bullying </w:t>
      </w:r>
    </w:p>
    <w:p w14:paraId="42BA909B"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Preventing bullying including cyberbullying </w:t>
      </w:r>
      <w:r w:rsidRPr="002E6BFB">
        <w:rPr>
          <w:rFonts w:asciiTheme="minorHAnsi" w:hAnsiTheme="minorHAnsi" w:cstheme="minorHAnsi"/>
          <w:color w:val="000000"/>
          <w:lang w:eastAsia="en-GB"/>
        </w:rPr>
        <w:t xml:space="preserve">– DfE advice </w:t>
      </w:r>
    </w:p>
    <w:p w14:paraId="5251E9EB" w14:textId="77777777" w:rsidR="002E6BFB" w:rsidRDefault="002E6BFB" w:rsidP="002E6BFB">
      <w:pPr>
        <w:autoSpaceDE w:val="0"/>
        <w:autoSpaceDN w:val="0"/>
        <w:adjustRightInd w:val="0"/>
        <w:rPr>
          <w:rFonts w:asciiTheme="minorHAnsi" w:hAnsiTheme="minorHAnsi" w:cstheme="minorHAnsi"/>
          <w:b/>
          <w:bCs/>
          <w:lang w:eastAsia="en-GB"/>
        </w:rPr>
      </w:pPr>
    </w:p>
    <w:p w14:paraId="0A4A6666" w14:textId="395378E6"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Children missing from education, home or care </w:t>
      </w:r>
    </w:p>
    <w:p w14:paraId="63471398"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Children missing education </w:t>
      </w:r>
      <w:r w:rsidRPr="002E6BFB">
        <w:rPr>
          <w:rFonts w:asciiTheme="minorHAnsi" w:hAnsiTheme="minorHAnsi" w:cstheme="minorHAnsi"/>
          <w:color w:val="000000"/>
          <w:lang w:eastAsia="en-GB"/>
        </w:rPr>
        <w:t xml:space="preserve">– DfE statutory guidance </w:t>
      </w:r>
    </w:p>
    <w:p w14:paraId="38C7A56E"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Children who run away or go missing from home or care </w:t>
      </w:r>
      <w:r w:rsidRPr="002E6BFB">
        <w:rPr>
          <w:rFonts w:asciiTheme="minorHAnsi" w:hAnsiTheme="minorHAnsi" w:cstheme="minorHAnsi"/>
          <w:color w:val="000000"/>
          <w:lang w:eastAsia="en-GB"/>
        </w:rPr>
        <w:t xml:space="preserve">– DfE statutory guidance </w:t>
      </w:r>
    </w:p>
    <w:p w14:paraId="5E22466C"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Missing Children and Adults strategy </w:t>
      </w:r>
      <w:r w:rsidRPr="002E6BFB">
        <w:rPr>
          <w:rFonts w:asciiTheme="minorHAnsi" w:hAnsiTheme="minorHAnsi" w:cstheme="minorHAnsi"/>
          <w:color w:val="000000"/>
          <w:lang w:eastAsia="en-GB"/>
        </w:rPr>
        <w:t xml:space="preserve">– Home Office strategy </w:t>
      </w:r>
    </w:p>
    <w:p w14:paraId="10BC436A" w14:textId="77777777" w:rsidR="002E6BFB" w:rsidRDefault="002E6BFB" w:rsidP="002E6BFB">
      <w:pPr>
        <w:autoSpaceDE w:val="0"/>
        <w:autoSpaceDN w:val="0"/>
        <w:adjustRightInd w:val="0"/>
        <w:rPr>
          <w:rFonts w:asciiTheme="minorHAnsi" w:hAnsiTheme="minorHAnsi" w:cstheme="minorHAnsi"/>
          <w:b/>
          <w:bCs/>
          <w:lang w:eastAsia="en-GB"/>
        </w:rPr>
      </w:pPr>
    </w:p>
    <w:p w14:paraId="63F498CA" w14:textId="2B87B876"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Children with family members in prison </w:t>
      </w:r>
    </w:p>
    <w:p w14:paraId="39966B61"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National Information Centre on Children of Offenders </w:t>
      </w:r>
      <w:r w:rsidRPr="002E6BFB">
        <w:rPr>
          <w:rFonts w:asciiTheme="minorHAnsi" w:hAnsiTheme="minorHAnsi" w:cstheme="minorHAnsi"/>
          <w:color w:val="000000"/>
          <w:lang w:eastAsia="en-GB"/>
        </w:rPr>
        <w:t xml:space="preserve">– Barnardo’s in partnership with HM Prison and Probation Service </w:t>
      </w:r>
    </w:p>
    <w:p w14:paraId="4E9C3827" w14:textId="77777777" w:rsidR="002E6BFB" w:rsidRDefault="002E6BFB" w:rsidP="002E6BFB">
      <w:pPr>
        <w:autoSpaceDE w:val="0"/>
        <w:autoSpaceDN w:val="0"/>
        <w:adjustRightInd w:val="0"/>
        <w:rPr>
          <w:rFonts w:asciiTheme="minorHAnsi" w:hAnsiTheme="minorHAnsi" w:cstheme="minorHAnsi"/>
          <w:b/>
          <w:bCs/>
          <w:lang w:eastAsia="en-GB"/>
        </w:rPr>
      </w:pPr>
    </w:p>
    <w:p w14:paraId="5AA23497" w14:textId="5E7F2430" w:rsidR="002E6BFB" w:rsidRPr="002E6BFB" w:rsidRDefault="002E6BFB" w:rsidP="002E6BFB">
      <w:pPr>
        <w:autoSpaceDE w:val="0"/>
        <w:autoSpaceDN w:val="0"/>
        <w:adjustRightInd w:val="0"/>
        <w:rPr>
          <w:rFonts w:asciiTheme="minorHAnsi" w:hAnsiTheme="minorHAnsi" w:cstheme="minorHAnsi"/>
          <w:b/>
          <w:bCs/>
          <w:lang w:eastAsia="en-GB"/>
        </w:rPr>
      </w:pPr>
      <w:r w:rsidRPr="002E6BFB">
        <w:rPr>
          <w:rFonts w:asciiTheme="minorHAnsi" w:hAnsiTheme="minorHAnsi" w:cstheme="minorHAnsi"/>
          <w:b/>
          <w:bCs/>
          <w:lang w:eastAsia="en-GB"/>
        </w:rPr>
        <w:t xml:space="preserve">Child exploitation </w:t>
      </w:r>
    </w:p>
    <w:p w14:paraId="1BC86238"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Safeguarding children who may have been trafficked </w:t>
      </w:r>
      <w:r w:rsidRPr="002E6BFB">
        <w:rPr>
          <w:rFonts w:asciiTheme="minorHAnsi" w:hAnsiTheme="minorHAnsi" w:cstheme="minorHAnsi"/>
          <w:color w:val="000000"/>
          <w:lang w:eastAsia="en-GB"/>
        </w:rPr>
        <w:t xml:space="preserve">– DfE and Home Office guidance </w:t>
      </w:r>
    </w:p>
    <w:p w14:paraId="716CBE41"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Care of unaccompanied migrant children and child victims of modern slavery </w:t>
      </w:r>
      <w:r w:rsidRPr="002E6BFB">
        <w:rPr>
          <w:rFonts w:asciiTheme="minorHAnsi" w:hAnsiTheme="minorHAnsi" w:cstheme="minorHAnsi"/>
          <w:color w:val="000000"/>
          <w:lang w:eastAsia="en-GB"/>
        </w:rPr>
        <w:t xml:space="preserve">– DfE statutory guidance </w:t>
      </w:r>
    </w:p>
    <w:p w14:paraId="73CBC17D"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Modern slavery: how to identify and support victims </w:t>
      </w:r>
      <w:r w:rsidRPr="002E6BFB">
        <w:rPr>
          <w:rFonts w:asciiTheme="minorHAnsi" w:hAnsiTheme="minorHAnsi" w:cstheme="minorHAnsi"/>
          <w:color w:val="000000"/>
          <w:lang w:eastAsia="en-GB"/>
        </w:rPr>
        <w:t xml:space="preserve">– HO statutory guidance </w:t>
      </w:r>
    </w:p>
    <w:p w14:paraId="6ACADE9B"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Child exploitation disruption toolkit </w:t>
      </w:r>
      <w:r w:rsidRPr="002E6BFB">
        <w:rPr>
          <w:rFonts w:asciiTheme="minorHAnsi" w:hAnsiTheme="minorHAnsi" w:cstheme="minorHAnsi"/>
          <w:color w:val="000000"/>
          <w:lang w:eastAsia="en-GB"/>
        </w:rPr>
        <w:t xml:space="preserve">– HO statutory guidance 164 </w:t>
      </w:r>
    </w:p>
    <w:p w14:paraId="03CAC671" w14:textId="77263488"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lang w:eastAsia="en-GB"/>
        </w:rPr>
        <w:t>County Lines Toolkit For Professionals – The Children's Society in partnership with Victim Support and National Police Chiefs’ Council</w:t>
      </w:r>
    </w:p>
    <w:p w14:paraId="40E778A6"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Multi-agency practice principles for responding to child exploitation and extra-familial harm </w:t>
      </w:r>
      <w:r w:rsidRPr="002E6BFB">
        <w:rPr>
          <w:rFonts w:asciiTheme="minorHAnsi" w:hAnsiTheme="minorHAnsi" w:cstheme="minorHAnsi"/>
          <w:color w:val="000000"/>
          <w:lang w:eastAsia="en-GB"/>
        </w:rPr>
        <w:t xml:space="preserve">– Non-statutory guidance for local areas, developed by the Tackling Child Exploitation (TCE) Support Programme, funded by the Department for Education and supported by the Home Office, the Department for Health and Social Care and the Ministry of Justice </w:t>
      </w:r>
    </w:p>
    <w:p w14:paraId="78B11BF8" w14:textId="77777777" w:rsidR="002E6BFB" w:rsidRDefault="002E6BFB" w:rsidP="002E6BFB">
      <w:pPr>
        <w:autoSpaceDE w:val="0"/>
        <w:autoSpaceDN w:val="0"/>
        <w:adjustRightInd w:val="0"/>
        <w:rPr>
          <w:rFonts w:asciiTheme="minorHAnsi" w:hAnsiTheme="minorHAnsi" w:cstheme="minorHAnsi"/>
          <w:b/>
          <w:bCs/>
          <w:color w:val="104F75"/>
          <w:lang w:eastAsia="en-GB"/>
        </w:rPr>
      </w:pPr>
    </w:p>
    <w:p w14:paraId="0B0C597E" w14:textId="0FBA49E2"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Confidentiality </w:t>
      </w:r>
    </w:p>
    <w:p w14:paraId="73D1DA70"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Gillick competency Fraser guidelines </w:t>
      </w:r>
      <w:r w:rsidRPr="002E6BFB">
        <w:rPr>
          <w:rFonts w:asciiTheme="minorHAnsi" w:hAnsiTheme="minorHAnsi" w:cstheme="minorHAnsi"/>
          <w:color w:val="000000"/>
          <w:lang w:eastAsia="en-GB"/>
        </w:rPr>
        <w:t xml:space="preserve">– Guidelines to help with balancing children’s rights along with safeguarding responsibilities. </w:t>
      </w:r>
    </w:p>
    <w:p w14:paraId="16C4535B" w14:textId="77777777" w:rsidR="002E6BFB" w:rsidRDefault="002E6BFB" w:rsidP="002E6BFB">
      <w:pPr>
        <w:autoSpaceDE w:val="0"/>
        <w:autoSpaceDN w:val="0"/>
        <w:adjustRightInd w:val="0"/>
        <w:rPr>
          <w:rFonts w:asciiTheme="minorHAnsi" w:hAnsiTheme="minorHAnsi" w:cstheme="minorHAnsi"/>
          <w:b/>
          <w:bCs/>
          <w:color w:val="104F75"/>
          <w:lang w:eastAsia="en-GB"/>
        </w:rPr>
      </w:pPr>
    </w:p>
    <w:p w14:paraId="54B5E635" w14:textId="3D8AF420"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Drugs </w:t>
      </w:r>
    </w:p>
    <w:p w14:paraId="614D7244"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From harm to hope: A 10-year drugs plan to cut crime and save lives </w:t>
      </w:r>
      <w:r w:rsidRPr="002E6BFB">
        <w:rPr>
          <w:rFonts w:asciiTheme="minorHAnsi" w:hAnsiTheme="minorHAnsi" w:cstheme="minorHAnsi"/>
          <w:color w:val="000000"/>
          <w:lang w:eastAsia="en-GB"/>
        </w:rPr>
        <w:t xml:space="preserve">– Home Office strategy </w:t>
      </w:r>
    </w:p>
    <w:p w14:paraId="732593EF"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Honest information about drugs </w:t>
      </w:r>
      <w:r w:rsidRPr="002E6BFB">
        <w:rPr>
          <w:rFonts w:asciiTheme="minorHAnsi" w:hAnsiTheme="minorHAnsi" w:cstheme="minorHAnsi"/>
          <w:color w:val="000000"/>
          <w:lang w:eastAsia="en-GB"/>
        </w:rPr>
        <w:t xml:space="preserve">– Talk to Frank website </w:t>
      </w:r>
    </w:p>
    <w:p w14:paraId="03A933FC"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Drug and Alcohol education – teacher guidance &amp; evidence review </w:t>
      </w:r>
      <w:r w:rsidRPr="002E6BFB">
        <w:rPr>
          <w:rFonts w:asciiTheme="minorHAnsi" w:hAnsiTheme="minorHAnsi" w:cstheme="minorHAnsi"/>
          <w:color w:val="000000"/>
          <w:lang w:eastAsia="en-GB"/>
        </w:rPr>
        <w:t xml:space="preserve">– PSHE Association </w:t>
      </w:r>
    </w:p>
    <w:p w14:paraId="1F46AFE1" w14:textId="77777777" w:rsidR="002E6BFB" w:rsidRDefault="002E6BFB" w:rsidP="002E6BFB">
      <w:pPr>
        <w:autoSpaceDE w:val="0"/>
        <w:autoSpaceDN w:val="0"/>
        <w:adjustRightInd w:val="0"/>
        <w:rPr>
          <w:rFonts w:asciiTheme="minorHAnsi" w:hAnsiTheme="minorHAnsi" w:cstheme="minorHAnsi"/>
          <w:b/>
          <w:bCs/>
          <w:color w:val="104F75"/>
          <w:lang w:eastAsia="en-GB"/>
        </w:rPr>
      </w:pPr>
    </w:p>
    <w:p w14:paraId="0D3BFD47" w14:textId="04BE9AD6"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b/>
          <w:bCs/>
          <w:lang w:eastAsia="en-GB"/>
        </w:rPr>
        <w:t xml:space="preserve">(So-called) ‘honour’-based abuse, including FGM and forced marriage </w:t>
      </w:r>
    </w:p>
    <w:p w14:paraId="51703F25"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Female genital mutilation: information and resources </w:t>
      </w:r>
      <w:r w:rsidRPr="002E6BFB">
        <w:rPr>
          <w:rFonts w:asciiTheme="minorHAnsi" w:hAnsiTheme="minorHAnsi" w:cstheme="minorHAnsi"/>
          <w:color w:val="000000"/>
          <w:lang w:eastAsia="en-GB"/>
        </w:rPr>
        <w:t xml:space="preserve">– Home Office guidance </w:t>
      </w:r>
    </w:p>
    <w:p w14:paraId="5A334AAD"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Female genital mutilation: multi agency statutory guidance </w:t>
      </w:r>
      <w:r w:rsidRPr="002E6BFB">
        <w:rPr>
          <w:rFonts w:asciiTheme="minorHAnsi" w:hAnsiTheme="minorHAnsi" w:cstheme="minorHAnsi"/>
          <w:color w:val="000000"/>
          <w:lang w:eastAsia="en-GB"/>
        </w:rPr>
        <w:t xml:space="preserve">– DfE, Department for Health, and Home Office </w:t>
      </w:r>
    </w:p>
    <w:p w14:paraId="7CC4BFB0"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Forced marriage </w:t>
      </w:r>
      <w:r w:rsidRPr="002E6BFB">
        <w:rPr>
          <w:rFonts w:asciiTheme="minorHAnsi" w:hAnsiTheme="minorHAnsi" w:cstheme="minorHAnsi"/>
          <w:color w:val="000000"/>
          <w:lang w:eastAsia="en-GB"/>
        </w:rPr>
        <w:t xml:space="preserve">– Forced Marriage Unit (FMU) resources </w:t>
      </w:r>
    </w:p>
    <w:p w14:paraId="22FAB1E9"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Forced marriage </w:t>
      </w:r>
      <w:r w:rsidRPr="002E6BFB">
        <w:rPr>
          <w:rFonts w:asciiTheme="minorHAnsi" w:hAnsiTheme="minorHAnsi" w:cstheme="minorHAnsi"/>
          <w:color w:val="000000"/>
          <w:lang w:eastAsia="en-GB"/>
        </w:rPr>
        <w:t xml:space="preserve">– Government multi-agency practice guidelines and multi-agency statutory guidance </w:t>
      </w:r>
    </w:p>
    <w:p w14:paraId="0687EB93"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FGM resource pack </w:t>
      </w:r>
      <w:r w:rsidRPr="002E6BFB">
        <w:rPr>
          <w:rFonts w:asciiTheme="minorHAnsi" w:hAnsiTheme="minorHAnsi" w:cstheme="minorHAnsi"/>
          <w:color w:val="000000"/>
          <w:lang w:eastAsia="en-GB"/>
        </w:rPr>
        <w:t xml:space="preserve">– HM Government guidance </w:t>
      </w:r>
    </w:p>
    <w:p w14:paraId="2D72368F" w14:textId="77777777" w:rsidR="002E6BFB" w:rsidRDefault="002E6BFB" w:rsidP="002E6BFB">
      <w:pPr>
        <w:autoSpaceDE w:val="0"/>
        <w:autoSpaceDN w:val="0"/>
        <w:adjustRightInd w:val="0"/>
        <w:rPr>
          <w:rFonts w:asciiTheme="minorHAnsi" w:hAnsiTheme="minorHAnsi" w:cstheme="minorHAnsi"/>
          <w:b/>
          <w:bCs/>
          <w:color w:val="104F75"/>
          <w:lang w:eastAsia="en-GB"/>
        </w:rPr>
      </w:pPr>
    </w:p>
    <w:p w14:paraId="27651529" w14:textId="75D5FDB0"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Health and well-being </w:t>
      </w:r>
    </w:p>
    <w:p w14:paraId="6BE9868E"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Rise Above: Free PSHE resources on health, wellbeing and resilience </w:t>
      </w:r>
      <w:r w:rsidRPr="002E6BFB">
        <w:rPr>
          <w:rFonts w:asciiTheme="minorHAnsi" w:hAnsiTheme="minorHAnsi" w:cstheme="minorHAnsi"/>
          <w:color w:val="000000"/>
          <w:lang w:eastAsia="en-GB"/>
        </w:rPr>
        <w:t xml:space="preserve">– Public Health England </w:t>
      </w:r>
    </w:p>
    <w:p w14:paraId="78DBEC6B"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Supporting pupils at schools with medical conditions </w:t>
      </w:r>
      <w:r w:rsidRPr="002E6BFB">
        <w:rPr>
          <w:rFonts w:asciiTheme="minorHAnsi" w:hAnsiTheme="minorHAnsi" w:cstheme="minorHAnsi"/>
          <w:color w:val="000000"/>
          <w:lang w:eastAsia="en-GB"/>
        </w:rPr>
        <w:t xml:space="preserve">– DfE statutory guidance </w:t>
      </w:r>
    </w:p>
    <w:p w14:paraId="2809C85F"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Mental health and behaviour in schools </w:t>
      </w:r>
      <w:r w:rsidRPr="002E6BFB">
        <w:rPr>
          <w:rFonts w:asciiTheme="minorHAnsi" w:hAnsiTheme="minorHAnsi" w:cstheme="minorHAnsi"/>
          <w:color w:val="000000"/>
          <w:lang w:eastAsia="en-GB"/>
        </w:rPr>
        <w:t xml:space="preserve">– DfE advice </w:t>
      </w:r>
    </w:p>
    <w:p w14:paraId="584962DA" w14:textId="11A3DBE7" w:rsid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Overview - Fabricated or induced illness </w:t>
      </w:r>
      <w:r w:rsidRPr="002E6BFB">
        <w:rPr>
          <w:rFonts w:asciiTheme="minorHAnsi" w:hAnsiTheme="minorHAnsi" w:cstheme="minorHAnsi"/>
          <w:color w:val="000000"/>
          <w:lang w:eastAsia="en-GB"/>
        </w:rPr>
        <w:t xml:space="preserve">– NHS advice 165 </w:t>
      </w:r>
    </w:p>
    <w:p w14:paraId="23DFFDBC" w14:textId="77777777" w:rsidR="00734657" w:rsidRDefault="00734657" w:rsidP="00734657">
      <w:pPr>
        <w:autoSpaceDE w:val="0"/>
        <w:autoSpaceDN w:val="0"/>
        <w:adjustRightInd w:val="0"/>
        <w:rPr>
          <w:rFonts w:asciiTheme="minorHAnsi" w:hAnsiTheme="minorHAnsi" w:cstheme="minorHAnsi"/>
          <w:b/>
          <w:bCs/>
          <w:color w:val="000000"/>
          <w:lang w:eastAsia="en-GB"/>
        </w:rPr>
      </w:pPr>
    </w:p>
    <w:p w14:paraId="1B8D3B76" w14:textId="630DCF8B" w:rsidR="00734657" w:rsidRPr="00734657" w:rsidRDefault="00734657" w:rsidP="00734657">
      <w:pPr>
        <w:autoSpaceDE w:val="0"/>
        <w:autoSpaceDN w:val="0"/>
        <w:adjustRightInd w:val="0"/>
        <w:rPr>
          <w:rFonts w:asciiTheme="minorHAnsi" w:hAnsiTheme="minorHAnsi" w:cstheme="minorHAnsi"/>
          <w:b/>
          <w:bCs/>
          <w:color w:val="000000"/>
          <w:lang w:eastAsia="en-GB"/>
        </w:rPr>
      </w:pPr>
      <w:r w:rsidRPr="00734657">
        <w:rPr>
          <w:rFonts w:asciiTheme="minorHAnsi" w:hAnsiTheme="minorHAnsi" w:cstheme="minorHAnsi"/>
          <w:b/>
          <w:bCs/>
          <w:color w:val="000000"/>
          <w:lang w:eastAsia="en-GB"/>
        </w:rPr>
        <w:t xml:space="preserve">Homelessness </w:t>
      </w:r>
    </w:p>
    <w:p w14:paraId="106A4E27" w14:textId="142ED0D2" w:rsidR="00734657" w:rsidRDefault="00734657" w:rsidP="00734657">
      <w:pPr>
        <w:autoSpaceDE w:val="0"/>
        <w:autoSpaceDN w:val="0"/>
        <w:adjustRightInd w:val="0"/>
        <w:rPr>
          <w:rFonts w:asciiTheme="minorHAnsi" w:hAnsiTheme="minorHAnsi" w:cstheme="minorHAnsi"/>
          <w:color w:val="000000"/>
          <w:lang w:eastAsia="en-GB"/>
        </w:rPr>
      </w:pPr>
      <w:r w:rsidRPr="00734657">
        <w:rPr>
          <w:rFonts w:asciiTheme="minorHAnsi" w:hAnsiTheme="minorHAnsi" w:cstheme="minorHAnsi"/>
          <w:color w:val="000000"/>
          <w:lang w:eastAsia="en-GB"/>
        </w:rPr>
        <w:t>Homelessness code of guidance for local authorities – Department for Levelling Up, Housing and Communities guidance</w:t>
      </w:r>
    </w:p>
    <w:p w14:paraId="44C4AF44" w14:textId="77777777" w:rsidR="00734657" w:rsidRPr="002E6BFB" w:rsidRDefault="00734657" w:rsidP="002E6BFB">
      <w:pPr>
        <w:autoSpaceDE w:val="0"/>
        <w:autoSpaceDN w:val="0"/>
        <w:adjustRightInd w:val="0"/>
        <w:rPr>
          <w:rFonts w:asciiTheme="minorHAnsi" w:hAnsiTheme="minorHAnsi" w:cstheme="minorHAnsi"/>
          <w:color w:val="000000"/>
          <w:lang w:eastAsia="en-GB"/>
        </w:rPr>
      </w:pPr>
    </w:p>
    <w:p w14:paraId="593FB2D8" w14:textId="77777777"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Information sharing </w:t>
      </w:r>
    </w:p>
    <w:p w14:paraId="7BBD00CD"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Government information sharing advice </w:t>
      </w:r>
      <w:r w:rsidRPr="002E6BFB">
        <w:rPr>
          <w:rFonts w:asciiTheme="minorHAnsi" w:hAnsiTheme="minorHAnsi" w:cstheme="minorHAnsi"/>
          <w:color w:val="000000"/>
          <w:lang w:eastAsia="en-GB"/>
        </w:rPr>
        <w:t xml:space="preserve">– Guidance on information sharing for people who provide safeguarding services to children, young people, parents and carers. </w:t>
      </w:r>
    </w:p>
    <w:p w14:paraId="1CD4ADBD"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Information Commissioner's Office: Data sharing information hub </w:t>
      </w:r>
      <w:r w:rsidRPr="002E6BFB">
        <w:rPr>
          <w:rFonts w:asciiTheme="minorHAnsi" w:hAnsiTheme="minorHAnsi" w:cstheme="minorHAnsi"/>
          <w:color w:val="000000"/>
          <w:lang w:eastAsia="en-GB"/>
        </w:rPr>
        <w:t xml:space="preserve">– Information to help schools and colleges comply with UK data protection legislation including UK GDPR. </w:t>
      </w:r>
    </w:p>
    <w:p w14:paraId="5961BBF5" w14:textId="77777777" w:rsidR="00734657" w:rsidRDefault="00734657" w:rsidP="002E6BFB">
      <w:pPr>
        <w:autoSpaceDE w:val="0"/>
        <w:autoSpaceDN w:val="0"/>
        <w:adjustRightInd w:val="0"/>
        <w:rPr>
          <w:rFonts w:asciiTheme="minorHAnsi" w:hAnsiTheme="minorHAnsi" w:cstheme="minorHAnsi"/>
          <w:b/>
          <w:bCs/>
          <w:color w:val="104F75"/>
          <w:lang w:eastAsia="en-GB"/>
        </w:rPr>
      </w:pPr>
    </w:p>
    <w:p w14:paraId="2619E97A" w14:textId="6315E0E6"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Online safety advice </w:t>
      </w:r>
    </w:p>
    <w:p w14:paraId="4B1EC18A"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Childnet </w:t>
      </w:r>
      <w:r w:rsidRPr="002E6BFB">
        <w:rPr>
          <w:rFonts w:asciiTheme="minorHAnsi" w:hAnsiTheme="minorHAnsi" w:cstheme="minorHAnsi"/>
          <w:color w:val="000000"/>
          <w:lang w:eastAsia="en-GB"/>
        </w:rPr>
        <w:t xml:space="preserve">– Provides guidance for schools on cyberbullying </w:t>
      </w:r>
    </w:p>
    <w:p w14:paraId="75F3AB43"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Educateagainsthate </w:t>
      </w:r>
      <w:r w:rsidRPr="002E6BFB">
        <w:rPr>
          <w:rFonts w:asciiTheme="minorHAnsi" w:hAnsiTheme="minorHAnsi" w:cstheme="minorHAnsi"/>
          <w:color w:val="000000"/>
          <w:lang w:eastAsia="en-GB"/>
        </w:rPr>
        <w:t xml:space="preserve">– Provides practical advice and support on protecting children from extremism and radicalisation </w:t>
      </w:r>
    </w:p>
    <w:p w14:paraId="1FFE2B45"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London Grid for Learning </w:t>
      </w:r>
      <w:r w:rsidRPr="002E6BFB">
        <w:rPr>
          <w:rFonts w:asciiTheme="minorHAnsi" w:hAnsiTheme="minorHAnsi" w:cstheme="minorHAnsi"/>
          <w:color w:val="000000"/>
          <w:lang w:eastAsia="en-GB"/>
        </w:rPr>
        <w:t xml:space="preserve">– Provides advice on all aspects of a school or college’s online safety arrangements </w:t>
      </w:r>
    </w:p>
    <w:p w14:paraId="74CEA857"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NSPCC E-safety for schools </w:t>
      </w:r>
      <w:r w:rsidRPr="002E6BFB">
        <w:rPr>
          <w:rFonts w:asciiTheme="minorHAnsi" w:hAnsiTheme="minorHAnsi" w:cstheme="minorHAnsi"/>
          <w:color w:val="000000"/>
          <w:lang w:eastAsia="en-GB"/>
        </w:rPr>
        <w:t xml:space="preserve">– Provides advice, templates, and tools on all aspects of a school or college’s online safety arrangements </w:t>
      </w:r>
    </w:p>
    <w:p w14:paraId="371D0D3D"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Safer recruitment consortium </w:t>
      </w:r>
      <w:r w:rsidRPr="002E6BFB">
        <w:rPr>
          <w:rFonts w:asciiTheme="minorHAnsi" w:hAnsiTheme="minorHAnsi" w:cstheme="minorHAnsi"/>
          <w:color w:val="000000"/>
          <w:lang w:eastAsia="en-GB"/>
        </w:rPr>
        <w:t xml:space="preserve">– ‘Guidance for safe working practice’, which may help ensure staff behaviour policies are robust and effective </w:t>
      </w:r>
    </w:p>
    <w:p w14:paraId="7091ABE8"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Searching screening and confiscation </w:t>
      </w:r>
      <w:r w:rsidRPr="002E6BFB">
        <w:rPr>
          <w:rFonts w:asciiTheme="minorHAnsi" w:hAnsiTheme="minorHAnsi" w:cstheme="minorHAnsi"/>
          <w:color w:val="000000"/>
          <w:lang w:eastAsia="en-GB"/>
        </w:rPr>
        <w:t xml:space="preserve">– Departmental advice for schools on searching children and confiscating items such as mobile phones </w:t>
      </w:r>
    </w:p>
    <w:p w14:paraId="1F7CDFD0"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South West Grid for Learning </w:t>
      </w:r>
      <w:r w:rsidRPr="002E6BFB">
        <w:rPr>
          <w:rFonts w:asciiTheme="minorHAnsi" w:hAnsiTheme="minorHAnsi" w:cstheme="minorHAnsi"/>
          <w:color w:val="000000"/>
          <w:lang w:eastAsia="en-GB"/>
        </w:rPr>
        <w:t xml:space="preserve">– Provides advice on all aspects of a school or college’s online safety arrangements </w:t>
      </w:r>
    </w:p>
    <w:p w14:paraId="14A30435"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Use of social media for online radicalisation </w:t>
      </w:r>
      <w:r w:rsidRPr="002E6BFB">
        <w:rPr>
          <w:rFonts w:asciiTheme="minorHAnsi" w:hAnsiTheme="minorHAnsi" w:cstheme="minorHAnsi"/>
          <w:color w:val="000000"/>
          <w:lang w:eastAsia="en-GB"/>
        </w:rPr>
        <w:t xml:space="preserve">– A briefing note for schools on how social media is used to encourage travel to Syria and Iraq </w:t>
      </w:r>
    </w:p>
    <w:p w14:paraId="4CE53055"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Online Safety Audit Tool </w:t>
      </w:r>
      <w:r w:rsidRPr="002E6BFB">
        <w:rPr>
          <w:rFonts w:asciiTheme="minorHAnsi" w:hAnsiTheme="minorHAnsi" w:cstheme="minorHAnsi"/>
          <w:color w:val="000000"/>
          <w:lang w:eastAsia="en-GB"/>
        </w:rPr>
        <w:t xml:space="preserve">– From UK Council for Internet Safety to help mentors of trainee teachers and newly qualified teachers induct mentees and provide ongoing support, development and monitoring </w:t>
      </w:r>
    </w:p>
    <w:p w14:paraId="0F7C06DF"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Online safety guidance if you own or manage an online platform </w:t>
      </w:r>
      <w:r w:rsidRPr="002E6BFB">
        <w:rPr>
          <w:rFonts w:asciiTheme="minorHAnsi" w:hAnsiTheme="minorHAnsi" w:cstheme="minorHAnsi"/>
          <w:color w:val="000000"/>
          <w:lang w:eastAsia="en-GB"/>
        </w:rPr>
        <w:t xml:space="preserve">– DCMS advice </w:t>
      </w:r>
    </w:p>
    <w:p w14:paraId="24205242"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A business guide for protecting children on your online platform </w:t>
      </w:r>
      <w:r w:rsidRPr="002E6BFB">
        <w:rPr>
          <w:rFonts w:asciiTheme="minorHAnsi" w:hAnsiTheme="minorHAnsi" w:cstheme="minorHAnsi"/>
          <w:color w:val="000000"/>
          <w:lang w:eastAsia="en-GB"/>
        </w:rPr>
        <w:t xml:space="preserve">– DCMS advice </w:t>
      </w:r>
    </w:p>
    <w:p w14:paraId="07007F21"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UK Safer Internet Centre </w:t>
      </w:r>
      <w:r w:rsidRPr="002E6BFB">
        <w:rPr>
          <w:rFonts w:asciiTheme="minorHAnsi" w:hAnsiTheme="minorHAnsi" w:cstheme="minorHAnsi"/>
          <w:color w:val="000000"/>
          <w:lang w:eastAsia="en-GB"/>
        </w:rPr>
        <w:t xml:space="preserve">– Provides tips, advice, guides and other resources to help keep children safe online </w:t>
      </w:r>
    </w:p>
    <w:p w14:paraId="33A3B8C2" w14:textId="77777777" w:rsidR="00734657" w:rsidRDefault="00734657" w:rsidP="002E6BFB">
      <w:pPr>
        <w:autoSpaceDE w:val="0"/>
        <w:autoSpaceDN w:val="0"/>
        <w:adjustRightInd w:val="0"/>
        <w:rPr>
          <w:rFonts w:asciiTheme="minorHAnsi" w:hAnsiTheme="minorHAnsi" w:cstheme="minorHAnsi"/>
          <w:b/>
          <w:bCs/>
          <w:color w:val="104F75"/>
          <w:lang w:eastAsia="en-GB"/>
        </w:rPr>
      </w:pPr>
    </w:p>
    <w:p w14:paraId="652C642E" w14:textId="77777777" w:rsidR="00734657" w:rsidRDefault="00734657" w:rsidP="002E6BFB">
      <w:pPr>
        <w:autoSpaceDE w:val="0"/>
        <w:autoSpaceDN w:val="0"/>
        <w:adjustRightInd w:val="0"/>
        <w:rPr>
          <w:rFonts w:asciiTheme="minorHAnsi" w:hAnsiTheme="minorHAnsi" w:cstheme="minorHAnsi"/>
          <w:b/>
          <w:bCs/>
          <w:color w:val="104F75"/>
          <w:lang w:eastAsia="en-GB"/>
        </w:rPr>
      </w:pPr>
    </w:p>
    <w:p w14:paraId="3919BD9A" w14:textId="2AF3C72A"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Online safety relating to remote education, virtual lessons and live streaming </w:t>
      </w:r>
    </w:p>
    <w:p w14:paraId="2B8B81A8" w14:textId="51811252"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Guidance Get help with remote education </w:t>
      </w:r>
      <w:r w:rsidRPr="002E6BFB">
        <w:rPr>
          <w:rFonts w:asciiTheme="minorHAnsi" w:hAnsiTheme="minorHAnsi" w:cstheme="minorHAnsi"/>
          <w:color w:val="000000"/>
          <w:lang w:eastAsia="en-GB"/>
        </w:rPr>
        <w:t xml:space="preserve">– Resources and support for teachers and </w:t>
      </w:r>
    </w:p>
    <w:p w14:paraId="21F9D32A" w14:textId="5FA8A3A9" w:rsidR="002E6BFB" w:rsidRDefault="00734657" w:rsidP="002E6BFB">
      <w:pPr>
        <w:autoSpaceDE w:val="0"/>
        <w:autoSpaceDN w:val="0"/>
        <w:adjustRightInd w:val="0"/>
        <w:rPr>
          <w:rFonts w:asciiTheme="minorHAnsi" w:hAnsiTheme="minorHAnsi" w:cstheme="minorHAnsi"/>
          <w:lang w:eastAsia="en-GB"/>
        </w:rPr>
      </w:pPr>
      <w:r w:rsidRPr="00734657">
        <w:rPr>
          <w:rFonts w:asciiTheme="minorHAnsi" w:hAnsiTheme="minorHAnsi" w:cstheme="minorHAnsi"/>
          <w:lang w:eastAsia="en-GB"/>
        </w:rPr>
        <w:t xml:space="preserve">school leaders on educating pupils and students </w:t>
      </w:r>
    </w:p>
    <w:p w14:paraId="223077BF"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Departmental guidance on safeguarding and remote education </w:t>
      </w:r>
      <w:r w:rsidRPr="002E6BFB">
        <w:rPr>
          <w:rFonts w:asciiTheme="minorHAnsi" w:hAnsiTheme="minorHAnsi" w:cstheme="minorHAnsi"/>
          <w:color w:val="000000"/>
          <w:lang w:eastAsia="en-GB"/>
        </w:rPr>
        <w:t xml:space="preserve">– Including planning remote education strategies and teaching remotely </w:t>
      </w:r>
    </w:p>
    <w:p w14:paraId="386E9236"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London Grid for Learning </w:t>
      </w:r>
      <w:r w:rsidRPr="002E6BFB">
        <w:rPr>
          <w:rFonts w:asciiTheme="minorHAnsi" w:hAnsiTheme="minorHAnsi" w:cstheme="minorHAnsi"/>
          <w:color w:val="000000"/>
          <w:lang w:eastAsia="en-GB"/>
        </w:rPr>
        <w:t xml:space="preserve">– Guidance, including platform-specific advice </w:t>
      </w:r>
    </w:p>
    <w:p w14:paraId="04EBE176"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National Cyber Security Centre </w:t>
      </w:r>
      <w:r w:rsidRPr="002E6BFB">
        <w:rPr>
          <w:rFonts w:asciiTheme="minorHAnsi" w:hAnsiTheme="minorHAnsi" w:cstheme="minorHAnsi"/>
          <w:color w:val="000000"/>
          <w:lang w:eastAsia="en-GB"/>
        </w:rPr>
        <w:t xml:space="preserve">– Guidance on choosing, configuring and deploying video conferencing </w:t>
      </w:r>
    </w:p>
    <w:p w14:paraId="6835160D"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UK Safer Internet Centre </w:t>
      </w:r>
      <w:r w:rsidRPr="002E6BFB">
        <w:rPr>
          <w:rFonts w:asciiTheme="minorHAnsi" w:hAnsiTheme="minorHAnsi" w:cstheme="minorHAnsi"/>
          <w:color w:val="000000"/>
          <w:lang w:eastAsia="en-GB"/>
        </w:rPr>
        <w:t xml:space="preserve">– Guidance on safe remote learning </w:t>
      </w:r>
    </w:p>
    <w:p w14:paraId="5EFEB9D3" w14:textId="77777777" w:rsidR="00734657" w:rsidRDefault="00734657" w:rsidP="00734657">
      <w:pPr>
        <w:autoSpaceDE w:val="0"/>
        <w:autoSpaceDN w:val="0"/>
        <w:adjustRightInd w:val="0"/>
        <w:rPr>
          <w:rFonts w:asciiTheme="minorHAnsi" w:hAnsiTheme="minorHAnsi" w:cstheme="minorHAnsi"/>
          <w:b/>
          <w:bCs/>
          <w:color w:val="104F75"/>
          <w:lang w:eastAsia="en-GB"/>
        </w:rPr>
      </w:pPr>
    </w:p>
    <w:p w14:paraId="579BD4AD" w14:textId="639B7C5C" w:rsidR="00734657" w:rsidRPr="002E6BFB" w:rsidRDefault="00734657" w:rsidP="00734657">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Online safety – support for children </w:t>
      </w:r>
    </w:p>
    <w:p w14:paraId="103AD687"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Childline </w:t>
      </w:r>
      <w:r w:rsidRPr="002E6BFB">
        <w:rPr>
          <w:rFonts w:asciiTheme="minorHAnsi" w:hAnsiTheme="minorHAnsi" w:cstheme="minorHAnsi"/>
          <w:color w:val="000000"/>
          <w:lang w:eastAsia="en-GB"/>
        </w:rPr>
        <w:t xml:space="preserve">– For free and confidential advice </w:t>
      </w:r>
    </w:p>
    <w:p w14:paraId="3C44BF2D"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UK Safer Internet Centre </w:t>
      </w:r>
      <w:r w:rsidRPr="002E6BFB">
        <w:rPr>
          <w:rFonts w:asciiTheme="minorHAnsi" w:hAnsiTheme="minorHAnsi" w:cstheme="minorHAnsi"/>
          <w:color w:val="000000"/>
          <w:lang w:eastAsia="en-GB"/>
        </w:rPr>
        <w:t xml:space="preserve">– To report and remove harmful online content </w:t>
      </w:r>
    </w:p>
    <w:p w14:paraId="3466FBCA"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CEOP </w:t>
      </w:r>
      <w:r w:rsidRPr="002E6BFB">
        <w:rPr>
          <w:rFonts w:asciiTheme="minorHAnsi" w:hAnsiTheme="minorHAnsi" w:cstheme="minorHAnsi"/>
          <w:color w:val="000000"/>
          <w:lang w:eastAsia="en-GB"/>
        </w:rPr>
        <w:t xml:space="preserve">– For advice on making a report about online abuse </w:t>
      </w:r>
    </w:p>
    <w:p w14:paraId="41F5F210" w14:textId="77777777" w:rsidR="00734657" w:rsidRDefault="00734657" w:rsidP="00734657">
      <w:pPr>
        <w:autoSpaceDE w:val="0"/>
        <w:autoSpaceDN w:val="0"/>
        <w:adjustRightInd w:val="0"/>
        <w:rPr>
          <w:rFonts w:asciiTheme="minorHAnsi" w:hAnsiTheme="minorHAnsi" w:cstheme="minorHAnsi"/>
          <w:b/>
          <w:bCs/>
          <w:lang w:eastAsia="en-GB"/>
        </w:rPr>
      </w:pPr>
    </w:p>
    <w:p w14:paraId="6DD63112" w14:textId="6D2BBCC6" w:rsidR="00734657" w:rsidRPr="002E6BFB" w:rsidRDefault="00734657" w:rsidP="00734657">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Online safety- parental support </w:t>
      </w:r>
    </w:p>
    <w:p w14:paraId="4D2584B0"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Childnet </w:t>
      </w:r>
      <w:r w:rsidRPr="002E6BFB">
        <w:rPr>
          <w:rFonts w:asciiTheme="minorHAnsi" w:hAnsiTheme="minorHAnsi" w:cstheme="minorHAnsi"/>
          <w:color w:val="000000"/>
          <w:lang w:eastAsia="en-GB"/>
        </w:rPr>
        <w:t xml:space="preserve">– Offers a toolkit to support parents and carers of children of any age to start discussions about their online life, and to find out where to get more help and support </w:t>
      </w:r>
    </w:p>
    <w:p w14:paraId="3360253C"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Commonsensemedia </w:t>
      </w:r>
      <w:r w:rsidRPr="002E6BFB">
        <w:rPr>
          <w:rFonts w:asciiTheme="minorHAnsi" w:hAnsiTheme="minorHAnsi" w:cstheme="minorHAnsi"/>
          <w:color w:val="000000"/>
          <w:lang w:eastAsia="en-GB"/>
        </w:rPr>
        <w:t xml:space="preserve">– Provides independent reviews, age ratings, &amp; other information about all types of media for children and their parents </w:t>
      </w:r>
    </w:p>
    <w:p w14:paraId="0A814BB6"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Government advice </w:t>
      </w:r>
      <w:r w:rsidRPr="002E6BFB">
        <w:rPr>
          <w:rFonts w:asciiTheme="minorHAnsi" w:hAnsiTheme="minorHAnsi" w:cstheme="minorHAnsi"/>
          <w:color w:val="000000"/>
          <w:lang w:eastAsia="en-GB"/>
        </w:rPr>
        <w:t xml:space="preserve">– About protecting children from specific online harms such as child sexual abuse, sexting, and cyberbullying </w:t>
      </w:r>
    </w:p>
    <w:p w14:paraId="1D424196"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Internet Matters </w:t>
      </w:r>
      <w:r w:rsidRPr="002E6BFB">
        <w:rPr>
          <w:rFonts w:asciiTheme="minorHAnsi" w:hAnsiTheme="minorHAnsi" w:cstheme="minorHAnsi"/>
          <w:color w:val="000000"/>
          <w:lang w:eastAsia="en-GB"/>
        </w:rPr>
        <w:t xml:space="preserve">– Provides age-specific online safety checklists, guides on how to set parental controls, and practical tips to help children get the most out of their digital world </w:t>
      </w:r>
    </w:p>
    <w:p w14:paraId="11DAE160"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How Can I Help My Child? </w:t>
      </w:r>
      <w:r w:rsidRPr="002E6BFB">
        <w:rPr>
          <w:rFonts w:asciiTheme="minorHAnsi" w:hAnsiTheme="minorHAnsi" w:cstheme="minorHAnsi"/>
          <w:color w:val="000000"/>
          <w:lang w:eastAsia="en-GB"/>
        </w:rPr>
        <w:t xml:space="preserve">– Marie Collins Foundation – Sexual abuse online </w:t>
      </w:r>
    </w:p>
    <w:p w14:paraId="1504D71A"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London Grid for Learning </w:t>
      </w:r>
      <w:r w:rsidRPr="002E6BFB">
        <w:rPr>
          <w:rFonts w:asciiTheme="minorHAnsi" w:hAnsiTheme="minorHAnsi" w:cstheme="minorHAnsi"/>
          <w:color w:val="000000"/>
          <w:lang w:eastAsia="en-GB"/>
        </w:rPr>
        <w:t xml:space="preserve">– Provides support for parents and carers to keep their children safe online, including tips to keep primary aged children safe online </w:t>
      </w:r>
    </w:p>
    <w:p w14:paraId="75BCAEE6"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Stopitnow </w:t>
      </w:r>
      <w:r w:rsidRPr="002E6BFB">
        <w:rPr>
          <w:rFonts w:asciiTheme="minorHAnsi" w:hAnsiTheme="minorHAnsi" w:cstheme="minorHAnsi"/>
          <w:color w:val="000000"/>
          <w:lang w:eastAsia="en-GB"/>
        </w:rPr>
        <w:t xml:space="preserve">resource from </w:t>
      </w:r>
      <w:r w:rsidRPr="002E6BFB">
        <w:rPr>
          <w:rFonts w:asciiTheme="minorHAnsi" w:hAnsiTheme="minorHAnsi" w:cstheme="minorHAnsi"/>
          <w:color w:val="0000FF"/>
          <w:lang w:eastAsia="en-GB"/>
        </w:rPr>
        <w:t xml:space="preserve">The Lucy Faithfull Foundation </w:t>
      </w:r>
      <w:r w:rsidRPr="002E6BFB">
        <w:rPr>
          <w:rFonts w:asciiTheme="minorHAnsi" w:hAnsiTheme="minorHAnsi" w:cstheme="minorHAnsi"/>
          <w:color w:val="000000"/>
          <w:lang w:eastAsia="en-GB"/>
        </w:rPr>
        <w:t xml:space="preserve">– Can be used by parents and carers who are concerned about someone’s behaviour, including children who may be displaying concerning sexual behaviour (not just about online) </w:t>
      </w:r>
    </w:p>
    <w:p w14:paraId="628E9F12"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National Crime Agency/CEOP Thinkuknow </w:t>
      </w:r>
      <w:r w:rsidRPr="002E6BFB">
        <w:rPr>
          <w:rFonts w:asciiTheme="minorHAnsi" w:hAnsiTheme="minorHAnsi" w:cstheme="minorHAnsi"/>
          <w:color w:val="000000"/>
          <w:lang w:eastAsia="en-GB"/>
        </w:rPr>
        <w:t xml:space="preserve">– Provides support for parents and carers to keep their children safe online </w:t>
      </w:r>
    </w:p>
    <w:p w14:paraId="14795693"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Parentzone </w:t>
      </w:r>
      <w:r w:rsidRPr="002E6BFB">
        <w:rPr>
          <w:rFonts w:asciiTheme="minorHAnsi" w:hAnsiTheme="minorHAnsi" w:cstheme="minorHAnsi"/>
          <w:color w:val="000000"/>
          <w:lang w:eastAsia="en-GB"/>
        </w:rPr>
        <w:t xml:space="preserve">– Provides help for parents and carers on how to keep their children safe online </w:t>
      </w:r>
    </w:p>
    <w:p w14:paraId="0DFB0180"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Talking to your child about online sexual harassment: A guide for parents </w:t>
      </w:r>
      <w:r w:rsidRPr="002E6BFB">
        <w:rPr>
          <w:rFonts w:asciiTheme="minorHAnsi" w:hAnsiTheme="minorHAnsi" w:cstheme="minorHAnsi"/>
          <w:color w:val="000000"/>
          <w:lang w:eastAsia="en-GB"/>
        </w:rPr>
        <w:t xml:space="preserve">– This is the Children’s Commissioner’s parental guide on talking to their children about online sexual harassment 167 </w:t>
      </w:r>
    </w:p>
    <w:p w14:paraId="1B9803C7" w14:textId="77777777" w:rsidR="00734657" w:rsidRDefault="00734657" w:rsidP="00734657">
      <w:pPr>
        <w:autoSpaceDE w:val="0"/>
        <w:autoSpaceDN w:val="0"/>
        <w:adjustRightInd w:val="0"/>
        <w:rPr>
          <w:rFonts w:asciiTheme="minorHAnsi" w:hAnsiTheme="minorHAnsi" w:cstheme="minorHAnsi"/>
          <w:b/>
          <w:bCs/>
          <w:lang w:eastAsia="en-GB"/>
        </w:rPr>
      </w:pPr>
    </w:p>
    <w:p w14:paraId="09FC6B34" w14:textId="4808FB28" w:rsidR="00734657" w:rsidRPr="00734657" w:rsidRDefault="00734657" w:rsidP="00734657">
      <w:pPr>
        <w:autoSpaceDE w:val="0"/>
        <w:autoSpaceDN w:val="0"/>
        <w:adjustRightInd w:val="0"/>
        <w:rPr>
          <w:rFonts w:asciiTheme="minorHAnsi" w:hAnsiTheme="minorHAnsi" w:cstheme="minorHAnsi"/>
          <w:lang w:eastAsia="en-GB"/>
        </w:rPr>
      </w:pPr>
      <w:r w:rsidRPr="00734657">
        <w:rPr>
          <w:rFonts w:asciiTheme="minorHAnsi" w:hAnsiTheme="minorHAnsi" w:cstheme="minorHAnsi"/>
          <w:b/>
          <w:bCs/>
          <w:lang w:eastAsia="en-GB"/>
        </w:rPr>
        <w:t xml:space="preserve">Private fostering </w:t>
      </w:r>
    </w:p>
    <w:p w14:paraId="33A95054" w14:textId="77777777" w:rsidR="00734657" w:rsidRPr="00734657" w:rsidRDefault="00734657" w:rsidP="00734657">
      <w:pPr>
        <w:autoSpaceDE w:val="0"/>
        <w:autoSpaceDN w:val="0"/>
        <w:adjustRightInd w:val="0"/>
        <w:rPr>
          <w:rFonts w:asciiTheme="minorHAnsi" w:hAnsiTheme="minorHAnsi" w:cstheme="minorHAnsi"/>
          <w:lang w:eastAsia="en-GB"/>
        </w:rPr>
      </w:pPr>
      <w:r w:rsidRPr="00734657">
        <w:rPr>
          <w:rFonts w:asciiTheme="minorHAnsi" w:hAnsiTheme="minorHAnsi" w:cstheme="minorHAnsi"/>
          <w:lang w:eastAsia="en-GB"/>
        </w:rPr>
        <w:t xml:space="preserve">Private fostering: local authorities – DfE statutory guidance </w:t>
      </w:r>
    </w:p>
    <w:p w14:paraId="6CDFC747" w14:textId="77777777" w:rsidR="00734657" w:rsidRPr="002E6BFB" w:rsidRDefault="00734657" w:rsidP="002E6BFB">
      <w:pPr>
        <w:autoSpaceDE w:val="0"/>
        <w:autoSpaceDN w:val="0"/>
        <w:adjustRightInd w:val="0"/>
        <w:rPr>
          <w:rFonts w:asciiTheme="minorHAnsi" w:hAnsiTheme="minorHAnsi" w:cstheme="minorHAnsi"/>
          <w:lang w:eastAsia="en-GB"/>
        </w:rPr>
      </w:pPr>
    </w:p>
    <w:p w14:paraId="771C3F16" w14:textId="77777777" w:rsidR="00734657" w:rsidRPr="002E6BFB" w:rsidRDefault="00734657" w:rsidP="00734657">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Radicalisation </w:t>
      </w:r>
    </w:p>
    <w:p w14:paraId="11AD3651"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Prevent duty guidance </w:t>
      </w:r>
      <w:r w:rsidRPr="002E6BFB">
        <w:rPr>
          <w:rFonts w:asciiTheme="minorHAnsi" w:hAnsiTheme="minorHAnsi" w:cstheme="minorHAnsi"/>
          <w:color w:val="000000"/>
          <w:lang w:eastAsia="en-GB"/>
        </w:rPr>
        <w:t xml:space="preserve">– Home Office guidance </w:t>
      </w:r>
    </w:p>
    <w:p w14:paraId="3D0976B3"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Prevent duty: additional advice for schools and childcare providers </w:t>
      </w:r>
      <w:r w:rsidRPr="002E6BFB">
        <w:rPr>
          <w:rFonts w:asciiTheme="minorHAnsi" w:hAnsiTheme="minorHAnsi" w:cstheme="minorHAnsi"/>
          <w:color w:val="000000"/>
          <w:lang w:eastAsia="en-GB"/>
        </w:rPr>
        <w:t xml:space="preserve">– DfE advice </w:t>
      </w:r>
    </w:p>
    <w:p w14:paraId="2F1B907D"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Educate Against Hate website </w:t>
      </w:r>
      <w:r w:rsidRPr="002E6BFB">
        <w:rPr>
          <w:rFonts w:asciiTheme="minorHAnsi" w:hAnsiTheme="minorHAnsi" w:cstheme="minorHAnsi"/>
          <w:color w:val="000000"/>
          <w:lang w:eastAsia="en-GB"/>
        </w:rPr>
        <w:t xml:space="preserve">– DfE and Home Office guidance </w:t>
      </w:r>
    </w:p>
    <w:p w14:paraId="4F82CE9F"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Prevent for FE and Training </w:t>
      </w:r>
      <w:r w:rsidRPr="002E6BFB">
        <w:rPr>
          <w:rFonts w:asciiTheme="minorHAnsi" w:hAnsiTheme="minorHAnsi" w:cstheme="minorHAnsi"/>
          <w:color w:val="000000"/>
          <w:lang w:eastAsia="en-GB"/>
        </w:rPr>
        <w:t xml:space="preserve">– Education and Training Foundation (ETF) </w:t>
      </w:r>
    </w:p>
    <w:p w14:paraId="683D80FA"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Extremism and Radicalisation Safeguarding Resources </w:t>
      </w:r>
      <w:r w:rsidRPr="002E6BFB">
        <w:rPr>
          <w:rFonts w:asciiTheme="minorHAnsi" w:hAnsiTheme="minorHAnsi" w:cstheme="minorHAnsi"/>
          <w:color w:val="000000"/>
          <w:lang w:eastAsia="en-GB"/>
        </w:rPr>
        <w:t xml:space="preserve">– Resources by London Grid for Learning </w:t>
      </w:r>
    </w:p>
    <w:p w14:paraId="1A89E125"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Managing risk of radicalisation in your education setting </w:t>
      </w:r>
      <w:r w:rsidRPr="002E6BFB">
        <w:rPr>
          <w:rFonts w:asciiTheme="minorHAnsi" w:hAnsiTheme="minorHAnsi" w:cstheme="minorHAnsi"/>
          <w:color w:val="000000"/>
          <w:lang w:eastAsia="en-GB"/>
        </w:rPr>
        <w:t xml:space="preserve">– DfE advice </w:t>
      </w:r>
    </w:p>
    <w:p w14:paraId="6B509EB6" w14:textId="77777777" w:rsidR="00734657" w:rsidRDefault="00734657" w:rsidP="00734657">
      <w:pPr>
        <w:autoSpaceDE w:val="0"/>
        <w:autoSpaceDN w:val="0"/>
        <w:adjustRightInd w:val="0"/>
        <w:rPr>
          <w:rFonts w:asciiTheme="minorHAnsi" w:hAnsiTheme="minorHAnsi" w:cstheme="minorHAnsi"/>
          <w:b/>
          <w:bCs/>
          <w:color w:val="104F75"/>
          <w:lang w:eastAsia="en-GB"/>
        </w:rPr>
      </w:pPr>
    </w:p>
    <w:p w14:paraId="368F189E" w14:textId="31D59F64" w:rsidR="00734657" w:rsidRPr="002E6BFB" w:rsidRDefault="00734657" w:rsidP="00734657">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Serious violence </w:t>
      </w:r>
    </w:p>
    <w:p w14:paraId="2AB02683"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Serious violence strategy </w:t>
      </w:r>
      <w:r w:rsidRPr="002E6BFB">
        <w:rPr>
          <w:rFonts w:asciiTheme="minorHAnsi" w:hAnsiTheme="minorHAnsi" w:cstheme="minorHAnsi"/>
          <w:color w:val="000000"/>
          <w:lang w:eastAsia="en-GB"/>
        </w:rPr>
        <w:t xml:space="preserve">– Home Office strategy </w:t>
      </w:r>
    </w:p>
    <w:p w14:paraId="42C24382"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Factors linked to serious violence and how these factors can be used to identify individuals for intervention </w:t>
      </w:r>
      <w:r w:rsidRPr="002E6BFB">
        <w:rPr>
          <w:rFonts w:asciiTheme="minorHAnsi" w:hAnsiTheme="minorHAnsi" w:cstheme="minorHAnsi"/>
          <w:color w:val="000000"/>
          <w:lang w:eastAsia="en-GB"/>
        </w:rPr>
        <w:t xml:space="preserve">– Home Office </w:t>
      </w:r>
    </w:p>
    <w:p w14:paraId="31A4BCDA"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Youth Endowment Fund </w:t>
      </w:r>
      <w:r w:rsidRPr="002E6BFB">
        <w:rPr>
          <w:rFonts w:asciiTheme="minorHAnsi" w:hAnsiTheme="minorHAnsi" w:cstheme="minorHAnsi"/>
          <w:color w:val="000000"/>
          <w:lang w:eastAsia="en-GB"/>
        </w:rPr>
        <w:t xml:space="preserve">– Home Office </w:t>
      </w:r>
    </w:p>
    <w:p w14:paraId="17EDBCE2"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Gangs and youth violence: for schools and colleges </w:t>
      </w:r>
      <w:r w:rsidRPr="002E6BFB">
        <w:rPr>
          <w:rFonts w:asciiTheme="minorHAnsi" w:hAnsiTheme="minorHAnsi" w:cstheme="minorHAnsi"/>
          <w:color w:val="000000"/>
          <w:lang w:eastAsia="en-GB"/>
        </w:rPr>
        <w:t xml:space="preserve">– Home Office advice </w:t>
      </w:r>
    </w:p>
    <w:p w14:paraId="1673DABC"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Tackling violence against women and girls strategy </w:t>
      </w:r>
      <w:r w:rsidRPr="002E6BFB">
        <w:rPr>
          <w:rFonts w:asciiTheme="minorHAnsi" w:hAnsiTheme="minorHAnsi" w:cstheme="minorHAnsi"/>
          <w:color w:val="000000"/>
          <w:lang w:eastAsia="en-GB"/>
        </w:rPr>
        <w:t xml:space="preserve">– Home Office strategy </w:t>
      </w:r>
    </w:p>
    <w:p w14:paraId="759B0D59"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Violence against women and girls: national statement of expectations for victims </w:t>
      </w:r>
      <w:r w:rsidRPr="002E6BFB">
        <w:rPr>
          <w:rFonts w:asciiTheme="minorHAnsi" w:hAnsiTheme="minorHAnsi" w:cstheme="minorHAnsi"/>
          <w:color w:val="000000"/>
          <w:lang w:eastAsia="en-GB"/>
        </w:rPr>
        <w:t xml:space="preserve">– Home Office guidance </w:t>
      </w:r>
    </w:p>
    <w:p w14:paraId="17A12A8C" w14:textId="77777777" w:rsidR="00734657" w:rsidRDefault="00734657" w:rsidP="00734657">
      <w:pPr>
        <w:autoSpaceDE w:val="0"/>
        <w:autoSpaceDN w:val="0"/>
        <w:adjustRightInd w:val="0"/>
        <w:rPr>
          <w:rFonts w:asciiTheme="minorHAnsi" w:hAnsiTheme="minorHAnsi" w:cstheme="minorHAnsi"/>
          <w:b/>
          <w:bCs/>
          <w:color w:val="104F75"/>
          <w:lang w:eastAsia="en-GB"/>
        </w:rPr>
      </w:pPr>
    </w:p>
    <w:p w14:paraId="585C123B" w14:textId="0EE58EBA" w:rsidR="00734657" w:rsidRPr="002E6BFB" w:rsidRDefault="00734657" w:rsidP="00734657">
      <w:pPr>
        <w:autoSpaceDE w:val="0"/>
        <w:autoSpaceDN w:val="0"/>
        <w:adjustRightInd w:val="0"/>
        <w:rPr>
          <w:rFonts w:asciiTheme="minorHAnsi" w:hAnsiTheme="minorHAnsi" w:cstheme="minorHAnsi"/>
          <w:b/>
          <w:bCs/>
          <w:lang w:eastAsia="en-GB"/>
        </w:rPr>
      </w:pPr>
      <w:r w:rsidRPr="002E6BFB">
        <w:rPr>
          <w:rFonts w:asciiTheme="minorHAnsi" w:hAnsiTheme="minorHAnsi" w:cstheme="minorHAnsi"/>
          <w:b/>
          <w:bCs/>
          <w:lang w:eastAsia="en-GB"/>
        </w:rPr>
        <w:t xml:space="preserve">Sexual violence and sexual harassment </w:t>
      </w:r>
    </w:p>
    <w:p w14:paraId="5F3447DC" w14:textId="77777777" w:rsidR="00734657" w:rsidRPr="002E6BFB" w:rsidRDefault="00734657" w:rsidP="00734657">
      <w:pPr>
        <w:autoSpaceDE w:val="0"/>
        <w:autoSpaceDN w:val="0"/>
        <w:adjustRightInd w:val="0"/>
        <w:rPr>
          <w:rFonts w:asciiTheme="minorHAnsi" w:hAnsiTheme="minorHAnsi" w:cstheme="minorHAnsi"/>
          <w:b/>
          <w:bCs/>
          <w:lang w:eastAsia="en-GB"/>
        </w:rPr>
      </w:pPr>
      <w:r w:rsidRPr="002E6BFB">
        <w:rPr>
          <w:rFonts w:asciiTheme="minorHAnsi" w:hAnsiTheme="minorHAnsi" w:cstheme="minorHAnsi"/>
          <w:b/>
          <w:bCs/>
          <w:lang w:eastAsia="en-GB"/>
        </w:rPr>
        <w:t xml:space="preserve">Specialist organisations </w:t>
      </w:r>
    </w:p>
    <w:p w14:paraId="73B5A85F"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Barnardo's </w:t>
      </w:r>
      <w:r w:rsidRPr="002E6BFB">
        <w:rPr>
          <w:rFonts w:asciiTheme="minorHAnsi" w:hAnsiTheme="minorHAnsi" w:cstheme="minorHAnsi"/>
          <w:color w:val="000000"/>
          <w:lang w:eastAsia="en-GB"/>
        </w:rPr>
        <w:t xml:space="preserve">– UK charity caring for and supporting some of the most vulnerable children and young people through their range of services. </w:t>
      </w:r>
    </w:p>
    <w:p w14:paraId="1B094278"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Lucy Faithfull Foundation </w:t>
      </w:r>
      <w:r w:rsidRPr="002E6BFB">
        <w:rPr>
          <w:rFonts w:asciiTheme="minorHAnsi" w:hAnsiTheme="minorHAnsi" w:cstheme="minorHAnsi"/>
          <w:color w:val="000000"/>
          <w:lang w:eastAsia="en-GB"/>
        </w:rPr>
        <w:t xml:space="preserve">– UK-wide child protection charity dedicated to preventing child sexual abuse. They work with families affected by sexual abuse and also run the confidential Stop it Now! Helpline. </w:t>
      </w:r>
    </w:p>
    <w:p w14:paraId="4D47B61B"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Marie Collins Foundation </w:t>
      </w:r>
      <w:r w:rsidRPr="002E6BFB">
        <w:rPr>
          <w:rFonts w:asciiTheme="minorHAnsi" w:hAnsiTheme="minorHAnsi" w:cstheme="minorHAnsi"/>
          <w:color w:val="000000"/>
          <w:lang w:eastAsia="en-GB"/>
        </w:rPr>
        <w:t xml:space="preserve">– Charity that, amongst other things, works directly with children, young people, and families to enable their recovery following sexual abuse. </w:t>
      </w:r>
    </w:p>
    <w:p w14:paraId="532212B5" w14:textId="77777777" w:rsidR="00734657" w:rsidRPr="002E6BFB" w:rsidRDefault="00734657" w:rsidP="00734657">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NSPCC </w:t>
      </w:r>
      <w:r w:rsidRPr="002E6BFB">
        <w:rPr>
          <w:rFonts w:asciiTheme="minorHAnsi" w:hAnsiTheme="minorHAnsi" w:cstheme="minorHAnsi"/>
          <w:color w:val="000000"/>
          <w:lang w:eastAsia="en-GB"/>
        </w:rPr>
        <w:t xml:space="preserve">– Children's charity specialising in child protection with statutory powers enabling them to take action and safeguard children at risk of abuse. </w:t>
      </w:r>
    </w:p>
    <w:p w14:paraId="70559291" w14:textId="0A0C6121" w:rsidR="002E6BFB" w:rsidRPr="002E6BFB" w:rsidRDefault="00734657"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Rape Crisis </w:t>
      </w:r>
      <w:r w:rsidRPr="002E6BFB">
        <w:rPr>
          <w:rFonts w:asciiTheme="minorHAnsi" w:hAnsiTheme="minorHAnsi" w:cstheme="minorHAnsi"/>
          <w:color w:val="000000"/>
          <w:lang w:eastAsia="en-GB"/>
        </w:rPr>
        <w:t xml:space="preserve">– National charity and the umbrella body for their network of independent member Rape Crisis Centres. </w:t>
      </w:r>
    </w:p>
    <w:p w14:paraId="69D53AC4"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UK Safer Internet Centre </w:t>
      </w:r>
      <w:r w:rsidRPr="002E6BFB">
        <w:rPr>
          <w:rFonts w:asciiTheme="minorHAnsi" w:hAnsiTheme="minorHAnsi" w:cstheme="minorHAnsi"/>
          <w:color w:val="000000"/>
          <w:lang w:eastAsia="en-GB"/>
        </w:rPr>
        <w:t xml:space="preserve">– Provides </w:t>
      </w:r>
      <w:r w:rsidRPr="002E6BFB">
        <w:rPr>
          <w:rFonts w:asciiTheme="minorHAnsi" w:hAnsiTheme="minorHAnsi" w:cstheme="minorHAnsi"/>
          <w:color w:val="4D4D4D"/>
          <w:lang w:eastAsia="en-GB"/>
        </w:rPr>
        <w:t xml:space="preserve">advice and support </w:t>
      </w:r>
      <w:r w:rsidRPr="002E6BFB">
        <w:rPr>
          <w:rFonts w:asciiTheme="minorHAnsi" w:hAnsiTheme="minorHAnsi" w:cstheme="minorHAnsi"/>
          <w:color w:val="000000"/>
          <w:lang w:eastAsia="en-GB"/>
        </w:rPr>
        <w:t xml:space="preserve">to children, young people, parents, carers and schools about staying safe online. </w:t>
      </w:r>
    </w:p>
    <w:p w14:paraId="77D8E430" w14:textId="77777777" w:rsidR="00734657" w:rsidRDefault="00734657" w:rsidP="002E6BFB">
      <w:pPr>
        <w:autoSpaceDE w:val="0"/>
        <w:autoSpaceDN w:val="0"/>
        <w:adjustRightInd w:val="0"/>
        <w:rPr>
          <w:rFonts w:asciiTheme="minorHAnsi" w:hAnsiTheme="minorHAnsi" w:cstheme="minorHAnsi"/>
          <w:b/>
          <w:bCs/>
          <w:color w:val="104F75"/>
          <w:lang w:eastAsia="en-GB"/>
        </w:rPr>
      </w:pPr>
    </w:p>
    <w:p w14:paraId="343C595B" w14:textId="17F6F31A"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Harmful sexual behaviour </w:t>
      </w:r>
    </w:p>
    <w:p w14:paraId="0A3CBDF8"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Rape Crisis (England &amp; Wales) </w:t>
      </w:r>
      <w:r w:rsidRPr="002E6BFB">
        <w:rPr>
          <w:rFonts w:asciiTheme="minorHAnsi" w:hAnsiTheme="minorHAnsi" w:cstheme="minorHAnsi"/>
          <w:color w:val="000000"/>
          <w:lang w:eastAsia="en-GB"/>
        </w:rPr>
        <w:t xml:space="preserve">or </w:t>
      </w:r>
      <w:r w:rsidRPr="002E6BFB">
        <w:rPr>
          <w:rFonts w:asciiTheme="minorHAnsi" w:hAnsiTheme="minorHAnsi" w:cstheme="minorHAnsi"/>
          <w:color w:val="0000FF"/>
          <w:lang w:eastAsia="en-GB"/>
        </w:rPr>
        <w:t xml:space="preserve">The Survivors Trust </w:t>
      </w:r>
      <w:r w:rsidRPr="002E6BFB">
        <w:rPr>
          <w:rFonts w:asciiTheme="minorHAnsi" w:hAnsiTheme="minorHAnsi" w:cstheme="minorHAnsi"/>
          <w:color w:val="000000"/>
          <w:lang w:eastAsia="en-GB"/>
        </w:rPr>
        <w:t xml:space="preserve">– For information, advice, and details of local specialist sexual violence organisations. </w:t>
      </w:r>
    </w:p>
    <w:p w14:paraId="575098A0"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NICE guidance </w:t>
      </w:r>
      <w:r w:rsidRPr="002E6BFB">
        <w:rPr>
          <w:rFonts w:asciiTheme="minorHAnsi" w:hAnsiTheme="minorHAnsi" w:cstheme="minorHAnsi"/>
          <w:color w:val="000000"/>
          <w:lang w:eastAsia="en-GB"/>
        </w:rPr>
        <w:t xml:space="preserve">– Contains information on, amongst other things: developing interventions; working with families and carers; and multi-agency working. </w:t>
      </w:r>
    </w:p>
    <w:p w14:paraId="49FC218B"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HSB toolkit </w:t>
      </w:r>
      <w:r w:rsidRPr="002E6BFB">
        <w:rPr>
          <w:rFonts w:asciiTheme="minorHAnsi" w:hAnsiTheme="minorHAnsi" w:cstheme="minorHAnsi"/>
          <w:color w:val="000000"/>
          <w:lang w:eastAsia="en-GB"/>
        </w:rPr>
        <w:t xml:space="preserve">– The Lucy Faithfull Foundation – designed for parents, carers, family members and professionals, to help everyone play their part in keeping children safe. It has links to useful information, resources, and support as well as practical tips to prevent harmful sexual behaviour and provide safe environments for families. </w:t>
      </w:r>
    </w:p>
    <w:p w14:paraId="689FAF28"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00"/>
          <w:lang w:eastAsia="en-GB"/>
        </w:rPr>
        <w:t xml:space="preserve">The Lucy Faithfull Foundation also run </w:t>
      </w:r>
      <w:r w:rsidRPr="002E6BFB">
        <w:rPr>
          <w:rFonts w:asciiTheme="minorHAnsi" w:hAnsiTheme="minorHAnsi" w:cstheme="minorHAnsi"/>
          <w:color w:val="0000FF"/>
          <w:lang w:eastAsia="en-GB"/>
        </w:rPr>
        <w:t xml:space="preserve">shorespace.org.uk </w:t>
      </w:r>
      <w:r w:rsidRPr="002E6BFB">
        <w:rPr>
          <w:rFonts w:asciiTheme="minorHAnsi" w:hAnsiTheme="minorHAnsi" w:cstheme="minorHAnsi"/>
          <w:color w:val="000000"/>
          <w:lang w:eastAsia="en-GB"/>
        </w:rPr>
        <w:t xml:space="preserve">which provides a safe and anonymous place for young people to get help and support to prevent harmful sexual behaviours. </w:t>
      </w:r>
    </w:p>
    <w:p w14:paraId="510F6D51"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NSPCC Learning: Protecting children from harmful sexual behaviour </w:t>
      </w:r>
      <w:r w:rsidRPr="002E6BFB">
        <w:rPr>
          <w:rFonts w:asciiTheme="minorHAnsi" w:hAnsiTheme="minorHAnsi" w:cstheme="minorHAnsi"/>
          <w:color w:val="000000"/>
          <w:lang w:eastAsia="en-GB"/>
        </w:rPr>
        <w:t xml:space="preserve">and </w:t>
      </w:r>
      <w:r w:rsidRPr="002E6BFB">
        <w:rPr>
          <w:rFonts w:asciiTheme="minorHAnsi" w:hAnsiTheme="minorHAnsi" w:cstheme="minorHAnsi"/>
          <w:color w:val="0000FF"/>
          <w:lang w:eastAsia="en-GB"/>
        </w:rPr>
        <w:t xml:space="preserve">NSPCC - Harmful sexual behaviour framework </w:t>
      </w:r>
      <w:r w:rsidRPr="002E6BFB">
        <w:rPr>
          <w:rFonts w:asciiTheme="minorHAnsi" w:hAnsiTheme="minorHAnsi" w:cstheme="minorHAnsi"/>
          <w:color w:val="000000"/>
          <w:lang w:eastAsia="en-GB"/>
        </w:rPr>
        <w:t xml:space="preserve">– Free and independent advice about HSB. </w:t>
      </w:r>
    </w:p>
    <w:p w14:paraId="57E1A9D2"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Contextual Safeguarding Network – Beyond Referrals (Schools) </w:t>
      </w:r>
      <w:r w:rsidRPr="002E6BFB">
        <w:rPr>
          <w:rFonts w:asciiTheme="minorHAnsi" w:hAnsiTheme="minorHAnsi" w:cstheme="minorHAnsi"/>
          <w:color w:val="000000"/>
          <w:lang w:eastAsia="en-GB"/>
        </w:rPr>
        <w:t xml:space="preserve">– Provides a school self-assessment toolkit and guidance for addressing HSB in schools. </w:t>
      </w:r>
    </w:p>
    <w:p w14:paraId="073CBEA0"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Preventing harmful sexual behaviour in children - Stop It Now </w:t>
      </w:r>
      <w:r w:rsidRPr="002E6BFB">
        <w:rPr>
          <w:rFonts w:asciiTheme="minorHAnsi" w:hAnsiTheme="minorHAnsi" w:cstheme="minorHAnsi"/>
          <w:color w:val="000000"/>
          <w:lang w:eastAsia="en-GB"/>
        </w:rPr>
        <w:t xml:space="preserve">– Provides a guide for parents, carers and professionals to help everyone do their part in keeping children safe, they also run a free confidential helpline. </w:t>
      </w:r>
    </w:p>
    <w:p w14:paraId="472F2D03" w14:textId="77777777" w:rsidR="00734657" w:rsidRDefault="00734657" w:rsidP="002E6BFB">
      <w:pPr>
        <w:autoSpaceDE w:val="0"/>
        <w:autoSpaceDN w:val="0"/>
        <w:adjustRightInd w:val="0"/>
        <w:rPr>
          <w:rFonts w:asciiTheme="minorHAnsi" w:hAnsiTheme="minorHAnsi" w:cstheme="minorHAnsi"/>
          <w:b/>
          <w:bCs/>
          <w:lang w:eastAsia="en-GB"/>
        </w:rPr>
      </w:pPr>
    </w:p>
    <w:p w14:paraId="4069B1BA" w14:textId="56B70B09" w:rsidR="002E6BFB" w:rsidRPr="002E6BFB" w:rsidRDefault="002E6BFB" w:rsidP="002E6BFB">
      <w:pPr>
        <w:autoSpaceDE w:val="0"/>
        <w:autoSpaceDN w:val="0"/>
        <w:adjustRightInd w:val="0"/>
        <w:rPr>
          <w:rFonts w:asciiTheme="minorHAnsi" w:hAnsiTheme="minorHAnsi" w:cstheme="minorHAnsi"/>
          <w:lang w:eastAsia="en-GB"/>
        </w:rPr>
      </w:pPr>
      <w:r w:rsidRPr="002E6BFB">
        <w:rPr>
          <w:rFonts w:asciiTheme="minorHAnsi" w:hAnsiTheme="minorHAnsi" w:cstheme="minorHAnsi"/>
          <w:b/>
          <w:bCs/>
          <w:lang w:eastAsia="en-GB"/>
        </w:rPr>
        <w:t xml:space="preserve">Support for victims </w:t>
      </w:r>
    </w:p>
    <w:p w14:paraId="31D40FDA"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Anti-Bullying Alliance </w:t>
      </w:r>
      <w:r w:rsidRPr="002E6BFB">
        <w:rPr>
          <w:rFonts w:asciiTheme="minorHAnsi" w:hAnsiTheme="minorHAnsi" w:cstheme="minorHAnsi"/>
          <w:color w:val="000000"/>
          <w:lang w:eastAsia="en-GB"/>
        </w:rPr>
        <w:t xml:space="preserve">– Detailed information for anyone being bullied, along with advice for parents and schools. Signposts to various helplines and websites for further support. </w:t>
      </w:r>
    </w:p>
    <w:p w14:paraId="2F70EB86"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Rape Crisis </w:t>
      </w:r>
      <w:r w:rsidRPr="002E6BFB">
        <w:rPr>
          <w:rFonts w:asciiTheme="minorHAnsi" w:hAnsiTheme="minorHAnsi" w:cstheme="minorHAnsi"/>
          <w:color w:val="000000"/>
          <w:lang w:eastAsia="en-GB"/>
        </w:rPr>
        <w:t xml:space="preserve">– Provides and signposts to a range of services to support people who have experienced rape, child abuse or any kind of sexual violence. </w:t>
      </w:r>
    </w:p>
    <w:p w14:paraId="1A08388B"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The Survivors Trust </w:t>
      </w:r>
      <w:r w:rsidRPr="002E6BFB">
        <w:rPr>
          <w:rFonts w:asciiTheme="minorHAnsi" w:hAnsiTheme="minorHAnsi" w:cstheme="minorHAnsi"/>
          <w:color w:val="000000"/>
          <w:lang w:eastAsia="en-GB"/>
        </w:rPr>
        <w:t xml:space="preserve">– UK-wide national umbrella agency with resources and support dedicated to survivors of rape, sexual violence and child sex abuse. </w:t>
      </w:r>
    </w:p>
    <w:p w14:paraId="486DDD33" w14:textId="77777777"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Victim Support </w:t>
      </w:r>
      <w:r w:rsidRPr="002E6BFB">
        <w:rPr>
          <w:rFonts w:asciiTheme="minorHAnsi" w:hAnsiTheme="minorHAnsi" w:cstheme="minorHAnsi"/>
          <w:color w:val="000000"/>
          <w:lang w:eastAsia="en-GB"/>
        </w:rPr>
        <w:t xml:space="preserve">– Supporting children and young people who have been affected by crime. Also provides support to parents and professionals who work with children and young people – regardless of whether a crime has been reported or how long ago it was. </w:t>
      </w:r>
    </w:p>
    <w:p w14:paraId="39CBC9EA" w14:textId="0E7B78E1" w:rsidR="002E6BFB" w:rsidRPr="002E6BFB" w:rsidRDefault="002E6BFB" w:rsidP="002E6BFB">
      <w:pPr>
        <w:autoSpaceDE w:val="0"/>
        <w:autoSpaceDN w:val="0"/>
        <w:adjustRightInd w:val="0"/>
        <w:rPr>
          <w:rFonts w:asciiTheme="minorHAnsi" w:hAnsiTheme="minorHAnsi" w:cstheme="minorHAnsi"/>
          <w:color w:val="000000"/>
          <w:lang w:eastAsia="en-GB"/>
        </w:rPr>
      </w:pPr>
      <w:r w:rsidRPr="002E6BFB">
        <w:rPr>
          <w:rFonts w:asciiTheme="minorHAnsi" w:hAnsiTheme="minorHAnsi" w:cstheme="minorHAnsi"/>
          <w:color w:val="0000FF"/>
          <w:lang w:eastAsia="en-GB"/>
        </w:rPr>
        <w:t xml:space="preserve">Childline </w:t>
      </w:r>
      <w:r w:rsidRPr="002E6BFB">
        <w:rPr>
          <w:rFonts w:asciiTheme="minorHAnsi" w:hAnsiTheme="minorHAnsi" w:cstheme="minorHAnsi"/>
          <w:color w:val="000000"/>
          <w:lang w:eastAsia="en-GB"/>
        </w:rPr>
        <w:t xml:space="preserve">– Provides free and confidential advice for children and young people. </w:t>
      </w:r>
    </w:p>
    <w:p w14:paraId="5A0DEE6C" w14:textId="77777777" w:rsidR="002E6BFB" w:rsidRPr="002E6BFB" w:rsidRDefault="002E6BFB" w:rsidP="002E6BFB">
      <w:pPr>
        <w:autoSpaceDE w:val="0"/>
        <w:autoSpaceDN w:val="0"/>
        <w:adjustRightInd w:val="0"/>
        <w:rPr>
          <w:rFonts w:asciiTheme="minorHAnsi" w:hAnsiTheme="minorHAnsi" w:cstheme="minorHAnsi"/>
          <w:lang w:eastAsia="en-GB"/>
        </w:rPr>
      </w:pPr>
    </w:p>
    <w:p w14:paraId="25F9BD61" w14:textId="77777777" w:rsidR="00BA7504" w:rsidRDefault="00BA7504" w:rsidP="009B6BE4">
      <w:pPr>
        <w:pStyle w:val="Default"/>
        <w:rPr>
          <w:rFonts w:ascii="Arial" w:hAnsi="Arial" w:cs="Arial"/>
          <w:b/>
          <w:bCs/>
          <w:color w:val="FF0000"/>
          <w:sz w:val="22"/>
          <w:szCs w:val="22"/>
        </w:rPr>
      </w:pPr>
    </w:p>
    <w:p w14:paraId="1214762A" w14:textId="77777777" w:rsidR="00462651" w:rsidRDefault="00462651" w:rsidP="009B6BE4">
      <w:pPr>
        <w:pStyle w:val="Default"/>
        <w:rPr>
          <w:rFonts w:ascii="Arial" w:hAnsi="Arial" w:cs="Arial"/>
          <w:b/>
          <w:bCs/>
          <w:color w:val="FF0000"/>
          <w:sz w:val="22"/>
          <w:szCs w:val="22"/>
        </w:rPr>
      </w:pPr>
    </w:p>
    <w:p w14:paraId="194E1158" w14:textId="77777777" w:rsidR="00462651" w:rsidRDefault="00462651" w:rsidP="009B6BE4">
      <w:pPr>
        <w:pStyle w:val="Default"/>
        <w:rPr>
          <w:rFonts w:ascii="Arial" w:hAnsi="Arial" w:cs="Arial"/>
          <w:b/>
          <w:bCs/>
          <w:color w:val="FF0000"/>
          <w:sz w:val="22"/>
          <w:szCs w:val="22"/>
        </w:rPr>
      </w:pPr>
    </w:p>
    <w:p w14:paraId="7BB38FB6" w14:textId="77777777" w:rsidR="00462651" w:rsidRDefault="00462651" w:rsidP="009B6BE4">
      <w:pPr>
        <w:pStyle w:val="Default"/>
        <w:rPr>
          <w:rFonts w:ascii="Arial" w:hAnsi="Arial" w:cs="Arial"/>
          <w:b/>
          <w:bCs/>
          <w:color w:val="FF0000"/>
          <w:sz w:val="22"/>
          <w:szCs w:val="22"/>
        </w:rPr>
      </w:pPr>
    </w:p>
    <w:p w14:paraId="53E67989" w14:textId="77777777" w:rsidR="00462651" w:rsidRDefault="00462651" w:rsidP="009B6BE4">
      <w:pPr>
        <w:pStyle w:val="Default"/>
        <w:rPr>
          <w:rFonts w:ascii="Arial" w:hAnsi="Arial" w:cs="Arial"/>
          <w:b/>
          <w:bCs/>
          <w:color w:val="FF0000"/>
          <w:sz w:val="22"/>
          <w:szCs w:val="22"/>
        </w:rPr>
      </w:pPr>
    </w:p>
    <w:p w14:paraId="37989FFE" w14:textId="77777777" w:rsidR="00462651" w:rsidRDefault="00462651" w:rsidP="009B6BE4">
      <w:pPr>
        <w:pStyle w:val="Default"/>
        <w:rPr>
          <w:rFonts w:ascii="Arial" w:hAnsi="Arial" w:cs="Arial"/>
          <w:b/>
          <w:bCs/>
          <w:color w:val="FF0000"/>
          <w:sz w:val="22"/>
          <w:szCs w:val="22"/>
        </w:rPr>
      </w:pPr>
    </w:p>
    <w:p w14:paraId="006FE41E" w14:textId="77777777" w:rsidR="00462651" w:rsidRDefault="00462651" w:rsidP="009B6BE4">
      <w:pPr>
        <w:pStyle w:val="Default"/>
        <w:rPr>
          <w:rFonts w:ascii="Arial" w:hAnsi="Arial" w:cs="Arial"/>
          <w:b/>
          <w:bCs/>
          <w:color w:val="FF0000"/>
          <w:sz w:val="22"/>
          <w:szCs w:val="22"/>
        </w:rPr>
      </w:pPr>
    </w:p>
    <w:p w14:paraId="0B78F39F" w14:textId="77777777" w:rsidR="00462651" w:rsidRDefault="00462651" w:rsidP="009B6BE4">
      <w:pPr>
        <w:pStyle w:val="Default"/>
        <w:rPr>
          <w:rFonts w:ascii="Arial" w:hAnsi="Arial" w:cs="Arial"/>
          <w:b/>
          <w:bCs/>
          <w:color w:val="FF0000"/>
          <w:sz w:val="22"/>
          <w:szCs w:val="22"/>
        </w:rPr>
      </w:pPr>
    </w:p>
    <w:p w14:paraId="0071CCED" w14:textId="77777777" w:rsidR="00462651" w:rsidRDefault="00462651" w:rsidP="009B6BE4">
      <w:pPr>
        <w:pStyle w:val="Default"/>
        <w:rPr>
          <w:rFonts w:ascii="Arial" w:hAnsi="Arial" w:cs="Arial"/>
          <w:b/>
          <w:bCs/>
          <w:color w:val="FF0000"/>
          <w:sz w:val="22"/>
          <w:szCs w:val="22"/>
        </w:rPr>
      </w:pPr>
    </w:p>
    <w:p w14:paraId="3694CB41" w14:textId="77777777" w:rsidR="00462651" w:rsidRDefault="00462651" w:rsidP="009B6BE4">
      <w:pPr>
        <w:pStyle w:val="Default"/>
        <w:rPr>
          <w:rFonts w:ascii="Arial" w:hAnsi="Arial" w:cs="Arial"/>
          <w:b/>
          <w:bCs/>
          <w:color w:val="FF0000"/>
          <w:sz w:val="22"/>
          <w:szCs w:val="22"/>
        </w:rPr>
      </w:pPr>
    </w:p>
    <w:p w14:paraId="7665623A" w14:textId="77777777" w:rsidR="00462651" w:rsidRDefault="00462651" w:rsidP="009B6BE4">
      <w:pPr>
        <w:pStyle w:val="Default"/>
        <w:rPr>
          <w:rFonts w:ascii="Arial" w:hAnsi="Arial" w:cs="Arial"/>
          <w:b/>
          <w:bCs/>
          <w:color w:val="FF0000"/>
          <w:sz w:val="22"/>
          <w:szCs w:val="22"/>
        </w:rPr>
      </w:pPr>
    </w:p>
    <w:p w14:paraId="13053E4A" w14:textId="77777777" w:rsidR="00462651" w:rsidRDefault="00462651" w:rsidP="009B6BE4">
      <w:pPr>
        <w:pStyle w:val="Default"/>
        <w:rPr>
          <w:rFonts w:ascii="Arial" w:hAnsi="Arial" w:cs="Arial"/>
          <w:b/>
          <w:bCs/>
          <w:color w:val="FF0000"/>
          <w:sz w:val="22"/>
          <w:szCs w:val="22"/>
        </w:rPr>
      </w:pPr>
    </w:p>
    <w:p w14:paraId="0B5F426F" w14:textId="77777777" w:rsidR="00462651" w:rsidRDefault="00462651" w:rsidP="009B6BE4">
      <w:pPr>
        <w:pStyle w:val="Default"/>
        <w:rPr>
          <w:rFonts w:ascii="Arial" w:hAnsi="Arial" w:cs="Arial"/>
          <w:b/>
          <w:bCs/>
          <w:color w:val="FF0000"/>
          <w:sz w:val="22"/>
          <w:szCs w:val="22"/>
        </w:rPr>
      </w:pPr>
    </w:p>
    <w:p w14:paraId="4DC2AAFB" w14:textId="77777777" w:rsidR="00462651" w:rsidRDefault="00462651" w:rsidP="009B6BE4">
      <w:pPr>
        <w:pStyle w:val="Default"/>
        <w:rPr>
          <w:rFonts w:ascii="Arial" w:hAnsi="Arial" w:cs="Arial"/>
          <w:b/>
          <w:bCs/>
          <w:color w:val="FF0000"/>
          <w:sz w:val="22"/>
          <w:szCs w:val="22"/>
        </w:rPr>
      </w:pPr>
    </w:p>
    <w:p w14:paraId="182C6CE9" w14:textId="77777777" w:rsidR="00462651" w:rsidRDefault="00462651" w:rsidP="009B6BE4">
      <w:pPr>
        <w:pStyle w:val="Default"/>
        <w:rPr>
          <w:rFonts w:ascii="Arial" w:hAnsi="Arial" w:cs="Arial"/>
          <w:b/>
          <w:bCs/>
          <w:color w:val="FF0000"/>
          <w:sz w:val="22"/>
          <w:szCs w:val="22"/>
        </w:rPr>
      </w:pPr>
    </w:p>
    <w:p w14:paraId="6A0C6ACC" w14:textId="77777777" w:rsidR="00462651" w:rsidRDefault="00462651" w:rsidP="009B6BE4">
      <w:pPr>
        <w:pStyle w:val="Default"/>
        <w:rPr>
          <w:rFonts w:ascii="Arial" w:hAnsi="Arial" w:cs="Arial"/>
          <w:b/>
          <w:bCs/>
          <w:color w:val="FF0000"/>
          <w:sz w:val="22"/>
          <w:szCs w:val="22"/>
        </w:rPr>
      </w:pPr>
    </w:p>
    <w:p w14:paraId="75609551" w14:textId="77777777" w:rsidR="00462651" w:rsidRDefault="00462651" w:rsidP="009B6BE4">
      <w:pPr>
        <w:pStyle w:val="Default"/>
        <w:rPr>
          <w:rFonts w:ascii="Arial" w:hAnsi="Arial" w:cs="Arial"/>
          <w:b/>
          <w:bCs/>
          <w:color w:val="FF0000"/>
          <w:sz w:val="22"/>
          <w:szCs w:val="22"/>
        </w:rPr>
      </w:pPr>
    </w:p>
    <w:p w14:paraId="511D9CEC" w14:textId="77777777" w:rsidR="00462651" w:rsidRDefault="00462651" w:rsidP="009B6BE4">
      <w:pPr>
        <w:pStyle w:val="Default"/>
        <w:rPr>
          <w:rFonts w:ascii="Arial" w:hAnsi="Arial" w:cs="Arial"/>
          <w:b/>
          <w:bCs/>
          <w:color w:val="FF0000"/>
          <w:sz w:val="22"/>
          <w:szCs w:val="22"/>
        </w:rPr>
      </w:pPr>
    </w:p>
    <w:p w14:paraId="16BD533D" w14:textId="77777777" w:rsidR="00462651" w:rsidRDefault="00462651" w:rsidP="009B6BE4">
      <w:pPr>
        <w:pStyle w:val="Default"/>
        <w:rPr>
          <w:rFonts w:ascii="Arial" w:hAnsi="Arial" w:cs="Arial"/>
          <w:b/>
          <w:bCs/>
          <w:color w:val="FF0000"/>
          <w:sz w:val="22"/>
          <w:szCs w:val="22"/>
        </w:rPr>
      </w:pPr>
    </w:p>
    <w:p w14:paraId="3E1F428F" w14:textId="77777777" w:rsidR="00462651" w:rsidRDefault="00462651" w:rsidP="009B6BE4">
      <w:pPr>
        <w:pStyle w:val="Default"/>
        <w:rPr>
          <w:rFonts w:ascii="Arial" w:hAnsi="Arial" w:cs="Arial"/>
          <w:b/>
          <w:bCs/>
          <w:color w:val="FF0000"/>
          <w:sz w:val="22"/>
          <w:szCs w:val="22"/>
        </w:rPr>
      </w:pPr>
    </w:p>
    <w:p w14:paraId="25BE306F" w14:textId="77777777" w:rsidR="00462651" w:rsidRDefault="00462651" w:rsidP="009B6BE4">
      <w:pPr>
        <w:pStyle w:val="Default"/>
        <w:rPr>
          <w:rFonts w:ascii="Arial" w:hAnsi="Arial" w:cs="Arial"/>
          <w:b/>
          <w:bCs/>
          <w:color w:val="FF0000"/>
          <w:sz w:val="22"/>
          <w:szCs w:val="22"/>
        </w:rPr>
      </w:pPr>
    </w:p>
    <w:p w14:paraId="30D81A39" w14:textId="77777777" w:rsidR="00462651" w:rsidRDefault="00462651" w:rsidP="009B6BE4">
      <w:pPr>
        <w:pStyle w:val="Default"/>
        <w:rPr>
          <w:rFonts w:ascii="Arial" w:hAnsi="Arial" w:cs="Arial"/>
          <w:b/>
          <w:bCs/>
          <w:color w:val="FF0000"/>
          <w:sz w:val="22"/>
          <w:szCs w:val="22"/>
        </w:rPr>
      </w:pPr>
    </w:p>
    <w:p w14:paraId="69F98664" w14:textId="77777777" w:rsidR="00462651" w:rsidRDefault="00462651" w:rsidP="009B6BE4">
      <w:pPr>
        <w:pStyle w:val="Default"/>
        <w:rPr>
          <w:rFonts w:ascii="Arial" w:hAnsi="Arial" w:cs="Arial"/>
          <w:b/>
          <w:bCs/>
          <w:color w:val="FF0000"/>
          <w:sz w:val="22"/>
          <w:szCs w:val="22"/>
        </w:rPr>
      </w:pPr>
    </w:p>
    <w:p w14:paraId="7FFC9290" w14:textId="77777777" w:rsidR="00462651" w:rsidRDefault="00462651" w:rsidP="009B6BE4">
      <w:pPr>
        <w:pStyle w:val="Default"/>
        <w:rPr>
          <w:rFonts w:ascii="Arial" w:hAnsi="Arial" w:cs="Arial"/>
          <w:b/>
          <w:bCs/>
          <w:color w:val="FF0000"/>
          <w:sz w:val="22"/>
          <w:szCs w:val="22"/>
        </w:rPr>
      </w:pPr>
    </w:p>
    <w:p w14:paraId="78C46219" w14:textId="77777777" w:rsidR="00462651" w:rsidRDefault="00462651" w:rsidP="009B6BE4">
      <w:pPr>
        <w:pStyle w:val="Default"/>
        <w:rPr>
          <w:rFonts w:ascii="Arial" w:hAnsi="Arial" w:cs="Arial"/>
          <w:b/>
          <w:bCs/>
          <w:color w:val="FF0000"/>
          <w:sz w:val="22"/>
          <w:szCs w:val="22"/>
        </w:rPr>
      </w:pPr>
    </w:p>
    <w:p w14:paraId="57998822" w14:textId="77777777" w:rsidR="00462651" w:rsidRDefault="00462651" w:rsidP="009B6BE4">
      <w:pPr>
        <w:pStyle w:val="Default"/>
        <w:rPr>
          <w:rFonts w:ascii="Arial" w:hAnsi="Arial" w:cs="Arial"/>
          <w:b/>
          <w:bCs/>
          <w:color w:val="FF0000"/>
          <w:sz w:val="22"/>
          <w:szCs w:val="22"/>
        </w:rPr>
      </w:pPr>
    </w:p>
    <w:p w14:paraId="33D1F777" w14:textId="77777777" w:rsidR="00462651" w:rsidRDefault="00462651" w:rsidP="009B6BE4">
      <w:pPr>
        <w:pStyle w:val="Default"/>
        <w:rPr>
          <w:rFonts w:ascii="Arial" w:hAnsi="Arial" w:cs="Arial"/>
          <w:b/>
          <w:bCs/>
          <w:color w:val="FF0000"/>
          <w:sz w:val="22"/>
          <w:szCs w:val="22"/>
        </w:rPr>
      </w:pPr>
    </w:p>
    <w:p w14:paraId="7D6DFCD7" w14:textId="77777777" w:rsidR="00462651" w:rsidRDefault="00462651" w:rsidP="009B6BE4">
      <w:pPr>
        <w:pStyle w:val="Default"/>
        <w:rPr>
          <w:rFonts w:ascii="Arial" w:hAnsi="Arial" w:cs="Arial"/>
          <w:b/>
          <w:bCs/>
          <w:color w:val="FF0000"/>
          <w:sz w:val="22"/>
          <w:szCs w:val="22"/>
        </w:rPr>
      </w:pPr>
    </w:p>
    <w:p w14:paraId="62038A9E" w14:textId="77777777" w:rsidR="00462651" w:rsidRDefault="00462651" w:rsidP="009B6BE4">
      <w:pPr>
        <w:pStyle w:val="Default"/>
        <w:rPr>
          <w:rFonts w:ascii="Arial" w:hAnsi="Arial" w:cs="Arial"/>
          <w:b/>
          <w:bCs/>
          <w:color w:val="FF0000"/>
          <w:sz w:val="22"/>
          <w:szCs w:val="22"/>
        </w:rPr>
      </w:pPr>
    </w:p>
    <w:p w14:paraId="6B6A56B1" w14:textId="77777777" w:rsidR="00462651" w:rsidRDefault="00462651" w:rsidP="009B6BE4">
      <w:pPr>
        <w:pStyle w:val="Default"/>
        <w:rPr>
          <w:rFonts w:ascii="Arial" w:hAnsi="Arial" w:cs="Arial"/>
          <w:b/>
          <w:bCs/>
          <w:color w:val="FF0000"/>
          <w:sz w:val="22"/>
          <w:szCs w:val="22"/>
        </w:rPr>
      </w:pPr>
    </w:p>
    <w:p w14:paraId="55C6385B" w14:textId="77777777" w:rsidR="00462651" w:rsidRDefault="00462651" w:rsidP="009B6BE4">
      <w:pPr>
        <w:pStyle w:val="Default"/>
        <w:rPr>
          <w:rFonts w:ascii="Arial" w:hAnsi="Arial" w:cs="Arial"/>
          <w:b/>
          <w:bCs/>
          <w:color w:val="FF0000"/>
          <w:sz w:val="22"/>
          <w:szCs w:val="22"/>
        </w:rPr>
      </w:pPr>
    </w:p>
    <w:p w14:paraId="597B355F" w14:textId="77777777" w:rsidR="00462651" w:rsidRDefault="00462651" w:rsidP="009B6BE4">
      <w:pPr>
        <w:pStyle w:val="Default"/>
        <w:rPr>
          <w:rFonts w:ascii="Arial" w:hAnsi="Arial" w:cs="Arial"/>
          <w:b/>
          <w:bCs/>
          <w:color w:val="FF0000"/>
          <w:sz w:val="22"/>
          <w:szCs w:val="22"/>
        </w:rPr>
      </w:pPr>
    </w:p>
    <w:p w14:paraId="406B5751" w14:textId="77777777" w:rsidR="00462651" w:rsidRDefault="00462651" w:rsidP="009B6BE4">
      <w:pPr>
        <w:pStyle w:val="Default"/>
        <w:rPr>
          <w:rFonts w:ascii="Arial" w:hAnsi="Arial" w:cs="Arial"/>
          <w:b/>
          <w:bCs/>
          <w:color w:val="FF0000"/>
          <w:sz w:val="22"/>
          <w:szCs w:val="22"/>
        </w:rPr>
      </w:pPr>
    </w:p>
    <w:p w14:paraId="679F7ED4" w14:textId="77777777" w:rsidR="00462651" w:rsidRDefault="00462651" w:rsidP="009B6BE4">
      <w:pPr>
        <w:pStyle w:val="Default"/>
        <w:rPr>
          <w:rFonts w:ascii="Arial" w:hAnsi="Arial" w:cs="Arial"/>
          <w:b/>
          <w:bCs/>
          <w:color w:val="FF0000"/>
          <w:sz w:val="22"/>
          <w:szCs w:val="22"/>
        </w:rPr>
      </w:pPr>
    </w:p>
    <w:p w14:paraId="38B7EFFD" w14:textId="77777777" w:rsidR="00462651" w:rsidRDefault="00462651" w:rsidP="009B6BE4">
      <w:pPr>
        <w:pStyle w:val="Default"/>
        <w:rPr>
          <w:rFonts w:ascii="Arial" w:hAnsi="Arial" w:cs="Arial"/>
          <w:b/>
          <w:bCs/>
          <w:color w:val="FF0000"/>
          <w:sz w:val="22"/>
          <w:szCs w:val="22"/>
        </w:rPr>
      </w:pPr>
    </w:p>
    <w:p w14:paraId="2A4796FA" w14:textId="77777777" w:rsidR="00462651" w:rsidRDefault="00462651" w:rsidP="009B6BE4">
      <w:pPr>
        <w:pStyle w:val="Default"/>
        <w:rPr>
          <w:rFonts w:ascii="Arial" w:hAnsi="Arial" w:cs="Arial"/>
          <w:b/>
          <w:bCs/>
          <w:color w:val="FF0000"/>
          <w:sz w:val="22"/>
          <w:szCs w:val="22"/>
        </w:rPr>
      </w:pPr>
    </w:p>
    <w:p w14:paraId="66186AEA" w14:textId="77777777" w:rsidR="00462651" w:rsidRDefault="00462651" w:rsidP="009B6BE4">
      <w:pPr>
        <w:pStyle w:val="Default"/>
        <w:rPr>
          <w:rFonts w:ascii="Arial" w:hAnsi="Arial" w:cs="Arial"/>
          <w:b/>
          <w:bCs/>
          <w:color w:val="FF0000"/>
          <w:sz w:val="22"/>
          <w:szCs w:val="22"/>
        </w:rPr>
      </w:pPr>
    </w:p>
    <w:p w14:paraId="61F761E0" w14:textId="77777777" w:rsidR="00462651" w:rsidRDefault="00462651" w:rsidP="009B6BE4">
      <w:pPr>
        <w:pStyle w:val="Default"/>
        <w:rPr>
          <w:rFonts w:ascii="Arial" w:hAnsi="Arial" w:cs="Arial"/>
          <w:b/>
          <w:bCs/>
          <w:color w:val="FF0000"/>
          <w:sz w:val="22"/>
          <w:szCs w:val="22"/>
        </w:rPr>
      </w:pPr>
    </w:p>
    <w:p w14:paraId="4F1BB014" w14:textId="77777777" w:rsidR="00462651" w:rsidRDefault="00462651" w:rsidP="009B6BE4">
      <w:pPr>
        <w:pStyle w:val="Default"/>
        <w:rPr>
          <w:rFonts w:ascii="Arial" w:hAnsi="Arial" w:cs="Arial"/>
          <w:b/>
          <w:bCs/>
          <w:color w:val="FF0000"/>
          <w:sz w:val="22"/>
          <w:szCs w:val="22"/>
        </w:rPr>
      </w:pPr>
    </w:p>
    <w:p w14:paraId="28625AB9" w14:textId="77777777" w:rsidR="00462651" w:rsidRDefault="00462651" w:rsidP="009B6BE4">
      <w:pPr>
        <w:pStyle w:val="Default"/>
        <w:rPr>
          <w:rFonts w:ascii="Arial" w:hAnsi="Arial" w:cs="Arial"/>
          <w:b/>
          <w:bCs/>
          <w:color w:val="FF0000"/>
          <w:sz w:val="22"/>
          <w:szCs w:val="22"/>
        </w:rPr>
      </w:pPr>
    </w:p>
    <w:p w14:paraId="73ADCD08" w14:textId="77777777" w:rsidR="00462651" w:rsidRDefault="00462651" w:rsidP="009B6BE4">
      <w:pPr>
        <w:pStyle w:val="Default"/>
        <w:rPr>
          <w:rFonts w:ascii="Arial" w:hAnsi="Arial" w:cs="Arial"/>
          <w:b/>
          <w:bCs/>
          <w:color w:val="FF0000"/>
          <w:sz w:val="22"/>
          <w:szCs w:val="22"/>
        </w:rPr>
      </w:pPr>
    </w:p>
    <w:p w14:paraId="211645DF" w14:textId="77777777" w:rsidR="00462651" w:rsidRDefault="00462651" w:rsidP="009B6BE4">
      <w:pPr>
        <w:pStyle w:val="Default"/>
        <w:rPr>
          <w:rFonts w:ascii="Arial" w:hAnsi="Arial" w:cs="Arial"/>
          <w:b/>
          <w:bCs/>
          <w:color w:val="FF0000"/>
          <w:sz w:val="22"/>
          <w:szCs w:val="22"/>
        </w:rPr>
      </w:pPr>
    </w:p>
    <w:p w14:paraId="3A685895" w14:textId="77777777" w:rsidR="00462651" w:rsidRDefault="00462651" w:rsidP="009B6BE4">
      <w:pPr>
        <w:pStyle w:val="Default"/>
        <w:rPr>
          <w:rFonts w:ascii="Arial" w:hAnsi="Arial" w:cs="Arial"/>
          <w:b/>
          <w:bCs/>
          <w:color w:val="FF0000"/>
          <w:sz w:val="22"/>
          <w:szCs w:val="22"/>
        </w:rPr>
      </w:pPr>
    </w:p>
    <w:p w14:paraId="3B27FCCD" w14:textId="77777777" w:rsidR="00462651" w:rsidRDefault="00462651" w:rsidP="009B6BE4">
      <w:pPr>
        <w:pStyle w:val="Default"/>
        <w:rPr>
          <w:rFonts w:ascii="Arial" w:hAnsi="Arial" w:cs="Arial"/>
          <w:b/>
          <w:bCs/>
          <w:color w:val="FF0000"/>
          <w:sz w:val="22"/>
          <w:szCs w:val="22"/>
        </w:rPr>
      </w:pPr>
    </w:p>
    <w:p w14:paraId="6ECFE04C" w14:textId="77777777" w:rsidR="00462651" w:rsidRDefault="00462651" w:rsidP="009B6BE4">
      <w:pPr>
        <w:pStyle w:val="Default"/>
        <w:rPr>
          <w:rFonts w:ascii="Arial" w:hAnsi="Arial" w:cs="Arial"/>
          <w:b/>
          <w:bCs/>
          <w:color w:val="FF0000"/>
          <w:sz w:val="22"/>
          <w:szCs w:val="22"/>
        </w:rPr>
      </w:pPr>
    </w:p>
    <w:p w14:paraId="2B67D347" w14:textId="77777777" w:rsidR="00462651" w:rsidRDefault="00462651" w:rsidP="009B6BE4">
      <w:pPr>
        <w:pStyle w:val="Default"/>
        <w:rPr>
          <w:rFonts w:ascii="Arial" w:hAnsi="Arial" w:cs="Arial"/>
          <w:b/>
          <w:bCs/>
          <w:color w:val="FF0000"/>
          <w:sz w:val="22"/>
          <w:szCs w:val="22"/>
        </w:rPr>
      </w:pPr>
    </w:p>
    <w:p w14:paraId="13907A2E" w14:textId="77777777" w:rsidR="00462651" w:rsidRDefault="00462651" w:rsidP="009B6BE4">
      <w:pPr>
        <w:pStyle w:val="Default"/>
        <w:rPr>
          <w:rFonts w:ascii="Arial" w:hAnsi="Arial" w:cs="Arial"/>
          <w:b/>
          <w:bCs/>
          <w:color w:val="FF0000"/>
          <w:sz w:val="22"/>
          <w:szCs w:val="22"/>
        </w:rPr>
      </w:pPr>
    </w:p>
    <w:p w14:paraId="65BCEB30" w14:textId="77777777" w:rsidR="00462651" w:rsidRDefault="00462651" w:rsidP="009B6BE4">
      <w:pPr>
        <w:pStyle w:val="Default"/>
        <w:rPr>
          <w:rFonts w:ascii="Arial" w:hAnsi="Arial" w:cs="Arial"/>
          <w:b/>
          <w:bCs/>
          <w:color w:val="FF0000"/>
          <w:sz w:val="22"/>
          <w:szCs w:val="22"/>
        </w:rPr>
      </w:pPr>
    </w:p>
    <w:p w14:paraId="1B0B9503" w14:textId="77777777" w:rsidR="00462651" w:rsidRDefault="00462651" w:rsidP="009B6BE4">
      <w:pPr>
        <w:pStyle w:val="Default"/>
        <w:rPr>
          <w:rFonts w:ascii="Arial" w:hAnsi="Arial" w:cs="Arial"/>
          <w:b/>
          <w:bCs/>
          <w:color w:val="FF0000"/>
          <w:sz w:val="22"/>
          <w:szCs w:val="22"/>
        </w:rPr>
      </w:pPr>
    </w:p>
    <w:p w14:paraId="5658BAD7" w14:textId="77777777" w:rsidR="00462651" w:rsidRDefault="00462651" w:rsidP="009B6BE4">
      <w:pPr>
        <w:pStyle w:val="Default"/>
        <w:rPr>
          <w:rFonts w:ascii="Arial" w:hAnsi="Arial" w:cs="Arial"/>
          <w:b/>
          <w:bCs/>
          <w:color w:val="FF0000"/>
          <w:sz w:val="22"/>
          <w:szCs w:val="22"/>
        </w:rPr>
      </w:pPr>
    </w:p>
    <w:p w14:paraId="3D6E73F5" w14:textId="77777777" w:rsidR="00462651" w:rsidRDefault="00462651" w:rsidP="009B6BE4">
      <w:pPr>
        <w:pStyle w:val="Default"/>
        <w:rPr>
          <w:rFonts w:ascii="Arial" w:hAnsi="Arial" w:cs="Arial"/>
          <w:b/>
          <w:bCs/>
          <w:color w:val="FF0000"/>
          <w:sz w:val="22"/>
          <w:szCs w:val="22"/>
        </w:rPr>
      </w:pPr>
    </w:p>
    <w:p w14:paraId="6BD1A3C4" w14:textId="77777777" w:rsidR="00462651" w:rsidRDefault="00462651" w:rsidP="009B6BE4">
      <w:pPr>
        <w:pStyle w:val="Default"/>
        <w:rPr>
          <w:rFonts w:ascii="Arial" w:hAnsi="Arial" w:cs="Arial"/>
          <w:b/>
          <w:bCs/>
          <w:color w:val="FF0000"/>
          <w:sz w:val="22"/>
          <w:szCs w:val="22"/>
        </w:rPr>
      </w:pPr>
    </w:p>
    <w:p w14:paraId="4CC48E87" w14:textId="77777777" w:rsidR="00462651" w:rsidRDefault="00462651" w:rsidP="009B6BE4">
      <w:pPr>
        <w:pStyle w:val="Default"/>
        <w:rPr>
          <w:rFonts w:ascii="Arial" w:hAnsi="Arial" w:cs="Arial"/>
          <w:b/>
          <w:bCs/>
          <w:color w:val="FF0000"/>
          <w:sz w:val="22"/>
          <w:szCs w:val="22"/>
        </w:rPr>
      </w:pPr>
    </w:p>
    <w:p w14:paraId="76F1397A" w14:textId="77777777" w:rsidR="00462651" w:rsidRDefault="00462651" w:rsidP="00462651">
      <w:pPr>
        <w:jc w:val="right"/>
        <w:rPr>
          <w:rFonts w:ascii="Calibri" w:eastAsia="Calibri" w:hAnsi="Calibri" w:cs="Calibri"/>
          <w:b/>
          <w:bCs/>
          <w:sz w:val="22"/>
          <w:szCs w:val="22"/>
        </w:rPr>
      </w:pPr>
      <w:r w:rsidRPr="00082875">
        <w:rPr>
          <w:rFonts w:ascii="Calibri" w:eastAsia="Calibri" w:hAnsi="Calibri" w:cs="Calibri"/>
          <w:b/>
          <w:bCs/>
          <w:sz w:val="22"/>
          <w:szCs w:val="22"/>
        </w:rPr>
        <w:t>APPENDIX J</w:t>
      </w:r>
    </w:p>
    <w:p w14:paraId="1D349987" w14:textId="77777777" w:rsidR="00CF2F17" w:rsidRDefault="00CF2F17" w:rsidP="00462651">
      <w:pPr>
        <w:jc w:val="right"/>
        <w:rPr>
          <w:rFonts w:ascii="Calibri" w:eastAsia="Calibri" w:hAnsi="Calibri" w:cs="Calibri"/>
          <w:b/>
          <w:bCs/>
          <w:sz w:val="22"/>
          <w:szCs w:val="22"/>
        </w:rPr>
      </w:pPr>
    </w:p>
    <w:p w14:paraId="44FB37EC" w14:textId="77777777" w:rsidR="00CF2F17" w:rsidRDefault="00CF2F17" w:rsidP="00462651">
      <w:pPr>
        <w:jc w:val="right"/>
        <w:rPr>
          <w:rFonts w:ascii="Calibri" w:eastAsia="Calibri" w:hAnsi="Calibri" w:cs="Calibri"/>
          <w:b/>
          <w:bCs/>
          <w:sz w:val="22"/>
          <w:szCs w:val="22"/>
        </w:rPr>
      </w:pPr>
    </w:p>
    <w:p w14:paraId="4D8334C8" w14:textId="69A94174" w:rsidR="00CF2F17" w:rsidRDefault="00CF2F17" w:rsidP="00CF2F17">
      <w:pPr>
        <w:rPr>
          <w:rFonts w:ascii="Calibri" w:eastAsia="Calibri" w:hAnsi="Calibri" w:cs="Calibri"/>
          <w:b/>
          <w:bCs/>
          <w:sz w:val="22"/>
          <w:szCs w:val="22"/>
        </w:rPr>
      </w:pPr>
      <w:r w:rsidRPr="00CF2F17">
        <w:rPr>
          <w:rFonts w:ascii="Calibri" w:eastAsia="Calibri" w:hAnsi="Calibri" w:cs="Calibri"/>
          <w:b/>
          <w:bCs/>
          <w:noProof/>
          <w:sz w:val="22"/>
          <w:szCs w:val="22"/>
        </w:rPr>
        <w:drawing>
          <wp:inline distT="0" distB="0" distL="0" distR="0" wp14:anchorId="1D40DFE0" wp14:editId="3B88A2BC">
            <wp:extent cx="6192520" cy="7132955"/>
            <wp:effectExtent l="0" t="0" r="0" b="0"/>
            <wp:docPr id="621811930" name="Picture 1" descr="A blue paper with text and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811930" name="Picture 1" descr="A blue paper with text and words&#10;&#10;Description automatically generated"/>
                    <pic:cNvPicPr/>
                  </pic:nvPicPr>
                  <pic:blipFill>
                    <a:blip r:embed="rId29"/>
                    <a:stretch>
                      <a:fillRect/>
                    </a:stretch>
                  </pic:blipFill>
                  <pic:spPr>
                    <a:xfrm>
                      <a:off x="0" y="0"/>
                      <a:ext cx="6192520" cy="7132955"/>
                    </a:xfrm>
                    <a:prstGeom prst="rect">
                      <a:avLst/>
                    </a:prstGeom>
                  </pic:spPr>
                </pic:pic>
              </a:graphicData>
            </a:graphic>
          </wp:inline>
        </w:drawing>
      </w:r>
    </w:p>
    <w:p w14:paraId="5C476087" w14:textId="77777777" w:rsidR="00CF2F17" w:rsidRDefault="00CF2F17" w:rsidP="00462651">
      <w:pPr>
        <w:jc w:val="right"/>
        <w:rPr>
          <w:rFonts w:ascii="Calibri" w:eastAsia="Calibri" w:hAnsi="Calibri" w:cs="Calibri"/>
          <w:b/>
          <w:bCs/>
          <w:sz w:val="22"/>
          <w:szCs w:val="22"/>
        </w:rPr>
      </w:pPr>
    </w:p>
    <w:p w14:paraId="28D56895" w14:textId="77777777" w:rsidR="00CF2F17" w:rsidRDefault="00CF2F17" w:rsidP="00462651">
      <w:pPr>
        <w:jc w:val="right"/>
        <w:rPr>
          <w:rFonts w:ascii="Calibri" w:eastAsia="Calibri" w:hAnsi="Calibri" w:cs="Calibri"/>
          <w:b/>
          <w:bCs/>
          <w:sz w:val="22"/>
          <w:szCs w:val="22"/>
        </w:rPr>
      </w:pPr>
    </w:p>
    <w:p w14:paraId="5FDF37BD" w14:textId="77777777" w:rsidR="00CF2F17" w:rsidRPr="00082875" w:rsidRDefault="00CF2F17" w:rsidP="00462651">
      <w:pPr>
        <w:jc w:val="right"/>
        <w:rPr>
          <w:rFonts w:ascii="Calibri" w:eastAsia="Calibri" w:hAnsi="Calibri" w:cs="Calibri"/>
          <w:b/>
          <w:bCs/>
          <w:sz w:val="22"/>
          <w:szCs w:val="22"/>
        </w:rPr>
      </w:pPr>
    </w:p>
    <w:p w14:paraId="1F36F38F" w14:textId="77777777" w:rsidR="00462651" w:rsidRDefault="00462651" w:rsidP="00462651">
      <w:pPr>
        <w:jc w:val="right"/>
        <w:rPr>
          <w:rFonts w:ascii="Calibri" w:eastAsia="Calibri" w:hAnsi="Calibri" w:cs="Calibri"/>
          <w:b/>
          <w:bCs/>
          <w:sz w:val="22"/>
          <w:szCs w:val="22"/>
        </w:rPr>
      </w:pPr>
    </w:p>
    <w:p w14:paraId="755D142B" w14:textId="77777777" w:rsidR="00CF2F17" w:rsidRDefault="00CF2F17" w:rsidP="00462651">
      <w:pPr>
        <w:jc w:val="right"/>
        <w:rPr>
          <w:rFonts w:ascii="Calibri" w:eastAsia="Calibri" w:hAnsi="Calibri" w:cs="Calibri"/>
          <w:b/>
          <w:bCs/>
          <w:sz w:val="22"/>
          <w:szCs w:val="22"/>
        </w:rPr>
      </w:pPr>
    </w:p>
    <w:p w14:paraId="1DD8519B" w14:textId="77777777" w:rsidR="00CF2F17" w:rsidRDefault="00CF2F17" w:rsidP="00462651">
      <w:pPr>
        <w:jc w:val="right"/>
        <w:rPr>
          <w:rFonts w:ascii="Calibri" w:eastAsia="Calibri" w:hAnsi="Calibri" w:cs="Calibri"/>
          <w:b/>
          <w:bCs/>
          <w:sz w:val="22"/>
          <w:szCs w:val="22"/>
        </w:rPr>
      </w:pPr>
    </w:p>
    <w:p w14:paraId="60AE244C" w14:textId="77777777" w:rsidR="00CF2F17" w:rsidRDefault="00CF2F17" w:rsidP="00462651">
      <w:pPr>
        <w:jc w:val="right"/>
        <w:rPr>
          <w:rFonts w:ascii="Calibri" w:eastAsia="Calibri" w:hAnsi="Calibri" w:cs="Calibri"/>
          <w:b/>
          <w:bCs/>
          <w:sz w:val="22"/>
          <w:szCs w:val="22"/>
        </w:rPr>
      </w:pPr>
    </w:p>
    <w:p w14:paraId="658FA92D" w14:textId="77777777" w:rsidR="00CF2F17" w:rsidRDefault="00CF2F17" w:rsidP="00462651">
      <w:pPr>
        <w:jc w:val="right"/>
        <w:rPr>
          <w:rFonts w:ascii="Calibri" w:eastAsia="Calibri" w:hAnsi="Calibri" w:cs="Calibri"/>
          <w:b/>
          <w:bCs/>
          <w:sz w:val="22"/>
          <w:szCs w:val="22"/>
        </w:rPr>
      </w:pPr>
    </w:p>
    <w:p w14:paraId="3EAC081A" w14:textId="77777777" w:rsidR="00CF2F17" w:rsidRDefault="00CF2F17" w:rsidP="00462651">
      <w:pPr>
        <w:jc w:val="right"/>
        <w:rPr>
          <w:rFonts w:ascii="Calibri" w:eastAsia="Calibri" w:hAnsi="Calibri" w:cs="Calibri"/>
          <w:b/>
          <w:bCs/>
          <w:sz w:val="22"/>
          <w:szCs w:val="22"/>
        </w:rPr>
      </w:pPr>
    </w:p>
    <w:p w14:paraId="198A63D3" w14:textId="77777777" w:rsidR="00CF2F17" w:rsidRDefault="00CF2F17" w:rsidP="00462651">
      <w:pPr>
        <w:jc w:val="right"/>
        <w:rPr>
          <w:rFonts w:ascii="Calibri" w:eastAsia="Calibri" w:hAnsi="Calibri" w:cs="Calibri"/>
          <w:b/>
          <w:bCs/>
          <w:sz w:val="22"/>
          <w:szCs w:val="22"/>
        </w:rPr>
      </w:pPr>
    </w:p>
    <w:p w14:paraId="46969B57" w14:textId="77777777" w:rsidR="00CF2F17" w:rsidRPr="00CF2F17" w:rsidRDefault="00CF2F17" w:rsidP="00CF2F17">
      <w:pPr>
        <w:tabs>
          <w:tab w:val="left" w:pos="5840"/>
        </w:tabs>
        <w:jc w:val="right"/>
        <w:rPr>
          <w:rFonts w:ascii="Arial" w:eastAsia="Calibri" w:hAnsi="Arial" w:cs="Arial"/>
          <w:b/>
          <w:bCs/>
          <w:sz w:val="22"/>
          <w:szCs w:val="22"/>
        </w:rPr>
      </w:pPr>
      <w:r w:rsidRPr="00CF2F17">
        <w:rPr>
          <w:rFonts w:ascii="Arial" w:eastAsia="Calibri" w:hAnsi="Arial" w:cs="Arial"/>
          <w:b/>
          <w:bCs/>
          <w:sz w:val="22"/>
          <w:szCs w:val="22"/>
        </w:rPr>
        <w:t>APPENDIX K</w:t>
      </w:r>
    </w:p>
    <w:p w14:paraId="289CB48B" w14:textId="77777777" w:rsidR="00CF2F17" w:rsidRPr="00082875" w:rsidRDefault="00CF2F17" w:rsidP="00462651">
      <w:pPr>
        <w:jc w:val="right"/>
        <w:rPr>
          <w:rFonts w:ascii="Calibri" w:eastAsia="Calibri" w:hAnsi="Calibri" w:cs="Calibri"/>
          <w:b/>
          <w:bCs/>
          <w:sz w:val="22"/>
          <w:szCs w:val="22"/>
        </w:rPr>
      </w:pPr>
    </w:p>
    <w:p w14:paraId="6B98455E" w14:textId="1AD22590" w:rsidR="00462651" w:rsidRDefault="00CF2F17" w:rsidP="00462651">
      <w:pPr>
        <w:tabs>
          <w:tab w:val="left" w:pos="5840"/>
        </w:tabs>
        <w:rPr>
          <w:rFonts w:ascii="Arial" w:eastAsia="Calibri" w:hAnsi="Arial" w:cs="Arial"/>
          <w:sz w:val="22"/>
          <w:szCs w:val="22"/>
        </w:rPr>
      </w:pPr>
      <w:r w:rsidRPr="00CF2F17">
        <w:rPr>
          <w:rFonts w:ascii="Arial" w:eastAsia="Calibri" w:hAnsi="Arial" w:cs="Arial"/>
          <w:noProof/>
          <w:sz w:val="22"/>
          <w:szCs w:val="22"/>
        </w:rPr>
        <w:drawing>
          <wp:inline distT="0" distB="0" distL="0" distR="0" wp14:anchorId="2644276C" wp14:editId="18EFFCE9">
            <wp:extent cx="6100549" cy="8260904"/>
            <wp:effectExtent l="0" t="0" r="0" b="6985"/>
            <wp:docPr id="1197915314" name="Picture 1" descr="A diagram of a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915314" name="Picture 1" descr="A diagram of a work flow&#10;&#10;Description automatically generated"/>
                    <pic:cNvPicPr/>
                  </pic:nvPicPr>
                  <pic:blipFill>
                    <a:blip r:embed="rId30"/>
                    <a:stretch>
                      <a:fillRect/>
                    </a:stretch>
                  </pic:blipFill>
                  <pic:spPr>
                    <a:xfrm>
                      <a:off x="0" y="0"/>
                      <a:ext cx="6110988" cy="8275039"/>
                    </a:xfrm>
                    <a:prstGeom prst="rect">
                      <a:avLst/>
                    </a:prstGeom>
                  </pic:spPr>
                </pic:pic>
              </a:graphicData>
            </a:graphic>
          </wp:inline>
        </w:drawing>
      </w:r>
    </w:p>
    <w:p w14:paraId="4E2F8205" w14:textId="77777777" w:rsidR="00CF2F17" w:rsidRDefault="00CF2F17" w:rsidP="00462651">
      <w:pPr>
        <w:tabs>
          <w:tab w:val="left" w:pos="5840"/>
        </w:tabs>
        <w:rPr>
          <w:rFonts w:ascii="Arial" w:eastAsia="Calibri" w:hAnsi="Arial" w:cs="Arial"/>
          <w:sz w:val="22"/>
          <w:szCs w:val="22"/>
        </w:rPr>
      </w:pPr>
    </w:p>
    <w:p w14:paraId="6613FCB9" w14:textId="77777777" w:rsidR="00CF2F17" w:rsidRDefault="00CF2F17" w:rsidP="00462651">
      <w:pPr>
        <w:tabs>
          <w:tab w:val="left" w:pos="5840"/>
        </w:tabs>
        <w:rPr>
          <w:rFonts w:ascii="Arial" w:eastAsia="Calibri" w:hAnsi="Arial" w:cs="Arial"/>
          <w:sz w:val="22"/>
          <w:szCs w:val="22"/>
        </w:rPr>
      </w:pPr>
    </w:p>
    <w:p w14:paraId="6CF2A03C" w14:textId="77777777" w:rsidR="00CF2F17" w:rsidRDefault="00CF2F17" w:rsidP="00462651">
      <w:pPr>
        <w:tabs>
          <w:tab w:val="left" w:pos="5840"/>
        </w:tabs>
        <w:rPr>
          <w:rFonts w:ascii="Arial" w:eastAsia="Calibri" w:hAnsi="Arial" w:cs="Arial"/>
          <w:sz w:val="22"/>
          <w:szCs w:val="22"/>
        </w:rPr>
      </w:pPr>
    </w:p>
    <w:p w14:paraId="69FBD9C9" w14:textId="77777777" w:rsidR="00CF2F17" w:rsidRDefault="00CF2F17" w:rsidP="00462651">
      <w:pPr>
        <w:tabs>
          <w:tab w:val="left" w:pos="5840"/>
        </w:tabs>
        <w:rPr>
          <w:rFonts w:ascii="Arial" w:eastAsia="Calibri" w:hAnsi="Arial" w:cs="Arial"/>
          <w:sz w:val="22"/>
          <w:szCs w:val="22"/>
        </w:rPr>
      </w:pPr>
    </w:p>
    <w:p w14:paraId="6D23C230" w14:textId="5F9936E3" w:rsidR="00CF2F17" w:rsidRPr="00CF2F17" w:rsidRDefault="00CF2F17" w:rsidP="00CF2F17">
      <w:pPr>
        <w:tabs>
          <w:tab w:val="left" w:pos="5840"/>
        </w:tabs>
        <w:jc w:val="right"/>
        <w:rPr>
          <w:rFonts w:ascii="Arial" w:eastAsia="Calibri" w:hAnsi="Arial" w:cs="Arial"/>
          <w:b/>
          <w:bCs/>
          <w:sz w:val="22"/>
          <w:szCs w:val="22"/>
        </w:rPr>
      </w:pPr>
      <w:r w:rsidRPr="00CF2F17">
        <w:rPr>
          <w:rFonts w:ascii="Arial" w:eastAsia="Calibri" w:hAnsi="Arial" w:cs="Arial"/>
          <w:b/>
          <w:bCs/>
          <w:sz w:val="22"/>
          <w:szCs w:val="22"/>
        </w:rPr>
        <w:t xml:space="preserve">APPENDIX </w:t>
      </w:r>
      <w:r>
        <w:rPr>
          <w:rFonts w:ascii="Arial" w:eastAsia="Calibri" w:hAnsi="Arial" w:cs="Arial"/>
          <w:b/>
          <w:bCs/>
          <w:sz w:val="22"/>
          <w:szCs w:val="22"/>
        </w:rPr>
        <w:t>L</w:t>
      </w:r>
    </w:p>
    <w:p w14:paraId="32F8A16C" w14:textId="5C3E60E5" w:rsidR="00462651" w:rsidRDefault="00462651" w:rsidP="00462651">
      <w:pPr>
        <w:pStyle w:val="Default"/>
        <w:rPr>
          <w:rFonts w:ascii="Arial" w:hAnsi="Arial" w:cs="Arial"/>
          <w:b/>
          <w:bCs/>
          <w:color w:val="FF0000"/>
          <w:sz w:val="22"/>
          <w:szCs w:val="22"/>
        </w:rPr>
      </w:pPr>
      <w:r>
        <w:rPr>
          <w:rFonts w:ascii="Arial" w:eastAsia="Calibri" w:hAnsi="Arial" w:cs="Arial"/>
          <w:noProof/>
          <w:sz w:val="22"/>
          <w:szCs w:val="22"/>
        </w:rPr>
        <w:drawing>
          <wp:inline distT="0" distB="0" distL="0" distR="0" wp14:anchorId="0755858D" wp14:editId="50D994FA">
            <wp:extent cx="6192520" cy="7529830"/>
            <wp:effectExtent l="0" t="0" r="0" b="0"/>
            <wp:docPr id="440378404" name="Picture 6" descr="A documen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78404" name="Picture 6" descr="A document with text on it&#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92520" cy="7529830"/>
                    </a:xfrm>
                    <a:prstGeom prst="rect">
                      <a:avLst/>
                    </a:prstGeom>
                    <a:noFill/>
                    <a:ln>
                      <a:noFill/>
                    </a:ln>
                  </pic:spPr>
                </pic:pic>
              </a:graphicData>
            </a:graphic>
          </wp:inline>
        </w:drawing>
      </w:r>
    </w:p>
    <w:p w14:paraId="3B364FDC" w14:textId="77777777" w:rsidR="00462651" w:rsidRDefault="00462651" w:rsidP="00462651">
      <w:pPr>
        <w:pStyle w:val="Default"/>
        <w:rPr>
          <w:rFonts w:ascii="Arial" w:hAnsi="Arial" w:cs="Arial"/>
          <w:b/>
          <w:bCs/>
          <w:color w:val="FF0000"/>
          <w:sz w:val="22"/>
          <w:szCs w:val="22"/>
        </w:rPr>
      </w:pPr>
    </w:p>
    <w:p w14:paraId="4F057BED" w14:textId="77777777" w:rsidR="00462651" w:rsidRDefault="00462651" w:rsidP="00462651">
      <w:pPr>
        <w:pStyle w:val="Default"/>
        <w:rPr>
          <w:rFonts w:ascii="Arial" w:hAnsi="Arial" w:cs="Arial"/>
          <w:b/>
          <w:bCs/>
          <w:color w:val="FF0000"/>
          <w:sz w:val="22"/>
          <w:szCs w:val="22"/>
        </w:rPr>
      </w:pPr>
    </w:p>
    <w:p w14:paraId="04C16F78" w14:textId="77777777" w:rsidR="00462651" w:rsidRDefault="00462651" w:rsidP="00462651">
      <w:pPr>
        <w:pStyle w:val="Default"/>
        <w:rPr>
          <w:rFonts w:ascii="Arial" w:hAnsi="Arial" w:cs="Arial"/>
          <w:b/>
          <w:bCs/>
          <w:color w:val="FF0000"/>
          <w:sz w:val="22"/>
          <w:szCs w:val="22"/>
        </w:rPr>
      </w:pPr>
    </w:p>
    <w:p w14:paraId="5DD74BA9" w14:textId="77777777" w:rsidR="00462651" w:rsidRDefault="00462651" w:rsidP="00462651">
      <w:pPr>
        <w:pStyle w:val="Default"/>
        <w:rPr>
          <w:rFonts w:ascii="Arial" w:hAnsi="Arial" w:cs="Arial"/>
          <w:b/>
          <w:bCs/>
          <w:color w:val="FF0000"/>
          <w:sz w:val="22"/>
          <w:szCs w:val="22"/>
        </w:rPr>
      </w:pPr>
    </w:p>
    <w:p w14:paraId="38F6C0DD" w14:textId="77777777" w:rsidR="00462651" w:rsidRDefault="00462651" w:rsidP="00462651">
      <w:pPr>
        <w:pStyle w:val="Default"/>
        <w:rPr>
          <w:rFonts w:ascii="Arial" w:hAnsi="Arial" w:cs="Arial"/>
          <w:b/>
          <w:bCs/>
          <w:color w:val="FF0000"/>
          <w:sz w:val="22"/>
          <w:szCs w:val="22"/>
        </w:rPr>
      </w:pPr>
    </w:p>
    <w:p w14:paraId="7419E965" w14:textId="77777777" w:rsidR="00462651" w:rsidRDefault="00462651" w:rsidP="00462651">
      <w:pPr>
        <w:pStyle w:val="Default"/>
        <w:rPr>
          <w:rFonts w:ascii="Arial" w:hAnsi="Arial" w:cs="Arial"/>
          <w:b/>
          <w:bCs/>
          <w:color w:val="FF0000"/>
          <w:sz w:val="22"/>
          <w:szCs w:val="22"/>
        </w:rPr>
      </w:pPr>
    </w:p>
    <w:p w14:paraId="427166B2" w14:textId="5E22DE34" w:rsidR="00462651" w:rsidRDefault="00462651" w:rsidP="00462651">
      <w:pPr>
        <w:pStyle w:val="Default"/>
        <w:rPr>
          <w:rFonts w:ascii="Arial" w:hAnsi="Arial" w:cs="Arial"/>
          <w:b/>
          <w:bCs/>
          <w:color w:val="FF0000"/>
          <w:sz w:val="22"/>
          <w:szCs w:val="22"/>
        </w:rPr>
      </w:pPr>
      <w:r>
        <w:rPr>
          <w:rFonts w:ascii="Arial" w:eastAsia="Calibri" w:hAnsi="Arial" w:cs="Arial"/>
          <w:noProof/>
          <w:sz w:val="22"/>
          <w:szCs w:val="22"/>
        </w:rPr>
        <w:drawing>
          <wp:inline distT="0" distB="0" distL="0" distR="0" wp14:anchorId="137D9A6D" wp14:editId="1709FFD1">
            <wp:extent cx="6192520" cy="5310505"/>
            <wp:effectExtent l="0" t="0" r="0" b="4445"/>
            <wp:docPr id="57074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92520" cy="5310505"/>
                    </a:xfrm>
                    <a:prstGeom prst="rect">
                      <a:avLst/>
                    </a:prstGeom>
                    <a:noFill/>
                    <a:ln>
                      <a:noFill/>
                    </a:ln>
                  </pic:spPr>
                </pic:pic>
              </a:graphicData>
            </a:graphic>
          </wp:inline>
        </w:drawing>
      </w:r>
    </w:p>
    <w:p w14:paraId="3581D8E9" w14:textId="77777777" w:rsidR="00BA7504" w:rsidRDefault="00BA7504" w:rsidP="009B6BE4">
      <w:pPr>
        <w:pStyle w:val="Default"/>
        <w:rPr>
          <w:rFonts w:ascii="Arial" w:hAnsi="Arial" w:cs="Arial"/>
          <w:b/>
          <w:bCs/>
          <w:color w:val="FF0000"/>
          <w:sz w:val="22"/>
          <w:szCs w:val="22"/>
        </w:rPr>
      </w:pPr>
    </w:p>
    <w:p w14:paraId="173352CB" w14:textId="77777777" w:rsidR="00BA7504" w:rsidRDefault="00BA7504" w:rsidP="009B6BE4">
      <w:pPr>
        <w:pStyle w:val="Default"/>
        <w:rPr>
          <w:rFonts w:ascii="Arial" w:hAnsi="Arial" w:cs="Arial"/>
          <w:b/>
          <w:bCs/>
          <w:color w:val="FF0000"/>
          <w:sz w:val="22"/>
          <w:szCs w:val="22"/>
        </w:rPr>
      </w:pPr>
    </w:p>
    <w:p w14:paraId="2CCC97BD" w14:textId="77777777" w:rsidR="00BA7504" w:rsidRDefault="00BA7504" w:rsidP="009B6BE4">
      <w:pPr>
        <w:pStyle w:val="Default"/>
        <w:rPr>
          <w:rFonts w:ascii="Arial" w:hAnsi="Arial" w:cs="Arial"/>
          <w:b/>
          <w:bCs/>
          <w:color w:val="FF0000"/>
          <w:sz w:val="22"/>
          <w:szCs w:val="22"/>
        </w:rPr>
      </w:pPr>
    </w:p>
    <w:p w14:paraId="73453300" w14:textId="77777777" w:rsidR="00BA7504" w:rsidRDefault="00BA7504" w:rsidP="009B6BE4">
      <w:pPr>
        <w:pStyle w:val="Default"/>
        <w:rPr>
          <w:rFonts w:ascii="Arial" w:hAnsi="Arial" w:cs="Arial"/>
          <w:b/>
          <w:bCs/>
          <w:color w:val="FF0000"/>
          <w:sz w:val="22"/>
          <w:szCs w:val="22"/>
        </w:rPr>
      </w:pPr>
    </w:p>
    <w:p w14:paraId="0236E2BA" w14:textId="77777777" w:rsidR="00BA7504" w:rsidRDefault="00BA7504" w:rsidP="009B6BE4">
      <w:pPr>
        <w:pStyle w:val="Default"/>
        <w:rPr>
          <w:rFonts w:ascii="Arial" w:hAnsi="Arial" w:cs="Arial"/>
          <w:b/>
          <w:bCs/>
          <w:color w:val="FF0000"/>
          <w:sz w:val="22"/>
          <w:szCs w:val="22"/>
        </w:rPr>
      </w:pPr>
    </w:p>
    <w:p w14:paraId="5F10D136" w14:textId="77777777" w:rsidR="00BA7504" w:rsidRDefault="00BA7504" w:rsidP="009B6BE4">
      <w:pPr>
        <w:pStyle w:val="Default"/>
        <w:rPr>
          <w:rFonts w:ascii="Arial" w:hAnsi="Arial" w:cs="Arial"/>
          <w:b/>
          <w:bCs/>
          <w:color w:val="FF0000"/>
          <w:sz w:val="22"/>
          <w:szCs w:val="22"/>
        </w:rPr>
      </w:pPr>
    </w:p>
    <w:p w14:paraId="0F568E42" w14:textId="77777777" w:rsidR="00BA7504" w:rsidRDefault="00BA7504" w:rsidP="009B6BE4">
      <w:pPr>
        <w:pStyle w:val="Default"/>
        <w:rPr>
          <w:rFonts w:ascii="Arial" w:hAnsi="Arial" w:cs="Arial"/>
          <w:b/>
          <w:bCs/>
          <w:color w:val="FF0000"/>
          <w:sz w:val="22"/>
          <w:szCs w:val="22"/>
        </w:rPr>
      </w:pPr>
    </w:p>
    <w:p w14:paraId="338AEA27" w14:textId="77777777" w:rsidR="00BA7504" w:rsidRDefault="00BA7504" w:rsidP="009B6BE4">
      <w:pPr>
        <w:pStyle w:val="Default"/>
        <w:rPr>
          <w:rFonts w:ascii="Arial" w:hAnsi="Arial" w:cs="Arial"/>
          <w:b/>
          <w:bCs/>
          <w:color w:val="FF0000"/>
          <w:sz w:val="22"/>
          <w:szCs w:val="22"/>
        </w:rPr>
      </w:pPr>
    </w:p>
    <w:p w14:paraId="553CB535" w14:textId="77777777" w:rsidR="00BA7504" w:rsidRDefault="00BA7504" w:rsidP="009B6BE4">
      <w:pPr>
        <w:pStyle w:val="Default"/>
        <w:rPr>
          <w:rFonts w:ascii="Arial" w:hAnsi="Arial" w:cs="Arial"/>
          <w:b/>
          <w:bCs/>
          <w:color w:val="FF0000"/>
          <w:sz w:val="22"/>
          <w:szCs w:val="22"/>
        </w:rPr>
      </w:pPr>
    </w:p>
    <w:p w14:paraId="51394452" w14:textId="77777777" w:rsidR="00BA7504" w:rsidRDefault="00BA7504" w:rsidP="009B6BE4">
      <w:pPr>
        <w:pStyle w:val="Default"/>
        <w:rPr>
          <w:rFonts w:ascii="Arial" w:hAnsi="Arial" w:cs="Arial"/>
          <w:b/>
          <w:bCs/>
          <w:color w:val="FF0000"/>
          <w:sz w:val="22"/>
          <w:szCs w:val="22"/>
        </w:rPr>
      </w:pPr>
    </w:p>
    <w:p w14:paraId="792FBB4F" w14:textId="77777777" w:rsidR="00BA7504" w:rsidRDefault="00BA7504" w:rsidP="009B6BE4">
      <w:pPr>
        <w:pStyle w:val="Default"/>
        <w:rPr>
          <w:rFonts w:ascii="Arial" w:hAnsi="Arial" w:cs="Arial"/>
          <w:b/>
          <w:bCs/>
          <w:color w:val="FF0000"/>
          <w:sz w:val="22"/>
          <w:szCs w:val="22"/>
        </w:rPr>
      </w:pPr>
    </w:p>
    <w:p w14:paraId="0C7375CE" w14:textId="77777777" w:rsidR="00BA7504" w:rsidRDefault="00BA7504" w:rsidP="009B6BE4">
      <w:pPr>
        <w:pStyle w:val="Default"/>
        <w:rPr>
          <w:rFonts w:ascii="Arial" w:hAnsi="Arial" w:cs="Arial"/>
          <w:b/>
          <w:bCs/>
          <w:color w:val="FF0000"/>
          <w:sz w:val="22"/>
          <w:szCs w:val="22"/>
        </w:rPr>
      </w:pPr>
    </w:p>
    <w:p w14:paraId="41784C09" w14:textId="77777777" w:rsidR="00BA7504" w:rsidRDefault="00BA7504" w:rsidP="009B6BE4">
      <w:pPr>
        <w:pStyle w:val="Default"/>
        <w:rPr>
          <w:rFonts w:ascii="Arial" w:hAnsi="Arial" w:cs="Arial"/>
          <w:b/>
          <w:bCs/>
          <w:color w:val="FF0000"/>
          <w:sz w:val="22"/>
          <w:szCs w:val="22"/>
        </w:rPr>
      </w:pPr>
    </w:p>
    <w:p w14:paraId="75F69B5E" w14:textId="0DFA3672" w:rsidR="00BA7504" w:rsidRDefault="00BA7504" w:rsidP="009B6BE4">
      <w:pPr>
        <w:pStyle w:val="Default"/>
        <w:rPr>
          <w:rFonts w:ascii="Arial" w:hAnsi="Arial" w:cs="Arial"/>
          <w:b/>
          <w:bCs/>
          <w:color w:val="FF0000"/>
          <w:sz w:val="22"/>
          <w:szCs w:val="22"/>
        </w:rPr>
      </w:pPr>
    </w:p>
    <w:p w14:paraId="4BD13033" w14:textId="6D57995C" w:rsidR="00BA7504" w:rsidRPr="0019383C" w:rsidRDefault="00BA7504" w:rsidP="009B6BE4">
      <w:pPr>
        <w:pStyle w:val="Default"/>
        <w:rPr>
          <w:rFonts w:ascii="Arial" w:hAnsi="Arial" w:cs="Arial"/>
          <w:b/>
          <w:bCs/>
          <w:color w:val="FF0000"/>
          <w:sz w:val="22"/>
          <w:szCs w:val="22"/>
        </w:rPr>
      </w:pPr>
    </w:p>
    <w:sectPr w:rsidR="00BA7504" w:rsidRPr="0019383C" w:rsidSect="00CA12CE">
      <w:footerReference w:type="default" r:id="rId33"/>
      <w:pgSz w:w="11906" w:h="16838"/>
      <w:pgMar w:top="851" w:right="1077" w:bottom="851"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1342C" w14:textId="77777777" w:rsidR="00AD16A2" w:rsidRDefault="00AD16A2" w:rsidP="00B51699">
      <w:r>
        <w:separator/>
      </w:r>
    </w:p>
  </w:endnote>
  <w:endnote w:type="continuationSeparator" w:id="0">
    <w:p w14:paraId="78D2320F" w14:textId="77777777" w:rsidR="00AD16A2" w:rsidRDefault="00AD16A2" w:rsidP="00B5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Std-Roman">
    <w:altName w:val="Cambria"/>
    <w:panose1 w:val="00000000000000000000"/>
    <w:charset w:val="4D"/>
    <w:family w:val="auto"/>
    <w:notTrueType/>
    <w:pitch w:val="default"/>
    <w:sig w:usb0="00000003" w:usb1="00000000" w:usb2="00000000" w:usb3="00000000" w:csb0="00000001" w:csb1="00000000"/>
  </w:font>
  <w:font w:name="CIDFont+F5">
    <w:altName w:val="MS Gothic"/>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12205"/>
      <w:docPartObj>
        <w:docPartGallery w:val="Page Numbers (Bottom of Page)"/>
        <w:docPartUnique/>
      </w:docPartObj>
    </w:sdtPr>
    <w:sdtEndPr>
      <w:rPr>
        <w:noProof/>
      </w:rPr>
    </w:sdtEndPr>
    <w:sdtContent>
      <w:p w14:paraId="6FFA5DBF" w14:textId="77777777" w:rsidR="00883455" w:rsidRDefault="00883455">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72EB630B" w14:textId="77777777" w:rsidR="00883455" w:rsidRDefault="00883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28DAA" w14:textId="77777777" w:rsidR="00AD16A2" w:rsidRDefault="00AD16A2" w:rsidP="00B51699">
      <w:r>
        <w:separator/>
      </w:r>
    </w:p>
  </w:footnote>
  <w:footnote w:type="continuationSeparator" w:id="0">
    <w:p w14:paraId="428B591D" w14:textId="77777777" w:rsidR="00AD16A2" w:rsidRDefault="00AD16A2" w:rsidP="00B51699">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OrtZNwJC/JiGrS" int2:id="I7NIUrBo">
      <int2:state int2:value="Rejected" int2:type="AugLoop_Text_Critique"/>
    </int2:textHash>
    <int2:textHash int2:hashCode="SKkB12slgSTZF+" int2:id="YjvL5E9c">
      <int2:state int2:value="Rejected" int2:type="AugLoop_Text_Critique"/>
    </int2:textHash>
    <int2:textHash int2:hashCode="3+DPKfRZgA4q8m" int2:id="SyKcHbpK">
      <int2:state int2:value="Rejected" int2:type="AugLoop_Text_Critique"/>
    </int2:textHash>
    <int2:textHash int2:hashCode="F1nu2qCeW9BxLC" int2:id="MJYtTw4W">
      <int2:state int2:value="Rejected" int2:type="AugLoop_Text_Critique"/>
    </int2:textHash>
    <int2:textHash int2:hashCode="nlBxXKozWiq3bK" int2:id="0UTorLCe">
      <int2:state int2:value="Rejected" int2:type="AugLoop_Text_Critique"/>
    </int2:textHash>
    <int2:textHash int2:hashCode="aZbq4xcXILUZRR" int2:id="huvacKNG">
      <int2:state int2:value="Rejected" int2:type="AugLoop_Text_Critique"/>
    </int2:textHash>
    <int2:textHash int2:hashCode="tNLM/QI3G9hOSx" int2:id="NzKmcSVw">
      <int2:state int2:value="Rejected" int2:type="AugLoop_Text_Critique"/>
    </int2:textHash>
    <int2:textHash int2:hashCode="QgmNU58P0unWdN" int2:id="AH4iIMdP">
      <int2:state int2:value="Rejected" int2:type="AugLoop_Text_Critique"/>
    </int2:textHash>
    <int2:textHash int2:hashCode="uMWlah6SoXLKCn" int2:id="TPXwtYNp">
      <int2:state int2:value="Rejected" int2:type="AugLoop_Text_Critique"/>
    </int2:textHash>
    <int2:textHash int2:hashCode="XSUiEPxXFZ9tOg" int2:id="pY0P7zmN">
      <int2:state int2:value="Rejected" int2:type="AugLoop_Text_Critique"/>
    </int2:textHash>
    <int2:textHash int2:hashCode="HPzh8/XGcdr99G" int2:id="UEwh1PWe">
      <int2:state int2:value="Rejected" int2:type="AugLoop_Text_Critique"/>
    </int2:textHash>
    <int2:textHash int2:hashCode="c1yCx4KIRRA9Yy" int2:id="yQAtq85L">
      <int2:state int2:value="Rejected" int2:type="AugLoop_Text_Critique"/>
    </int2:textHash>
    <int2:textHash int2:hashCode="P1t9DnuMzsiEcY" int2:id="8HefQ7et">
      <int2:state int2:value="Rejected" int2:type="AugLoop_Text_Critique"/>
    </int2:textHash>
    <int2:textHash int2:hashCode="4tgoU/Lpreb4V0" int2:id="5HLbdvtb">
      <int2:state int2:value="Rejected" int2:type="AugLoop_Text_Critique"/>
    </int2:textHash>
    <int2:textHash int2:hashCode="gOigg3B4VG+1IR" int2:id="hlby9AFs">
      <int2:state int2:value="Rejected" int2:type="AugLoop_Text_Critique"/>
    </int2:textHash>
    <int2:textHash int2:hashCode="AXmYCf7mcC5a6G" int2:id="EY8U9Laj">
      <int2:state int2:value="Rejected" int2:type="AugLoop_Text_Critique"/>
    </int2:textHash>
    <int2:textHash int2:hashCode="xQy+KnIliT8rxm" int2:id="C5QgulAa">
      <int2:state int2:value="Rejected" int2:type="AugLoop_Text_Critique"/>
    </int2:textHash>
    <int2:textHash int2:hashCode="nRSox3TdiEm2GZ" int2:id="cNvxWxQ0">
      <int2:state int2:value="Rejected" int2:type="AugLoop_Text_Critique"/>
    </int2:textHash>
    <int2:textHash int2:hashCode="aFd9swGr3lt3KJ" int2:id="q2ljO78o">
      <int2:state int2:value="Rejected" int2:type="AugLoop_Text_Critique"/>
    </int2:textHash>
    <int2:textHash int2:hashCode="ni8UUdXdlt6RIo" int2:id="xScj6bjy">
      <int2:state int2:value="Rejected" int2:type="AugLoop_Text_Critique"/>
    </int2:textHash>
    <int2:textHash int2:hashCode="7jv3N+Mxj1Tqp3" int2:id="JpVJZVql">
      <int2:state int2:value="Rejected" int2:type="AugLoop_Text_Critique"/>
    </int2:textHash>
    <int2:textHash int2:hashCode="m/C6mGJeQTWOW1" int2:id="4zgpxU6U">
      <int2:state int2:value="Rejected" int2:type="AugLoop_Text_Critique"/>
    </int2:textHash>
    <int2:textHash int2:hashCode="kByidkXaRxGvMx" int2:id="BBrgfmM8">
      <int2:state int2:value="Rejected" int2:type="AugLoop_Text_Critique"/>
    </int2:textHash>
    <int2:textHash int2:hashCode="v3jXqOAVqWKVSe" int2:id="W2W4CSkX">
      <int2:state int2:value="Rejected" int2:type="AugLoop_Text_Critique"/>
    </int2:textHash>
    <int2:textHash int2:hashCode="lt2NlpAunFrzuW" int2:id="bc4CaGHQ">
      <int2:state int2:value="Rejected" int2:type="AugLoop_Text_Critique"/>
    </int2:textHash>
    <int2:textHash int2:hashCode="oOIMhUzlQYoyZa" int2:id="SlbrWzLV">
      <int2:state int2:value="Rejected" int2:type="AugLoop_Text_Critique"/>
    </int2:textHash>
    <int2:bookmark int2:bookmarkName="_Int_9rQRTkjI" int2:invalidationBookmarkName="" int2:hashCode="VOkZHPkBeH8qUQ" int2:id="rXAhtZ8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3C8B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4F55D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2715C5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A923E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38515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5F90F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9AFF8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B8C9E5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9A061B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23B73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9C00A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F5936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B3774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1B0B7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2897771"/>
    <w:multiLevelType w:val="hybridMultilevel"/>
    <w:tmpl w:val="193C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321AD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5D43B30"/>
    <w:multiLevelType w:val="hybridMultilevel"/>
    <w:tmpl w:val="76F2B88A"/>
    <w:lvl w:ilvl="0" w:tplc="B2A4E190">
      <w:start w:val="1"/>
      <w:numFmt w:val="bullet"/>
      <w:lvlText w:val="●"/>
      <w:lvlJc w:val="left"/>
      <w:pPr>
        <w:tabs>
          <w:tab w:val="num" w:pos="-207"/>
        </w:tabs>
        <w:ind w:left="-207" w:hanging="360"/>
      </w:pPr>
      <w:rPr>
        <w:rFonts w:hint="default"/>
      </w:rPr>
    </w:lvl>
    <w:lvl w:ilvl="1" w:tplc="04090003">
      <w:start w:val="1"/>
      <w:numFmt w:val="bullet"/>
      <w:lvlText w:val="o"/>
      <w:lvlJc w:val="left"/>
      <w:pPr>
        <w:tabs>
          <w:tab w:val="num" w:pos="513"/>
        </w:tabs>
        <w:ind w:left="513" w:hanging="360"/>
      </w:pPr>
      <w:rPr>
        <w:rFonts w:ascii="Courier New" w:hAnsi="Courier New" w:hint="default"/>
      </w:rPr>
    </w:lvl>
    <w:lvl w:ilvl="2" w:tplc="04090005" w:tentative="1">
      <w:start w:val="1"/>
      <w:numFmt w:val="bullet"/>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17" w15:restartNumberingAfterBreak="0">
    <w:nsid w:val="08CF2929"/>
    <w:multiLevelType w:val="hybridMultilevel"/>
    <w:tmpl w:val="663E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8F26FE9"/>
    <w:multiLevelType w:val="hybridMultilevel"/>
    <w:tmpl w:val="F7E48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EDD6F02"/>
    <w:multiLevelType w:val="hybridMultilevel"/>
    <w:tmpl w:val="AA701538"/>
    <w:lvl w:ilvl="0" w:tplc="64DEFCBE">
      <w:start w:val="1"/>
      <w:numFmt w:val="upperLetter"/>
      <w:lvlText w:val="%1."/>
      <w:lvlJc w:val="left"/>
      <w:pPr>
        <w:ind w:left="945" w:hanging="585"/>
      </w:pPr>
      <w:rPr>
        <w:rFonts w:hint="default"/>
        <w:b/>
        <w:bCs/>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F7F33C0"/>
    <w:multiLevelType w:val="multilevel"/>
    <w:tmpl w:val="7ED2A85A"/>
    <w:lvl w:ilvl="0">
      <w:start w:val="5"/>
      <w:numFmt w:val="decimal"/>
      <w:lvlText w:val="%1"/>
      <w:lvlJc w:val="left"/>
      <w:pPr>
        <w:ind w:left="525" w:hanging="525"/>
      </w:pPr>
      <w:rPr>
        <w:rFonts w:hint="default"/>
        <w:b/>
      </w:rPr>
    </w:lvl>
    <w:lvl w:ilvl="1">
      <w:start w:val="4"/>
      <w:numFmt w:val="decimal"/>
      <w:lvlText w:val="%1.%2"/>
      <w:lvlJc w:val="left"/>
      <w:pPr>
        <w:ind w:left="525" w:hanging="52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11A4756F"/>
    <w:multiLevelType w:val="hybridMultilevel"/>
    <w:tmpl w:val="D0C4A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3D747F0"/>
    <w:multiLevelType w:val="multilevel"/>
    <w:tmpl w:val="B7DCF818"/>
    <w:lvl w:ilvl="0">
      <w:start w:val="1"/>
      <w:numFmt w:val="decimal"/>
      <w:lvlText w:val="%1."/>
      <w:lvlJc w:val="left"/>
      <w:pPr>
        <w:ind w:left="720" w:hanging="360"/>
      </w:pPr>
      <w:rPr>
        <w:rFonts w:hint="default"/>
        <w:color w:val="auto"/>
      </w:rPr>
    </w:lvl>
    <w:lvl w:ilvl="1">
      <w:start w:val="1"/>
      <w:numFmt w:val="decimal"/>
      <w:isLgl/>
      <w:lvlText w:val="%1.%2"/>
      <w:lvlJc w:val="left"/>
      <w:pPr>
        <w:ind w:left="120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44CDD6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6F44EEB"/>
    <w:multiLevelType w:val="hybridMultilevel"/>
    <w:tmpl w:val="92FC6D62"/>
    <w:lvl w:ilvl="0" w:tplc="DAC8DCA4">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719451C"/>
    <w:multiLevelType w:val="hybridMultilevel"/>
    <w:tmpl w:val="03A8A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8041487"/>
    <w:multiLevelType w:val="multilevel"/>
    <w:tmpl w:val="768E87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18E8267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8F403F6"/>
    <w:multiLevelType w:val="hybridMultilevel"/>
    <w:tmpl w:val="6D0CCD5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1ACB09B9"/>
    <w:multiLevelType w:val="hybridMultilevel"/>
    <w:tmpl w:val="5A0ABCF6"/>
    <w:lvl w:ilvl="0" w:tplc="DAC8DCA4">
      <w:start w:val="1"/>
      <w:numFmt w:val="bullet"/>
      <w:lvlText w:val="●"/>
      <w:lvlJc w:val="left"/>
      <w:pPr>
        <w:tabs>
          <w:tab w:val="num" w:pos="720"/>
        </w:tabs>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3B0A1C"/>
    <w:multiLevelType w:val="hybridMultilevel"/>
    <w:tmpl w:val="175C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2E27DC3"/>
    <w:multiLevelType w:val="hybridMultilevel"/>
    <w:tmpl w:val="F1946E5E"/>
    <w:lvl w:ilvl="0" w:tplc="DAC8DCA4">
      <w:start w:val="1"/>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2" w15:restartNumberingAfterBreak="0">
    <w:nsid w:val="247C5ED3"/>
    <w:multiLevelType w:val="multilevel"/>
    <w:tmpl w:val="C478EABE"/>
    <w:lvl w:ilvl="0">
      <w:start w:val="3"/>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Theme="minorHAnsi" w:hAnsiTheme="minorHAnsi" w:cstheme="minorHAnsi" w:hint="default"/>
        <w:b w:val="0"/>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33" w15:restartNumberingAfterBreak="0">
    <w:nsid w:val="254D3C05"/>
    <w:multiLevelType w:val="hybridMultilevel"/>
    <w:tmpl w:val="7304E45E"/>
    <w:lvl w:ilvl="0" w:tplc="224866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715D4B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2771AB1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27CD2BCF"/>
    <w:multiLevelType w:val="hybridMultilevel"/>
    <w:tmpl w:val="07C6B96C"/>
    <w:lvl w:ilvl="0" w:tplc="CC345C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84696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29751C80"/>
    <w:multiLevelType w:val="hybridMultilevel"/>
    <w:tmpl w:val="0D4ED22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2A2D4860"/>
    <w:multiLevelType w:val="hybridMultilevel"/>
    <w:tmpl w:val="B7CC9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A496ECC"/>
    <w:multiLevelType w:val="multilevel"/>
    <w:tmpl w:val="92DA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DD15A55"/>
    <w:multiLevelType w:val="hybridMultilevel"/>
    <w:tmpl w:val="7CC0785C"/>
    <w:lvl w:ilvl="0" w:tplc="DAC8DCA4">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F5F0CB6"/>
    <w:multiLevelType w:val="multilevel"/>
    <w:tmpl w:val="998E4CF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2FCA1F3A"/>
    <w:multiLevelType w:val="hybridMultilevel"/>
    <w:tmpl w:val="74961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0463BD8"/>
    <w:multiLevelType w:val="hybridMultilevel"/>
    <w:tmpl w:val="630897EA"/>
    <w:lvl w:ilvl="0" w:tplc="A626A79A">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2D9617F"/>
    <w:multiLevelType w:val="multilevel"/>
    <w:tmpl w:val="33243678"/>
    <w:lvl w:ilvl="0">
      <w:start w:val="4"/>
      <w:numFmt w:val="decimal"/>
      <w:lvlText w:val="%1"/>
      <w:lvlJc w:val="left"/>
      <w:pPr>
        <w:ind w:left="530" w:hanging="530"/>
      </w:pPr>
      <w:rPr>
        <w:rFonts w:hint="default"/>
        <w:color w:val="000000"/>
      </w:rPr>
    </w:lvl>
    <w:lvl w:ilvl="1">
      <w:start w:val="5"/>
      <w:numFmt w:val="decimal"/>
      <w:lvlText w:val="%1.%2"/>
      <w:lvlJc w:val="left"/>
      <w:pPr>
        <w:ind w:left="530" w:hanging="53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6" w15:restartNumberingAfterBreak="0">
    <w:nsid w:val="33186F47"/>
    <w:multiLevelType w:val="hybridMultilevel"/>
    <w:tmpl w:val="6974E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52A52BC"/>
    <w:multiLevelType w:val="hybridMultilevel"/>
    <w:tmpl w:val="59D6CB7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3619265E"/>
    <w:multiLevelType w:val="hybridMultilevel"/>
    <w:tmpl w:val="3650EBF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9" w15:restartNumberingAfterBreak="0">
    <w:nsid w:val="363716DE"/>
    <w:multiLevelType w:val="hybridMultilevel"/>
    <w:tmpl w:val="0C047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7561CAD"/>
    <w:multiLevelType w:val="hybridMultilevel"/>
    <w:tmpl w:val="B1F0B428"/>
    <w:lvl w:ilvl="0" w:tplc="DAC8DCA4">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79EC3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38C06FB0"/>
    <w:multiLevelType w:val="hybridMultilevel"/>
    <w:tmpl w:val="06C2B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9F23890"/>
    <w:multiLevelType w:val="multilevel"/>
    <w:tmpl w:val="7B0E2A5C"/>
    <w:lvl w:ilvl="0">
      <w:start w:val="5"/>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A5360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3D815114"/>
    <w:multiLevelType w:val="hybridMultilevel"/>
    <w:tmpl w:val="7E2AA6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DCF7CB2"/>
    <w:multiLevelType w:val="hybridMultilevel"/>
    <w:tmpl w:val="DD22E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F695046"/>
    <w:multiLevelType w:val="multilevel"/>
    <w:tmpl w:val="97D0AB64"/>
    <w:lvl w:ilvl="0">
      <w:start w:val="4"/>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2CD6B45"/>
    <w:multiLevelType w:val="hybridMultilevel"/>
    <w:tmpl w:val="0BF61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8E2CE9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4B566170"/>
    <w:multiLevelType w:val="hybridMultilevel"/>
    <w:tmpl w:val="A6F6B50E"/>
    <w:lvl w:ilvl="0" w:tplc="CB4CD532">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DD111AF"/>
    <w:multiLevelType w:val="multilevel"/>
    <w:tmpl w:val="41A4871C"/>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EA319CC"/>
    <w:multiLevelType w:val="hybridMultilevel"/>
    <w:tmpl w:val="BE8223EA"/>
    <w:lvl w:ilvl="0" w:tplc="054EF8CA">
      <w:numFmt w:val="bullet"/>
      <w:lvlText w:val="-"/>
      <w:lvlJc w:val="left"/>
      <w:pPr>
        <w:ind w:left="786" w:hanging="360"/>
      </w:pPr>
      <w:rPr>
        <w:rFonts w:ascii="Arial" w:eastAsia="MS Mincho" w:hAnsi="Arial" w:cs="Arial" w:hint="default"/>
        <w:color w:val="auto"/>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3" w15:restartNumberingAfterBreak="0">
    <w:nsid w:val="509E70B7"/>
    <w:multiLevelType w:val="hybridMultilevel"/>
    <w:tmpl w:val="07C6B96C"/>
    <w:lvl w:ilvl="0" w:tplc="02605DC4">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1BD06F8"/>
    <w:multiLevelType w:val="multilevel"/>
    <w:tmpl w:val="2E64F8D6"/>
    <w:lvl w:ilvl="0">
      <w:start w:val="1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39369DF"/>
    <w:multiLevelType w:val="hybridMultilevel"/>
    <w:tmpl w:val="C9F07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4A305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55F43137"/>
    <w:multiLevelType w:val="multilevel"/>
    <w:tmpl w:val="B0342D5A"/>
    <w:lvl w:ilvl="0">
      <w:start w:val="1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8" w15:restartNumberingAfterBreak="0">
    <w:nsid w:val="562218D0"/>
    <w:multiLevelType w:val="multilevel"/>
    <w:tmpl w:val="998E4CF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56A40D5A"/>
    <w:multiLevelType w:val="hybridMultilevel"/>
    <w:tmpl w:val="C3621EB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70" w15:restartNumberingAfterBreak="0">
    <w:nsid w:val="581D170C"/>
    <w:multiLevelType w:val="hybridMultilevel"/>
    <w:tmpl w:val="7B502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8377119"/>
    <w:multiLevelType w:val="multilevel"/>
    <w:tmpl w:val="ABB6F9E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89C32EA"/>
    <w:multiLevelType w:val="hybridMultilevel"/>
    <w:tmpl w:val="DBEA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8D22BC1"/>
    <w:multiLevelType w:val="hybridMultilevel"/>
    <w:tmpl w:val="1B667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993228B"/>
    <w:multiLevelType w:val="hybridMultilevel"/>
    <w:tmpl w:val="1944C924"/>
    <w:lvl w:ilvl="0" w:tplc="8ABE10B4">
      <w:start w:val="1"/>
      <w:numFmt w:val="bullet"/>
      <w:suff w:val="space"/>
      <w:lvlText w:val=""/>
      <w:lvlJc w:val="left"/>
      <w:pPr>
        <w:ind w:left="426" w:hanging="284"/>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5" w15:restartNumberingAfterBreak="0">
    <w:nsid w:val="5BF0428A"/>
    <w:multiLevelType w:val="hybridMultilevel"/>
    <w:tmpl w:val="CAA48B96"/>
    <w:lvl w:ilvl="0" w:tplc="A5C03A1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5D1B1C5C"/>
    <w:multiLevelType w:val="multilevel"/>
    <w:tmpl w:val="6776B884"/>
    <w:lvl w:ilvl="0">
      <w:start w:val="1"/>
      <w:numFmt w:val="decimal"/>
      <w:lvlText w:val="%1"/>
      <w:lvlJc w:val="left"/>
      <w:pPr>
        <w:ind w:left="72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56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265" w:hanging="1440"/>
      </w:pPr>
      <w:rPr>
        <w:rFonts w:hint="default"/>
      </w:rPr>
    </w:lvl>
    <w:lvl w:ilvl="8">
      <w:start w:val="1"/>
      <w:numFmt w:val="decimal"/>
      <w:lvlText w:val="%1.%2.%3.%4.%5.%6.%7.%8.%9"/>
      <w:lvlJc w:val="left"/>
      <w:pPr>
        <w:ind w:left="6120" w:hanging="1800"/>
      </w:pPr>
      <w:rPr>
        <w:rFonts w:hint="default"/>
      </w:rPr>
    </w:lvl>
  </w:abstractNum>
  <w:abstractNum w:abstractNumId="77" w15:restartNumberingAfterBreak="0">
    <w:nsid w:val="602538D0"/>
    <w:multiLevelType w:val="hybridMultilevel"/>
    <w:tmpl w:val="63B6B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1CB65C1"/>
    <w:multiLevelType w:val="multilevel"/>
    <w:tmpl w:val="DA662FB0"/>
    <w:lvl w:ilvl="0">
      <w:start w:val="4"/>
      <w:numFmt w:val="decimal"/>
      <w:lvlText w:val="%1"/>
      <w:lvlJc w:val="left"/>
      <w:pPr>
        <w:ind w:left="525" w:hanging="525"/>
      </w:pPr>
      <w:rPr>
        <w:rFonts w:hint="default"/>
        <w:color w:val="000000"/>
      </w:rPr>
    </w:lvl>
    <w:lvl w:ilvl="1">
      <w:start w:val="2"/>
      <w:numFmt w:val="decimal"/>
      <w:lvlText w:val="%1.%2"/>
      <w:lvlJc w:val="left"/>
      <w:pPr>
        <w:ind w:left="525" w:hanging="525"/>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9" w15:restartNumberingAfterBreak="0">
    <w:nsid w:val="6255226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15:restartNumberingAfterBreak="0">
    <w:nsid w:val="650E1AE1"/>
    <w:multiLevelType w:val="multilevel"/>
    <w:tmpl w:val="DC926CCC"/>
    <w:lvl w:ilvl="0">
      <w:start w:val="1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795DFA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15:restartNumberingAfterBreak="0">
    <w:nsid w:val="693D2440"/>
    <w:multiLevelType w:val="hybridMultilevel"/>
    <w:tmpl w:val="CC1C0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9B62804"/>
    <w:multiLevelType w:val="multilevel"/>
    <w:tmpl w:val="712062A4"/>
    <w:lvl w:ilvl="0">
      <w:start w:val="5"/>
      <w:numFmt w:val="decimal"/>
      <w:lvlText w:val="%1"/>
      <w:lvlJc w:val="left"/>
      <w:pPr>
        <w:ind w:left="360" w:hanging="360"/>
      </w:pPr>
      <w:rPr>
        <w:rFonts w:hint="default"/>
        <w:b/>
      </w:rPr>
    </w:lvl>
    <w:lvl w:ilvl="1">
      <w:start w:val="1"/>
      <w:numFmt w:val="decimal"/>
      <w:lvlText w:val="%1.%2"/>
      <w:lvlJc w:val="left"/>
      <w:pPr>
        <w:ind w:left="2911"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84" w15:restartNumberingAfterBreak="0">
    <w:nsid w:val="6A993721"/>
    <w:multiLevelType w:val="hybridMultilevel"/>
    <w:tmpl w:val="5AA25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B365279"/>
    <w:multiLevelType w:val="multilevel"/>
    <w:tmpl w:val="6C5A138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CF77F0F"/>
    <w:multiLevelType w:val="hybridMultilevel"/>
    <w:tmpl w:val="542CB4F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7" w15:restartNumberingAfterBreak="0">
    <w:nsid w:val="6DB61CE4"/>
    <w:multiLevelType w:val="hybridMultilevel"/>
    <w:tmpl w:val="FDC28A3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8" w15:restartNumberingAfterBreak="0">
    <w:nsid w:val="6E417F86"/>
    <w:multiLevelType w:val="hybridMultilevel"/>
    <w:tmpl w:val="F3A81B9E"/>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89" w15:restartNumberingAfterBreak="0">
    <w:nsid w:val="6E7D7A3F"/>
    <w:multiLevelType w:val="hybridMultilevel"/>
    <w:tmpl w:val="30A6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020555C"/>
    <w:multiLevelType w:val="hybridMultilevel"/>
    <w:tmpl w:val="C0786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0E95C6B"/>
    <w:multiLevelType w:val="hybridMultilevel"/>
    <w:tmpl w:val="68A26642"/>
    <w:lvl w:ilvl="0" w:tplc="CC345C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0EF4BE9"/>
    <w:multiLevelType w:val="hybridMultilevel"/>
    <w:tmpl w:val="F156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1360125"/>
    <w:multiLevelType w:val="hybridMultilevel"/>
    <w:tmpl w:val="2368B7F4"/>
    <w:lvl w:ilvl="0" w:tplc="9F24CD74">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4" w15:restartNumberingAfterBreak="0">
    <w:nsid w:val="71DE2D7A"/>
    <w:multiLevelType w:val="multilevel"/>
    <w:tmpl w:val="D370109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26604F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15:restartNumberingAfterBreak="0">
    <w:nsid w:val="726B3892"/>
    <w:multiLevelType w:val="multilevel"/>
    <w:tmpl w:val="FB9AF324"/>
    <w:lvl w:ilvl="0">
      <w:start w:val="5"/>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5D8F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15:restartNumberingAfterBreak="0">
    <w:nsid w:val="76D17783"/>
    <w:multiLevelType w:val="hybridMultilevel"/>
    <w:tmpl w:val="59FA51DE"/>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9" w15:restartNumberingAfterBreak="0">
    <w:nsid w:val="7BC76493"/>
    <w:multiLevelType w:val="multilevel"/>
    <w:tmpl w:val="E31C6F78"/>
    <w:lvl w:ilvl="0">
      <w:start w:val="9"/>
      <w:numFmt w:val="decimal"/>
      <w:lvlText w:val="%1."/>
      <w:lvlJc w:val="left"/>
      <w:pPr>
        <w:ind w:left="720" w:hanging="360"/>
      </w:pPr>
      <w:rPr>
        <w:rFonts w:hint="default"/>
        <w:b/>
      </w:rPr>
    </w:lvl>
    <w:lvl w:ilvl="1">
      <w:start w:val="1"/>
      <w:numFmt w:val="decimal"/>
      <w:isLgl/>
      <w:lvlText w:val="%1.%2"/>
      <w:lvlJc w:val="left"/>
      <w:pPr>
        <w:ind w:left="900" w:hanging="54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00" w15:restartNumberingAfterBreak="0">
    <w:nsid w:val="7C977E46"/>
    <w:multiLevelType w:val="hybridMultilevel"/>
    <w:tmpl w:val="E13AF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F425B5E"/>
    <w:multiLevelType w:val="hybridMultilevel"/>
    <w:tmpl w:val="CC8C9134"/>
    <w:lvl w:ilvl="0" w:tplc="DAC8DCA4">
      <w:start w:val="1"/>
      <w:numFmt w:val="bullet"/>
      <w:lvlText w:val="●"/>
      <w:lvlJc w:val="left"/>
      <w:pPr>
        <w:tabs>
          <w:tab w:val="num" w:pos="720"/>
        </w:tabs>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720749">
    <w:abstractNumId w:val="74"/>
  </w:num>
  <w:num w:numId="2" w16cid:durableId="1530219875">
    <w:abstractNumId w:val="42"/>
  </w:num>
  <w:num w:numId="3" w16cid:durableId="2139377683">
    <w:abstractNumId w:val="24"/>
  </w:num>
  <w:num w:numId="4" w16cid:durableId="785084017">
    <w:abstractNumId w:val="60"/>
  </w:num>
  <w:num w:numId="5" w16cid:durableId="1335693214">
    <w:abstractNumId w:val="16"/>
  </w:num>
  <w:num w:numId="6" w16cid:durableId="287855568">
    <w:abstractNumId w:val="75"/>
  </w:num>
  <w:num w:numId="7" w16cid:durableId="1674524723">
    <w:abstractNumId w:val="17"/>
  </w:num>
  <w:num w:numId="8" w16cid:durableId="268895197">
    <w:abstractNumId w:val="32"/>
  </w:num>
  <w:num w:numId="9" w16cid:durableId="1045374265">
    <w:abstractNumId w:val="83"/>
  </w:num>
  <w:num w:numId="10" w16cid:durableId="96602161">
    <w:abstractNumId w:val="20"/>
  </w:num>
  <w:num w:numId="11" w16cid:durableId="1728799283">
    <w:abstractNumId w:val="53"/>
  </w:num>
  <w:num w:numId="12" w16cid:durableId="1176534125">
    <w:abstractNumId w:val="96"/>
  </w:num>
  <w:num w:numId="13" w16cid:durableId="1644315380">
    <w:abstractNumId w:val="99"/>
  </w:num>
  <w:num w:numId="14" w16cid:durableId="621500683">
    <w:abstractNumId w:val="31"/>
  </w:num>
  <w:num w:numId="15" w16cid:durableId="195460966">
    <w:abstractNumId w:val="50"/>
  </w:num>
  <w:num w:numId="16" w16cid:durableId="582184457">
    <w:abstractNumId w:val="41"/>
  </w:num>
  <w:num w:numId="17" w16cid:durableId="1020400082">
    <w:abstractNumId w:val="19"/>
  </w:num>
  <w:num w:numId="18" w16cid:durableId="1451364722">
    <w:abstractNumId w:val="62"/>
  </w:num>
  <w:num w:numId="19" w16cid:durableId="129203373">
    <w:abstractNumId w:val="78"/>
  </w:num>
  <w:num w:numId="20" w16cid:durableId="1849909529">
    <w:abstractNumId w:val="85"/>
  </w:num>
  <w:num w:numId="21" w16cid:durableId="1263145056">
    <w:abstractNumId w:val="40"/>
  </w:num>
  <w:num w:numId="22" w16cid:durableId="683170861">
    <w:abstractNumId w:val="70"/>
  </w:num>
  <w:num w:numId="23" w16cid:durableId="1588731388">
    <w:abstractNumId w:val="57"/>
  </w:num>
  <w:num w:numId="24" w16cid:durableId="368141678">
    <w:abstractNumId w:val="21"/>
  </w:num>
  <w:num w:numId="25" w16cid:durableId="546380332">
    <w:abstractNumId w:val="49"/>
  </w:num>
  <w:num w:numId="26" w16cid:durableId="747844552">
    <w:abstractNumId w:val="69"/>
  </w:num>
  <w:num w:numId="27" w16cid:durableId="826628318">
    <w:abstractNumId w:val="88"/>
  </w:num>
  <w:num w:numId="28" w16cid:durableId="1095323899">
    <w:abstractNumId w:val="71"/>
  </w:num>
  <w:num w:numId="29" w16cid:durableId="2106031541">
    <w:abstractNumId w:val="80"/>
  </w:num>
  <w:num w:numId="30" w16cid:durableId="815492992">
    <w:abstractNumId w:val="64"/>
  </w:num>
  <w:num w:numId="31" w16cid:durableId="223377168">
    <w:abstractNumId w:val="44"/>
  </w:num>
  <w:num w:numId="32" w16cid:durableId="546062588">
    <w:abstractNumId w:val="67"/>
  </w:num>
  <w:num w:numId="33" w16cid:durableId="662318024">
    <w:abstractNumId w:val="26"/>
  </w:num>
  <w:num w:numId="34" w16cid:durableId="2084133320">
    <w:abstractNumId w:val="94"/>
  </w:num>
  <w:num w:numId="35" w16cid:durableId="1935549991">
    <w:abstractNumId w:val="45"/>
  </w:num>
  <w:num w:numId="36" w16cid:durableId="1941833016">
    <w:abstractNumId w:val="56"/>
  </w:num>
  <w:num w:numId="37" w16cid:durableId="804394541">
    <w:abstractNumId w:val="39"/>
  </w:num>
  <w:num w:numId="38" w16cid:durableId="120267440">
    <w:abstractNumId w:val="65"/>
  </w:num>
  <w:num w:numId="39" w16cid:durableId="2040204595">
    <w:abstractNumId w:val="33"/>
  </w:num>
  <w:num w:numId="40" w16cid:durableId="1747873872">
    <w:abstractNumId w:val="73"/>
  </w:num>
  <w:num w:numId="41" w16cid:durableId="683359004">
    <w:abstractNumId w:val="22"/>
  </w:num>
  <w:num w:numId="42" w16cid:durableId="936869273">
    <w:abstractNumId w:val="76"/>
  </w:num>
  <w:num w:numId="43" w16cid:durableId="1429346580">
    <w:abstractNumId w:val="68"/>
  </w:num>
  <w:num w:numId="44" w16cid:durableId="585460575">
    <w:abstractNumId w:val="100"/>
  </w:num>
  <w:num w:numId="45" w16cid:durableId="1744060857">
    <w:abstractNumId w:val="38"/>
  </w:num>
  <w:num w:numId="46" w16cid:durableId="1343241193">
    <w:abstractNumId w:val="61"/>
  </w:num>
  <w:num w:numId="47" w16cid:durableId="1655134954">
    <w:abstractNumId w:val="8"/>
  </w:num>
  <w:num w:numId="48" w16cid:durableId="104077580">
    <w:abstractNumId w:val="27"/>
  </w:num>
  <w:num w:numId="49" w16cid:durableId="312564998">
    <w:abstractNumId w:val="2"/>
  </w:num>
  <w:num w:numId="50" w16cid:durableId="1949895068">
    <w:abstractNumId w:val="59"/>
  </w:num>
  <w:num w:numId="51" w16cid:durableId="1755393202">
    <w:abstractNumId w:val="1"/>
  </w:num>
  <w:num w:numId="52" w16cid:durableId="1453355488">
    <w:abstractNumId w:val="7"/>
  </w:num>
  <w:num w:numId="53" w16cid:durableId="1567258451">
    <w:abstractNumId w:val="4"/>
  </w:num>
  <w:num w:numId="54" w16cid:durableId="204295658">
    <w:abstractNumId w:val="0"/>
  </w:num>
  <w:num w:numId="55" w16cid:durableId="1188905964">
    <w:abstractNumId w:val="5"/>
  </w:num>
  <w:num w:numId="56" w16cid:durableId="2103182897">
    <w:abstractNumId w:val="81"/>
  </w:num>
  <w:num w:numId="57" w16cid:durableId="711156294">
    <w:abstractNumId w:val="35"/>
  </w:num>
  <w:num w:numId="58" w16cid:durableId="1704162295">
    <w:abstractNumId w:val="37"/>
  </w:num>
  <w:num w:numId="59" w16cid:durableId="1879393579">
    <w:abstractNumId w:val="87"/>
  </w:num>
  <w:num w:numId="60" w16cid:durableId="1814444278">
    <w:abstractNumId w:val="3"/>
  </w:num>
  <w:num w:numId="61" w16cid:durableId="1710302109">
    <w:abstractNumId w:val="95"/>
  </w:num>
  <w:num w:numId="62" w16cid:durableId="14429040">
    <w:abstractNumId w:val="34"/>
  </w:num>
  <w:num w:numId="63" w16cid:durableId="1047030467">
    <w:abstractNumId w:val="101"/>
  </w:num>
  <w:num w:numId="64" w16cid:durableId="932858434">
    <w:abstractNumId w:val="15"/>
  </w:num>
  <w:num w:numId="65" w16cid:durableId="1760636925">
    <w:abstractNumId w:val="23"/>
  </w:num>
  <w:num w:numId="66" w16cid:durableId="1927224455">
    <w:abstractNumId w:val="79"/>
  </w:num>
  <w:num w:numId="67" w16cid:durableId="1980760870">
    <w:abstractNumId w:val="66"/>
  </w:num>
  <w:num w:numId="68" w16cid:durableId="2115128629">
    <w:abstractNumId w:val="13"/>
  </w:num>
  <w:num w:numId="69" w16cid:durableId="818495772">
    <w:abstractNumId w:val="10"/>
  </w:num>
  <w:num w:numId="70" w16cid:durableId="1913929141">
    <w:abstractNumId w:val="29"/>
  </w:num>
  <w:num w:numId="71" w16cid:durableId="857041127">
    <w:abstractNumId w:val="98"/>
  </w:num>
  <w:num w:numId="72" w16cid:durableId="1736003560">
    <w:abstractNumId w:val="6"/>
  </w:num>
  <w:num w:numId="73" w16cid:durableId="1038581751">
    <w:abstractNumId w:val="82"/>
  </w:num>
  <w:num w:numId="74" w16cid:durableId="735200364">
    <w:abstractNumId w:val="54"/>
  </w:num>
  <w:num w:numId="75" w16cid:durableId="1178622821">
    <w:abstractNumId w:val="92"/>
  </w:num>
  <w:num w:numId="76" w16cid:durableId="1801419509">
    <w:abstractNumId w:val="9"/>
  </w:num>
  <w:num w:numId="77" w16cid:durableId="914515079">
    <w:abstractNumId w:val="77"/>
  </w:num>
  <w:num w:numId="78" w16cid:durableId="207769023">
    <w:abstractNumId w:val="11"/>
  </w:num>
  <w:num w:numId="79" w16cid:durableId="1990009790">
    <w:abstractNumId w:val="51"/>
  </w:num>
  <w:num w:numId="80" w16cid:durableId="1627346872">
    <w:abstractNumId w:val="97"/>
  </w:num>
  <w:num w:numId="81" w16cid:durableId="1102536052">
    <w:abstractNumId w:val="14"/>
  </w:num>
  <w:num w:numId="82" w16cid:durableId="156073299">
    <w:abstractNumId w:val="30"/>
  </w:num>
  <w:num w:numId="83" w16cid:durableId="1461922510">
    <w:abstractNumId w:val="12"/>
  </w:num>
  <w:num w:numId="84" w16cid:durableId="2048682407">
    <w:abstractNumId w:val="52"/>
  </w:num>
  <w:num w:numId="85" w16cid:durableId="1502699993">
    <w:abstractNumId w:val="58"/>
  </w:num>
  <w:num w:numId="86" w16cid:durableId="2070953833">
    <w:abstractNumId w:val="93"/>
  </w:num>
  <w:num w:numId="87" w16cid:durableId="1841701019">
    <w:abstractNumId w:val="86"/>
  </w:num>
  <w:num w:numId="88" w16cid:durableId="248269794">
    <w:abstractNumId w:val="48"/>
  </w:num>
  <w:num w:numId="89" w16cid:durableId="1610619300">
    <w:abstractNumId w:val="28"/>
  </w:num>
  <w:num w:numId="90" w16cid:durableId="1115639584">
    <w:abstractNumId w:val="46"/>
  </w:num>
  <w:num w:numId="91" w16cid:durableId="1437946367">
    <w:abstractNumId w:val="43"/>
  </w:num>
  <w:num w:numId="92" w16cid:durableId="1584988837">
    <w:abstractNumId w:val="84"/>
  </w:num>
  <w:num w:numId="93" w16cid:durableId="767191621">
    <w:abstractNumId w:val="18"/>
  </w:num>
  <w:num w:numId="94" w16cid:durableId="1884832464">
    <w:abstractNumId w:val="63"/>
  </w:num>
  <w:num w:numId="95" w16cid:durableId="1607302533">
    <w:abstractNumId w:val="91"/>
  </w:num>
  <w:num w:numId="96" w16cid:durableId="744110793">
    <w:abstractNumId w:val="36"/>
  </w:num>
  <w:num w:numId="97" w16cid:durableId="1905599142">
    <w:abstractNumId w:val="25"/>
  </w:num>
  <w:num w:numId="98" w16cid:durableId="1633630667">
    <w:abstractNumId w:val="89"/>
  </w:num>
  <w:num w:numId="99" w16cid:durableId="456223329">
    <w:abstractNumId w:val="72"/>
  </w:num>
  <w:num w:numId="100" w16cid:durableId="2108695138">
    <w:abstractNumId w:val="55"/>
  </w:num>
  <w:num w:numId="101" w16cid:durableId="880634890">
    <w:abstractNumId w:val="47"/>
  </w:num>
  <w:num w:numId="102" w16cid:durableId="1777827804">
    <w:abstractNumId w:val="9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BE4"/>
    <w:rsid w:val="00000BF6"/>
    <w:rsid w:val="00001209"/>
    <w:rsid w:val="00001A17"/>
    <w:rsid w:val="000042EE"/>
    <w:rsid w:val="000047D4"/>
    <w:rsid w:val="00006D5F"/>
    <w:rsid w:val="00012664"/>
    <w:rsid w:val="00012DF2"/>
    <w:rsid w:val="000164AD"/>
    <w:rsid w:val="000171FB"/>
    <w:rsid w:val="0002467E"/>
    <w:rsid w:val="00030367"/>
    <w:rsid w:val="000369D8"/>
    <w:rsid w:val="00040030"/>
    <w:rsid w:val="00044FA6"/>
    <w:rsid w:val="00056D12"/>
    <w:rsid w:val="00060B50"/>
    <w:rsid w:val="000612B0"/>
    <w:rsid w:val="00064490"/>
    <w:rsid w:val="000668E6"/>
    <w:rsid w:val="00072CD3"/>
    <w:rsid w:val="00082B9F"/>
    <w:rsid w:val="00084D57"/>
    <w:rsid w:val="00087FF7"/>
    <w:rsid w:val="000916E2"/>
    <w:rsid w:val="00094C52"/>
    <w:rsid w:val="000966EE"/>
    <w:rsid w:val="000A3F68"/>
    <w:rsid w:val="000A648F"/>
    <w:rsid w:val="000A7C3B"/>
    <w:rsid w:val="000B0571"/>
    <w:rsid w:val="000B770F"/>
    <w:rsid w:val="000C2FBC"/>
    <w:rsid w:val="000C3AD7"/>
    <w:rsid w:val="000C49CF"/>
    <w:rsid w:val="000C753E"/>
    <w:rsid w:val="000C7B2A"/>
    <w:rsid w:val="000D536F"/>
    <w:rsid w:val="000E3E26"/>
    <w:rsid w:val="000F40DF"/>
    <w:rsid w:val="000F6ADD"/>
    <w:rsid w:val="00102D58"/>
    <w:rsid w:val="001040FA"/>
    <w:rsid w:val="00106BA7"/>
    <w:rsid w:val="00107A0A"/>
    <w:rsid w:val="0011061F"/>
    <w:rsid w:val="00113501"/>
    <w:rsid w:val="00122180"/>
    <w:rsid w:val="00140361"/>
    <w:rsid w:val="00143211"/>
    <w:rsid w:val="00143FCB"/>
    <w:rsid w:val="00147269"/>
    <w:rsid w:val="00147B14"/>
    <w:rsid w:val="00147C2C"/>
    <w:rsid w:val="00156105"/>
    <w:rsid w:val="00165224"/>
    <w:rsid w:val="00166165"/>
    <w:rsid w:val="00171993"/>
    <w:rsid w:val="001734BF"/>
    <w:rsid w:val="00174B8E"/>
    <w:rsid w:val="00181ED8"/>
    <w:rsid w:val="0018518C"/>
    <w:rsid w:val="0018548F"/>
    <w:rsid w:val="001875C3"/>
    <w:rsid w:val="0019383C"/>
    <w:rsid w:val="0019573A"/>
    <w:rsid w:val="001B31CE"/>
    <w:rsid w:val="001B57CB"/>
    <w:rsid w:val="001C0373"/>
    <w:rsid w:val="001C5B17"/>
    <w:rsid w:val="001C5DD7"/>
    <w:rsid w:val="001C6093"/>
    <w:rsid w:val="001D067B"/>
    <w:rsid w:val="001D2A9C"/>
    <w:rsid w:val="001D30F5"/>
    <w:rsid w:val="001E15C3"/>
    <w:rsid w:val="001E1E36"/>
    <w:rsid w:val="001E30B7"/>
    <w:rsid w:val="001E7DE1"/>
    <w:rsid w:val="001F0506"/>
    <w:rsid w:val="001F1A5F"/>
    <w:rsid w:val="001F1F51"/>
    <w:rsid w:val="00207B45"/>
    <w:rsid w:val="00212CF6"/>
    <w:rsid w:val="0021338E"/>
    <w:rsid w:val="00215F05"/>
    <w:rsid w:val="0022788A"/>
    <w:rsid w:val="00236257"/>
    <w:rsid w:val="002438F2"/>
    <w:rsid w:val="00243908"/>
    <w:rsid w:val="00245F44"/>
    <w:rsid w:val="00247ECA"/>
    <w:rsid w:val="00254255"/>
    <w:rsid w:val="00257074"/>
    <w:rsid w:val="00260A73"/>
    <w:rsid w:val="00264618"/>
    <w:rsid w:val="00264BEF"/>
    <w:rsid w:val="00267698"/>
    <w:rsid w:val="0027014F"/>
    <w:rsid w:val="00270323"/>
    <w:rsid w:val="00272A8D"/>
    <w:rsid w:val="002802BB"/>
    <w:rsid w:val="002813D8"/>
    <w:rsid w:val="00282C19"/>
    <w:rsid w:val="0028642E"/>
    <w:rsid w:val="00287052"/>
    <w:rsid w:val="00296508"/>
    <w:rsid w:val="002A3640"/>
    <w:rsid w:val="002A42E5"/>
    <w:rsid w:val="002A7208"/>
    <w:rsid w:val="002C23C4"/>
    <w:rsid w:val="002C2D75"/>
    <w:rsid w:val="002C2EEA"/>
    <w:rsid w:val="002C41E4"/>
    <w:rsid w:val="002D1F48"/>
    <w:rsid w:val="002D5476"/>
    <w:rsid w:val="002D67AF"/>
    <w:rsid w:val="002E3D9F"/>
    <w:rsid w:val="002E6759"/>
    <w:rsid w:val="002E6BFB"/>
    <w:rsid w:val="002E737E"/>
    <w:rsid w:val="002F2737"/>
    <w:rsid w:val="002F7625"/>
    <w:rsid w:val="00306C39"/>
    <w:rsid w:val="0031101E"/>
    <w:rsid w:val="00317B05"/>
    <w:rsid w:val="003204D2"/>
    <w:rsid w:val="00323D4C"/>
    <w:rsid w:val="0032470A"/>
    <w:rsid w:val="00327BAC"/>
    <w:rsid w:val="003323EA"/>
    <w:rsid w:val="00334D15"/>
    <w:rsid w:val="00334D90"/>
    <w:rsid w:val="00335B83"/>
    <w:rsid w:val="003503AA"/>
    <w:rsid w:val="00356B29"/>
    <w:rsid w:val="003674CA"/>
    <w:rsid w:val="00370E52"/>
    <w:rsid w:val="00371C55"/>
    <w:rsid w:val="00374F8B"/>
    <w:rsid w:val="003807A8"/>
    <w:rsid w:val="00382794"/>
    <w:rsid w:val="00383B22"/>
    <w:rsid w:val="0038517E"/>
    <w:rsid w:val="00386A13"/>
    <w:rsid w:val="00392931"/>
    <w:rsid w:val="00392D97"/>
    <w:rsid w:val="003A16B5"/>
    <w:rsid w:val="003A2602"/>
    <w:rsid w:val="003A54B5"/>
    <w:rsid w:val="003B16BE"/>
    <w:rsid w:val="003B6395"/>
    <w:rsid w:val="003C14CC"/>
    <w:rsid w:val="003C7CE1"/>
    <w:rsid w:val="003D2500"/>
    <w:rsid w:val="003D48A3"/>
    <w:rsid w:val="003D752F"/>
    <w:rsid w:val="003E05BF"/>
    <w:rsid w:val="003E18AF"/>
    <w:rsid w:val="003E245E"/>
    <w:rsid w:val="003F4BCE"/>
    <w:rsid w:val="0040472B"/>
    <w:rsid w:val="004055D1"/>
    <w:rsid w:val="004128A6"/>
    <w:rsid w:val="00414DD4"/>
    <w:rsid w:val="004179B4"/>
    <w:rsid w:val="00425676"/>
    <w:rsid w:val="0042705C"/>
    <w:rsid w:val="0043231C"/>
    <w:rsid w:val="00433127"/>
    <w:rsid w:val="00433F6B"/>
    <w:rsid w:val="00440990"/>
    <w:rsid w:val="00440A3E"/>
    <w:rsid w:val="00444B79"/>
    <w:rsid w:val="004511D2"/>
    <w:rsid w:val="00456A6E"/>
    <w:rsid w:val="004614B1"/>
    <w:rsid w:val="00462651"/>
    <w:rsid w:val="00470200"/>
    <w:rsid w:val="0048044A"/>
    <w:rsid w:val="00480AA3"/>
    <w:rsid w:val="0048567D"/>
    <w:rsid w:val="00485682"/>
    <w:rsid w:val="00492AD3"/>
    <w:rsid w:val="00493D11"/>
    <w:rsid w:val="00495AC6"/>
    <w:rsid w:val="00497291"/>
    <w:rsid w:val="004A15DA"/>
    <w:rsid w:val="004A4214"/>
    <w:rsid w:val="004B7190"/>
    <w:rsid w:val="004C17F8"/>
    <w:rsid w:val="004C1873"/>
    <w:rsid w:val="004C2B5C"/>
    <w:rsid w:val="004C68BC"/>
    <w:rsid w:val="004C69E7"/>
    <w:rsid w:val="004D54EC"/>
    <w:rsid w:val="004D7349"/>
    <w:rsid w:val="004E19D9"/>
    <w:rsid w:val="004E4B24"/>
    <w:rsid w:val="004E5466"/>
    <w:rsid w:val="004E6BB2"/>
    <w:rsid w:val="004E6EB3"/>
    <w:rsid w:val="004E78A4"/>
    <w:rsid w:val="004E7980"/>
    <w:rsid w:val="004F3B03"/>
    <w:rsid w:val="004F5E74"/>
    <w:rsid w:val="004F7003"/>
    <w:rsid w:val="004F7AB6"/>
    <w:rsid w:val="00500179"/>
    <w:rsid w:val="005135AB"/>
    <w:rsid w:val="00523D56"/>
    <w:rsid w:val="00526701"/>
    <w:rsid w:val="00531981"/>
    <w:rsid w:val="00536EC0"/>
    <w:rsid w:val="00537B53"/>
    <w:rsid w:val="00543573"/>
    <w:rsid w:val="0054512F"/>
    <w:rsid w:val="00563450"/>
    <w:rsid w:val="00563C58"/>
    <w:rsid w:val="00564C97"/>
    <w:rsid w:val="00564F76"/>
    <w:rsid w:val="0056513D"/>
    <w:rsid w:val="00573CDB"/>
    <w:rsid w:val="00584089"/>
    <w:rsid w:val="0058688B"/>
    <w:rsid w:val="00590C0A"/>
    <w:rsid w:val="005975D0"/>
    <w:rsid w:val="00597696"/>
    <w:rsid w:val="005A0FF1"/>
    <w:rsid w:val="005A498A"/>
    <w:rsid w:val="005A6311"/>
    <w:rsid w:val="005A6C34"/>
    <w:rsid w:val="005A7419"/>
    <w:rsid w:val="005B56C8"/>
    <w:rsid w:val="005C3CBC"/>
    <w:rsid w:val="005C5707"/>
    <w:rsid w:val="005D00A6"/>
    <w:rsid w:val="005D1E34"/>
    <w:rsid w:val="005D5A07"/>
    <w:rsid w:val="005E14A0"/>
    <w:rsid w:val="005E167A"/>
    <w:rsid w:val="005E7CCE"/>
    <w:rsid w:val="005F1B8D"/>
    <w:rsid w:val="005F2B49"/>
    <w:rsid w:val="005F6DF4"/>
    <w:rsid w:val="00600174"/>
    <w:rsid w:val="00600A4E"/>
    <w:rsid w:val="00601D28"/>
    <w:rsid w:val="00605257"/>
    <w:rsid w:val="00606773"/>
    <w:rsid w:val="00612EFF"/>
    <w:rsid w:val="00615E9A"/>
    <w:rsid w:val="006306E9"/>
    <w:rsid w:val="00634104"/>
    <w:rsid w:val="006369BA"/>
    <w:rsid w:val="00644C8A"/>
    <w:rsid w:val="0064653B"/>
    <w:rsid w:val="00661A95"/>
    <w:rsid w:val="00662AF6"/>
    <w:rsid w:val="0066621E"/>
    <w:rsid w:val="0067174A"/>
    <w:rsid w:val="00675333"/>
    <w:rsid w:val="0067747A"/>
    <w:rsid w:val="00695620"/>
    <w:rsid w:val="006966FF"/>
    <w:rsid w:val="00697617"/>
    <w:rsid w:val="006B00A3"/>
    <w:rsid w:val="006B40B2"/>
    <w:rsid w:val="006B5386"/>
    <w:rsid w:val="006C4392"/>
    <w:rsid w:val="006D37B0"/>
    <w:rsid w:val="006E16FF"/>
    <w:rsid w:val="006E4724"/>
    <w:rsid w:val="006F0D6F"/>
    <w:rsid w:val="006F16F4"/>
    <w:rsid w:val="006F5C28"/>
    <w:rsid w:val="007032FA"/>
    <w:rsid w:val="007163F0"/>
    <w:rsid w:val="00721886"/>
    <w:rsid w:val="00722E5D"/>
    <w:rsid w:val="0072513E"/>
    <w:rsid w:val="00726F22"/>
    <w:rsid w:val="00727A42"/>
    <w:rsid w:val="00731CA5"/>
    <w:rsid w:val="00734657"/>
    <w:rsid w:val="007424F0"/>
    <w:rsid w:val="0075181C"/>
    <w:rsid w:val="0075262C"/>
    <w:rsid w:val="007610CC"/>
    <w:rsid w:val="007622D3"/>
    <w:rsid w:val="007624CF"/>
    <w:rsid w:val="00762A46"/>
    <w:rsid w:val="0076409F"/>
    <w:rsid w:val="007666B4"/>
    <w:rsid w:val="0077185C"/>
    <w:rsid w:val="007762FB"/>
    <w:rsid w:val="007773AA"/>
    <w:rsid w:val="00782E13"/>
    <w:rsid w:val="0078473F"/>
    <w:rsid w:val="00790AAB"/>
    <w:rsid w:val="00791298"/>
    <w:rsid w:val="00791ED2"/>
    <w:rsid w:val="0079231E"/>
    <w:rsid w:val="00792913"/>
    <w:rsid w:val="007A2887"/>
    <w:rsid w:val="007A34E5"/>
    <w:rsid w:val="007A7B4F"/>
    <w:rsid w:val="007A7E53"/>
    <w:rsid w:val="007B53E8"/>
    <w:rsid w:val="007B6F43"/>
    <w:rsid w:val="007B7129"/>
    <w:rsid w:val="007C1D7D"/>
    <w:rsid w:val="007C22EA"/>
    <w:rsid w:val="007C2F0C"/>
    <w:rsid w:val="007C3EDE"/>
    <w:rsid w:val="007D0ED2"/>
    <w:rsid w:val="007D18CC"/>
    <w:rsid w:val="007D5812"/>
    <w:rsid w:val="007F4365"/>
    <w:rsid w:val="008130D2"/>
    <w:rsid w:val="00817915"/>
    <w:rsid w:val="008228BF"/>
    <w:rsid w:val="00823F3B"/>
    <w:rsid w:val="00825370"/>
    <w:rsid w:val="00826E1B"/>
    <w:rsid w:val="00836129"/>
    <w:rsid w:val="0084040A"/>
    <w:rsid w:val="0084234C"/>
    <w:rsid w:val="00851728"/>
    <w:rsid w:val="0085536F"/>
    <w:rsid w:val="00856AAA"/>
    <w:rsid w:val="00867F10"/>
    <w:rsid w:val="00874CA7"/>
    <w:rsid w:val="00877667"/>
    <w:rsid w:val="00883455"/>
    <w:rsid w:val="008849D6"/>
    <w:rsid w:val="00892B3A"/>
    <w:rsid w:val="00895A66"/>
    <w:rsid w:val="0089770D"/>
    <w:rsid w:val="008A0AAC"/>
    <w:rsid w:val="008B0A17"/>
    <w:rsid w:val="008B1AD1"/>
    <w:rsid w:val="008B2B8B"/>
    <w:rsid w:val="008C2D7B"/>
    <w:rsid w:val="008D1450"/>
    <w:rsid w:val="008D3A8C"/>
    <w:rsid w:val="008D457F"/>
    <w:rsid w:val="008E1605"/>
    <w:rsid w:val="008E4D4A"/>
    <w:rsid w:val="008E6ACC"/>
    <w:rsid w:val="008E7897"/>
    <w:rsid w:val="008E7947"/>
    <w:rsid w:val="009016B4"/>
    <w:rsid w:val="00905739"/>
    <w:rsid w:val="00905DF0"/>
    <w:rsid w:val="00906AAF"/>
    <w:rsid w:val="00906B37"/>
    <w:rsid w:val="00915796"/>
    <w:rsid w:val="00916879"/>
    <w:rsid w:val="0091707A"/>
    <w:rsid w:val="009259CA"/>
    <w:rsid w:val="00925B21"/>
    <w:rsid w:val="0093703A"/>
    <w:rsid w:val="00941951"/>
    <w:rsid w:val="00947A63"/>
    <w:rsid w:val="00953144"/>
    <w:rsid w:val="00956C14"/>
    <w:rsid w:val="00963FFE"/>
    <w:rsid w:val="009645C7"/>
    <w:rsid w:val="00965FA8"/>
    <w:rsid w:val="00967F1C"/>
    <w:rsid w:val="00977278"/>
    <w:rsid w:val="0098598E"/>
    <w:rsid w:val="00990117"/>
    <w:rsid w:val="009910DA"/>
    <w:rsid w:val="00991DE1"/>
    <w:rsid w:val="00997CFF"/>
    <w:rsid w:val="009B033E"/>
    <w:rsid w:val="009B490D"/>
    <w:rsid w:val="009B6BE4"/>
    <w:rsid w:val="009C0663"/>
    <w:rsid w:val="009C5BE6"/>
    <w:rsid w:val="009D01AF"/>
    <w:rsid w:val="009D18A7"/>
    <w:rsid w:val="009D7911"/>
    <w:rsid w:val="009E3F3F"/>
    <w:rsid w:val="009E41F3"/>
    <w:rsid w:val="009E4A4F"/>
    <w:rsid w:val="009E6CD9"/>
    <w:rsid w:val="009E765B"/>
    <w:rsid w:val="009F21EB"/>
    <w:rsid w:val="009F681F"/>
    <w:rsid w:val="009F6F68"/>
    <w:rsid w:val="009F7391"/>
    <w:rsid w:val="00A11929"/>
    <w:rsid w:val="00A146F3"/>
    <w:rsid w:val="00A16878"/>
    <w:rsid w:val="00A2416A"/>
    <w:rsid w:val="00A2532A"/>
    <w:rsid w:val="00A25D8E"/>
    <w:rsid w:val="00A42773"/>
    <w:rsid w:val="00A45FAE"/>
    <w:rsid w:val="00A625DF"/>
    <w:rsid w:val="00A62E83"/>
    <w:rsid w:val="00A63D9E"/>
    <w:rsid w:val="00A743A9"/>
    <w:rsid w:val="00A84220"/>
    <w:rsid w:val="00A851D1"/>
    <w:rsid w:val="00A90D89"/>
    <w:rsid w:val="00A91E8B"/>
    <w:rsid w:val="00A95870"/>
    <w:rsid w:val="00A9785B"/>
    <w:rsid w:val="00AA1152"/>
    <w:rsid w:val="00AA54FA"/>
    <w:rsid w:val="00AA6616"/>
    <w:rsid w:val="00AB6A3D"/>
    <w:rsid w:val="00AC1AC1"/>
    <w:rsid w:val="00AC3500"/>
    <w:rsid w:val="00AD16A2"/>
    <w:rsid w:val="00AD567F"/>
    <w:rsid w:val="00AD5826"/>
    <w:rsid w:val="00AE7094"/>
    <w:rsid w:val="00AF1493"/>
    <w:rsid w:val="00AF15F2"/>
    <w:rsid w:val="00AF1E30"/>
    <w:rsid w:val="00AF20B8"/>
    <w:rsid w:val="00AF58E7"/>
    <w:rsid w:val="00B008C2"/>
    <w:rsid w:val="00B0139B"/>
    <w:rsid w:val="00B0783E"/>
    <w:rsid w:val="00B11A2B"/>
    <w:rsid w:val="00B1698F"/>
    <w:rsid w:val="00B17AF7"/>
    <w:rsid w:val="00B247B9"/>
    <w:rsid w:val="00B277C2"/>
    <w:rsid w:val="00B3176E"/>
    <w:rsid w:val="00B31B66"/>
    <w:rsid w:val="00B32E4F"/>
    <w:rsid w:val="00B44273"/>
    <w:rsid w:val="00B45F7C"/>
    <w:rsid w:val="00B51347"/>
    <w:rsid w:val="00B51699"/>
    <w:rsid w:val="00B555BB"/>
    <w:rsid w:val="00B56F5A"/>
    <w:rsid w:val="00B6038A"/>
    <w:rsid w:val="00B60CC0"/>
    <w:rsid w:val="00B62178"/>
    <w:rsid w:val="00B664C8"/>
    <w:rsid w:val="00B76264"/>
    <w:rsid w:val="00B83344"/>
    <w:rsid w:val="00B87A70"/>
    <w:rsid w:val="00B90239"/>
    <w:rsid w:val="00B920D2"/>
    <w:rsid w:val="00B92644"/>
    <w:rsid w:val="00B93C19"/>
    <w:rsid w:val="00B97492"/>
    <w:rsid w:val="00B97ACE"/>
    <w:rsid w:val="00BA2537"/>
    <w:rsid w:val="00BA285F"/>
    <w:rsid w:val="00BA476C"/>
    <w:rsid w:val="00BA52BC"/>
    <w:rsid w:val="00BA7504"/>
    <w:rsid w:val="00BB0EBD"/>
    <w:rsid w:val="00BC39D8"/>
    <w:rsid w:val="00BC4C70"/>
    <w:rsid w:val="00BD50B1"/>
    <w:rsid w:val="00BD6BCD"/>
    <w:rsid w:val="00BE1240"/>
    <w:rsid w:val="00BE158E"/>
    <w:rsid w:val="00BF1FAC"/>
    <w:rsid w:val="00BF6483"/>
    <w:rsid w:val="00C007D8"/>
    <w:rsid w:val="00C10E70"/>
    <w:rsid w:val="00C126D1"/>
    <w:rsid w:val="00C12723"/>
    <w:rsid w:val="00C16BB5"/>
    <w:rsid w:val="00C201D6"/>
    <w:rsid w:val="00C2182F"/>
    <w:rsid w:val="00C23DDD"/>
    <w:rsid w:val="00C24822"/>
    <w:rsid w:val="00C24961"/>
    <w:rsid w:val="00C25D50"/>
    <w:rsid w:val="00C32B76"/>
    <w:rsid w:val="00C34B7E"/>
    <w:rsid w:val="00C36E28"/>
    <w:rsid w:val="00C53096"/>
    <w:rsid w:val="00C54E30"/>
    <w:rsid w:val="00C5569A"/>
    <w:rsid w:val="00C570FE"/>
    <w:rsid w:val="00C60EA3"/>
    <w:rsid w:val="00C61E82"/>
    <w:rsid w:val="00C622CF"/>
    <w:rsid w:val="00C6585F"/>
    <w:rsid w:val="00C67498"/>
    <w:rsid w:val="00C75BD5"/>
    <w:rsid w:val="00C81285"/>
    <w:rsid w:val="00C833F0"/>
    <w:rsid w:val="00C84CA5"/>
    <w:rsid w:val="00C91CFA"/>
    <w:rsid w:val="00C932DF"/>
    <w:rsid w:val="00C97D69"/>
    <w:rsid w:val="00CA12CE"/>
    <w:rsid w:val="00CA1A02"/>
    <w:rsid w:val="00CA3B78"/>
    <w:rsid w:val="00CB0350"/>
    <w:rsid w:val="00CC2409"/>
    <w:rsid w:val="00CC3F3D"/>
    <w:rsid w:val="00CC4741"/>
    <w:rsid w:val="00CC4DD4"/>
    <w:rsid w:val="00CC7B8E"/>
    <w:rsid w:val="00CD0DBC"/>
    <w:rsid w:val="00CD23A0"/>
    <w:rsid w:val="00CD4A69"/>
    <w:rsid w:val="00CD5D57"/>
    <w:rsid w:val="00CE1DB4"/>
    <w:rsid w:val="00CE5DC9"/>
    <w:rsid w:val="00CE7560"/>
    <w:rsid w:val="00CF1C29"/>
    <w:rsid w:val="00CF2F17"/>
    <w:rsid w:val="00CF730C"/>
    <w:rsid w:val="00D02E4A"/>
    <w:rsid w:val="00D124BC"/>
    <w:rsid w:val="00D35330"/>
    <w:rsid w:val="00D36572"/>
    <w:rsid w:val="00D37A98"/>
    <w:rsid w:val="00D4483F"/>
    <w:rsid w:val="00D529A8"/>
    <w:rsid w:val="00D537FF"/>
    <w:rsid w:val="00D55136"/>
    <w:rsid w:val="00D560F8"/>
    <w:rsid w:val="00D642D8"/>
    <w:rsid w:val="00D65DC3"/>
    <w:rsid w:val="00D67CEC"/>
    <w:rsid w:val="00D72CE1"/>
    <w:rsid w:val="00D80C7D"/>
    <w:rsid w:val="00D810DF"/>
    <w:rsid w:val="00D83197"/>
    <w:rsid w:val="00D9099B"/>
    <w:rsid w:val="00D95D29"/>
    <w:rsid w:val="00DA0266"/>
    <w:rsid w:val="00DA25A0"/>
    <w:rsid w:val="00DA3543"/>
    <w:rsid w:val="00DB03D1"/>
    <w:rsid w:val="00DB055F"/>
    <w:rsid w:val="00DB21F3"/>
    <w:rsid w:val="00DB4A27"/>
    <w:rsid w:val="00DC3DA7"/>
    <w:rsid w:val="00DC4D41"/>
    <w:rsid w:val="00DC6F13"/>
    <w:rsid w:val="00DD5420"/>
    <w:rsid w:val="00DD6940"/>
    <w:rsid w:val="00DE17D3"/>
    <w:rsid w:val="00DE59C1"/>
    <w:rsid w:val="00DF0CB6"/>
    <w:rsid w:val="00DF21E5"/>
    <w:rsid w:val="00DF38A7"/>
    <w:rsid w:val="00E0007D"/>
    <w:rsid w:val="00E0223A"/>
    <w:rsid w:val="00E036FA"/>
    <w:rsid w:val="00E058E1"/>
    <w:rsid w:val="00E06663"/>
    <w:rsid w:val="00E13E19"/>
    <w:rsid w:val="00E151B3"/>
    <w:rsid w:val="00E15621"/>
    <w:rsid w:val="00E212AB"/>
    <w:rsid w:val="00E212E9"/>
    <w:rsid w:val="00E21E3D"/>
    <w:rsid w:val="00E2644D"/>
    <w:rsid w:val="00E26A8D"/>
    <w:rsid w:val="00E278F0"/>
    <w:rsid w:val="00E27C20"/>
    <w:rsid w:val="00E40D17"/>
    <w:rsid w:val="00E42955"/>
    <w:rsid w:val="00E46F6D"/>
    <w:rsid w:val="00E47C4A"/>
    <w:rsid w:val="00E51978"/>
    <w:rsid w:val="00E53786"/>
    <w:rsid w:val="00E57310"/>
    <w:rsid w:val="00E65930"/>
    <w:rsid w:val="00E7746F"/>
    <w:rsid w:val="00E84A96"/>
    <w:rsid w:val="00E87A0F"/>
    <w:rsid w:val="00EA4561"/>
    <w:rsid w:val="00EA4AD2"/>
    <w:rsid w:val="00EA5AC1"/>
    <w:rsid w:val="00EC16C7"/>
    <w:rsid w:val="00EC5D2F"/>
    <w:rsid w:val="00EC5DF3"/>
    <w:rsid w:val="00ED1615"/>
    <w:rsid w:val="00ED3630"/>
    <w:rsid w:val="00EE1D48"/>
    <w:rsid w:val="00EE2DD0"/>
    <w:rsid w:val="00EE37D5"/>
    <w:rsid w:val="00EE500C"/>
    <w:rsid w:val="00EF7B9C"/>
    <w:rsid w:val="00F019FC"/>
    <w:rsid w:val="00F03786"/>
    <w:rsid w:val="00F05188"/>
    <w:rsid w:val="00F0523D"/>
    <w:rsid w:val="00F05B1A"/>
    <w:rsid w:val="00F07543"/>
    <w:rsid w:val="00F14722"/>
    <w:rsid w:val="00F20FC8"/>
    <w:rsid w:val="00F21295"/>
    <w:rsid w:val="00F21FD3"/>
    <w:rsid w:val="00F22F69"/>
    <w:rsid w:val="00F230DA"/>
    <w:rsid w:val="00F24CF2"/>
    <w:rsid w:val="00F2671C"/>
    <w:rsid w:val="00F336E1"/>
    <w:rsid w:val="00F3459D"/>
    <w:rsid w:val="00F34BDB"/>
    <w:rsid w:val="00F36753"/>
    <w:rsid w:val="00F44468"/>
    <w:rsid w:val="00F472C9"/>
    <w:rsid w:val="00F55F62"/>
    <w:rsid w:val="00F56B40"/>
    <w:rsid w:val="00F633C1"/>
    <w:rsid w:val="00F64575"/>
    <w:rsid w:val="00F76526"/>
    <w:rsid w:val="00F7796E"/>
    <w:rsid w:val="00F84E7B"/>
    <w:rsid w:val="00F91786"/>
    <w:rsid w:val="00F9217F"/>
    <w:rsid w:val="00F96694"/>
    <w:rsid w:val="00F97951"/>
    <w:rsid w:val="00FA7183"/>
    <w:rsid w:val="00FB60DC"/>
    <w:rsid w:val="00FB6FEE"/>
    <w:rsid w:val="00FB7463"/>
    <w:rsid w:val="00FC07F4"/>
    <w:rsid w:val="00FC48CF"/>
    <w:rsid w:val="00FC5DD1"/>
    <w:rsid w:val="00FC735D"/>
    <w:rsid w:val="00FD2064"/>
    <w:rsid w:val="00FD40D2"/>
    <w:rsid w:val="00FD5E2E"/>
    <w:rsid w:val="00FD632B"/>
    <w:rsid w:val="00FD67C9"/>
    <w:rsid w:val="00FE2741"/>
    <w:rsid w:val="00FE42B3"/>
    <w:rsid w:val="00FE55EA"/>
    <w:rsid w:val="00FF05F5"/>
    <w:rsid w:val="00FF226F"/>
    <w:rsid w:val="00FF5A7E"/>
    <w:rsid w:val="00FF6BF1"/>
    <w:rsid w:val="05E5549A"/>
    <w:rsid w:val="0A3D63C1"/>
    <w:rsid w:val="0ED6414F"/>
    <w:rsid w:val="118B871A"/>
    <w:rsid w:val="1A111E16"/>
    <w:rsid w:val="1D247620"/>
    <w:rsid w:val="1F51F476"/>
    <w:rsid w:val="2CDF3F84"/>
    <w:rsid w:val="2CFFBE91"/>
    <w:rsid w:val="31C0015C"/>
    <w:rsid w:val="3C7F111F"/>
    <w:rsid w:val="42F93F2E"/>
    <w:rsid w:val="49829E26"/>
    <w:rsid w:val="562C3F98"/>
    <w:rsid w:val="573D5F7B"/>
    <w:rsid w:val="68075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88F2D7"/>
  <w15:chartTrackingRefBased/>
  <w15:docId w15:val="{78AF893A-113B-44B8-8034-65681F39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Heading1">
    <w:name w:val="heading 1"/>
    <w:next w:val="Normal"/>
    <w:link w:val="Heading1Char"/>
    <w:uiPriority w:val="9"/>
    <w:qFormat/>
    <w:rsid w:val="00012664"/>
    <w:pPr>
      <w:keepNext/>
      <w:keepLines/>
      <w:spacing w:after="94" w:line="256" w:lineRule="auto"/>
      <w:ind w:left="10" w:hanging="10"/>
      <w:outlineLvl w:val="0"/>
    </w:pPr>
    <w:rPr>
      <w:rFonts w:ascii="Arial" w:eastAsia="Arial" w:hAnsi="Arial" w:cs="Arial"/>
      <w:b/>
      <w:color w:val="104F75"/>
      <w:sz w:val="36"/>
      <w:szCs w:val="22"/>
    </w:rPr>
  </w:style>
  <w:style w:type="paragraph" w:styleId="Heading2">
    <w:name w:val="heading 2"/>
    <w:basedOn w:val="Normal"/>
    <w:next w:val="Normal"/>
    <w:link w:val="Heading2Char"/>
    <w:qFormat/>
    <w:rsid w:val="005C3CBC"/>
    <w:pPr>
      <w:keepNext/>
      <w:spacing w:before="240" w:after="60"/>
      <w:outlineLvl w:val="1"/>
    </w:pPr>
    <w:rPr>
      <w:rFonts w:ascii="Arial" w:eastAsia="Times New Roman"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6BE4"/>
    <w:pPr>
      <w:autoSpaceDE w:val="0"/>
      <w:autoSpaceDN w:val="0"/>
      <w:adjustRightInd w:val="0"/>
    </w:pPr>
    <w:rPr>
      <w:rFonts w:ascii="Cambria" w:hAnsi="Cambria" w:cs="Cambria"/>
      <w:color w:val="000000"/>
      <w:sz w:val="24"/>
      <w:szCs w:val="24"/>
      <w:lang w:eastAsia="ja-JP"/>
    </w:rPr>
  </w:style>
  <w:style w:type="character" w:styleId="Hyperlink">
    <w:name w:val="Hyperlink"/>
    <w:rsid w:val="00CC4741"/>
    <w:rPr>
      <w:color w:val="0000FF"/>
      <w:u w:val="single"/>
    </w:rPr>
  </w:style>
  <w:style w:type="paragraph" w:styleId="NormalWeb">
    <w:name w:val="Normal (Web)"/>
    <w:basedOn w:val="Normal"/>
    <w:uiPriority w:val="99"/>
    <w:rsid w:val="006D37B0"/>
    <w:pPr>
      <w:spacing w:before="100" w:beforeAutospacing="1" w:after="100" w:afterAutospacing="1"/>
    </w:pPr>
    <w:rPr>
      <w:rFonts w:ascii="Arial" w:eastAsia="Times New Roman" w:hAnsi="Arial" w:cs="Arial"/>
      <w:bCs/>
      <w:color w:val="000000"/>
      <w:sz w:val="23"/>
      <w:szCs w:val="22"/>
      <w:lang w:eastAsia="en-GB"/>
    </w:rPr>
  </w:style>
  <w:style w:type="paragraph" w:customStyle="1" w:styleId="H3">
    <w:name w:val="H3"/>
    <w:basedOn w:val="Normal"/>
    <w:next w:val="Normal"/>
    <w:rsid w:val="004E6EB3"/>
    <w:pPr>
      <w:keepNext/>
      <w:autoSpaceDE w:val="0"/>
      <w:autoSpaceDN w:val="0"/>
      <w:adjustRightInd w:val="0"/>
      <w:spacing w:before="100" w:after="100"/>
      <w:outlineLvl w:val="3"/>
    </w:pPr>
    <w:rPr>
      <w:b/>
      <w:bCs/>
      <w:sz w:val="28"/>
      <w:szCs w:val="28"/>
    </w:rPr>
  </w:style>
  <w:style w:type="character" w:customStyle="1" w:styleId="CITE">
    <w:name w:val="CITE"/>
    <w:rsid w:val="004E6EB3"/>
    <w:rPr>
      <w:i/>
      <w:iCs/>
    </w:rPr>
  </w:style>
  <w:style w:type="character" w:customStyle="1" w:styleId="Heading1Char">
    <w:name w:val="Heading 1 Char"/>
    <w:link w:val="Heading1"/>
    <w:uiPriority w:val="9"/>
    <w:rsid w:val="00012664"/>
    <w:rPr>
      <w:rFonts w:ascii="Arial" w:eastAsia="Arial" w:hAnsi="Arial" w:cs="Arial"/>
      <w:b/>
      <w:color w:val="104F75"/>
      <w:sz w:val="36"/>
      <w:szCs w:val="22"/>
    </w:rPr>
  </w:style>
  <w:style w:type="paragraph" w:styleId="BodyText">
    <w:name w:val="Body Text"/>
    <w:basedOn w:val="Normal"/>
    <w:link w:val="BodyTextChar"/>
    <w:rsid w:val="00044FA6"/>
    <w:pPr>
      <w:autoSpaceDE w:val="0"/>
      <w:autoSpaceDN w:val="0"/>
      <w:adjustRightInd w:val="0"/>
    </w:pPr>
    <w:rPr>
      <w:rFonts w:ascii="Arial" w:eastAsia="Times New Roman" w:hAnsi="Arial" w:cs="Arial"/>
      <w:bCs/>
      <w:color w:val="000000"/>
      <w:sz w:val="20"/>
      <w:szCs w:val="22"/>
      <w:lang w:val="en-US" w:eastAsia="en-US"/>
    </w:rPr>
  </w:style>
  <w:style w:type="character" w:customStyle="1" w:styleId="BodyTextChar">
    <w:name w:val="Body Text Char"/>
    <w:link w:val="BodyText"/>
    <w:rsid w:val="00044FA6"/>
    <w:rPr>
      <w:rFonts w:ascii="Arial" w:eastAsia="Times New Roman" w:hAnsi="Arial" w:cs="Arial"/>
      <w:bCs/>
      <w:color w:val="000000"/>
      <w:szCs w:val="22"/>
      <w:lang w:val="en-US" w:eastAsia="en-US"/>
    </w:rPr>
  </w:style>
  <w:style w:type="paragraph" w:styleId="BalloonText">
    <w:name w:val="Balloon Text"/>
    <w:basedOn w:val="Normal"/>
    <w:link w:val="BalloonTextChar"/>
    <w:rsid w:val="0048567D"/>
    <w:rPr>
      <w:rFonts w:ascii="Segoe UI" w:hAnsi="Segoe UI" w:cs="Segoe UI"/>
      <w:sz w:val="18"/>
      <w:szCs w:val="18"/>
    </w:rPr>
  </w:style>
  <w:style w:type="character" w:customStyle="1" w:styleId="BalloonTextChar">
    <w:name w:val="Balloon Text Char"/>
    <w:link w:val="BalloonText"/>
    <w:rsid w:val="0048567D"/>
    <w:rPr>
      <w:rFonts w:ascii="Segoe UI" w:hAnsi="Segoe UI" w:cs="Segoe UI"/>
      <w:sz w:val="18"/>
      <w:szCs w:val="18"/>
      <w:lang w:eastAsia="ja-JP"/>
    </w:rPr>
  </w:style>
  <w:style w:type="paragraph" w:styleId="Header">
    <w:name w:val="header"/>
    <w:basedOn w:val="Normal"/>
    <w:link w:val="HeaderChar"/>
    <w:uiPriority w:val="99"/>
    <w:rsid w:val="00B51699"/>
    <w:pPr>
      <w:tabs>
        <w:tab w:val="center" w:pos="4513"/>
        <w:tab w:val="right" w:pos="9026"/>
      </w:tabs>
    </w:pPr>
  </w:style>
  <w:style w:type="character" w:customStyle="1" w:styleId="HeaderChar">
    <w:name w:val="Header Char"/>
    <w:basedOn w:val="DefaultParagraphFont"/>
    <w:link w:val="Header"/>
    <w:uiPriority w:val="99"/>
    <w:rsid w:val="00B51699"/>
    <w:rPr>
      <w:sz w:val="24"/>
      <w:szCs w:val="24"/>
      <w:lang w:eastAsia="ja-JP"/>
    </w:rPr>
  </w:style>
  <w:style w:type="paragraph" w:styleId="Footer">
    <w:name w:val="footer"/>
    <w:basedOn w:val="Normal"/>
    <w:link w:val="FooterChar"/>
    <w:uiPriority w:val="99"/>
    <w:rsid w:val="00B51699"/>
    <w:pPr>
      <w:tabs>
        <w:tab w:val="center" w:pos="4513"/>
        <w:tab w:val="right" w:pos="9026"/>
      </w:tabs>
    </w:pPr>
  </w:style>
  <w:style w:type="character" w:customStyle="1" w:styleId="FooterChar">
    <w:name w:val="Footer Char"/>
    <w:basedOn w:val="DefaultParagraphFont"/>
    <w:link w:val="Footer"/>
    <w:uiPriority w:val="99"/>
    <w:rsid w:val="00B51699"/>
    <w:rPr>
      <w:sz w:val="24"/>
      <w:szCs w:val="24"/>
      <w:lang w:eastAsia="ja-JP"/>
    </w:rPr>
  </w:style>
  <w:style w:type="paragraph" w:styleId="ListParagraph">
    <w:name w:val="List Paragraph"/>
    <w:basedOn w:val="Normal"/>
    <w:uiPriority w:val="34"/>
    <w:qFormat/>
    <w:rsid w:val="00102D58"/>
    <w:pPr>
      <w:ind w:left="720"/>
      <w:contextualSpacing/>
    </w:pPr>
  </w:style>
  <w:style w:type="character" w:customStyle="1" w:styleId="Heading2Char">
    <w:name w:val="Heading 2 Char"/>
    <w:basedOn w:val="DefaultParagraphFont"/>
    <w:link w:val="Heading2"/>
    <w:rsid w:val="005C3CBC"/>
    <w:rPr>
      <w:rFonts w:ascii="Arial" w:eastAsia="Times New Roman" w:hAnsi="Arial" w:cs="Arial"/>
      <w:b/>
      <w:bCs/>
      <w:i/>
      <w:iCs/>
      <w:sz w:val="28"/>
      <w:szCs w:val="28"/>
      <w:lang w:eastAsia="en-US"/>
    </w:rPr>
  </w:style>
  <w:style w:type="paragraph" w:customStyle="1" w:styleId="CM4">
    <w:name w:val="CM4"/>
    <w:basedOn w:val="Default"/>
    <w:next w:val="Default"/>
    <w:uiPriority w:val="99"/>
    <w:rsid w:val="00DF0CB6"/>
    <w:pPr>
      <w:widowControl w:val="0"/>
      <w:spacing w:line="258" w:lineRule="atLeast"/>
    </w:pPr>
    <w:rPr>
      <w:rFonts w:ascii="Arial" w:eastAsia="Times New Roman" w:hAnsi="Arial" w:cs="Arial"/>
      <w:color w:val="auto"/>
      <w:lang w:eastAsia="en-GB"/>
    </w:rPr>
  </w:style>
  <w:style w:type="character" w:styleId="UnresolvedMention">
    <w:name w:val="Unresolved Mention"/>
    <w:basedOn w:val="DefaultParagraphFont"/>
    <w:uiPriority w:val="99"/>
    <w:semiHidden/>
    <w:unhideWhenUsed/>
    <w:rsid w:val="00FD5E2E"/>
    <w:rPr>
      <w:color w:val="605E5C"/>
      <w:shd w:val="clear" w:color="auto" w:fill="E1DFDD"/>
    </w:rPr>
  </w:style>
  <w:style w:type="character" w:styleId="CommentReference">
    <w:name w:val="annotation reference"/>
    <w:basedOn w:val="DefaultParagraphFont"/>
    <w:rsid w:val="00334D90"/>
    <w:rPr>
      <w:sz w:val="16"/>
      <w:szCs w:val="16"/>
    </w:rPr>
  </w:style>
  <w:style w:type="paragraph" w:styleId="CommentText">
    <w:name w:val="annotation text"/>
    <w:basedOn w:val="Normal"/>
    <w:link w:val="CommentTextChar"/>
    <w:rsid w:val="00334D90"/>
    <w:rPr>
      <w:sz w:val="20"/>
      <w:szCs w:val="20"/>
    </w:rPr>
  </w:style>
  <w:style w:type="character" w:customStyle="1" w:styleId="CommentTextChar">
    <w:name w:val="Comment Text Char"/>
    <w:basedOn w:val="DefaultParagraphFont"/>
    <w:link w:val="CommentText"/>
    <w:rsid w:val="00334D90"/>
    <w:rPr>
      <w:lang w:eastAsia="ja-JP"/>
    </w:rPr>
  </w:style>
  <w:style w:type="paragraph" w:styleId="CommentSubject">
    <w:name w:val="annotation subject"/>
    <w:basedOn w:val="CommentText"/>
    <w:next w:val="CommentText"/>
    <w:link w:val="CommentSubjectChar"/>
    <w:semiHidden/>
    <w:unhideWhenUsed/>
    <w:rsid w:val="00334D90"/>
    <w:rPr>
      <w:b/>
      <w:bCs/>
    </w:rPr>
  </w:style>
  <w:style w:type="character" w:customStyle="1" w:styleId="CommentSubjectChar">
    <w:name w:val="Comment Subject Char"/>
    <w:basedOn w:val="CommentTextChar"/>
    <w:link w:val="CommentSubject"/>
    <w:semiHidden/>
    <w:rsid w:val="00334D90"/>
    <w:rPr>
      <w:b/>
      <w:bCs/>
      <w:lang w:eastAsia="ja-JP"/>
    </w:rPr>
  </w:style>
  <w:style w:type="paragraph" w:customStyle="1" w:styleId="Reporttitle">
    <w:name w:val="Report title"/>
    <w:basedOn w:val="Normal"/>
    <w:autoRedefine/>
    <w:qFormat/>
    <w:rsid w:val="00CA12CE"/>
    <w:pPr>
      <w:spacing w:after="200"/>
      <w:ind w:hanging="142"/>
      <w:jc w:val="center"/>
    </w:pPr>
    <w:rPr>
      <w:rFonts w:ascii="Arial" w:eastAsia="Cambria" w:hAnsi="Arial" w:cs="Arial"/>
      <w:b/>
      <w:sz w:val="40"/>
      <w:szCs w:val="40"/>
      <w:lang w:val="en-US" w:eastAsia="en-US"/>
    </w:rPr>
  </w:style>
  <w:style w:type="character" w:styleId="Strong">
    <w:name w:val="Strong"/>
    <w:uiPriority w:val="22"/>
    <w:qFormat/>
    <w:rsid w:val="00CA12CE"/>
    <w:rPr>
      <w:b/>
      <w:bCs/>
    </w:rPr>
  </w:style>
  <w:style w:type="paragraph" w:customStyle="1" w:styleId="Subhead2">
    <w:name w:val="Subhead 2"/>
    <w:basedOn w:val="Normal"/>
    <w:next w:val="Normal"/>
    <w:link w:val="Subhead2Char"/>
    <w:qFormat/>
    <w:rsid w:val="009910DA"/>
    <w:pPr>
      <w:spacing w:before="240" w:after="120"/>
    </w:pPr>
    <w:rPr>
      <w:rFonts w:ascii="Arial" w:hAnsi="Arial"/>
      <w:b/>
      <w:color w:val="12263F"/>
      <w:lang w:val="en-US" w:eastAsia="en-US"/>
    </w:rPr>
  </w:style>
  <w:style w:type="character" w:customStyle="1" w:styleId="Subhead2Char">
    <w:name w:val="Subhead 2 Char"/>
    <w:link w:val="Subhead2"/>
    <w:rsid w:val="009910DA"/>
    <w:rPr>
      <w:rFonts w:ascii="Arial" w:hAnsi="Arial"/>
      <w:b/>
      <w:color w:val="12263F"/>
      <w:sz w:val="24"/>
      <w:szCs w:val="24"/>
      <w:lang w:val="en-US" w:eastAsia="en-US"/>
    </w:rPr>
  </w:style>
  <w:style w:type="paragraph" w:customStyle="1" w:styleId="BasicParagraph">
    <w:name w:val="[Basic Paragraph]"/>
    <w:basedOn w:val="Normal"/>
    <w:uiPriority w:val="99"/>
    <w:rsid w:val="00462651"/>
    <w:pPr>
      <w:widowControl w:val="0"/>
      <w:suppressAutoHyphens/>
      <w:autoSpaceDE w:val="0"/>
      <w:autoSpaceDN w:val="0"/>
      <w:adjustRightInd w:val="0"/>
      <w:spacing w:line="240" w:lineRule="atLeast"/>
      <w:textAlignment w:val="center"/>
    </w:pPr>
    <w:rPr>
      <w:rFonts w:ascii="HelveticaNeueLTStd-Roman" w:eastAsia="Cambria" w:hAnsi="HelveticaNeueLTStd-Roman" w:cs="HelveticaNeueLTStd-Roman"/>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32727">
      <w:bodyDiv w:val="1"/>
      <w:marLeft w:val="0"/>
      <w:marRight w:val="0"/>
      <w:marTop w:val="0"/>
      <w:marBottom w:val="0"/>
      <w:divBdr>
        <w:top w:val="none" w:sz="0" w:space="0" w:color="auto"/>
        <w:left w:val="none" w:sz="0" w:space="0" w:color="auto"/>
        <w:bottom w:val="none" w:sz="0" w:space="0" w:color="auto"/>
        <w:right w:val="none" w:sz="0" w:space="0" w:color="auto"/>
      </w:divBdr>
    </w:div>
    <w:div w:id="122455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ur03.safelinks.protection.outlook.com/?url=https%3A%2F%2Femail.kjbm.safeguardinginschools.co.uk%2Fc%2FeJyEkc_unCAcxJ9GL42Gv4oHDm1ak577AAbhq7LqFwu4m3375rdr20uT3shnYGYymOMY0OygV3Mzo69SDhGmGDCn6ojBnTb7gKXTTshuJCVo2qiG0oa2bQm78dvgYPN3iM_BO025kpSQVlFyqd5pRiUljEulLrZDSmaGIT8P0G80xmCcNSlfVyKkcEYL_3yf4OcJ-BYv9LL69nH88sdp0bQjk6PENLJV3TQpo7qRc95NgjsLsiu9ZoRx0pCWSN7QphYOSGekMMyoRnSiEGS9jXudzATzaaLzOHtMdglhS7UN9bmWm15yPlLBPxesL1j_eDzqOdzrcy1YP4c7RNwBc8F6G7YNXoumgvUrwOFxruziNxcBq4-QymMVzlyFqXqnVAly9jin8vdsCdBBHFzYjUf933pR3wDxWR8mZ4gpYCHIbtAukDLEq2kZwfrDA-bX4qwVgjNFWZl8vj5BtJISJVmZ9Q-f4dP3rwXjf_GvAAAA__8KHsaL&amp;data=05%7C01%7Cjenny.patterson%40manchester.gov.uk%7C317bb25939a749e1937408db67191e79%7Cb0ce7d5e81cd47fb94f7276c626b7b09%7C0%7C0%7C638217129816659199%7CUnknown%7CTWFpbGZsb3d8eyJWIjoiMC4wLjAwMDAiLCJQIjoiV2luMzIiLCJBTiI6Ik1haWwiLCJXVCI6Mn0%3D%7C3000%7C%7C%7C&amp;sdata=2GCusLG8373mLzn%2FxyJlB%2BJ8nm%2FeNwLYZsUlZkTci1E%3D&amp;reserved=0" TargetMode="External"/><Relationship Id="rId18" Type="http://schemas.openxmlformats.org/officeDocument/2006/relationships/hyperlink" Target="http://www.legislation.gov.uk/ukpga/2002/32/section/175" TargetMode="External"/><Relationship Id="rId26" Type="http://schemas.openxmlformats.org/officeDocument/2006/relationships/hyperlink" Target="http://www.legislation.gov.uk/uksi/2018/794/contents/made" TargetMode="External"/><Relationship Id="rId3" Type="http://schemas.openxmlformats.org/officeDocument/2006/relationships/styles" Target="styles.xml"/><Relationship Id="rId21" Type="http://schemas.openxmlformats.org/officeDocument/2006/relationships/hyperlink" Target="http://www.legislation.gov.uk/ukpga/2004/31/content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gov.uk/government/publications/governance-handbook" TargetMode="External"/><Relationship Id="rId25" Type="http://schemas.openxmlformats.org/officeDocument/2006/relationships/hyperlink" Target="https://www.gov.uk/government/publications/prevent-duty-guidance"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working-together-to-safeguard-children--2" TargetMode="External"/><Relationship Id="rId20" Type="http://schemas.openxmlformats.org/officeDocument/2006/relationships/hyperlink" Target="http://www.legislation.gov.uk/ukpga/1989/41"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nspcc.org.uk" TargetMode="External"/><Relationship Id="rId24" Type="http://schemas.openxmlformats.org/officeDocument/2006/relationships/hyperlink" Target="http://www.legislation.gov.uk/ukpga/2006/47/schedule/4" TargetMode="External"/><Relationship Id="rId32"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www.legislation.gov.uk/ukpga/1974/53" TargetMode="External"/><Relationship Id="rId28" Type="http://schemas.openxmlformats.org/officeDocument/2006/relationships/hyperlink" Target="https://www.gov.uk/government/publications/early-years-foundation-stage-framework--2" TargetMode="External"/><Relationship Id="rId36" Type="http://schemas.microsoft.com/office/2020/10/relationships/intelligence" Target="intelligence2.xml"/><Relationship Id="rId10" Type="http://schemas.openxmlformats.org/officeDocument/2006/relationships/hyperlink" Target="mailto:chairofgovernors@ravensbury.manchester.sch.uk" TargetMode="External"/><Relationship Id="rId19" Type="http://schemas.openxmlformats.org/officeDocument/2006/relationships/hyperlink" Target="http://www.legislation.gov.uk/uksi/2009/2680/contents/made" TargetMode="Externa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safeguardingedu@manchester.gov.uk" TargetMode="External"/><Relationship Id="rId14" Type="http://schemas.openxmlformats.org/officeDocument/2006/relationships/image" Target="media/image3.png"/><Relationship Id="rId22" Type="http://schemas.openxmlformats.org/officeDocument/2006/relationships/hyperlink" Target="https://www.gov.uk/government/publications/multi-agency-statutory-guidance-on-female-genital-mutilation" TargetMode="External"/><Relationship Id="rId27" Type="http://schemas.openxmlformats.org/officeDocument/2006/relationships/hyperlink" Target="http://www.legislation.gov.uk/ukpga/2006/21/contents" TargetMode="External"/><Relationship Id="rId30" Type="http://schemas.openxmlformats.org/officeDocument/2006/relationships/image" Target="media/image5.png"/><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456B5-EB2E-4318-ACAB-651B946E9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22375</Words>
  <Characters>127543</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Introduction</vt:lpstr>
    </vt:vector>
  </TitlesOfParts>
  <Company>Manchester City Council</Company>
  <LinksUpToDate>false</LinksUpToDate>
  <CharactersWithSpaces>149619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pattersonj</dc:creator>
  <cp:keywords/>
  <cp:lastModifiedBy>Nicola Richardson</cp:lastModifiedBy>
  <cp:revision>2</cp:revision>
  <cp:lastPrinted>2018-01-29T07:45:00Z</cp:lastPrinted>
  <dcterms:created xsi:type="dcterms:W3CDTF">2025-03-03T12:05:00Z</dcterms:created>
  <dcterms:modified xsi:type="dcterms:W3CDTF">2025-03-03T12:05:00Z</dcterms:modified>
</cp:coreProperties>
</file>