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D32D3" w14:textId="77777777" w:rsidR="00DD7235" w:rsidRPr="006932D2" w:rsidRDefault="00DD7235" w:rsidP="00DD7235">
      <w:pPr>
        <w:pStyle w:val="6Abstract"/>
      </w:pPr>
      <w:r>
        <w:t>North Ridge High Specialist Support School</w:t>
      </w:r>
    </w:p>
    <w:p w14:paraId="4AE392E8" w14:textId="77777777" w:rsidR="00DD7235" w:rsidRPr="00C962F4" w:rsidRDefault="001E34EC" w:rsidP="00DD7235">
      <w:pPr>
        <w:pStyle w:val="4Heading1"/>
        <w:rPr>
          <w:noProof/>
          <w:color w:val="0070C0"/>
        </w:rPr>
      </w:pPr>
      <w:r>
        <w:rPr>
          <w:noProof/>
          <w:color w:val="0070C0"/>
        </w:rPr>
        <w:t>Personal Specification</w:t>
      </w:r>
      <w:r w:rsidR="00DD7235" w:rsidRPr="00C962F4">
        <w:rPr>
          <w:noProof/>
          <w:color w:val="0070C0"/>
        </w:rPr>
        <w:t xml:space="preserve">: </w:t>
      </w:r>
      <w:r w:rsidR="00766186">
        <w:rPr>
          <w:noProof/>
          <w:color w:val="0070C0"/>
        </w:rPr>
        <w:t>H</w:t>
      </w:r>
      <w:r w:rsidR="00DD7235" w:rsidRPr="00C962F4">
        <w:rPr>
          <w:noProof/>
          <w:color w:val="0070C0"/>
        </w:rPr>
        <w:t>eadteacher</w:t>
      </w:r>
    </w:p>
    <w:p w14:paraId="1787A859" w14:textId="77777777" w:rsidR="004E641C" w:rsidRPr="00FB1F33" w:rsidRDefault="004E641C" w:rsidP="00240182">
      <w:pPr>
        <w:rPr>
          <w:rFonts w:ascii="Arial" w:eastAsia="Arial" w:hAnsi="Arial" w:cs="Arial"/>
          <w:b/>
          <w:bCs/>
          <w:color w:val="000000"/>
          <w:u w:val="single"/>
        </w:rPr>
      </w:pPr>
    </w:p>
    <w:tbl>
      <w:tblPr>
        <w:tblW w:w="10716"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737"/>
        <w:gridCol w:w="7194"/>
        <w:gridCol w:w="1785"/>
      </w:tblGrid>
      <w:tr w:rsidR="005158FB" w14:paraId="79FB8F1C" w14:textId="77777777" w:rsidTr="005158FB">
        <w:trPr>
          <w:cantSplit/>
        </w:trPr>
        <w:tc>
          <w:tcPr>
            <w:tcW w:w="173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4A521E8C" w14:textId="77777777" w:rsidR="005158FB" w:rsidRPr="00522F69" w:rsidRDefault="005158FB" w:rsidP="00AB7CF5">
            <w:pPr>
              <w:pStyle w:val="1bodycopy10pt"/>
              <w:suppressAutoHyphens/>
              <w:spacing w:after="0"/>
              <w:rPr>
                <w:caps/>
                <w:color w:val="F8F8F8"/>
              </w:rPr>
            </w:pPr>
            <w:r w:rsidRPr="00522F69">
              <w:rPr>
                <w:caps/>
                <w:color w:val="F8F8F8"/>
              </w:rPr>
              <w:t>criteria</w:t>
            </w:r>
          </w:p>
        </w:tc>
        <w:tc>
          <w:tcPr>
            <w:tcW w:w="7194"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4B6AADE3" w14:textId="77777777" w:rsidR="005158FB" w:rsidRPr="00522F69" w:rsidRDefault="005158FB" w:rsidP="00AB7CF5">
            <w:pPr>
              <w:pStyle w:val="1bodycopy10pt"/>
              <w:suppressAutoHyphens/>
              <w:spacing w:after="0"/>
              <w:rPr>
                <w:caps/>
                <w:color w:val="F8F8F8"/>
              </w:rPr>
            </w:pPr>
            <w:r w:rsidRPr="00522F69">
              <w:rPr>
                <w:caps/>
                <w:color w:val="F8F8F8"/>
              </w:rPr>
              <w:t>qualities</w:t>
            </w:r>
          </w:p>
        </w:tc>
        <w:tc>
          <w:tcPr>
            <w:tcW w:w="1785"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569DACD0" w14:textId="77777777" w:rsidR="005158FB" w:rsidRPr="00522F69" w:rsidRDefault="005158FB" w:rsidP="00AB7CF5">
            <w:pPr>
              <w:pStyle w:val="1bodycopy10pt"/>
              <w:suppressAutoHyphens/>
              <w:spacing w:after="0"/>
              <w:rPr>
                <w:caps/>
                <w:color w:val="F8F8F8"/>
              </w:rPr>
            </w:pPr>
          </w:p>
        </w:tc>
      </w:tr>
      <w:tr w:rsidR="005158FB" w14:paraId="7D0BA207" w14:textId="77777777" w:rsidTr="005158FB">
        <w:trPr>
          <w:cantSplit/>
        </w:trPr>
        <w:tc>
          <w:tcPr>
            <w:tcW w:w="1737" w:type="dxa"/>
            <w:tcBorders>
              <w:top w:val="single" w:sz="4" w:space="0" w:color="F8F8F8"/>
            </w:tcBorders>
            <w:shd w:val="clear" w:color="auto" w:fill="auto"/>
          </w:tcPr>
          <w:p w14:paraId="42AE266C" w14:textId="77777777" w:rsidR="005158FB" w:rsidRPr="00522F69" w:rsidRDefault="005158FB" w:rsidP="008D65FE">
            <w:pPr>
              <w:pStyle w:val="Tablebodycopy"/>
              <w:spacing w:after="0"/>
              <w:rPr>
                <w:b/>
              </w:rPr>
            </w:pPr>
            <w:r w:rsidRPr="00240182">
              <w:rPr>
                <w:b/>
                <w:sz w:val="22"/>
              </w:rPr>
              <w:t xml:space="preserve">Qualifications </w:t>
            </w:r>
            <w:r w:rsidRPr="00240182">
              <w:rPr>
                <w:b/>
                <w:sz w:val="22"/>
              </w:rPr>
              <w:br/>
              <w:t>and training</w:t>
            </w:r>
          </w:p>
        </w:tc>
        <w:tc>
          <w:tcPr>
            <w:tcW w:w="7194" w:type="dxa"/>
            <w:tcBorders>
              <w:top w:val="single" w:sz="4" w:space="0" w:color="F8F8F8"/>
            </w:tcBorders>
            <w:shd w:val="clear" w:color="auto" w:fill="auto"/>
          </w:tcPr>
          <w:p w14:paraId="2E04E3D0" w14:textId="77777777" w:rsidR="005158FB" w:rsidRPr="0091400C" w:rsidRDefault="005158FB" w:rsidP="00FB1F33">
            <w:pPr>
              <w:numPr>
                <w:ilvl w:val="0"/>
                <w:numId w:val="3"/>
              </w:numPr>
              <w:spacing w:before="120" w:after="120" w:line="240" w:lineRule="auto"/>
              <w:ind w:left="567" w:hanging="283"/>
              <w:rPr>
                <w:rFonts w:cs="Arial"/>
                <w:szCs w:val="20"/>
              </w:rPr>
            </w:pPr>
            <w:r w:rsidRPr="0091400C">
              <w:rPr>
                <w:rFonts w:cs="Arial"/>
                <w:szCs w:val="20"/>
              </w:rPr>
              <w:t xml:space="preserve">Qualified teacher status </w:t>
            </w:r>
          </w:p>
          <w:p w14:paraId="0CA46F98" w14:textId="77777777" w:rsidR="005158FB" w:rsidRDefault="005158FB" w:rsidP="00FB1F33">
            <w:pPr>
              <w:numPr>
                <w:ilvl w:val="0"/>
                <w:numId w:val="3"/>
              </w:numPr>
              <w:spacing w:before="120" w:after="120" w:line="240" w:lineRule="auto"/>
              <w:ind w:left="567" w:hanging="283"/>
              <w:rPr>
                <w:rFonts w:cs="Arial"/>
                <w:szCs w:val="20"/>
              </w:rPr>
            </w:pPr>
            <w:r w:rsidRPr="0091400C">
              <w:rPr>
                <w:rFonts w:cs="Arial"/>
                <w:szCs w:val="20"/>
              </w:rPr>
              <w:t>Degree</w:t>
            </w:r>
            <w:r>
              <w:rPr>
                <w:rFonts w:cs="Arial"/>
                <w:szCs w:val="20"/>
              </w:rPr>
              <w:t xml:space="preserve"> </w:t>
            </w:r>
          </w:p>
          <w:p w14:paraId="1B59C335" w14:textId="77777777" w:rsidR="005158FB" w:rsidRPr="0091400C" w:rsidRDefault="005158FB" w:rsidP="008D65FE">
            <w:pPr>
              <w:numPr>
                <w:ilvl w:val="0"/>
                <w:numId w:val="3"/>
              </w:numPr>
              <w:spacing w:before="120" w:after="0" w:line="240" w:lineRule="auto"/>
              <w:ind w:left="567" w:hanging="283"/>
              <w:rPr>
                <w:rFonts w:cs="Arial"/>
                <w:szCs w:val="20"/>
              </w:rPr>
            </w:pPr>
            <w:r>
              <w:rPr>
                <w:rFonts w:cs="Arial"/>
                <w:szCs w:val="20"/>
              </w:rPr>
              <w:t xml:space="preserve">SEN Qualification or strong evidence of SEN Training undertaken in the last 3 years </w:t>
            </w:r>
          </w:p>
          <w:p w14:paraId="5DA28971" w14:textId="77777777" w:rsidR="005158FB" w:rsidRPr="002962A4" w:rsidRDefault="005158FB" w:rsidP="008D65FE">
            <w:pPr>
              <w:numPr>
                <w:ilvl w:val="0"/>
                <w:numId w:val="3"/>
              </w:numPr>
              <w:spacing w:before="120" w:after="0" w:line="240" w:lineRule="auto"/>
              <w:ind w:left="567" w:hanging="283"/>
              <w:rPr>
                <w:rFonts w:cs="Arial"/>
                <w:szCs w:val="20"/>
              </w:rPr>
            </w:pPr>
            <w:r>
              <w:rPr>
                <w:rFonts w:cs="Arial"/>
                <w:szCs w:val="20"/>
              </w:rPr>
              <w:t xml:space="preserve">National professional qualification for headship (NPQH) or be working towards </w:t>
            </w:r>
          </w:p>
          <w:p w14:paraId="3F7F8EF0" w14:textId="77777777" w:rsidR="005158FB" w:rsidRPr="00522F69" w:rsidRDefault="005158FB" w:rsidP="004E641C">
            <w:pPr>
              <w:pStyle w:val="Tablebodycopy"/>
              <w:spacing w:after="0"/>
            </w:pPr>
          </w:p>
        </w:tc>
        <w:tc>
          <w:tcPr>
            <w:tcW w:w="1785" w:type="dxa"/>
            <w:tcBorders>
              <w:top w:val="single" w:sz="4" w:space="0" w:color="F8F8F8"/>
            </w:tcBorders>
          </w:tcPr>
          <w:p w14:paraId="1B9B73B1" w14:textId="77777777" w:rsidR="005158FB" w:rsidRDefault="005158FB" w:rsidP="005158FB">
            <w:pPr>
              <w:spacing w:before="120" w:after="120" w:line="240" w:lineRule="auto"/>
              <w:ind w:left="567"/>
              <w:rPr>
                <w:rFonts w:cs="Arial"/>
                <w:szCs w:val="20"/>
              </w:rPr>
            </w:pPr>
            <w:r>
              <w:rPr>
                <w:rFonts w:cs="Arial"/>
                <w:szCs w:val="20"/>
              </w:rPr>
              <w:t>E</w:t>
            </w:r>
          </w:p>
          <w:p w14:paraId="35B2135C" w14:textId="77777777" w:rsidR="005158FB" w:rsidRDefault="005158FB" w:rsidP="005158FB">
            <w:pPr>
              <w:spacing w:before="120" w:after="120" w:line="240" w:lineRule="auto"/>
              <w:ind w:left="567"/>
              <w:rPr>
                <w:rFonts w:cs="Arial"/>
                <w:szCs w:val="20"/>
              </w:rPr>
            </w:pPr>
            <w:r>
              <w:rPr>
                <w:rFonts w:cs="Arial"/>
                <w:szCs w:val="20"/>
              </w:rPr>
              <w:t>E</w:t>
            </w:r>
          </w:p>
          <w:p w14:paraId="0B9D83E5" w14:textId="77777777" w:rsidR="005158FB" w:rsidRDefault="005158FB" w:rsidP="005158FB">
            <w:pPr>
              <w:spacing w:before="120" w:after="120" w:line="240" w:lineRule="auto"/>
              <w:ind w:left="567"/>
              <w:rPr>
                <w:rFonts w:cs="Arial"/>
                <w:szCs w:val="20"/>
              </w:rPr>
            </w:pPr>
            <w:r>
              <w:rPr>
                <w:rFonts w:cs="Arial"/>
                <w:szCs w:val="20"/>
              </w:rPr>
              <w:t>D</w:t>
            </w:r>
          </w:p>
          <w:p w14:paraId="34D9A901" w14:textId="77777777" w:rsidR="005158FB" w:rsidRDefault="005158FB" w:rsidP="005158FB">
            <w:pPr>
              <w:spacing w:before="120" w:after="120" w:line="240" w:lineRule="auto"/>
              <w:ind w:left="567"/>
              <w:rPr>
                <w:rFonts w:cs="Arial"/>
                <w:szCs w:val="20"/>
              </w:rPr>
            </w:pPr>
          </w:p>
          <w:p w14:paraId="1D3569C6" w14:textId="345C1166" w:rsidR="005158FB" w:rsidRDefault="00D44B4A" w:rsidP="005158FB">
            <w:pPr>
              <w:spacing w:before="120" w:after="120" w:line="240" w:lineRule="auto"/>
              <w:ind w:left="567"/>
              <w:rPr>
                <w:rFonts w:cs="Arial"/>
                <w:szCs w:val="20"/>
              </w:rPr>
            </w:pPr>
            <w:r>
              <w:rPr>
                <w:rFonts w:cs="Arial"/>
                <w:szCs w:val="20"/>
              </w:rPr>
              <w:t>D</w:t>
            </w:r>
          </w:p>
          <w:p w14:paraId="2527A5AD" w14:textId="77777777" w:rsidR="005158FB" w:rsidRPr="0091400C" w:rsidRDefault="005158FB" w:rsidP="005158FB">
            <w:pPr>
              <w:spacing w:before="120" w:after="120" w:line="240" w:lineRule="auto"/>
              <w:rPr>
                <w:rFonts w:cs="Arial"/>
                <w:szCs w:val="20"/>
              </w:rPr>
            </w:pPr>
          </w:p>
        </w:tc>
      </w:tr>
      <w:tr w:rsidR="005158FB" w14:paraId="034A912F" w14:textId="77777777" w:rsidTr="005158FB">
        <w:trPr>
          <w:cantSplit/>
        </w:trPr>
        <w:tc>
          <w:tcPr>
            <w:tcW w:w="1737" w:type="dxa"/>
            <w:shd w:val="clear" w:color="auto" w:fill="auto"/>
            <w:tcMar>
              <w:top w:w="113" w:type="dxa"/>
              <w:bottom w:w="113" w:type="dxa"/>
            </w:tcMar>
          </w:tcPr>
          <w:p w14:paraId="4253F1FC" w14:textId="77777777" w:rsidR="005158FB" w:rsidRPr="00522F69" w:rsidRDefault="005158FB" w:rsidP="00986342">
            <w:pPr>
              <w:pStyle w:val="Tablebodycopy"/>
              <w:rPr>
                <w:b/>
              </w:rPr>
            </w:pPr>
            <w:r w:rsidRPr="00240182">
              <w:rPr>
                <w:b/>
                <w:sz w:val="22"/>
              </w:rPr>
              <w:t>Experience</w:t>
            </w:r>
          </w:p>
        </w:tc>
        <w:tc>
          <w:tcPr>
            <w:tcW w:w="7194" w:type="dxa"/>
            <w:shd w:val="clear" w:color="auto" w:fill="auto"/>
            <w:tcMar>
              <w:top w:w="113" w:type="dxa"/>
              <w:bottom w:w="113" w:type="dxa"/>
            </w:tcMar>
          </w:tcPr>
          <w:p w14:paraId="1517DC5B" w14:textId="3C801C6D" w:rsidR="00D44B4A" w:rsidRDefault="005158FB" w:rsidP="00986342">
            <w:pPr>
              <w:numPr>
                <w:ilvl w:val="0"/>
                <w:numId w:val="3"/>
              </w:numPr>
              <w:spacing w:before="120" w:after="120" w:line="240" w:lineRule="auto"/>
              <w:ind w:left="567" w:hanging="283"/>
              <w:rPr>
                <w:rFonts w:cs="Arial"/>
                <w:szCs w:val="20"/>
              </w:rPr>
            </w:pPr>
            <w:r w:rsidRPr="00240182">
              <w:rPr>
                <w:rFonts w:cs="Arial"/>
                <w:szCs w:val="20"/>
              </w:rPr>
              <w:t>Successful leadership and management experience in a school</w:t>
            </w:r>
            <w:r w:rsidR="00D44B4A" w:rsidRPr="00240182">
              <w:rPr>
                <w:rFonts w:cs="Arial"/>
                <w:szCs w:val="20"/>
              </w:rPr>
              <w:t xml:space="preserve"> for </w:t>
            </w:r>
            <w:r w:rsidR="00D44B4A">
              <w:rPr>
                <w:rFonts w:cs="Arial"/>
                <w:szCs w:val="20"/>
              </w:rPr>
              <w:t>a substantial period</w:t>
            </w:r>
            <w:r w:rsidRPr="00240182">
              <w:rPr>
                <w:rFonts w:cs="Arial"/>
                <w:szCs w:val="20"/>
              </w:rPr>
              <w:t xml:space="preserve"> </w:t>
            </w:r>
          </w:p>
          <w:p w14:paraId="29772BBC" w14:textId="47DAB879" w:rsidR="005158FB" w:rsidRPr="00240182" w:rsidRDefault="00D44B4A" w:rsidP="00986342">
            <w:pPr>
              <w:numPr>
                <w:ilvl w:val="0"/>
                <w:numId w:val="3"/>
              </w:numPr>
              <w:spacing w:before="120" w:after="120" w:line="240" w:lineRule="auto"/>
              <w:ind w:left="567" w:hanging="283"/>
              <w:rPr>
                <w:rFonts w:cs="Arial"/>
                <w:szCs w:val="20"/>
              </w:rPr>
            </w:pPr>
            <w:r w:rsidRPr="00240182">
              <w:rPr>
                <w:rFonts w:cs="Arial"/>
                <w:szCs w:val="20"/>
              </w:rPr>
              <w:t xml:space="preserve">Successful leadership and management </w:t>
            </w:r>
            <w:r>
              <w:rPr>
                <w:rFonts w:cs="Arial"/>
                <w:szCs w:val="20"/>
              </w:rPr>
              <w:t>within</w:t>
            </w:r>
            <w:r w:rsidR="005158FB" w:rsidRPr="00240182">
              <w:rPr>
                <w:rFonts w:cs="Arial"/>
                <w:szCs w:val="20"/>
              </w:rPr>
              <w:t xml:space="preserve"> a special needs setting </w:t>
            </w:r>
          </w:p>
          <w:p w14:paraId="5BD5A74F" w14:textId="77777777" w:rsidR="005158FB" w:rsidRPr="00240182" w:rsidRDefault="005158FB" w:rsidP="00986342">
            <w:pPr>
              <w:numPr>
                <w:ilvl w:val="0"/>
                <w:numId w:val="3"/>
              </w:numPr>
              <w:spacing w:before="120" w:after="120" w:line="240" w:lineRule="auto"/>
              <w:ind w:left="567" w:hanging="283"/>
              <w:rPr>
                <w:rFonts w:cs="Arial"/>
                <w:szCs w:val="20"/>
              </w:rPr>
            </w:pPr>
            <w:r w:rsidRPr="00240182">
              <w:rPr>
                <w:rFonts w:cs="Arial"/>
                <w:szCs w:val="20"/>
              </w:rPr>
              <w:t>Experience across the secondary age range</w:t>
            </w:r>
            <w:r>
              <w:rPr>
                <w:rFonts w:cs="Arial"/>
                <w:szCs w:val="20"/>
              </w:rPr>
              <w:t xml:space="preserve"> </w:t>
            </w:r>
            <w:r w:rsidRPr="00240182">
              <w:rPr>
                <w:rFonts w:cs="Arial"/>
                <w:szCs w:val="20"/>
              </w:rPr>
              <w:t xml:space="preserve"> </w:t>
            </w:r>
          </w:p>
          <w:p w14:paraId="2E805DA3" w14:textId="77777777" w:rsidR="005158FB" w:rsidRPr="00240182" w:rsidRDefault="005158FB" w:rsidP="00986342">
            <w:pPr>
              <w:numPr>
                <w:ilvl w:val="0"/>
                <w:numId w:val="3"/>
              </w:numPr>
              <w:spacing w:before="120" w:after="120" w:line="240" w:lineRule="auto"/>
              <w:ind w:left="567" w:hanging="283"/>
              <w:rPr>
                <w:rFonts w:cs="Arial"/>
                <w:szCs w:val="20"/>
              </w:rPr>
            </w:pPr>
            <w:r w:rsidRPr="00240182">
              <w:rPr>
                <w:rFonts w:cs="Arial"/>
                <w:szCs w:val="20"/>
              </w:rPr>
              <w:t xml:space="preserve">Teaching experience </w:t>
            </w:r>
          </w:p>
          <w:p w14:paraId="0D950B30" w14:textId="77777777" w:rsidR="005158FB" w:rsidRPr="00240182" w:rsidRDefault="005158FB" w:rsidP="00986342">
            <w:pPr>
              <w:numPr>
                <w:ilvl w:val="0"/>
                <w:numId w:val="3"/>
              </w:numPr>
              <w:spacing w:before="120" w:after="120" w:line="240" w:lineRule="auto"/>
              <w:ind w:left="567" w:hanging="283"/>
              <w:rPr>
                <w:rFonts w:cs="Arial"/>
                <w:szCs w:val="20"/>
              </w:rPr>
            </w:pPr>
            <w:r w:rsidRPr="00240182">
              <w:rPr>
                <w:rFonts w:cs="Arial"/>
                <w:szCs w:val="20"/>
              </w:rPr>
              <w:t>Involvement in school self-evaluation and development planning</w:t>
            </w:r>
            <w:r>
              <w:rPr>
                <w:rFonts w:cs="Arial"/>
                <w:szCs w:val="20"/>
              </w:rPr>
              <w:t xml:space="preserve"> </w:t>
            </w:r>
          </w:p>
          <w:p w14:paraId="29DAE32A" w14:textId="77777777" w:rsidR="005158FB" w:rsidRPr="008D65FE" w:rsidRDefault="005158FB" w:rsidP="00986342">
            <w:pPr>
              <w:numPr>
                <w:ilvl w:val="0"/>
                <w:numId w:val="3"/>
              </w:numPr>
              <w:spacing w:before="120" w:after="120" w:line="240" w:lineRule="auto"/>
              <w:ind w:left="567" w:hanging="283"/>
              <w:rPr>
                <w:rFonts w:cs="Arial"/>
                <w:szCs w:val="20"/>
              </w:rPr>
            </w:pPr>
            <w:r w:rsidRPr="00240182">
              <w:rPr>
                <w:rFonts w:cs="Arial"/>
                <w:szCs w:val="20"/>
              </w:rPr>
              <w:t>Demonstrable experience of successful line management and staff development</w:t>
            </w:r>
            <w:r>
              <w:rPr>
                <w:rFonts w:cs="Arial"/>
                <w:szCs w:val="20"/>
              </w:rPr>
              <w:t xml:space="preserve"> </w:t>
            </w:r>
          </w:p>
          <w:p w14:paraId="4D499AF9" w14:textId="77777777" w:rsidR="005158FB" w:rsidRPr="00240182" w:rsidRDefault="005158FB" w:rsidP="00BF0759">
            <w:pPr>
              <w:spacing w:before="120" w:after="120" w:line="240" w:lineRule="auto"/>
              <w:ind w:left="567"/>
              <w:rPr>
                <w:rFonts w:cs="Arial"/>
                <w:szCs w:val="20"/>
              </w:rPr>
            </w:pPr>
          </w:p>
          <w:p w14:paraId="1BCB1EB2" w14:textId="77777777" w:rsidR="005158FB" w:rsidRPr="00522F69" w:rsidRDefault="005158FB" w:rsidP="008D65FE">
            <w:pPr>
              <w:pStyle w:val="Tablecopybulleted"/>
              <w:numPr>
                <w:ilvl w:val="0"/>
                <w:numId w:val="0"/>
              </w:numPr>
              <w:spacing w:after="0"/>
            </w:pPr>
          </w:p>
        </w:tc>
        <w:tc>
          <w:tcPr>
            <w:tcW w:w="1785" w:type="dxa"/>
          </w:tcPr>
          <w:p w14:paraId="5A655D24" w14:textId="77777777" w:rsidR="005158FB" w:rsidRDefault="005158FB" w:rsidP="005158FB">
            <w:pPr>
              <w:spacing w:before="120" w:after="120" w:line="240" w:lineRule="auto"/>
              <w:ind w:left="567"/>
              <w:rPr>
                <w:rFonts w:cs="Arial"/>
                <w:szCs w:val="20"/>
              </w:rPr>
            </w:pPr>
            <w:r>
              <w:rPr>
                <w:rFonts w:cs="Arial"/>
                <w:szCs w:val="20"/>
              </w:rPr>
              <w:t>E</w:t>
            </w:r>
          </w:p>
          <w:p w14:paraId="43528517" w14:textId="77777777" w:rsidR="00D44B4A" w:rsidRDefault="00D44B4A" w:rsidP="005158FB">
            <w:pPr>
              <w:spacing w:before="120" w:after="120" w:line="240" w:lineRule="auto"/>
              <w:ind w:left="567"/>
              <w:rPr>
                <w:rFonts w:cs="Arial"/>
                <w:szCs w:val="20"/>
              </w:rPr>
            </w:pPr>
          </w:p>
          <w:p w14:paraId="13061F6A" w14:textId="4FC8AE34" w:rsidR="00D44B4A" w:rsidRDefault="00D44B4A" w:rsidP="005158FB">
            <w:pPr>
              <w:spacing w:before="120" w:after="120" w:line="240" w:lineRule="auto"/>
              <w:ind w:left="567"/>
              <w:rPr>
                <w:rFonts w:cs="Arial"/>
                <w:szCs w:val="20"/>
              </w:rPr>
            </w:pPr>
            <w:r>
              <w:rPr>
                <w:rFonts w:cs="Arial"/>
                <w:szCs w:val="20"/>
              </w:rPr>
              <w:t>D</w:t>
            </w:r>
          </w:p>
          <w:p w14:paraId="5B6E2F92" w14:textId="50BD8E3A" w:rsidR="005158FB" w:rsidRDefault="00D44B4A" w:rsidP="005158FB">
            <w:pPr>
              <w:spacing w:before="120" w:after="120" w:line="240" w:lineRule="auto"/>
              <w:ind w:left="567"/>
              <w:rPr>
                <w:rFonts w:cs="Arial"/>
                <w:szCs w:val="20"/>
              </w:rPr>
            </w:pPr>
            <w:r>
              <w:rPr>
                <w:rFonts w:cs="Arial"/>
                <w:szCs w:val="20"/>
              </w:rPr>
              <w:t>D</w:t>
            </w:r>
          </w:p>
          <w:p w14:paraId="2D23E88E" w14:textId="77777777" w:rsidR="005158FB" w:rsidRDefault="005158FB" w:rsidP="005158FB">
            <w:pPr>
              <w:spacing w:before="120" w:after="120" w:line="240" w:lineRule="auto"/>
              <w:ind w:left="567"/>
              <w:rPr>
                <w:rFonts w:cs="Arial"/>
                <w:szCs w:val="20"/>
              </w:rPr>
            </w:pPr>
            <w:r>
              <w:rPr>
                <w:rFonts w:cs="Arial"/>
                <w:szCs w:val="20"/>
              </w:rPr>
              <w:t>E</w:t>
            </w:r>
          </w:p>
          <w:p w14:paraId="559D545E" w14:textId="77777777" w:rsidR="005158FB" w:rsidRDefault="005158FB" w:rsidP="005158FB">
            <w:pPr>
              <w:spacing w:before="120" w:after="120" w:line="240" w:lineRule="auto"/>
              <w:ind w:left="567"/>
              <w:rPr>
                <w:rFonts w:cs="Arial"/>
                <w:szCs w:val="20"/>
              </w:rPr>
            </w:pPr>
            <w:r>
              <w:rPr>
                <w:rFonts w:cs="Arial"/>
                <w:szCs w:val="20"/>
              </w:rPr>
              <w:t>E</w:t>
            </w:r>
          </w:p>
          <w:p w14:paraId="0FBA909D" w14:textId="77777777" w:rsidR="005158FB" w:rsidRPr="00240182" w:rsidRDefault="005158FB" w:rsidP="005158FB">
            <w:pPr>
              <w:spacing w:before="120" w:after="120" w:line="240" w:lineRule="auto"/>
              <w:ind w:left="567"/>
              <w:rPr>
                <w:rFonts w:cs="Arial"/>
                <w:szCs w:val="20"/>
              </w:rPr>
            </w:pPr>
            <w:r>
              <w:rPr>
                <w:rFonts w:cs="Arial"/>
                <w:szCs w:val="20"/>
              </w:rPr>
              <w:t>E</w:t>
            </w:r>
          </w:p>
        </w:tc>
      </w:tr>
      <w:tr w:rsidR="005158FB" w14:paraId="3E179B51" w14:textId="77777777" w:rsidTr="005158FB">
        <w:trPr>
          <w:cantSplit/>
        </w:trPr>
        <w:tc>
          <w:tcPr>
            <w:tcW w:w="1737" w:type="dxa"/>
            <w:shd w:val="clear" w:color="auto" w:fill="auto"/>
            <w:tcMar>
              <w:top w:w="113" w:type="dxa"/>
              <w:bottom w:w="113" w:type="dxa"/>
            </w:tcMar>
          </w:tcPr>
          <w:p w14:paraId="5EB069C0" w14:textId="77777777" w:rsidR="005158FB" w:rsidRPr="00522F69" w:rsidRDefault="005158FB" w:rsidP="00AB7CF5">
            <w:pPr>
              <w:pStyle w:val="Tablebodycopy"/>
              <w:rPr>
                <w:b/>
              </w:rPr>
            </w:pPr>
            <w:r w:rsidRPr="00240182">
              <w:rPr>
                <w:b/>
                <w:sz w:val="22"/>
              </w:rPr>
              <w:lastRenderedPageBreak/>
              <w:t>Skills and knowledge</w:t>
            </w:r>
          </w:p>
        </w:tc>
        <w:tc>
          <w:tcPr>
            <w:tcW w:w="7194" w:type="dxa"/>
            <w:shd w:val="clear" w:color="auto" w:fill="auto"/>
            <w:tcMar>
              <w:top w:w="113" w:type="dxa"/>
              <w:bottom w:w="113" w:type="dxa"/>
            </w:tcMar>
          </w:tcPr>
          <w:p w14:paraId="37F4B787" w14:textId="78B3F1CE" w:rsidR="0091350A" w:rsidRDefault="0091350A" w:rsidP="00240182">
            <w:pPr>
              <w:numPr>
                <w:ilvl w:val="0"/>
                <w:numId w:val="3"/>
              </w:numPr>
              <w:spacing w:before="120" w:after="120" w:line="240" w:lineRule="auto"/>
              <w:ind w:left="567" w:hanging="283"/>
              <w:rPr>
                <w:rFonts w:cs="Arial"/>
                <w:szCs w:val="20"/>
              </w:rPr>
            </w:pPr>
            <w:r>
              <w:rPr>
                <w:rFonts w:cs="Arial"/>
                <w:szCs w:val="20"/>
              </w:rPr>
              <w:t>Ability to develop and deliver school strategy</w:t>
            </w:r>
          </w:p>
          <w:p w14:paraId="30D5D500" w14:textId="3BF81970" w:rsidR="005158FB" w:rsidRPr="00240182" w:rsidRDefault="005158FB" w:rsidP="00240182">
            <w:pPr>
              <w:numPr>
                <w:ilvl w:val="0"/>
                <w:numId w:val="3"/>
              </w:numPr>
              <w:spacing w:before="120" w:after="120" w:line="240" w:lineRule="auto"/>
              <w:ind w:left="567" w:hanging="283"/>
              <w:rPr>
                <w:rFonts w:cs="Arial"/>
                <w:szCs w:val="20"/>
              </w:rPr>
            </w:pPr>
            <w:r w:rsidRPr="00240182">
              <w:rPr>
                <w:rFonts w:cs="Arial"/>
                <w:szCs w:val="20"/>
              </w:rPr>
              <w:t>Data analysis skills, and the ability to use data to set targets and identify weaknesses</w:t>
            </w:r>
            <w:r>
              <w:rPr>
                <w:rFonts w:cs="Arial"/>
                <w:szCs w:val="20"/>
              </w:rPr>
              <w:t xml:space="preserve"> </w:t>
            </w:r>
          </w:p>
          <w:p w14:paraId="16594136" w14:textId="77777777" w:rsidR="005158FB" w:rsidRPr="00240182" w:rsidRDefault="005158FB" w:rsidP="00240182">
            <w:pPr>
              <w:numPr>
                <w:ilvl w:val="0"/>
                <w:numId w:val="3"/>
              </w:numPr>
              <w:spacing w:before="120" w:after="120" w:line="240" w:lineRule="auto"/>
              <w:ind w:left="567" w:hanging="283"/>
              <w:rPr>
                <w:rFonts w:cs="Arial"/>
                <w:szCs w:val="20"/>
              </w:rPr>
            </w:pPr>
            <w:r w:rsidRPr="00240182">
              <w:rPr>
                <w:rFonts w:cs="Arial"/>
                <w:szCs w:val="20"/>
              </w:rPr>
              <w:t>Understanding of high-quality teaching based on evidence, and the ability to model this for others and support others to improve</w:t>
            </w:r>
            <w:r>
              <w:rPr>
                <w:rFonts w:cs="Arial"/>
                <w:szCs w:val="20"/>
              </w:rPr>
              <w:t xml:space="preserve"> </w:t>
            </w:r>
          </w:p>
          <w:p w14:paraId="792770C8" w14:textId="77777777" w:rsidR="005158FB" w:rsidRPr="00240182" w:rsidRDefault="005158FB" w:rsidP="00240182">
            <w:pPr>
              <w:numPr>
                <w:ilvl w:val="0"/>
                <w:numId w:val="3"/>
              </w:numPr>
              <w:spacing w:before="120" w:after="120" w:line="240" w:lineRule="auto"/>
              <w:ind w:left="567" w:hanging="283"/>
              <w:rPr>
                <w:rFonts w:cs="Arial"/>
                <w:szCs w:val="20"/>
              </w:rPr>
            </w:pPr>
            <w:r w:rsidRPr="00240182">
              <w:rPr>
                <w:rFonts w:cs="Arial"/>
                <w:szCs w:val="20"/>
              </w:rPr>
              <w:t>Evidence of understanding of school finances and financial management</w:t>
            </w:r>
            <w:r>
              <w:rPr>
                <w:rFonts w:cs="Arial"/>
                <w:szCs w:val="20"/>
              </w:rPr>
              <w:t xml:space="preserve"> </w:t>
            </w:r>
          </w:p>
          <w:p w14:paraId="791EA363" w14:textId="77777777" w:rsidR="005158FB" w:rsidRPr="00240182" w:rsidRDefault="005158FB" w:rsidP="00240182">
            <w:pPr>
              <w:numPr>
                <w:ilvl w:val="0"/>
                <w:numId w:val="3"/>
              </w:numPr>
              <w:spacing w:before="120" w:after="120" w:line="240" w:lineRule="auto"/>
              <w:ind w:left="567" w:hanging="283"/>
              <w:rPr>
                <w:rFonts w:cs="Arial"/>
                <w:szCs w:val="20"/>
              </w:rPr>
            </w:pPr>
            <w:r w:rsidRPr="00240182">
              <w:rPr>
                <w:rFonts w:cs="Arial"/>
                <w:szCs w:val="20"/>
              </w:rPr>
              <w:t>Effective communication and interpersonal skills</w:t>
            </w:r>
            <w:r>
              <w:rPr>
                <w:rFonts w:cs="Arial"/>
                <w:szCs w:val="20"/>
              </w:rPr>
              <w:t xml:space="preserve"> </w:t>
            </w:r>
          </w:p>
          <w:p w14:paraId="276EFB30" w14:textId="77777777" w:rsidR="005158FB" w:rsidRPr="00240182" w:rsidRDefault="005158FB" w:rsidP="00240182">
            <w:pPr>
              <w:numPr>
                <w:ilvl w:val="0"/>
                <w:numId w:val="3"/>
              </w:numPr>
              <w:spacing w:before="120" w:after="120" w:line="240" w:lineRule="auto"/>
              <w:ind w:left="567" w:hanging="283"/>
              <w:rPr>
                <w:rFonts w:cs="Arial"/>
                <w:szCs w:val="20"/>
              </w:rPr>
            </w:pPr>
            <w:r w:rsidRPr="00240182">
              <w:rPr>
                <w:rFonts w:cs="Arial"/>
                <w:szCs w:val="20"/>
              </w:rPr>
              <w:t>Ability to communicate a vision and inspire others</w:t>
            </w:r>
            <w:r>
              <w:rPr>
                <w:rFonts w:cs="Arial"/>
                <w:szCs w:val="20"/>
              </w:rPr>
              <w:t xml:space="preserve"> </w:t>
            </w:r>
          </w:p>
          <w:p w14:paraId="67A71B67" w14:textId="77777777" w:rsidR="005158FB" w:rsidRPr="00240182" w:rsidRDefault="005158FB" w:rsidP="00240182">
            <w:pPr>
              <w:numPr>
                <w:ilvl w:val="0"/>
                <w:numId w:val="3"/>
              </w:numPr>
              <w:spacing w:before="120" w:after="120" w:line="240" w:lineRule="auto"/>
              <w:ind w:left="567" w:hanging="283"/>
              <w:rPr>
                <w:rFonts w:cs="Arial"/>
                <w:szCs w:val="20"/>
              </w:rPr>
            </w:pPr>
            <w:r w:rsidRPr="00240182">
              <w:rPr>
                <w:rFonts w:cs="Arial"/>
                <w:szCs w:val="20"/>
              </w:rPr>
              <w:t xml:space="preserve">Ability to build effective working relationships with a </w:t>
            </w:r>
            <w:proofErr w:type="spellStart"/>
            <w:r w:rsidRPr="00240182">
              <w:rPr>
                <w:rFonts w:cs="Arial"/>
                <w:szCs w:val="20"/>
              </w:rPr>
              <w:t>multi agency</w:t>
            </w:r>
            <w:proofErr w:type="spellEnd"/>
            <w:r w:rsidRPr="00240182">
              <w:rPr>
                <w:rFonts w:cs="Arial"/>
                <w:szCs w:val="20"/>
              </w:rPr>
              <w:t xml:space="preserve"> team </w:t>
            </w:r>
          </w:p>
          <w:p w14:paraId="10D33CC0" w14:textId="77777777" w:rsidR="005158FB" w:rsidRPr="00522F69" w:rsidRDefault="005158FB" w:rsidP="00AB7CF5">
            <w:pPr>
              <w:pStyle w:val="Tablebodycopy"/>
              <w:spacing w:after="0"/>
            </w:pPr>
          </w:p>
        </w:tc>
        <w:tc>
          <w:tcPr>
            <w:tcW w:w="1785" w:type="dxa"/>
          </w:tcPr>
          <w:p w14:paraId="013050E0" w14:textId="0CB95C9C" w:rsidR="0091350A" w:rsidRDefault="00325F86" w:rsidP="005158FB">
            <w:pPr>
              <w:spacing w:before="120" w:after="120" w:line="240" w:lineRule="auto"/>
              <w:ind w:left="567"/>
              <w:rPr>
                <w:rFonts w:cs="Arial"/>
                <w:szCs w:val="20"/>
              </w:rPr>
            </w:pPr>
            <w:r>
              <w:rPr>
                <w:rFonts w:cs="Arial"/>
                <w:szCs w:val="20"/>
              </w:rPr>
              <w:t>E</w:t>
            </w:r>
          </w:p>
          <w:p w14:paraId="12CE4EAB" w14:textId="423187B7" w:rsidR="005158FB" w:rsidRDefault="00D44B4A" w:rsidP="005158FB">
            <w:pPr>
              <w:spacing w:before="120" w:after="120" w:line="240" w:lineRule="auto"/>
              <w:ind w:left="567"/>
              <w:rPr>
                <w:rFonts w:cs="Arial"/>
                <w:szCs w:val="20"/>
              </w:rPr>
            </w:pPr>
            <w:r>
              <w:rPr>
                <w:rFonts w:cs="Arial"/>
                <w:szCs w:val="20"/>
              </w:rPr>
              <w:t>D</w:t>
            </w:r>
          </w:p>
          <w:p w14:paraId="0FACC373" w14:textId="77777777" w:rsidR="005158FB" w:rsidRDefault="005158FB" w:rsidP="005158FB">
            <w:pPr>
              <w:spacing w:before="120" w:after="120" w:line="240" w:lineRule="auto"/>
              <w:ind w:left="567"/>
              <w:rPr>
                <w:rFonts w:cs="Arial"/>
                <w:szCs w:val="20"/>
              </w:rPr>
            </w:pPr>
          </w:p>
          <w:p w14:paraId="71D2D7A2" w14:textId="77777777" w:rsidR="005158FB" w:rsidRDefault="005158FB" w:rsidP="005158FB">
            <w:pPr>
              <w:spacing w:before="120" w:after="120" w:line="240" w:lineRule="auto"/>
              <w:ind w:left="567"/>
              <w:rPr>
                <w:rFonts w:cs="Arial"/>
                <w:szCs w:val="20"/>
              </w:rPr>
            </w:pPr>
            <w:r>
              <w:rPr>
                <w:rFonts w:cs="Arial"/>
                <w:szCs w:val="20"/>
              </w:rPr>
              <w:t>E</w:t>
            </w:r>
          </w:p>
          <w:p w14:paraId="40A75F48" w14:textId="77777777" w:rsidR="005158FB" w:rsidRDefault="005158FB" w:rsidP="005158FB">
            <w:pPr>
              <w:spacing w:before="120" w:after="120" w:line="240" w:lineRule="auto"/>
              <w:ind w:left="567"/>
              <w:rPr>
                <w:rFonts w:cs="Arial"/>
                <w:szCs w:val="20"/>
              </w:rPr>
            </w:pPr>
          </w:p>
          <w:p w14:paraId="6FFF29B1" w14:textId="77777777" w:rsidR="005158FB" w:rsidRDefault="005158FB" w:rsidP="005158FB">
            <w:pPr>
              <w:spacing w:before="120" w:after="120" w:line="240" w:lineRule="auto"/>
              <w:ind w:left="567"/>
              <w:rPr>
                <w:rFonts w:cs="Arial"/>
                <w:szCs w:val="20"/>
              </w:rPr>
            </w:pPr>
            <w:r>
              <w:rPr>
                <w:rFonts w:cs="Arial"/>
                <w:szCs w:val="20"/>
              </w:rPr>
              <w:t>E</w:t>
            </w:r>
          </w:p>
          <w:p w14:paraId="2AEF51A8" w14:textId="77777777" w:rsidR="005158FB" w:rsidRDefault="005158FB" w:rsidP="005158FB">
            <w:pPr>
              <w:spacing w:before="120" w:after="120" w:line="240" w:lineRule="auto"/>
              <w:ind w:left="567"/>
              <w:rPr>
                <w:rFonts w:cs="Arial"/>
                <w:szCs w:val="20"/>
              </w:rPr>
            </w:pPr>
            <w:r>
              <w:rPr>
                <w:rFonts w:cs="Arial"/>
                <w:szCs w:val="20"/>
              </w:rPr>
              <w:t>E</w:t>
            </w:r>
          </w:p>
          <w:p w14:paraId="3A1C524E" w14:textId="77777777" w:rsidR="005158FB" w:rsidRDefault="005158FB" w:rsidP="005158FB">
            <w:pPr>
              <w:spacing w:before="120" w:after="120" w:line="240" w:lineRule="auto"/>
              <w:ind w:left="567"/>
              <w:rPr>
                <w:rFonts w:cs="Arial"/>
                <w:szCs w:val="20"/>
              </w:rPr>
            </w:pPr>
            <w:r>
              <w:rPr>
                <w:rFonts w:cs="Arial"/>
                <w:szCs w:val="20"/>
              </w:rPr>
              <w:t>E</w:t>
            </w:r>
          </w:p>
          <w:p w14:paraId="6B8E3D9F" w14:textId="77777777" w:rsidR="005158FB" w:rsidRDefault="005158FB" w:rsidP="005158FB">
            <w:pPr>
              <w:spacing w:before="120" w:after="120" w:line="240" w:lineRule="auto"/>
              <w:ind w:left="567"/>
              <w:rPr>
                <w:rFonts w:cs="Arial"/>
                <w:szCs w:val="20"/>
              </w:rPr>
            </w:pPr>
            <w:r>
              <w:rPr>
                <w:rFonts w:cs="Arial"/>
                <w:szCs w:val="20"/>
              </w:rPr>
              <w:t>E</w:t>
            </w:r>
          </w:p>
          <w:p w14:paraId="4ADEDAF2" w14:textId="77777777" w:rsidR="005158FB" w:rsidRDefault="005158FB" w:rsidP="005158FB">
            <w:pPr>
              <w:spacing w:before="120" w:after="120" w:line="240" w:lineRule="auto"/>
              <w:ind w:left="567"/>
              <w:rPr>
                <w:rFonts w:cs="Arial"/>
                <w:szCs w:val="20"/>
              </w:rPr>
            </w:pPr>
          </w:p>
          <w:p w14:paraId="62825C30" w14:textId="77777777" w:rsidR="005158FB" w:rsidRPr="00240182" w:rsidRDefault="005158FB" w:rsidP="005158FB">
            <w:pPr>
              <w:spacing w:before="120" w:after="120" w:line="240" w:lineRule="auto"/>
              <w:ind w:left="567"/>
              <w:rPr>
                <w:rFonts w:cs="Arial"/>
                <w:szCs w:val="20"/>
              </w:rPr>
            </w:pPr>
          </w:p>
        </w:tc>
      </w:tr>
      <w:tr w:rsidR="005158FB" w14:paraId="1ED63CB3" w14:textId="77777777" w:rsidTr="005158FB">
        <w:trPr>
          <w:cantSplit/>
        </w:trPr>
        <w:tc>
          <w:tcPr>
            <w:tcW w:w="1737" w:type="dxa"/>
            <w:shd w:val="clear" w:color="auto" w:fill="auto"/>
            <w:tcMar>
              <w:top w:w="113" w:type="dxa"/>
              <w:bottom w:w="113" w:type="dxa"/>
            </w:tcMar>
          </w:tcPr>
          <w:p w14:paraId="2AAE5243" w14:textId="77777777" w:rsidR="005158FB" w:rsidRPr="00522F69" w:rsidRDefault="005158FB" w:rsidP="00AB7CF5">
            <w:pPr>
              <w:pStyle w:val="Tablebodycopy"/>
              <w:rPr>
                <w:b/>
              </w:rPr>
            </w:pPr>
            <w:r w:rsidRPr="00240182">
              <w:rPr>
                <w:b/>
                <w:sz w:val="22"/>
              </w:rPr>
              <w:t>Personal qualities</w:t>
            </w:r>
          </w:p>
        </w:tc>
        <w:tc>
          <w:tcPr>
            <w:tcW w:w="7194" w:type="dxa"/>
            <w:shd w:val="clear" w:color="auto" w:fill="auto"/>
            <w:tcMar>
              <w:top w:w="113" w:type="dxa"/>
              <w:bottom w:w="113" w:type="dxa"/>
            </w:tcMar>
          </w:tcPr>
          <w:p w14:paraId="7C969407" w14:textId="77777777" w:rsidR="005158FB" w:rsidRPr="00240182" w:rsidRDefault="005158FB" w:rsidP="00240182">
            <w:pPr>
              <w:numPr>
                <w:ilvl w:val="0"/>
                <w:numId w:val="3"/>
              </w:numPr>
              <w:spacing w:before="120" w:after="120" w:line="240" w:lineRule="auto"/>
              <w:ind w:left="567" w:hanging="283"/>
              <w:rPr>
                <w:rFonts w:cs="Arial"/>
                <w:szCs w:val="20"/>
              </w:rPr>
            </w:pPr>
            <w:r w:rsidRPr="00240182">
              <w:rPr>
                <w:rFonts w:cs="Arial"/>
                <w:szCs w:val="20"/>
              </w:rPr>
              <w:t xml:space="preserve">Commitment to uphold the 7 principles of public life (the </w:t>
            </w:r>
            <w:hyperlink r:id="rId12" w:history="1">
              <w:r w:rsidRPr="00240182">
                <w:rPr>
                  <w:rFonts w:cs="Arial"/>
                </w:rPr>
                <w:t>Nolan principles</w:t>
              </w:r>
            </w:hyperlink>
            <w:r w:rsidRPr="00240182">
              <w:rPr>
                <w:rFonts w:cs="Arial"/>
                <w:szCs w:val="20"/>
              </w:rPr>
              <w:t xml:space="preserve"> 1. Selflessness · 2. Integrity · 3. Objectivity · 4. Accountability · 5. Openness · 6. Honesty · 7. </w:t>
            </w:r>
            <w:r w:rsidRPr="00240182">
              <w:t>Leadership</w:t>
            </w:r>
            <w:r w:rsidRPr="00240182">
              <w:rPr>
                <w:rFonts w:cs="Arial"/>
                <w:szCs w:val="20"/>
              </w:rPr>
              <w:t xml:space="preserve">.) </w:t>
            </w:r>
            <w:proofErr w:type="gramStart"/>
            <w:r w:rsidRPr="00240182">
              <w:rPr>
                <w:rFonts w:cs="Arial"/>
                <w:szCs w:val="20"/>
              </w:rPr>
              <w:t>at all times</w:t>
            </w:r>
            <w:proofErr w:type="gramEnd"/>
          </w:p>
          <w:p w14:paraId="37B9B985" w14:textId="77777777" w:rsidR="005158FB" w:rsidRPr="00240182" w:rsidRDefault="005158FB" w:rsidP="00240182">
            <w:pPr>
              <w:numPr>
                <w:ilvl w:val="0"/>
                <w:numId w:val="3"/>
              </w:numPr>
              <w:spacing w:before="120" w:after="120" w:line="240" w:lineRule="auto"/>
              <w:ind w:left="567" w:hanging="283"/>
              <w:rPr>
                <w:rFonts w:cs="Arial"/>
                <w:szCs w:val="20"/>
              </w:rPr>
            </w:pPr>
            <w:r w:rsidRPr="00240182">
              <w:rPr>
                <w:rFonts w:cs="Arial"/>
                <w:szCs w:val="20"/>
              </w:rPr>
              <w:t>A commitment to obtaining the best outcomes for all pupils and promoting the ethos and values of the school</w:t>
            </w:r>
          </w:p>
          <w:p w14:paraId="6B0EE939" w14:textId="77777777" w:rsidR="005158FB" w:rsidRPr="00240182" w:rsidRDefault="005158FB" w:rsidP="00240182">
            <w:pPr>
              <w:numPr>
                <w:ilvl w:val="0"/>
                <w:numId w:val="3"/>
              </w:numPr>
              <w:spacing w:before="120" w:after="120" w:line="240" w:lineRule="auto"/>
              <w:ind w:left="567" w:hanging="283"/>
              <w:rPr>
                <w:rFonts w:cs="Arial"/>
                <w:szCs w:val="20"/>
              </w:rPr>
            </w:pPr>
            <w:r w:rsidRPr="00240182">
              <w:rPr>
                <w:rFonts w:cs="Arial"/>
                <w:szCs w:val="20"/>
              </w:rPr>
              <w:t>Ability to work under pressure and prioritise effectively</w:t>
            </w:r>
          </w:p>
          <w:p w14:paraId="36161B9B" w14:textId="77777777" w:rsidR="005158FB" w:rsidRPr="00240182" w:rsidRDefault="005158FB" w:rsidP="00240182">
            <w:pPr>
              <w:numPr>
                <w:ilvl w:val="0"/>
                <w:numId w:val="3"/>
              </w:numPr>
              <w:spacing w:before="120" w:after="120" w:line="240" w:lineRule="auto"/>
              <w:ind w:left="567" w:hanging="283"/>
              <w:rPr>
                <w:rFonts w:cs="Arial"/>
                <w:szCs w:val="20"/>
              </w:rPr>
            </w:pPr>
            <w:r w:rsidRPr="00240182">
              <w:rPr>
                <w:rFonts w:cs="Arial"/>
                <w:szCs w:val="20"/>
              </w:rPr>
              <w:t xml:space="preserve">Commitment to </w:t>
            </w:r>
            <w:proofErr w:type="gramStart"/>
            <w:r w:rsidRPr="00240182">
              <w:rPr>
                <w:rFonts w:cs="Arial"/>
                <w:szCs w:val="20"/>
              </w:rPr>
              <w:t>maintaining confidentiality at all times</w:t>
            </w:r>
            <w:proofErr w:type="gramEnd"/>
          </w:p>
          <w:p w14:paraId="092DD25E" w14:textId="77777777" w:rsidR="005158FB" w:rsidRPr="00240182" w:rsidRDefault="005158FB" w:rsidP="00240182">
            <w:pPr>
              <w:numPr>
                <w:ilvl w:val="0"/>
                <w:numId w:val="3"/>
              </w:numPr>
              <w:spacing w:before="120" w:after="120" w:line="240" w:lineRule="auto"/>
              <w:ind w:left="567" w:hanging="283"/>
              <w:rPr>
                <w:rFonts w:cs="Arial"/>
                <w:szCs w:val="20"/>
              </w:rPr>
            </w:pPr>
            <w:r w:rsidRPr="00240182">
              <w:rPr>
                <w:rFonts w:cs="Arial"/>
                <w:szCs w:val="20"/>
              </w:rPr>
              <w:t>Commitment to safeguarding and equality, ensuring that personal beliefs are not expressed in ways that exploit the position</w:t>
            </w:r>
          </w:p>
          <w:p w14:paraId="3DEC1772" w14:textId="77777777" w:rsidR="005158FB" w:rsidRPr="001571A9" w:rsidRDefault="005158FB" w:rsidP="00240182">
            <w:pPr>
              <w:numPr>
                <w:ilvl w:val="0"/>
                <w:numId w:val="3"/>
              </w:numPr>
              <w:spacing w:before="120" w:after="120" w:line="240" w:lineRule="auto"/>
              <w:ind w:left="567" w:hanging="283"/>
            </w:pPr>
            <w:r w:rsidRPr="00240182">
              <w:rPr>
                <w:rFonts w:cs="Arial"/>
                <w:szCs w:val="20"/>
              </w:rPr>
              <w:t>Ability to manage change</w:t>
            </w:r>
          </w:p>
        </w:tc>
        <w:tc>
          <w:tcPr>
            <w:tcW w:w="1785" w:type="dxa"/>
          </w:tcPr>
          <w:p w14:paraId="254C4C34" w14:textId="77777777" w:rsidR="005158FB" w:rsidRDefault="005158FB" w:rsidP="00C47F8C">
            <w:pPr>
              <w:spacing w:after="120" w:line="240" w:lineRule="auto"/>
              <w:ind w:left="567"/>
              <w:rPr>
                <w:rFonts w:cs="Arial"/>
                <w:szCs w:val="20"/>
              </w:rPr>
            </w:pPr>
            <w:r>
              <w:rPr>
                <w:rFonts w:cs="Arial"/>
                <w:szCs w:val="20"/>
              </w:rPr>
              <w:t>E</w:t>
            </w:r>
          </w:p>
          <w:p w14:paraId="7B142DEB" w14:textId="1257CEB3" w:rsidR="005158FB" w:rsidRDefault="005158FB" w:rsidP="00C47F8C">
            <w:pPr>
              <w:spacing w:after="120" w:line="240" w:lineRule="auto"/>
              <w:ind w:left="567"/>
              <w:rPr>
                <w:rFonts w:cs="Arial"/>
                <w:szCs w:val="20"/>
              </w:rPr>
            </w:pPr>
          </w:p>
          <w:p w14:paraId="4DA16EC9" w14:textId="77777777" w:rsidR="00C47F8C" w:rsidRDefault="00C47F8C" w:rsidP="00C47F8C">
            <w:pPr>
              <w:spacing w:after="120"/>
              <w:ind w:left="567"/>
              <w:rPr>
                <w:rFonts w:cs="Arial"/>
                <w:szCs w:val="20"/>
              </w:rPr>
            </w:pPr>
          </w:p>
          <w:p w14:paraId="50329811" w14:textId="77777777" w:rsidR="005158FB" w:rsidRDefault="005158FB" w:rsidP="00C47F8C">
            <w:pPr>
              <w:spacing w:after="120"/>
              <w:ind w:left="567"/>
              <w:rPr>
                <w:rFonts w:cs="Arial"/>
                <w:szCs w:val="20"/>
              </w:rPr>
            </w:pPr>
            <w:r>
              <w:rPr>
                <w:rFonts w:cs="Arial"/>
                <w:szCs w:val="20"/>
              </w:rPr>
              <w:t>E</w:t>
            </w:r>
          </w:p>
          <w:p w14:paraId="7275D43A" w14:textId="77777777" w:rsidR="005158FB" w:rsidRDefault="005158FB" w:rsidP="00C47F8C">
            <w:pPr>
              <w:spacing w:after="120"/>
              <w:ind w:left="567"/>
              <w:rPr>
                <w:rFonts w:cs="Arial"/>
                <w:szCs w:val="20"/>
              </w:rPr>
            </w:pPr>
            <w:r>
              <w:rPr>
                <w:rFonts w:cs="Arial"/>
                <w:szCs w:val="20"/>
              </w:rPr>
              <w:t>E</w:t>
            </w:r>
          </w:p>
          <w:p w14:paraId="2D5BA4A4" w14:textId="77777777" w:rsidR="005158FB" w:rsidRDefault="005158FB" w:rsidP="00C47F8C">
            <w:pPr>
              <w:spacing w:after="120"/>
              <w:ind w:left="567"/>
              <w:rPr>
                <w:rFonts w:cs="Arial"/>
                <w:szCs w:val="20"/>
              </w:rPr>
            </w:pPr>
            <w:r>
              <w:rPr>
                <w:rFonts w:cs="Arial"/>
                <w:szCs w:val="20"/>
              </w:rPr>
              <w:t>E</w:t>
            </w:r>
          </w:p>
          <w:p w14:paraId="2FC7ECE3" w14:textId="4523F2FB" w:rsidR="005158FB" w:rsidRDefault="005158FB" w:rsidP="00C47F8C">
            <w:pPr>
              <w:spacing w:after="120"/>
              <w:ind w:left="567"/>
              <w:rPr>
                <w:rFonts w:cs="Arial"/>
                <w:szCs w:val="20"/>
              </w:rPr>
            </w:pPr>
            <w:r>
              <w:rPr>
                <w:rFonts w:cs="Arial"/>
                <w:szCs w:val="20"/>
              </w:rPr>
              <w:t>E</w:t>
            </w:r>
          </w:p>
          <w:p w14:paraId="0F2D587C" w14:textId="77777777" w:rsidR="00C47F8C" w:rsidRDefault="00C47F8C" w:rsidP="00C47F8C">
            <w:pPr>
              <w:spacing w:after="120"/>
              <w:ind w:left="567"/>
              <w:rPr>
                <w:rFonts w:cs="Arial"/>
                <w:szCs w:val="20"/>
              </w:rPr>
            </w:pPr>
          </w:p>
          <w:p w14:paraId="216152D9" w14:textId="77777777" w:rsidR="005158FB" w:rsidRDefault="005158FB" w:rsidP="00C47F8C">
            <w:pPr>
              <w:spacing w:after="120"/>
              <w:ind w:left="567"/>
              <w:rPr>
                <w:rFonts w:cs="Arial"/>
                <w:szCs w:val="20"/>
              </w:rPr>
            </w:pPr>
            <w:r>
              <w:rPr>
                <w:rFonts w:cs="Arial"/>
                <w:szCs w:val="20"/>
              </w:rPr>
              <w:t>E</w:t>
            </w:r>
          </w:p>
          <w:p w14:paraId="2DB40322" w14:textId="77777777" w:rsidR="005158FB" w:rsidRDefault="005158FB" w:rsidP="005158FB">
            <w:pPr>
              <w:spacing w:before="120" w:after="120" w:line="240" w:lineRule="auto"/>
              <w:ind w:left="567"/>
              <w:rPr>
                <w:rFonts w:cs="Arial"/>
                <w:szCs w:val="20"/>
              </w:rPr>
            </w:pPr>
          </w:p>
          <w:p w14:paraId="6DE900F2" w14:textId="77777777" w:rsidR="005158FB" w:rsidRPr="00240182" w:rsidRDefault="005158FB" w:rsidP="005158FB">
            <w:pPr>
              <w:spacing w:before="120" w:after="120" w:line="240" w:lineRule="auto"/>
              <w:ind w:left="567"/>
              <w:rPr>
                <w:rFonts w:cs="Arial"/>
                <w:szCs w:val="20"/>
              </w:rPr>
            </w:pPr>
          </w:p>
        </w:tc>
      </w:tr>
    </w:tbl>
    <w:p w14:paraId="1BE37160" w14:textId="77777777" w:rsidR="00DD7235" w:rsidRDefault="00DD7235" w:rsidP="00DD7235">
      <w:pPr>
        <w:pStyle w:val="1bodycopy10pt"/>
      </w:pPr>
    </w:p>
    <w:p w14:paraId="1B3709B1" w14:textId="7730981B" w:rsidR="00A95133" w:rsidRDefault="00A95133" w:rsidP="00DD7235">
      <w:pPr>
        <w:rPr>
          <w:rFonts w:ascii="Arial" w:hAnsi="Arial" w:cs="Arial"/>
          <w:color w:val="B9B9B9"/>
        </w:rPr>
      </w:pPr>
    </w:p>
    <w:p w14:paraId="1E484DFB" w14:textId="56E4478F" w:rsidR="00C47F8C" w:rsidRDefault="00C47F8C" w:rsidP="00DD7235">
      <w:pPr>
        <w:rPr>
          <w:rFonts w:ascii="Arial" w:hAnsi="Arial" w:cs="Arial"/>
          <w:color w:val="B9B9B9"/>
        </w:rPr>
      </w:pPr>
    </w:p>
    <w:p w14:paraId="0E9A2DB1" w14:textId="4BD792A0" w:rsidR="00C47F8C" w:rsidRDefault="00C47F8C" w:rsidP="00DD7235">
      <w:pPr>
        <w:rPr>
          <w:rFonts w:ascii="Arial" w:hAnsi="Arial" w:cs="Arial"/>
          <w:color w:val="B9B9B9"/>
        </w:rPr>
      </w:pPr>
    </w:p>
    <w:p w14:paraId="2820EE3A" w14:textId="125FE257" w:rsidR="00C47F8C" w:rsidRDefault="00C47F8C" w:rsidP="00DD7235">
      <w:pPr>
        <w:rPr>
          <w:rFonts w:ascii="Arial" w:hAnsi="Arial" w:cs="Arial"/>
          <w:color w:val="B9B9B9"/>
        </w:rPr>
      </w:pPr>
    </w:p>
    <w:p w14:paraId="037AF116" w14:textId="1E7F856D" w:rsidR="00C47F8C" w:rsidRDefault="00C47F8C" w:rsidP="00DD7235">
      <w:pPr>
        <w:rPr>
          <w:rFonts w:ascii="Arial" w:hAnsi="Arial" w:cs="Arial"/>
          <w:color w:val="B9B9B9"/>
        </w:rPr>
      </w:pPr>
    </w:p>
    <w:p w14:paraId="1D2E756D" w14:textId="1A5B8D5F" w:rsidR="00C47F8C" w:rsidRDefault="00C47F8C" w:rsidP="00DD7235">
      <w:pPr>
        <w:rPr>
          <w:rFonts w:ascii="Arial" w:hAnsi="Arial" w:cs="Arial"/>
          <w:color w:val="B9B9B9"/>
        </w:rPr>
      </w:pPr>
    </w:p>
    <w:p w14:paraId="454B46E2" w14:textId="77777777" w:rsidR="00C47F8C" w:rsidRPr="00240182" w:rsidRDefault="00C47F8C" w:rsidP="00DD7235">
      <w:pPr>
        <w:rPr>
          <w:rFonts w:ascii="Arial" w:hAnsi="Arial" w:cs="Arial"/>
          <w:color w:val="B9B9B9"/>
        </w:rPr>
      </w:pPr>
    </w:p>
    <w:p w14:paraId="297B8034" w14:textId="38EA637E" w:rsidR="00A95133" w:rsidRDefault="00A95133" w:rsidP="00A95133">
      <w:pPr>
        <w:pStyle w:val="Default"/>
        <w:rPr>
          <w:rFonts w:eastAsia="Arial"/>
          <w:sz w:val="22"/>
          <w:szCs w:val="22"/>
        </w:rPr>
      </w:pPr>
      <w:r w:rsidRPr="2CB3B602">
        <w:rPr>
          <w:rFonts w:eastAsia="Arial"/>
          <w:sz w:val="22"/>
          <w:szCs w:val="22"/>
        </w:rPr>
        <w:t xml:space="preserve">The Governing Body and Manchester City Council are committed to safeguarding and promoting the welfare of children and young people. Headteachers must ensure that the highest priority is given to following guidance and regulations to safeguard children and young people. The successful candidate will be required to </w:t>
      </w:r>
      <w:r w:rsidRPr="00B96C85">
        <w:rPr>
          <w:rFonts w:eastAsia="Arial"/>
          <w:sz w:val="22"/>
          <w:szCs w:val="22"/>
        </w:rPr>
        <w:t>undergo</w:t>
      </w:r>
      <w:r w:rsidRPr="2CB3B602">
        <w:rPr>
          <w:rFonts w:eastAsia="Arial"/>
          <w:sz w:val="22"/>
          <w:szCs w:val="22"/>
        </w:rPr>
        <w:t xml:space="preserve"> an enhanced check from the Disclosure and Barring Service (DBS).</w:t>
      </w:r>
      <w:r w:rsidR="00AD266F">
        <w:rPr>
          <w:rFonts w:eastAsia="Arial"/>
          <w:sz w:val="22"/>
          <w:szCs w:val="22"/>
        </w:rPr>
        <w:t xml:space="preserve"> Candidates will be asked to co-</w:t>
      </w:r>
      <w:r w:rsidR="002C1619">
        <w:rPr>
          <w:rFonts w:eastAsia="Arial"/>
          <w:sz w:val="22"/>
          <w:szCs w:val="22"/>
        </w:rPr>
        <w:t>operate</w:t>
      </w:r>
      <w:r w:rsidR="00AD266F">
        <w:rPr>
          <w:rFonts w:eastAsia="Arial"/>
          <w:sz w:val="22"/>
          <w:szCs w:val="22"/>
        </w:rPr>
        <w:t xml:space="preserve"> with a</w:t>
      </w:r>
      <w:r w:rsidR="00D44B4A">
        <w:rPr>
          <w:rFonts w:eastAsia="Arial"/>
          <w:sz w:val="22"/>
          <w:szCs w:val="22"/>
        </w:rPr>
        <w:t xml:space="preserve"> </w:t>
      </w:r>
      <w:r w:rsidR="00AD266F">
        <w:rPr>
          <w:rFonts w:eastAsia="Arial"/>
          <w:sz w:val="22"/>
          <w:szCs w:val="22"/>
        </w:rPr>
        <w:t>check on their internet activity.</w:t>
      </w:r>
    </w:p>
    <w:p w14:paraId="01F20783" w14:textId="77777777" w:rsidR="00A95133" w:rsidRDefault="00A95133" w:rsidP="00DD7235">
      <w:pPr>
        <w:rPr>
          <w:rFonts w:ascii="Arial" w:hAnsi="Arial" w:cs="Arial"/>
        </w:rPr>
      </w:pPr>
    </w:p>
    <w:p w14:paraId="3D16DE0B" w14:textId="77777777" w:rsidR="00A95133" w:rsidRPr="00240182" w:rsidRDefault="00A95133" w:rsidP="00240182">
      <w:pPr>
        <w:ind w:right="260"/>
        <w:rPr>
          <w:rFonts w:ascii="Arial" w:eastAsia="Arial" w:hAnsi="Arial" w:cs="Arial"/>
          <w:b/>
          <w:bCs/>
          <w:color w:val="000000"/>
          <w:u w:val="single"/>
        </w:rPr>
      </w:pPr>
      <w:r w:rsidRPr="00240182">
        <w:rPr>
          <w:rFonts w:ascii="Arial" w:eastAsia="Arial" w:hAnsi="Arial" w:cs="Arial"/>
          <w:b/>
          <w:bCs/>
          <w:color w:val="000000"/>
          <w:u w:val="single"/>
        </w:rPr>
        <w:t>ADDITIONAL INFORMATION – HEAD TEACHER STANDARDS</w:t>
      </w:r>
    </w:p>
    <w:p w14:paraId="31512158" w14:textId="77777777" w:rsidR="00A95133" w:rsidRPr="00A95133" w:rsidRDefault="00A95133" w:rsidP="00240182">
      <w:pPr>
        <w:ind w:right="260"/>
        <w:rPr>
          <w:rFonts w:ascii="Arial" w:eastAsia="Arial" w:hAnsi="Arial" w:cs="Arial"/>
          <w:b/>
          <w:bCs/>
          <w:color w:val="000000"/>
          <w:u w:val="single"/>
        </w:rPr>
      </w:pPr>
      <w:r w:rsidRPr="00A95133">
        <w:rPr>
          <w:rFonts w:ascii="Arial" w:eastAsia="Arial" w:hAnsi="Arial" w:cs="Arial"/>
          <w:b/>
          <w:bCs/>
          <w:color w:val="000000"/>
          <w:u w:val="single"/>
        </w:rPr>
        <w:t>Headteacher Standards</w:t>
      </w:r>
      <w:r w:rsidRPr="00A95133">
        <w:rPr>
          <w:rFonts w:ascii="Arial" w:eastAsia="Arial" w:hAnsi="Arial" w:cs="Arial"/>
          <w:b/>
          <w:bCs/>
          <w:color w:val="000000"/>
        </w:rPr>
        <w:t xml:space="preserve"> </w:t>
      </w:r>
    </w:p>
    <w:p w14:paraId="1078F32E" w14:textId="77777777" w:rsidR="00A95133" w:rsidRDefault="00A95133" w:rsidP="00240182">
      <w:pPr>
        <w:pStyle w:val="Default"/>
        <w:ind w:right="260"/>
        <w:rPr>
          <w:rFonts w:eastAsia="Arial"/>
          <w:sz w:val="22"/>
          <w:szCs w:val="22"/>
        </w:rPr>
      </w:pPr>
      <w:r w:rsidRPr="61093453">
        <w:rPr>
          <w:rFonts w:eastAsia="Arial"/>
          <w:sz w:val="22"/>
          <w:szCs w:val="22"/>
        </w:rPr>
        <w:t xml:space="preserve">Applicants should seek to address each of the </w:t>
      </w:r>
      <w:r w:rsidRPr="61093453">
        <w:rPr>
          <w:rFonts w:eastAsia="Arial"/>
          <w:b/>
          <w:bCs/>
          <w:sz w:val="22"/>
          <w:szCs w:val="22"/>
        </w:rPr>
        <w:t>10 Head Teacher Standards</w:t>
      </w:r>
      <w:r w:rsidRPr="61093453">
        <w:rPr>
          <w:rFonts w:eastAsia="Arial"/>
          <w:sz w:val="22"/>
          <w:szCs w:val="22"/>
        </w:rPr>
        <w:t xml:space="preserve"> outlined below, providing practical examples and experience from their current and previous role(s) which clearly demonstrates relevant experiences, abilities, skills and knowledge for the post in specific context to </w:t>
      </w:r>
      <w:r w:rsidRPr="00802F10">
        <w:rPr>
          <w:rFonts w:eastAsia="Arial"/>
          <w:iCs/>
          <w:sz w:val="22"/>
          <w:szCs w:val="22"/>
        </w:rPr>
        <w:t>North Ridge</w:t>
      </w:r>
      <w:r w:rsidRPr="61093453">
        <w:rPr>
          <w:rFonts w:eastAsia="Arial"/>
          <w:sz w:val="22"/>
          <w:szCs w:val="22"/>
        </w:rPr>
        <w:t>. As a broad guideline, the length of the letter of application should be three sides of A4, Font size 11</w:t>
      </w:r>
      <w:r w:rsidR="004E641C">
        <w:rPr>
          <w:rFonts w:eastAsia="Arial"/>
          <w:sz w:val="22"/>
          <w:szCs w:val="22"/>
        </w:rPr>
        <w:t>. C</w:t>
      </w:r>
      <w:r w:rsidRPr="61093453">
        <w:rPr>
          <w:rFonts w:eastAsia="Arial"/>
          <w:sz w:val="22"/>
          <w:szCs w:val="22"/>
        </w:rPr>
        <w:t>urriculum vitae’s (CV’s) will not be accepted.</w:t>
      </w:r>
    </w:p>
    <w:p w14:paraId="0B15E6C2" w14:textId="77777777" w:rsidR="00A95133" w:rsidRPr="00A95133" w:rsidRDefault="00A95133" w:rsidP="00240182">
      <w:pPr>
        <w:ind w:right="260"/>
        <w:rPr>
          <w:rFonts w:ascii="Arial" w:eastAsia="Arial" w:hAnsi="Arial" w:cs="Arial"/>
          <w:color w:val="000000"/>
        </w:rPr>
      </w:pPr>
      <w:r w:rsidRPr="00A95133">
        <w:rPr>
          <w:rFonts w:ascii="Arial" w:eastAsia="Arial" w:hAnsi="Arial" w:cs="Arial"/>
          <w:b/>
          <w:bCs/>
          <w:color w:val="000000"/>
        </w:rPr>
        <w:t>Standard One: School Culture</w:t>
      </w:r>
    </w:p>
    <w:p w14:paraId="6242590C" w14:textId="77777777" w:rsidR="00D031EA" w:rsidRPr="00240182" w:rsidRDefault="00D031EA" w:rsidP="00240182">
      <w:pPr>
        <w:pStyle w:val="ListParagraph"/>
        <w:numPr>
          <w:ilvl w:val="0"/>
          <w:numId w:val="24"/>
        </w:numPr>
        <w:ind w:right="260"/>
        <w:rPr>
          <w:rFonts w:eastAsia="Times New Roman"/>
          <w:color w:val="0B0C0C"/>
        </w:rPr>
      </w:pPr>
      <w:r>
        <w:rPr>
          <w:rFonts w:ascii="Arial" w:eastAsia="Arial" w:hAnsi="Arial" w:cs="Arial"/>
          <w:color w:val="0B0C0C"/>
        </w:rPr>
        <w:t>c</w:t>
      </w:r>
      <w:r w:rsidRPr="00802F10">
        <w:rPr>
          <w:rFonts w:ascii="Arial" w:eastAsia="Arial" w:hAnsi="Arial" w:cs="Arial"/>
          <w:color w:val="0B0C0C"/>
        </w:rPr>
        <w:t>reate, maintain and evaluate the school’s mission, values and ethos</w:t>
      </w:r>
      <w:r>
        <w:rPr>
          <w:rFonts w:ascii="Arial" w:eastAsia="Arial" w:hAnsi="Arial" w:cs="Arial"/>
          <w:color w:val="0B0C0C"/>
        </w:rPr>
        <w:t>.</w:t>
      </w:r>
    </w:p>
    <w:p w14:paraId="265F0085" w14:textId="77777777" w:rsidR="00A95133" w:rsidRPr="00A95133" w:rsidRDefault="00A95133" w:rsidP="00240182">
      <w:pPr>
        <w:pStyle w:val="ListParagraph"/>
        <w:numPr>
          <w:ilvl w:val="0"/>
          <w:numId w:val="24"/>
        </w:numPr>
        <w:ind w:right="260"/>
        <w:rPr>
          <w:rFonts w:eastAsia="Times New Roman"/>
          <w:color w:val="0B0C0C"/>
        </w:rPr>
      </w:pPr>
      <w:r w:rsidRPr="61093453">
        <w:rPr>
          <w:rFonts w:ascii="Arial" w:eastAsia="Arial" w:hAnsi="Arial" w:cs="Arial"/>
          <w:color w:val="0B0C0C"/>
          <w:lang w:val="en-GB"/>
        </w:rPr>
        <w:t>establish and sustain the school’s ethos and strategic direction in partnership with those responsible for governance and through consultation with the school community.</w:t>
      </w:r>
    </w:p>
    <w:p w14:paraId="25A3BC05" w14:textId="77777777" w:rsidR="00A95133" w:rsidRPr="00A95133" w:rsidRDefault="00A95133" w:rsidP="00240182">
      <w:pPr>
        <w:pStyle w:val="ListParagraph"/>
        <w:numPr>
          <w:ilvl w:val="0"/>
          <w:numId w:val="24"/>
        </w:numPr>
        <w:ind w:right="260"/>
        <w:rPr>
          <w:rFonts w:eastAsia="Times New Roman"/>
          <w:color w:val="0B0C0C"/>
        </w:rPr>
      </w:pPr>
      <w:r w:rsidRPr="61093453">
        <w:rPr>
          <w:rFonts w:ascii="Arial" w:eastAsia="Arial" w:hAnsi="Arial" w:cs="Arial"/>
          <w:color w:val="0B0C0C"/>
          <w:lang w:val="en-GB"/>
        </w:rPr>
        <w:t>create a culture where pupils experience a positive and enriching school life.</w:t>
      </w:r>
    </w:p>
    <w:p w14:paraId="1570CD28" w14:textId="77777777" w:rsidR="00D031EA" w:rsidRPr="00240182" w:rsidRDefault="00D031EA" w:rsidP="00240182">
      <w:pPr>
        <w:pStyle w:val="ListParagraph"/>
        <w:numPr>
          <w:ilvl w:val="0"/>
          <w:numId w:val="24"/>
        </w:numPr>
        <w:ind w:right="260"/>
        <w:rPr>
          <w:rFonts w:eastAsia="Times New Roman"/>
          <w:color w:val="0B0C0C"/>
        </w:rPr>
      </w:pPr>
      <w:r>
        <w:rPr>
          <w:rFonts w:ascii="Arial" w:eastAsia="Arial" w:hAnsi="Arial" w:cs="Arial"/>
          <w:color w:val="0B0C0C"/>
        </w:rPr>
        <w:t>d</w:t>
      </w:r>
      <w:r w:rsidRPr="00802F10">
        <w:rPr>
          <w:rFonts w:ascii="Arial" w:eastAsia="Arial" w:hAnsi="Arial" w:cs="Arial"/>
          <w:color w:val="0B0C0C"/>
        </w:rPr>
        <w:t>evelop and then maintain a positive atmosphere in school</w:t>
      </w:r>
      <w:proofErr w:type="gramStart"/>
      <w:r w:rsidRPr="00802F10">
        <w:rPr>
          <w:rFonts w:ascii="Arial" w:eastAsia="Arial" w:hAnsi="Arial" w:cs="Arial"/>
          <w:color w:val="0B0C0C"/>
        </w:rPr>
        <w:t>, in</w:t>
      </w:r>
      <w:proofErr w:type="gramEnd"/>
      <w:r w:rsidRPr="00802F10">
        <w:rPr>
          <w:rFonts w:ascii="Arial" w:eastAsia="Arial" w:hAnsi="Arial" w:cs="Arial"/>
          <w:color w:val="0B0C0C"/>
        </w:rPr>
        <w:t xml:space="preserve"> whereby all pupils can be themselves, grow and thrive.</w:t>
      </w:r>
    </w:p>
    <w:p w14:paraId="237B39FF" w14:textId="77777777" w:rsidR="00D031EA" w:rsidRPr="00240182" w:rsidRDefault="00D031EA" w:rsidP="00240182">
      <w:pPr>
        <w:pStyle w:val="ListParagraph"/>
        <w:numPr>
          <w:ilvl w:val="0"/>
          <w:numId w:val="24"/>
        </w:numPr>
        <w:ind w:right="260"/>
        <w:rPr>
          <w:rFonts w:eastAsia="Times New Roman"/>
          <w:color w:val="0B0C0C"/>
        </w:rPr>
      </w:pPr>
      <w:r>
        <w:rPr>
          <w:rFonts w:ascii="Arial" w:eastAsia="Arial" w:hAnsi="Arial" w:cs="Arial"/>
          <w:color w:val="0B0C0C"/>
        </w:rPr>
        <w:t>c</w:t>
      </w:r>
      <w:r w:rsidRPr="00802F10">
        <w:rPr>
          <w:rFonts w:ascii="Arial" w:eastAsia="Arial" w:hAnsi="Arial" w:cs="Arial"/>
          <w:color w:val="0B0C0C"/>
        </w:rPr>
        <w:t>reate high expectations for pupils’ attainment and progress.</w:t>
      </w:r>
    </w:p>
    <w:p w14:paraId="496CA388" w14:textId="77777777" w:rsidR="00A95133" w:rsidRPr="00A95133" w:rsidRDefault="00A95133" w:rsidP="00240182">
      <w:pPr>
        <w:pStyle w:val="ListParagraph"/>
        <w:numPr>
          <w:ilvl w:val="0"/>
          <w:numId w:val="24"/>
        </w:numPr>
        <w:ind w:right="260"/>
        <w:rPr>
          <w:rFonts w:eastAsia="Times New Roman"/>
          <w:color w:val="0B0C0C"/>
        </w:rPr>
      </w:pPr>
      <w:r w:rsidRPr="61093453">
        <w:rPr>
          <w:rFonts w:ascii="Arial" w:eastAsia="Arial" w:hAnsi="Arial" w:cs="Arial"/>
          <w:color w:val="0B0C0C"/>
          <w:lang w:val="en-GB"/>
        </w:rPr>
        <w:t>uphold ambitious educational standards which prepare pupils from all backgrounds for their next phase of education and life.</w:t>
      </w:r>
    </w:p>
    <w:p w14:paraId="67CA8593" w14:textId="77777777" w:rsidR="00D031EA" w:rsidRPr="00240182" w:rsidRDefault="00A95133" w:rsidP="00240182">
      <w:pPr>
        <w:pStyle w:val="ListParagraph"/>
        <w:numPr>
          <w:ilvl w:val="0"/>
          <w:numId w:val="24"/>
        </w:numPr>
        <w:ind w:right="260"/>
        <w:rPr>
          <w:rFonts w:eastAsia="Times New Roman"/>
          <w:color w:val="0B0C0C"/>
        </w:rPr>
      </w:pPr>
      <w:r w:rsidRPr="61093453">
        <w:rPr>
          <w:rFonts w:ascii="Arial" w:eastAsia="Arial" w:hAnsi="Arial" w:cs="Arial"/>
          <w:color w:val="0B0C0C"/>
          <w:lang w:val="en-GB"/>
        </w:rPr>
        <w:t>promote positive and respectful relationships across the school community and a safe, orderly and inclusive environment.</w:t>
      </w:r>
    </w:p>
    <w:p w14:paraId="5F734B31" w14:textId="77777777" w:rsidR="00A95133" w:rsidRPr="00A95133" w:rsidRDefault="00D031EA" w:rsidP="00240182">
      <w:pPr>
        <w:pStyle w:val="ListParagraph"/>
        <w:numPr>
          <w:ilvl w:val="0"/>
          <w:numId w:val="24"/>
        </w:numPr>
        <w:ind w:right="260"/>
        <w:rPr>
          <w:rFonts w:eastAsia="Times New Roman"/>
          <w:color w:val="0B0C0C"/>
        </w:rPr>
      </w:pPr>
      <w:r>
        <w:rPr>
          <w:rFonts w:ascii="Arial" w:eastAsia="Arial" w:hAnsi="Arial" w:cs="Arial"/>
          <w:color w:val="0B0C0C"/>
        </w:rPr>
        <w:t>d</w:t>
      </w:r>
      <w:r w:rsidRPr="00802F10">
        <w:rPr>
          <w:rFonts w:ascii="Arial" w:eastAsia="Arial" w:hAnsi="Arial" w:cs="Arial"/>
          <w:color w:val="0B0C0C"/>
        </w:rPr>
        <w:t>evelop pupils’ skills and knowledge that will prepare them for their next stage in education and life.</w:t>
      </w:r>
    </w:p>
    <w:p w14:paraId="65187B21" w14:textId="77777777" w:rsidR="00D031EA" w:rsidRPr="00240182" w:rsidRDefault="00A95133" w:rsidP="00240182">
      <w:pPr>
        <w:pStyle w:val="ListParagraph"/>
        <w:numPr>
          <w:ilvl w:val="0"/>
          <w:numId w:val="24"/>
        </w:numPr>
        <w:ind w:right="260"/>
        <w:rPr>
          <w:rFonts w:eastAsia="Times New Roman"/>
          <w:color w:val="0B0C0C"/>
        </w:rPr>
      </w:pPr>
      <w:r w:rsidRPr="61093453">
        <w:rPr>
          <w:rFonts w:ascii="Arial" w:eastAsia="Arial" w:hAnsi="Arial" w:cs="Arial"/>
          <w:color w:val="0B0C0C"/>
          <w:lang w:val="en-GB"/>
        </w:rPr>
        <w:t>ensure a culture of high staff professionalism.</w:t>
      </w:r>
    </w:p>
    <w:p w14:paraId="77388324" w14:textId="77777777" w:rsidR="00D031EA" w:rsidRPr="00240182" w:rsidRDefault="00D031EA" w:rsidP="00240182">
      <w:pPr>
        <w:pStyle w:val="ListParagraph"/>
        <w:numPr>
          <w:ilvl w:val="0"/>
          <w:numId w:val="24"/>
        </w:numPr>
        <w:ind w:right="260"/>
        <w:rPr>
          <w:rFonts w:eastAsia="Times New Roman"/>
          <w:color w:val="0B0C0C"/>
        </w:rPr>
      </w:pPr>
      <w:r>
        <w:rPr>
          <w:rFonts w:ascii="Arial" w:eastAsia="Arial" w:hAnsi="Arial" w:cs="Arial"/>
          <w:color w:val="0B0C0C"/>
        </w:rPr>
        <w:t>p</w:t>
      </w:r>
      <w:r w:rsidRPr="00802F10">
        <w:rPr>
          <w:rFonts w:ascii="Arial" w:eastAsia="Arial" w:hAnsi="Arial" w:cs="Arial"/>
          <w:color w:val="0B0C0C"/>
        </w:rPr>
        <w:t>romote, uphold and maintain positive and respectful relationships between staff at all levels.</w:t>
      </w:r>
    </w:p>
    <w:p w14:paraId="4E0BFA55" w14:textId="77777777" w:rsidR="00D031EA" w:rsidRPr="00240182" w:rsidRDefault="00D031EA" w:rsidP="00240182">
      <w:pPr>
        <w:pStyle w:val="ListParagraph"/>
        <w:numPr>
          <w:ilvl w:val="0"/>
          <w:numId w:val="24"/>
        </w:numPr>
        <w:ind w:right="260"/>
        <w:rPr>
          <w:rFonts w:eastAsia="Times New Roman"/>
          <w:color w:val="0B0C0C"/>
        </w:rPr>
      </w:pPr>
      <w:r>
        <w:rPr>
          <w:rFonts w:ascii="Arial" w:eastAsia="Arial" w:hAnsi="Arial" w:cs="Arial"/>
          <w:color w:val="0B0C0C"/>
        </w:rPr>
        <w:t>w</w:t>
      </w:r>
      <w:r w:rsidRPr="00802F10">
        <w:rPr>
          <w:rFonts w:ascii="Arial" w:eastAsia="Arial" w:hAnsi="Arial" w:cs="Arial"/>
          <w:color w:val="0B0C0C"/>
        </w:rPr>
        <w:t>ork with others to make sure pupils’ transition into and out of school is smooth.</w:t>
      </w:r>
    </w:p>
    <w:p w14:paraId="3C8F6B44" w14:textId="77777777" w:rsidR="00D031EA" w:rsidRPr="00240182" w:rsidRDefault="00D031EA" w:rsidP="00240182">
      <w:pPr>
        <w:pStyle w:val="ListParagraph"/>
        <w:numPr>
          <w:ilvl w:val="0"/>
          <w:numId w:val="24"/>
        </w:numPr>
        <w:ind w:right="260"/>
        <w:rPr>
          <w:rFonts w:eastAsia="Times New Roman"/>
          <w:color w:val="0B0C0C"/>
        </w:rPr>
      </w:pPr>
      <w:r>
        <w:rPr>
          <w:rFonts w:ascii="Arial" w:eastAsia="Arial" w:hAnsi="Arial" w:cs="Arial"/>
          <w:color w:val="0B0C0C"/>
        </w:rPr>
        <w:t>p</w:t>
      </w:r>
      <w:r w:rsidRPr="00802F10">
        <w:rPr>
          <w:rFonts w:ascii="Arial" w:eastAsia="Arial" w:hAnsi="Arial" w:cs="Arial"/>
          <w:color w:val="0B0C0C"/>
        </w:rPr>
        <w:t>romote, uphold and maintain positive and respectful relationships with outside agencies such as Local Authorities, specialist services, Ofsted, education professionals, Governors and parents.</w:t>
      </w:r>
    </w:p>
    <w:p w14:paraId="6512E81E" w14:textId="77777777" w:rsidR="00A95133" w:rsidRPr="00A95133" w:rsidRDefault="00D031EA" w:rsidP="00240182">
      <w:pPr>
        <w:pStyle w:val="ListParagraph"/>
        <w:numPr>
          <w:ilvl w:val="0"/>
          <w:numId w:val="24"/>
        </w:numPr>
        <w:ind w:right="260"/>
        <w:rPr>
          <w:rFonts w:eastAsia="Times New Roman"/>
          <w:color w:val="0B0C0C"/>
        </w:rPr>
      </w:pPr>
      <w:r>
        <w:rPr>
          <w:rFonts w:ascii="Arial" w:eastAsia="Arial" w:hAnsi="Arial" w:cs="Arial"/>
          <w:color w:val="0B0C0C"/>
        </w:rPr>
        <w:t>e</w:t>
      </w:r>
      <w:r w:rsidRPr="00802F10">
        <w:rPr>
          <w:rFonts w:ascii="Arial" w:eastAsia="Arial" w:hAnsi="Arial" w:cs="Arial"/>
          <w:color w:val="0B0C0C"/>
        </w:rPr>
        <w:t>nsure that staff always behave professionally with all stakeholders including parents, Governors, and external services.</w:t>
      </w:r>
    </w:p>
    <w:p w14:paraId="215FADA1" w14:textId="77777777" w:rsidR="00D95F6D" w:rsidRDefault="00D95F6D" w:rsidP="00240182">
      <w:pPr>
        <w:ind w:right="260"/>
        <w:rPr>
          <w:rFonts w:ascii="Arial" w:eastAsia="Arial" w:hAnsi="Arial" w:cs="Arial"/>
          <w:b/>
          <w:bCs/>
          <w:color w:val="000000"/>
        </w:rPr>
      </w:pPr>
    </w:p>
    <w:p w14:paraId="6E94AE16" w14:textId="77777777" w:rsidR="00A95133" w:rsidRPr="00A95133" w:rsidRDefault="00A95133" w:rsidP="00240182">
      <w:pPr>
        <w:ind w:right="260"/>
        <w:rPr>
          <w:rFonts w:ascii="Arial" w:eastAsia="Arial" w:hAnsi="Arial" w:cs="Arial"/>
          <w:color w:val="000000"/>
        </w:rPr>
      </w:pPr>
      <w:r w:rsidRPr="00A95133">
        <w:rPr>
          <w:rFonts w:ascii="Arial" w:eastAsia="Arial" w:hAnsi="Arial" w:cs="Arial"/>
          <w:b/>
          <w:bCs/>
          <w:color w:val="000000"/>
        </w:rPr>
        <w:t>Standard Two: Teaching</w:t>
      </w:r>
    </w:p>
    <w:p w14:paraId="58E76F76" w14:textId="77777777" w:rsidR="00A95133" w:rsidRPr="00A95133" w:rsidRDefault="00A95133" w:rsidP="00240182">
      <w:pPr>
        <w:pStyle w:val="ListParagraph"/>
        <w:numPr>
          <w:ilvl w:val="0"/>
          <w:numId w:val="25"/>
        </w:numPr>
        <w:ind w:right="260"/>
        <w:rPr>
          <w:rFonts w:eastAsia="Times New Roman"/>
          <w:color w:val="0B0C0C"/>
        </w:rPr>
      </w:pPr>
      <w:r w:rsidRPr="61093453">
        <w:rPr>
          <w:rFonts w:ascii="Arial" w:eastAsia="Arial" w:hAnsi="Arial" w:cs="Arial"/>
          <w:color w:val="0B0C0C"/>
          <w:lang w:val="en-GB"/>
        </w:rPr>
        <w:t>establish and sustain high-quality, expert teaching across all subjects and phases, built on an evidence-informed understanding of effective teaching and how pupils learn.</w:t>
      </w:r>
    </w:p>
    <w:p w14:paraId="41ABEA3E" w14:textId="77777777" w:rsidR="00D031EA" w:rsidRPr="00240182" w:rsidRDefault="00A95133" w:rsidP="00240182">
      <w:pPr>
        <w:pStyle w:val="ListParagraph"/>
        <w:numPr>
          <w:ilvl w:val="0"/>
          <w:numId w:val="25"/>
        </w:numPr>
        <w:ind w:right="260"/>
        <w:rPr>
          <w:rFonts w:eastAsia="Times New Roman"/>
          <w:color w:val="0B0C0C"/>
        </w:rPr>
      </w:pPr>
      <w:r w:rsidRPr="61093453">
        <w:rPr>
          <w:rFonts w:ascii="Arial" w:eastAsia="Arial" w:hAnsi="Arial" w:cs="Arial"/>
          <w:color w:val="0B0C0C"/>
          <w:lang w:val="en-GB"/>
        </w:rPr>
        <w:lastRenderedPageBreak/>
        <w:t>ensure teaching is underpinned by high levels of subject expertise and approaches which respect the distinct nature of subject disciplines or specialist domains.</w:t>
      </w:r>
    </w:p>
    <w:p w14:paraId="7B462755" w14:textId="77777777" w:rsidR="00D031EA" w:rsidRPr="00240182" w:rsidRDefault="00D031EA" w:rsidP="00240182">
      <w:pPr>
        <w:pStyle w:val="ListParagraph"/>
        <w:numPr>
          <w:ilvl w:val="0"/>
          <w:numId w:val="25"/>
        </w:numPr>
        <w:ind w:right="260"/>
        <w:rPr>
          <w:rFonts w:eastAsia="Times New Roman"/>
          <w:color w:val="0B0C0C"/>
        </w:rPr>
      </w:pPr>
      <w:r>
        <w:rPr>
          <w:rFonts w:ascii="Arial" w:eastAsia="Arial" w:hAnsi="Arial" w:cs="Arial"/>
          <w:color w:val="0B0C0C"/>
        </w:rPr>
        <w:t>p</w:t>
      </w:r>
      <w:r w:rsidRPr="00802F10">
        <w:rPr>
          <w:rFonts w:ascii="Arial" w:eastAsia="Arial" w:hAnsi="Arial" w:cs="Arial"/>
          <w:color w:val="0B0C0C"/>
        </w:rPr>
        <w:t>rovide training, support, advice and guidance so that pupils receive the best possible teaching in each key stage.</w:t>
      </w:r>
    </w:p>
    <w:p w14:paraId="4D5FEDC6" w14:textId="77777777" w:rsidR="00A95133" w:rsidRPr="00A95133" w:rsidRDefault="00D031EA" w:rsidP="00240182">
      <w:pPr>
        <w:pStyle w:val="ListParagraph"/>
        <w:numPr>
          <w:ilvl w:val="0"/>
          <w:numId w:val="25"/>
        </w:numPr>
        <w:ind w:right="260"/>
        <w:rPr>
          <w:rFonts w:eastAsia="Times New Roman"/>
          <w:color w:val="0B0C0C"/>
        </w:rPr>
      </w:pPr>
      <w:r>
        <w:rPr>
          <w:rFonts w:ascii="Arial" w:eastAsia="Arial" w:hAnsi="Arial" w:cs="Arial"/>
          <w:color w:val="0B0C0C"/>
        </w:rPr>
        <w:t>c</w:t>
      </w:r>
      <w:r w:rsidRPr="00802F10">
        <w:rPr>
          <w:rFonts w:ascii="Arial" w:eastAsia="Arial" w:hAnsi="Arial" w:cs="Arial"/>
          <w:color w:val="0B0C0C"/>
        </w:rPr>
        <w:t>reate a culture of staff learning so that their teaching is evidenced and informed regarding how children learn best.</w:t>
      </w:r>
    </w:p>
    <w:p w14:paraId="7431B58B" w14:textId="77777777" w:rsidR="00D031EA" w:rsidRPr="002A03A5" w:rsidRDefault="00A95133" w:rsidP="00240182">
      <w:pPr>
        <w:pStyle w:val="ListParagraph"/>
        <w:numPr>
          <w:ilvl w:val="0"/>
          <w:numId w:val="25"/>
        </w:numPr>
        <w:ind w:right="260"/>
        <w:rPr>
          <w:rFonts w:eastAsia="Times New Roman"/>
          <w:color w:val="0B0C0C"/>
        </w:rPr>
      </w:pPr>
      <w:r w:rsidRPr="2CB3B602">
        <w:rPr>
          <w:rFonts w:ascii="Arial" w:eastAsia="Arial" w:hAnsi="Arial" w:cs="Arial"/>
          <w:color w:val="0B0C0C"/>
          <w:lang w:val="en-GB"/>
        </w:rPr>
        <w:t>ensure effective use is made of formative assessment.</w:t>
      </w:r>
    </w:p>
    <w:p w14:paraId="320E95ED" w14:textId="77777777" w:rsidR="00A95133" w:rsidRPr="002A03A5" w:rsidRDefault="00D031EA" w:rsidP="00240182">
      <w:pPr>
        <w:pStyle w:val="ListParagraph"/>
        <w:numPr>
          <w:ilvl w:val="0"/>
          <w:numId w:val="25"/>
        </w:numPr>
        <w:ind w:right="260"/>
        <w:rPr>
          <w:rFonts w:eastAsia="Times New Roman"/>
          <w:color w:val="0B0C0C"/>
        </w:rPr>
      </w:pPr>
      <w:r>
        <w:rPr>
          <w:rFonts w:ascii="Arial" w:eastAsia="Arial" w:hAnsi="Arial" w:cs="Arial"/>
          <w:color w:val="0B0C0C"/>
          <w:lang w:val="en-GB"/>
        </w:rPr>
        <w:t>c</w:t>
      </w:r>
      <w:proofErr w:type="spellStart"/>
      <w:r w:rsidRPr="00802F10">
        <w:rPr>
          <w:rFonts w:ascii="Arial" w:eastAsia="Arial" w:hAnsi="Arial" w:cs="Arial"/>
          <w:color w:val="0B0C0C"/>
        </w:rPr>
        <w:t>reate</w:t>
      </w:r>
      <w:proofErr w:type="spellEnd"/>
      <w:r w:rsidRPr="00802F10">
        <w:rPr>
          <w:rFonts w:ascii="Arial" w:eastAsia="Arial" w:hAnsi="Arial" w:cs="Arial"/>
          <w:color w:val="0B0C0C"/>
        </w:rPr>
        <w:t xml:space="preserve"> and establish systems that build pupils’ long-term memory and allow them to know more and remember more.</w:t>
      </w:r>
    </w:p>
    <w:p w14:paraId="749A6575" w14:textId="77777777" w:rsidR="00D031EA" w:rsidRDefault="00D031EA" w:rsidP="002A03A5">
      <w:pPr>
        <w:pStyle w:val="ListParagraph"/>
        <w:ind w:right="260"/>
        <w:rPr>
          <w:rFonts w:eastAsia="Times New Roman"/>
          <w:color w:val="0B0C0C"/>
        </w:rPr>
      </w:pPr>
    </w:p>
    <w:p w14:paraId="62333AD4" w14:textId="77777777" w:rsidR="00D031EA" w:rsidRPr="00A95133" w:rsidRDefault="00D031EA" w:rsidP="002A03A5">
      <w:pPr>
        <w:pStyle w:val="ListParagraph"/>
        <w:ind w:right="260"/>
        <w:rPr>
          <w:rFonts w:eastAsia="Times New Roman"/>
          <w:color w:val="0B0C0C"/>
        </w:rPr>
      </w:pPr>
    </w:p>
    <w:p w14:paraId="6264C4A2" w14:textId="77777777" w:rsidR="00A95133" w:rsidRPr="00A95133" w:rsidRDefault="00A95133" w:rsidP="002A03A5">
      <w:pPr>
        <w:ind w:right="260"/>
        <w:rPr>
          <w:rFonts w:ascii="Arial" w:eastAsia="Arial" w:hAnsi="Arial" w:cs="Arial"/>
          <w:color w:val="000000"/>
        </w:rPr>
      </w:pPr>
      <w:r w:rsidRPr="00A95133">
        <w:rPr>
          <w:rFonts w:ascii="Arial" w:eastAsia="Arial" w:hAnsi="Arial" w:cs="Arial"/>
          <w:b/>
          <w:bCs/>
          <w:color w:val="000000"/>
        </w:rPr>
        <w:t>Standard Three: Curriculum and Assessment</w:t>
      </w:r>
    </w:p>
    <w:p w14:paraId="4ED87116" w14:textId="77777777" w:rsidR="00D95F6D" w:rsidRPr="002A03A5" w:rsidRDefault="00A95133" w:rsidP="002A03A5">
      <w:pPr>
        <w:pStyle w:val="ListParagraph"/>
        <w:numPr>
          <w:ilvl w:val="0"/>
          <w:numId w:val="26"/>
        </w:numPr>
        <w:ind w:right="260"/>
        <w:rPr>
          <w:rFonts w:eastAsia="Times New Roman"/>
          <w:color w:val="0B0C0C"/>
        </w:rPr>
      </w:pPr>
      <w:r w:rsidRPr="61093453">
        <w:rPr>
          <w:rFonts w:ascii="Arial" w:eastAsia="Arial" w:hAnsi="Arial" w:cs="Arial"/>
          <w:color w:val="0B0C0C"/>
          <w:lang w:val="en-GB"/>
        </w:rPr>
        <w:t>ensure a broad, structured and coherent curriculum entitlement which sets out the knowledge, skills and values that will be taught.</w:t>
      </w:r>
    </w:p>
    <w:p w14:paraId="60774AF5" w14:textId="77777777" w:rsidR="00A95133" w:rsidRPr="00A95133" w:rsidRDefault="00D95F6D" w:rsidP="002A03A5">
      <w:pPr>
        <w:pStyle w:val="ListParagraph"/>
        <w:numPr>
          <w:ilvl w:val="0"/>
          <w:numId w:val="26"/>
        </w:numPr>
        <w:ind w:right="260"/>
        <w:rPr>
          <w:rFonts w:eastAsia="Times New Roman"/>
          <w:color w:val="0B0C0C"/>
        </w:rPr>
      </w:pPr>
      <w:r>
        <w:rPr>
          <w:rFonts w:ascii="Arial" w:eastAsia="Arial" w:hAnsi="Arial" w:cs="Arial"/>
          <w:color w:val="0B0C0C"/>
        </w:rPr>
        <w:t>e</w:t>
      </w:r>
      <w:r w:rsidRPr="00802F10">
        <w:rPr>
          <w:rFonts w:ascii="Arial" w:eastAsia="Arial" w:hAnsi="Arial" w:cs="Arial"/>
          <w:color w:val="0B0C0C"/>
        </w:rPr>
        <w:t>nsure that disadvantaged pupils through the curriculum develop the knowledge and skills that they need for their futures.</w:t>
      </w:r>
    </w:p>
    <w:p w14:paraId="5B837D68" w14:textId="77777777" w:rsidR="00A95133" w:rsidRPr="00A95133" w:rsidRDefault="00A95133" w:rsidP="002A03A5">
      <w:pPr>
        <w:pStyle w:val="ListParagraph"/>
        <w:numPr>
          <w:ilvl w:val="0"/>
          <w:numId w:val="26"/>
        </w:numPr>
        <w:ind w:right="260"/>
        <w:rPr>
          <w:rFonts w:eastAsia="Times New Roman"/>
          <w:color w:val="0B0C0C"/>
        </w:rPr>
      </w:pPr>
      <w:r w:rsidRPr="61093453">
        <w:rPr>
          <w:rFonts w:ascii="Arial" w:eastAsia="Arial" w:hAnsi="Arial" w:cs="Arial"/>
          <w:color w:val="0B0C0C"/>
          <w:lang w:val="en-GB"/>
        </w:rPr>
        <w:t>establish effective curricular leadership, developing subject leaders with high levels of relevant expertise with access to professional networks and communities.</w:t>
      </w:r>
    </w:p>
    <w:p w14:paraId="5E6EE7E7" w14:textId="77777777" w:rsidR="00A95133" w:rsidRPr="00A95133" w:rsidRDefault="00A95133" w:rsidP="002A03A5">
      <w:pPr>
        <w:pStyle w:val="ListParagraph"/>
        <w:numPr>
          <w:ilvl w:val="0"/>
          <w:numId w:val="26"/>
        </w:numPr>
        <w:ind w:right="260"/>
        <w:rPr>
          <w:rFonts w:eastAsia="Times New Roman"/>
          <w:color w:val="0B0C0C"/>
        </w:rPr>
      </w:pPr>
      <w:r w:rsidRPr="61093453">
        <w:rPr>
          <w:rFonts w:ascii="Arial" w:eastAsia="Arial" w:hAnsi="Arial" w:cs="Arial"/>
          <w:color w:val="0B0C0C"/>
          <w:lang w:val="en-GB"/>
        </w:rPr>
        <w:t>ensure that all pupils are taught to read the provision of evidence-informed approaches to reading, particularly the use of systematic synthetic phonics in schools that teach early reading.</w:t>
      </w:r>
    </w:p>
    <w:p w14:paraId="5FC3830D" w14:textId="77777777" w:rsidR="00A95133" w:rsidRPr="002A03A5" w:rsidRDefault="00A95133" w:rsidP="002A03A5">
      <w:pPr>
        <w:pStyle w:val="ListParagraph"/>
        <w:numPr>
          <w:ilvl w:val="0"/>
          <w:numId w:val="26"/>
        </w:numPr>
        <w:ind w:right="260"/>
        <w:rPr>
          <w:rFonts w:eastAsia="Times New Roman"/>
          <w:color w:val="000000"/>
        </w:rPr>
      </w:pPr>
      <w:r w:rsidRPr="61093453">
        <w:rPr>
          <w:rFonts w:ascii="Arial" w:eastAsia="Arial" w:hAnsi="Arial" w:cs="Arial"/>
          <w:color w:val="0B0C0C"/>
          <w:lang w:val="en-GB"/>
        </w:rPr>
        <w:t>ensure valid, reliable and proportionate approaches are used when assessing pupils’ knowledge and understanding of the curriculum.</w:t>
      </w:r>
    </w:p>
    <w:p w14:paraId="6A876668" w14:textId="77777777" w:rsidR="00D95F6D" w:rsidRPr="00A95133" w:rsidRDefault="00D95F6D" w:rsidP="002A03A5">
      <w:pPr>
        <w:pStyle w:val="ListParagraph"/>
        <w:numPr>
          <w:ilvl w:val="0"/>
          <w:numId w:val="26"/>
        </w:numPr>
        <w:ind w:right="260"/>
        <w:rPr>
          <w:rFonts w:eastAsia="Times New Roman"/>
          <w:color w:val="000000"/>
        </w:rPr>
      </w:pPr>
      <w:r>
        <w:rPr>
          <w:rFonts w:ascii="Arial" w:eastAsia="Arial" w:hAnsi="Arial" w:cs="Arial"/>
          <w:color w:val="0B0C0C"/>
        </w:rPr>
        <w:t>l</w:t>
      </w:r>
      <w:r w:rsidRPr="00802F10">
        <w:rPr>
          <w:rFonts w:ascii="Arial" w:eastAsia="Arial" w:hAnsi="Arial" w:cs="Arial"/>
          <w:color w:val="0B0C0C"/>
        </w:rPr>
        <w:t>ink subject leaders to professional networks and committees.</w:t>
      </w:r>
    </w:p>
    <w:p w14:paraId="67709811" w14:textId="77777777" w:rsidR="00A95133" w:rsidRPr="00A95133" w:rsidRDefault="00A95133" w:rsidP="002A03A5">
      <w:pPr>
        <w:ind w:right="260"/>
        <w:rPr>
          <w:rFonts w:ascii="Arial" w:eastAsia="Arial" w:hAnsi="Arial" w:cs="Arial"/>
          <w:color w:val="000000"/>
        </w:rPr>
      </w:pPr>
    </w:p>
    <w:p w14:paraId="6586C0C8" w14:textId="77777777" w:rsidR="00A95133" w:rsidRPr="00A95133" w:rsidRDefault="00A95133" w:rsidP="002A03A5">
      <w:pPr>
        <w:ind w:right="260"/>
        <w:rPr>
          <w:rFonts w:ascii="Arial" w:eastAsia="Arial" w:hAnsi="Arial" w:cs="Arial"/>
          <w:color w:val="000000"/>
        </w:rPr>
      </w:pPr>
      <w:r w:rsidRPr="00A95133">
        <w:rPr>
          <w:rFonts w:ascii="Arial" w:eastAsia="Arial" w:hAnsi="Arial" w:cs="Arial"/>
          <w:b/>
          <w:bCs/>
          <w:color w:val="000000"/>
        </w:rPr>
        <w:t xml:space="preserve">Standard Four: Behaviour  </w:t>
      </w:r>
    </w:p>
    <w:p w14:paraId="7D9E951D" w14:textId="77777777" w:rsidR="00A95133" w:rsidRPr="00A95133" w:rsidRDefault="00A95133" w:rsidP="002A03A5">
      <w:pPr>
        <w:pStyle w:val="ListParagraph"/>
        <w:numPr>
          <w:ilvl w:val="0"/>
          <w:numId w:val="27"/>
        </w:numPr>
        <w:ind w:right="260"/>
        <w:rPr>
          <w:rFonts w:eastAsia="Times New Roman"/>
          <w:color w:val="0B0C0C"/>
        </w:rPr>
      </w:pPr>
      <w:r w:rsidRPr="61093453">
        <w:rPr>
          <w:rFonts w:ascii="Arial" w:eastAsia="Arial" w:hAnsi="Arial" w:cs="Arial"/>
          <w:color w:val="0B0C0C"/>
          <w:lang w:val="en-GB"/>
        </w:rPr>
        <w:t>establish and sustain high expectations of behaviour for all pupils, built upon relationships, rules and routines, which are understood clearly by all staff and pupils.</w:t>
      </w:r>
    </w:p>
    <w:p w14:paraId="47CB7F48" w14:textId="77777777" w:rsidR="00A95133" w:rsidRPr="00A95133" w:rsidRDefault="00A95133" w:rsidP="002A03A5">
      <w:pPr>
        <w:pStyle w:val="ListParagraph"/>
        <w:numPr>
          <w:ilvl w:val="0"/>
          <w:numId w:val="27"/>
        </w:numPr>
        <w:ind w:right="260"/>
        <w:rPr>
          <w:rFonts w:eastAsia="Times New Roman"/>
          <w:color w:val="0B0C0C"/>
        </w:rPr>
      </w:pPr>
      <w:r w:rsidRPr="61093453">
        <w:rPr>
          <w:rFonts w:ascii="Arial" w:eastAsia="Arial" w:hAnsi="Arial" w:cs="Arial"/>
          <w:color w:val="0B0C0C"/>
          <w:lang w:val="en-GB"/>
        </w:rPr>
        <w:t>ensure high standards of pupil behaviour and courteous conduct in accordance with the school’s behaviour policy.</w:t>
      </w:r>
    </w:p>
    <w:p w14:paraId="64DECFD6" w14:textId="77777777" w:rsidR="00A95133" w:rsidRPr="00A95133" w:rsidRDefault="00A95133" w:rsidP="002A03A5">
      <w:pPr>
        <w:pStyle w:val="ListParagraph"/>
        <w:numPr>
          <w:ilvl w:val="0"/>
          <w:numId w:val="27"/>
        </w:numPr>
        <w:ind w:right="260"/>
        <w:rPr>
          <w:rFonts w:eastAsia="Times New Roman"/>
          <w:color w:val="0B0C0C"/>
        </w:rPr>
      </w:pPr>
      <w:r w:rsidRPr="61093453">
        <w:rPr>
          <w:rFonts w:ascii="Arial" w:eastAsia="Arial" w:hAnsi="Arial" w:cs="Arial"/>
          <w:color w:val="0B0C0C"/>
          <w:lang w:val="en-GB"/>
        </w:rPr>
        <w:t>implement consistent, fair and respectful approaches to managing behaviour.</w:t>
      </w:r>
    </w:p>
    <w:p w14:paraId="52D8270C" w14:textId="77777777" w:rsidR="00A95133" w:rsidRPr="002A03A5" w:rsidRDefault="00A95133" w:rsidP="002A03A5">
      <w:pPr>
        <w:pStyle w:val="ListParagraph"/>
        <w:numPr>
          <w:ilvl w:val="0"/>
          <w:numId w:val="27"/>
        </w:numPr>
        <w:ind w:right="260"/>
        <w:rPr>
          <w:rFonts w:eastAsia="Times New Roman"/>
          <w:color w:val="0B0C0C"/>
        </w:rPr>
      </w:pPr>
      <w:r w:rsidRPr="61093453">
        <w:rPr>
          <w:rFonts w:ascii="Arial" w:eastAsia="Arial" w:hAnsi="Arial" w:cs="Arial"/>
          <w:color w:val="0B0C0C"/>
          <w:lang w:val="en-GB"/>
        </w:rPr>
        <w:t>ensure that adults within the school model and teach the behaviour of a good citizen.</w:t>
      </w:r>
    </w:p>
    <w:p w14:paraId="495EDD30" w14:textId="77777777" w:rsidR="00D95F6D" w:rsidRPr="002A03A5" w:rsidRDefault="00D95F6D" w:rsidP="002A03A5">
      <w:pPr>
        <w:pStyle w:val="ListParagraph"/>
        <w:numPr>
          <w:ilvl w:val="0"/>
          <w:numId w:val="27"/>
        </w:numPr>
        <w:ind w:right="260"/>
        <w:rPr>
          <w:rFonts w:eastAsia="Times New Roman"/>
          <w:color w:val="0B0C0C"/>
        </w:rPr>
      </w:pPr>
      <w:r>
        <w:rPr>
          <w:rFonts w:ascii="Arial" w:eastAsia="Arial" w:hAnsi="Arial" w:cs="Arial"/>
          <w:color w:val="0B0C0C"/>
        </w:rPr>
        <w:t>d</w:t>
      </w:r>
      <w:r w:rsidRPr="00802F10">
        <w:rPr>
          <w:rFonts w:ascii="Arial" w:eastAsia="Arial" w:hAnsi="Arial" w:cs="Arial"/>
          <w:color w:val="0B0C0C"/>
        </w:rPr>
        <w:t>evelop pupils’ pride in their work.</w:t>
      </w:r>
    </w:p>
    <w:p w14:paraId="57584E82" w14:textId="77777777" w:rsidR="00D95F6D" w:rsidRPr="002A03A5" w:rsidRDefault="00D95F6D" w:rsidP="002A03A5">
      <w:pPr>
        <w:pStyle w:val="ListParagraph"/>
        <w:numPr>
          <w:ilvl w:val="0"/>
          <w:numId w:val="27"/>
        </w:numPr>
        <w:ind w:right="260"/>
        <w:rPr>
          <w:rFonts w:eastAsia="Times New Roman"/>
          <w:color w:val="0B0C0C"/>
        </w:rPr>
      </w:pPr>
      <w:r>
        <w:rPr>
          <w:rFonts w:ascii="Arial" w:eastAsia="Arial" w:hAnsi="Arial" w:cs="Arial"/>
          <w:color w:val="0B0C0C"/>
        </w:rPr>
        <w:t>e</w:t>
      </w:r>
      <w:r w:rsidRPr="00802F10">
        <w:rPr>
          <w:rFonts w:ascii="Arial" w:eastAsia="Arial" w:hAnsi="Arial" w:cs="Arial"/>
          <w:color w:val="0B0C0C"/>
        </w:rPr>
        <w:t xml:space="preserve">nsure that there is little or no bullying, no name-calling or unwanted </w:t>
      </w:r>
      <w:proofErr w:type="spellStart"/>
      <w:r w:rsidRPr="00802F10">
        <w:rPr>
          <w:rFonts w:ascii="Arial" w:eastAsia="Arial" w:hAnsi="Arial" w:cs="Arial"/>
          <w:color w:val="0B0C0C"/>
        </w:rPr>
        <w:t>behaviour</w:t>
      </w:r>
      <w:proofErr w:type="spellEnd"/>
      <w:r w:rsidRPr="00802F10">
        <w:rPr>
          <w:rFonts w:ascii="Arial" w:eastAsia="Arial" w:hAnsi="Arial" w:cs="Arial"/>
          <w:color w:val="0B0C0C"/>
        </w:rPr>
        <w:t>.</w:t>
      </w:r>
    </w:p>
    <w:p w14:paraId="71C8A36C" w14:textId="77777777" w:rsidR="00D95F6D" w:rsidRPr="002A03A5" w:rsidRDefault="00D95F6D" w:rsidP="002A03A5">
      <w:pPr>
        <w:pStyle w:val="ListParagraph"/>
        <w:numPr>
          <w:ilvl w:val="0"/>
          <w:numId w:val="27"/>
        </w:numPr>
        <w:ind w:right="260"/>
        <w:rPr>
          <w:rFonts w:eastAsia="Times New Roman"/>
          <w:color w:val="0B0C0C"/>
        </w:rPr>
      </w:pPr>
      <w:r>
        <w:rPr>
          <w:rFonts w:ascii="Arial" w:eastAsia="Arial" w:hAnsi="Arial" w:cs="Arial"/>
          <w:color w:val="0B0C0C"/>
        </w:rPr>
        <w:t>e</w:t>
      </w:r>
      <w:r w:rsidRPr="00802F10">
        <w:rPr>
          <w:rFonts w:ascii="Arial" w:eastAsia="Arial" w:hAnsi="Arial" w:cs="Arial"/>
          <w:color w:val="0B0C0C"/>
        </w:rPr>
        <w:t>nsure that pupils are punctual and attend well.</w:t>
      </w:r>
    </w:p>
    <w:p w14:paraId="39324A0A" w14:textId="77777777" w:rsidR="00D95F6D" w:rsidRPr="00A95133" w:rsidRDefault="00D95F6D" w:rsidP="002A03A5">
      <w:pPr>
        <w:pStyle w:val="ListParagraph"/>
        <w:numPr>
          <w:ilvl w:val="0"/>
          <w:numId w:val="27"/>
        </w:numPr>
        <w:ind w:right="260"/>
        <w:rPr>
          <w:rFonts w:eastAsia="Times New Roman"/>
          <w:color w:val="0B0C0C"/>
        </w:rPr>
      </w:pPr>
      <w:r>
        <w:rPr>
          <w:rFonts w:ascii="Arial" w:eastAsia="Arial" w:hAnsi="Arial" w:cs="Arial"/>
          <w:color w:val="0B0C0C"/>
        </w:rPr>
        <w:t>e</w:t>
      </w:r>
      <w:r w:rsidRPr="00802F10">
        <w:rPr>
          <w:rFonts w:ascii="Arial" w:eastAsia="Arial" w:hAnsi="Arial" w:cs="Arial"/>
          <w:color w:val="0B0C0C"/>
        </w:rPr>
        <w:t>nsure that the school builds up positive characteristics such as resilience, problem solving and respect for all.</w:t>
      </w:r>
    </w:p>
    <w:p w14:paraId="594F395F" w14:textId="77777777" w:rsidR="00A95133" w:rsidRPr="00A95133" w:rsidRDefault="00A95133" w:rsidP="002A03A5">
      <w:pPr>
        <w:ind w:right="260"/>
        <w:rPr>
          <w:rFonts w:ascii="Arial" w:eastAsia="Arial" w:hAnsi="Arial" w:cs="Arial"/>
          <w:color w:val="000000"/>
        </w:rPr>
      </w:pPr>
    </w:p>
    <w:p w14:paraId="4F58E640" w14:textId="77777777" w:rsidR="00A95133" w:rsidRDefault="00A95133" w:rsidP="002A03A5">
      <w:pPr>
        <w:pStyle w:val="Default"/>
        <w:ind w:right="260"/>
        <w:rPr>
          <w:rFonts w:eastAsia="Arial"/>
          <w:sz w:val="22"/>
          <w:szCs w:val="22"/>
        </w:rPr>
      </w:pPr>
      <w:r w:rsidRPr="61093453">
        <w:rPr>
          <w:rFonts w:eastAsia="Arial"/>
          <w:b/>
          <w:bCs/>
          <w:sz w:val="22"/>
          <w:szCs w:val="22"/>
        </w:rPr>
        <w:t>Standard Five: Additional and Special Educational Needs and Disabilities</w:t>
      </w:r>
    </w:p>
    <w:p w14:paraId="2085FEF1" w14:textId="77777777" w:rsidR="00A95133" w:rsidRPr="002A03A5" w:rsidRDefault="00A95133" w:rsidP="002A03A5">
      <w:pPr>
        <w:pStyle w:val="ListParagraph"/>
        <w:numPr>
          <w:ilvl w:val="0"/>
          <w:numId w:val="28"/>
        </w:numPr>
        <w:ind w:right="260"/>
        <w:rPr>
          <w:rFonts w:ascii="Arial" w:eastAsia="Arial" w:hAnsi="Arial" w:cs="Arial"/>
          <w:color w:val="0B0C0C"/>
          <w:lang w:val="en-GB"/>
        </w:rPr>
      </w:pPr>
      <w:r w:rsidRPr="002A03A5">
        <w:rPr>
          <w:rFonts w:ascii="Arial" w:eastAsia="Arial" w:hAnsi="Arial" w:cs="Arial"/>
          <w:color w:val="0B0C0C"/>
          <w:lang w:val="en-GB"/>
        </w:rPr>
        <w:t>ensure the school holds ambitious expectations for all pupils with additional and special educational needs and disabilities.</w:t>
      </w:r>
    </w:p>
    <w:p w14:paraId="4F922749" w14:textId="77777777" w:rsidR="00A95133" w:rsidRPr="002A03A5" w:rsidRDefault="00A95133" w:rsidP="002A03A5">
      <w:pPr>
        <w:pStyle w:val="ListParagraph"/>
        <w:numPr>
          <w:ilvl w:val="0"/>
          <w:numId w:val="28"/>
        </w:numPr>
        <w:ind w:right="260"/>
        <w:rPr>
          <w:rFonts w:ascii="Arial" w:eastAsia="Arial" w:hAnsi="Arial" w:cs="Arial"/>
          <w:color w:val="0B0C0C"/>
          <w:lang w:val="en-GB"/>
        </w:rPr>
      </w:pPr>
      <w:r w:rsidRPr="002A03A5">
        <w:rPr>
          <w:rFonts w:ascii="Arial" w:eastAsia="Arial" w:hAnsi="Arial" w:cs="Arial"/>
          <w:color w:val="0B0C0C"/>
          <w:lang w:val="en-GB"/>
        </w:rPr>
        <w:lastRenderedPageBreak/>
        <w:t>establish and sustain culture and practices that enable pupils to access the curriculum and learn effectively.</w:t>
      </w:r>
    </w:p>
    <w:p w14:paraId="34F9FD27" w14:textId="77777777" w:rsidR="00A95133" w:rsidRDefault="00A95133" w:rsidP="002A03A5">
      <w:pPr>
        <w:pStyle w:val="ListParagraph"/>
        <w:numPr>
          <w:ilvl w:val="0"/>
          <w:numId w:val="28"/>
        </w:numPr>
        <w:ind w:right="260"/>
        <w:rPr>
          <w:rFonts w:ascii="Arial" w:eastAsia="Arial" w:hAnsi="Arial" w:cs="Arial"/>
          <w:color w:val="0B0C0C"/>
          <w:lang w:val="en-GB"/>
        </w:rPr>
      </w:pPr>
      <w:r w:rsidRPr="002A03A5">
        <w:rPr>
          <w:rFonts w:ascii="Arial" w:eastAsia="Arial" w:hAnsi="Arial" w:cs="Arial"/>
          <w:color w:val="0B0C0C"/>
          <w:lang w:val="en-GB"/>
        </w:rPr>
        <w:t xml:space="preserve">ensure the </w:t>
      </w:r>
      <w:proofErr w:type="gramStart"/>
      <w:r w:rsidRPr="002A03A5">
        <w:rPr>
          <w:rFonts w:ascii="Arial" w:eastAsia="Arial" w:hAnsi="Arial" w:cs="Arial"/>
          <w:color w:val="0B0C0C"/>
          <w:lang w:val="en-GB"/>
        </w:rPr>
        <w:t>school works</w:t>
      </w:r>
      <w:proofErr w:type="gramEnd"/>
      <w:r w:rsidRPr="002A03A5">
        <w:rPr>
          <w:rFonts w:ascii="Arial" w:eastAsia="Arial" w:hAnsi="Arial" w:cs="Arial"/>
          <w:color w:val="0B0C0C"/>
          <w:lang w:val="en-GB"/>
        </w:rPr>
        <w:t xml:space="preserve"> effectively in partnership with parents, carers and professionals, to identify the additional needs and special educational needs and disabilities of pupils, providing support and adaptation where appropriate.</w:t>
      </w:r>
    </w:p>
    <w:p w14:paraId="75718EA4" w14:textId="77777777" w:rsidR="00D95F6D" w:rsidRPr="002A03A5" w:rsidRDefault="00D95F6D" w:rsidP="002A03A5">
      <w:pPr>
        <w:pStyle w:val="ListParagraph"/>
        <w:numPr>
          <w:ilvl w:val="0"/>
          <w:numId w:val="28"/>
        </w:numPr>
        <w:ind w:right="260"/>
        <w:rPr>
          <w:rFonts w:ascii="Arial" w:eastAsia="Arial" w:hAnsi="Arial" w:cs="Arial"/>
          <w:color w:val="0B0C0C"/>
          <w:lang w:val="en-GB"/>
        </w:rPr>
      </w:pPr>
      <w:r>
        <w:rPr>
          <w:rFonts w:ascii="Arial" w:eastAsia="Arial" w:hAnsi="Arial" w:cs="Arial"/>
          <w:color w:val="0B0C0C"/>
          <w:lang w:val="en-GB"/>
        </w:rPr>
        <w:t>e</w:t>
      </w:r>
      <w:r w:rsidRPr="00D95F6D">
        <w:rPr>
          <w:rFonts w:ascii="Arial" w:eastAsia="Arial" w:hAnsi="Arial" w:cs="Arial"/>
          <w:color w:val="0B0C0C"/>
          <w:lang w:val="en-GB"/>
        </w:rPr>
        <w:t xml:space="preserve">nsure that the schools </w:t>
      </w:r>
      <w:proofErr w:type="gramStart"/>
      <w:r w:rsidRPr="00D95F6D">
        <w:rPr>
          <w:rFonts w:ascii="Arial" w:eastAsia="Arial" w:hAnsi="Arial" w:cs="Arial"/>
          <w:color w:val="0B0C0C"/>
          <w:lang w:val="en-GB"/>
        </w:rPr>
        <w:t>works</w:t>
      </w:r>
      <w:proofErr w:type="gramEnd"/>
      <w:r w:rsidRPr="00D95F6D">
        <w:rPr>
          <w:rFonts w:ascii="Arial" w:eastAsia="Arial" w:hAnsi="Arial" w:cs="Arial"/>
          <w:color w:val="0B0C0C"/>
          <w:lang w:val="en-GB"/>
        </w:rPr>
        <w:t xml:space="preserve"> effectively and positively with specialist agencies and professionals such as speech therapy, educational psychologists e</w:t>
      </w:r>
      <w:r>
        <w:rPr>
          <w:rFonts w:ascii="Arial" w:eastAsia="Arial" w:hAnsi="Arial" w:cs="Arial"/>
          <w:color w:val="0B0C0C"/>
          <w:lang w:val="en-GB"/>
        </w:rPr>
        <w:t>tc.</w:t>
      </w:r>
    </w:p>
    <w:p w14:paraId="207A22BD" w14:textId="689A4D46" w:rsidR="00A95133" w:rsidRDefault="00A95133" w:rsidP="002A03A5">
      <w:pPr>
        <w:pStyle w:val="ListParagraph"/>
        <w:numPr>
          <w:ilvl w:val="0"/>
          <w:numId w:val="28"/>
        </w:numPr>
        <w:ind w:right="260"/>
        <w:rPr>
          <w:rFonts w:ascii="Arial" w:eastAsia="Arial" w:hAnsi="Arial" w:cs="Arial"/>
          <w:color w:val="0B0C0C"/>
          <w:lang w:val="en-GB"/>
        </w:rPr>
      </w:pPr>
      <w:r w:rsidRPr="002A03A5">
        <w:rPr>
          <w:rFonts w:ascii="Arial" w:eastAsia="Arial" w:hAnsi="Arial" w:cs="Arial"/>
          <w:color w:val="0B0C0C"/>
          <w:lang w:val="en-GB"/>
        </w:rPr>
        <w:t xml:space="preserve">ensure the school fulfils </w:t>
      </w:r>
      <w:r w:rsidR="00B4398E" w:rsidRPr="002A03A5">
        <w:rPr>
          <w:rFonts w:ascii="Arial" w:eastAsia="Arial" w:hAnsi="Arial" w:cs="Arial"/>
          <w:color w:val="0B0C0C"/>
          <w:lang w:val="en-GB"/>
        </w:rPr>
        <w:t>its</w:t>
      </w:r>
      <w:r w:rsidRPr="002A03A5">
        <w:rPr>
          <w:rFonts w:ascii="Arial" w:eastAsia="Arial" w:hAnsi="Arial" w:cs="Arial"/>
          <w:color w:val="0B0C0C"/>
          <w:lang w:val="en-GB"/>
        </w:rPr>
        <w:t xml:space="preserve"> statutory duties regarding the SEND code of practice.</w:t>
      </w:r>
    </w:p>
    <w:p w14:paraId="08937B90" w14:textId="77777777" w:rsidR="00D95F6D" w:rsidRPr="002A03A5" w:rsidRDefault="00D95F6D" w:rsidP="002A03A5">
      <w:pPr>
        <w:pStyle w:val="ListParagraph"/>
        <w:numPr>
          <w:ilvl w:val="0"/>
          <w:numId w:val="28"/>
        </w:numPr>
        <w:ind w:right="260"/>
        <w:rPr>
          <w:rFonts w:ascii="Arial" w:eastAsia="Arial" w:hAnsi="Arial" w:cs="Arial"/>
          <w:color w:val="0B0C0C"/>
          <w:lang w:val="en-GB"/>
        </w:rPr>
      </w:pPr>
      <w:r>
        <w:rPr>
          <w:rFonts w:ascii="Arial" w:eastAsia="Arial" w:hAnsi="Arial" w:cs="Arial"/>
          <w:color w:val="0B0C0C"/>
        </w:rPr>
        <w:t>c</w:t>
      </w:r>
      <w:r w:rsidRPr="00802F10">
        <w:rPr>
          <w:rFonts w:ascii="Arial" w:eastAsia="Arial" w:hAnsi="Arial" w:cs="Arial"/>
          <w:color w:val="0B0C0C"/>
        </w:rPr>
        <w:t>reate an efficient and accurate system of diagnosing and identifying different types of need.</w:t>
      </w:r>
    </w:p>
    <w:p w14:paraId="1CF8010E" w14:textId="77777777" w:rsidR="00D95F6D" w:rsidRPr="002A03A5" w:rsidRDefault="00D95F6D" w:rsidP="002A03A5">
      <w:pPr>
        <w:pStyle w:val="ListParagraph"/>
        <w:numPr>
          <w:ilvl w:val="0"/>
          <w:numId w:val="28"/>
        </w:numPr>
        <w:ind w:right="260"/>
        <w:rPr>
          <w:rFonts w:ascii="Arial" w:eastAsia="Arial" w:hAnsi="Arial" w:cs="Arial"/>
          <w:color w:val="0B0C0C"/>
          <w:lang w:val="en-GB"/>
        </w:rPr>
      </w:pPr>
      <w:r>
        <w:rPr>
          <w:rFonts w:ascii="Arial" w:eastAsia="Arial" w:hAnsi="Arial" w:cs="Arial"/>
          <w:color w:val="0B0C0C"/>
        </w:rPr>
        <w:t>p</w:t>
      </w:r>
      <w:r w:rsidRPr="00802F10">
        <w:rPr>
          <w:rFonts w:ascii="Arial" w:eastAsia="Arial" w:hAnsi="Arial" w:cs="Arial"/>
          <w:color w:val="0B0C0C"/>
        </w:rPr>
        <w:t>rovide the support, guidance and reasonable adjustments needed by each SEND pupil.</w:t>
      </w:r>
    </w:p>
    <w:p w14:paraId="714D4356" w14:textId="77777777" w:rsidR="009C46FA" w:rsidRPr="002A03A5" w:rsidRDefault="009C46FA" w:rsidP="002A03A5">
      <w:pPr>
        <w:pStyle w:val="ListParagraph"/>
        <w:numPr>
          <w:ilvl w:val="0"/>
          <w:numId w:val="28"/>
        </w:numPr>
        <w:ind w:right="260"/>
        <w:rPr>
          <w:rFonts w:ascii="Arial" w:eastAsia="Arial" w:hAnsi="Arial" w:cs="Arial"/>
          <w:color w:val="0B0C0C"/>
          <w:lang w:val="en-GB"/>
        </w:rPr>
      </w:pPr>
      <w:r>
        <w:rPr>
          <w:rFonts w:ascii="Arial" w:eastAsia="Arial" w:hAnsi="Arial" w:cs="Arial"/>
          <w:color w:val="0B0C0C"/>
          <w:lang w:val="en-GB"/>
        </w:rPr>
        <w:t>e</w:t>
      </w:r>
      <w:r w:rsidRPr="009C46FA">
        <w:rPr>
          <w:rFonts w:ascii="Arial" w:eastAsia="Arial" w:hAnsi="Arial" w:cs="Arial"/>
          <w:color w:val="0B0C0C"/>
          <w:lang w:val="en-GB"/>
        </w:rPr>
        <w:t>nsure the school’s paperwork, information report and documentation conform to statutory requirements and is high quality.</w:t>
      </w:r>
    </w:p>
    <w:p w14:paraId="3C1D1E7F" w14:textId="77777777" w:rsidR="00A95133" w:rsidRPr="00A95133" w:rsidRDefault="00A95133" w:rsidP="002A03A5">
      <w:pPr>
        <w:ind w:right="260"/>
        <w:rPr>
          <w:rFonts w:ascii="Segoe UI" w:eastAsia="Segoe UI" w:hAnsi="Segoe UI" w:cs="Segoe UI"/>
          <w:color w:val="000000"/>
          <w:sz w:val="24"/>
          <w:szCs w:val="24"/>
        </w:rPr>
      </w:pPr>
    </w:p>
    <w:p w14:paraId="4427C979" w14:textId="77777777" w:rsidR="00A95133" w:rsidRPr="00A95133" w:rsidRDefault="00A95133" w:rsidP="002A03A5">
      <w:pPr>
        <w:ind w:right="260"/>
        <w:rPr>
          <w:rFonts w:ascii="Arial" w:eastAsia="Arial" w:hAnsi="Arial" w:cs="Arial"/>
          <w:color w:val="000000"/>
        </w:rPr>
      </w:pPr>
      <w:r w:rsidRPr="00A95133">
        <w:rPr>
          <w:rFonts w:ascii="Arial" w:eastAsia="Arial" w:hAnsi="Arial" w:cs="Arial"/>
          <w:b/>
          <w:bCs/>
          <w:color w:val="000000"/>
        </w:rPr>
        <w:t>Standard Six: Professional Development</w:t>
      </w:r>
    </w:p>
    <w:p w14:paraId="456910E8" w14:textId="77777777" w:rsidR="00A95133" w:rsidRDefault="00A95133" w:rsidP="002A03A5">
      <w:pPr>
        <w:pStyle w:val="ListParagraph"/>
        <w:numPr>
          <w:ilvl w:val="0"/>
          <w:numId w:val="29"/>
        </w:numPr>
        <w:ind w:right="260"/>
        <w:rPr>
          <w:rFonts w:ascii="Arial" w:eastAsia="Arial" w:hAnsi="Arial" w:cs="Arial"/>
          <w:color w:val="0B0C0C"/>
          <w:lang w:val="en-GB"/>
        </w:rPr>
      </w:pPr>
      <w:r w:rsidRPr="002A03A5">
        <w:rPr>
          <w:rFonts w:ascii="Arial" w:eastAsia="Arial" w:hAnsi="Arial" w:cs="Arial"/>
          <w:color w:val="0B0C0C"/>
          <w:lang w:val="en-GB"/>
        </w:rPr>
        <w:t>ensure staff have access to high-quality, sustained professional development opportunities, aligned to balance the priorities of whole-school improvement, team and individual needs.</w:t>
      </w:r>
    </w:p>
    <w:p w14:paraId="6ABA67F9" w14:textId="77777777" w:rsidR="009C46FA" w:rsidRPr="002A03A5" w:rsidRDefault="009C46FA" w:rsidP="002A03A5">
      <w:pPr>
        <w:pStyle w:val="ListParagraph"/>
        <w:numPr>
          <w:ilvl w:val="0"/>
          <w:numId w:val="29"/>
        </w:numPr>
        <w:ind w:right="260"/>
        <w:rPr>
          <w:rFonts w:ascii="Arial" w:eastAsia="Arial" w:hAnsi="Arial" w:cs="Arial"/>
          <w:color w:val="0B0C0C"/>
          <w:lang w:val="en-GB"/>
        </w:rPr>
      </w:pPr>
      <w:r>
        <w:rPr>
          <w:rFonts w:ascii="Arial" w:eastAsia="Arial" w:hAnsi="Arial" w:cs="Arial"/>
          <w:color w:val="0B0C0C"/>
          <w:lang w:val="en-GB"/>
        </w:rPr>
        <w:t>p</w:t>
      </w:r>
      <w:r w:rsidRPr="009C46FA">
        <w:rPr>
          <w:rFonts w:ascii="Arial" w:eastAsia="Arial" w:hAnsi="Arial" w:cs="Arial"/>
          <w:color w:val="0B0C0C"/>
          <w:lang w:val="en-GB"/>
        </w:rPr>
        <w:t>rovide teachers, early in their careers, with the support, mentoring and guidance that they need.</w:t>
      </w:r>
    </w:p>
    <w:p w14:paraId="0C33B78B" w14:textId="77777777" w:rsidR="00A95133" w:rsidRPr="002A03A5" w:rsidRDefault="00A95133" w:rsidP="002A03A5">
      <w:pPr>
        <w:pStyle w:val="ListParagraph"/>
        <w:numPr>
          <w:ilvl w:val="0"/>
          <w:numId w:val="29"/>
        </w:numPr>
        <w:ind w:right="260"/>
        <w:rPr>
          <w:rFonts w:ascii="Arial" w:eastAsia="Arial" w:hAnsi="Arial" w:cs="Arial"/>
          <w:color w:val="0B0C0C"/>
          <w:lang w:val="en-GB"/>
        </w:rPr>
      </w:pPr>
      <w:r w:rsidRPr="002A03A5">
        <w:rPr>
          <w:rFonts w:ascii="Arial" w:eastAsia="Arial" w:hAnsi="Arial" w:cs="Arial"/>
          <w:color w:val="0B0C0C"/>
          <w:lang w:val="en-GB"/>
        </w:rPr>
        <w:t>prioritise the professional development of staff, ensuring effective planning, delivery and evaluation which is consistent with the approaches laid out in the standard for teachers’ professional development.</w:t>
      </w:r>
    </w:p>
    <w:p w14:paraId="3714FB2E" w14:textId="77777777" w:rsidR="00A95133" w:rsidRDefault="00A95133" w:rsidP="002A03A5">
      <w:pPr>
        <w:pStyle w:val="ListParagraph"/>
        <w:numPr>
          <w:ilvl w:val="0"/>
          <w:numId w:val="29"/>
        </w:numPr>
        <w:ind w:right="260"/>
        <w:rPr>
          <w:rFonts w:ascii="Arial" w:eastAsia="Arial" w:hAnsi="Arial" w:cs="Arial"/>
          <w:color w:val="0B0C0C"/>
          <w:lang w:val="en-GB"/>
        </w:rPr>
      </w:pPr>
      <w:r w:rsidRPr="002A03A5">
        <w:rPr>
          <w:rFonts w:ascii="Arial" w:eastAsia="Arial" w:hAnsi="Arial" w:cs="Arial"/>
          <w:color w:val="0B0C0C"/>
          <w:lang w:val="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3AF4E994" w14:textId="77777777" w:rsidR="009C46FA" w:rsidRDefault="009C46FA" w:rsidP="002A03A5">
      <w:pPr>
        <w:pStyle w:val="ListParagraph"/>
        <w:numPr>
          <w:ilvl w:val="0"/>
          <w:numId w:val="29"/>
        </w:numPr>
        <w:ind w:right="260"/>
        <w:rPr>
          <w:rFonts w:ascii="Arial" w:eastAsia="Arial" w:hAnsi="Arial" w:cs="Arial"/>
          <w:color w:val="0B0C0C"/>
          <w:lang w:val="en-GB"/>
        </w:rPr>
      </w:pPr>
      <w:r>
        <w:rPr>
          <w:rFonts w:ascii="Arial" w:eastAsia="Arial" w:hAnsi="Arial" w:cs="Arial"/>
          <w:color w:val="0B0C0C"/>
          <w:lang w:val="en-GB"/>
        </w:rPr>
        <w:t>e</w:t>
      </w:r>
      <w:r w:rsidRPr="009C46FA">
        <w:rPr>
          <w:rFonts w:ascii="Arial" w:eastAsia="Arial" w:hAnsi="Arial" w:cs="Arial"/>
          <w:color w:val="0B0C0C"/>
          <w:lang w:val="en-GB"/>
        </w:rPr>
        <w:t>stablish and implement a programme to build the school’s capacity to improve and succession plan.</w:t>
      </w:r>
    </w:p>
    <w:p w14:paraId="60B1B2BF" w14:textId="77777777" w:rsidR="009C46FA" w:rsidRPr="002A03A5" w:rsidRDefault="009C46FA" w:rsidP="002A03A5">
      <w:pPr>
        <w:pStyle w:val="ListParagraph"/>
        <w:numPr>
          <w:ilvl w:val="0"/>
          <w:numId w:val="29"/>
        </w:numPr>
        <w:ind w:right="260"/>
        <w:rPr>
          <w:rFonts w:ascii="Arial" w:eastAsia="Arial" w:hAnsi="Arial" w:cs="Arial"/>
          <w:color w:val="0B0C0C"/>
          <w:lang w:val="en-GB"/>
        </w:rPr>
      </w:pPr>
      <w:r>
        <w:rPr>
          <w:rFonts w:ascii="Arial" w:eastAsia="Arial" w:hAnsi="Arial" w:cs="Arial"/>
          <w:color w:val="0B0C0C"/>
        </w:rPr>
        <w:t>e</w:t>
      </w:r>
      <w:r w:rsidRPr="00802F10">
        <w:rPr>
          <w:rFonts w:ascii="Arial" w:eastAsia="Arial" w:hAnsi="Arial" w:cs="Arial"/>
          <w:color w:val="0B0C0C"/>
        </w:rPr>
        <w:t xml:space="preserve">stablish </w:t>
      </w:r>
      <w:proofErr w:type="gramStart"/>
      <w:r w:rsidRPr="00802F10">
        <w:rPr>
          <w:rFonts w:ascii="Arial" w:eastAsia="Arial" w:hAnsi="Arial" w:cs="Arial"/>
          <w:color w:val="0B0C0C"/>
        </w:rPr>
        <w:t>effective</w:t>
      </w:r>
      <w:proofErr w:type="gramEnd"/>
      <w:r w:rsidRPr="00802F10">
        <w:rPr>
          <w:rFonts w:ascii="Arial" w:eastAsia="Arial" w:hAnsi="Arial" w:cs="Arial"/>
          <w:color w:val="0B0C0C"/>
        </w:rPr>
        <w:t xml:space="preserve"> staff induction </w:t>
      </w:r>
      <w:proofErr w:type="spellStart"/>
      <w:r w:rsidRPr="00802F10">
        <w:rPr>
          <w:rFonts w:ascii="Arial" w:eastAsia="Arial" w:hAnsi="Arial" w:cs="Arial"/>
          <w:color w:val="0B0C0C"/>
        </w:rPr>
        <w:t>programme</w:t>
      </w:r>
      <w:proofErr w:type="spellEnd"/>
      <w:r w:rsidRPr="00802F10">
        <w:rPr>
          <w:rFonts w:ascii="Arial" w:eastAsia="Arial" w:hAnsi="Arial" w:cs="Arial"/>
          <w:color w:val="0B0C0C"/>
        </w:rPr>
        <w:t>.</w:t>
      </w:r>
    </w:p>
    <w:p w14:paraId="1C233D61" w14:textId="77777777" w:rsidR="00A95133" w:rsidRPr="00A95133" w:rsidRDefault="00A95133" w:rsidP="002A03A5">
      <w:pPr>
        <w:ind w:right="260"/>
        <w:rPr>
          <w:rFonts w:ascii="Arial" w:eastAsia="Arial" w:hAnsi="Arial" w:cs="Arial"/>
          <w:color w:val="000000"/>
        </w:rPr>
      </w:pPr>
    </w:p>
    <w:p w14:paraId="0EF66C9C" w14:textId="77777777" w:rsidR="00A95133" w:rsidRPr="00A95133" w:rsidRDefault="00A95133" w:rsidP="002A03A5">
      <w:pPr>
        <w:ind w:right="260"/>
        <w:rPr>
          <w:rFonts w:ascii="Arial" w:eastAsia="Arial" w:hAnsi="Arial" w:cs="Arial"/>
          <w:color w:val="000000"/>
        </w:rPr>
      </w:pPr>
      <w:r w:rsidRPr="00A95133">
        <w:rPr>
          <w:rFonts w:ascii="Arial" w:eastAsia="Arial" w:hAnsi="Arial" w:cs="Arial"/>
          <w:b/>
          <w:bCs/>
          <w:color w:val="000000"/>
        </w:rPr>
        <w:t>Standard Seven: Organisational Management</w:t>
      </w:r>
    </w:p>
    <w:p w14:paraId="1EB16342" w14:textId="77777777" w:rsidR="00A95133" w:rsidRPr="00A95133" w:rsidRDefault="00A95133" w:rsidP="002A03A5">
      <w:pPr>
        <w:pStyle w:val="ListParagraph"/>
        <w:numPr>
          <w:ilvl w:val="0"/>
          <w:numId w:val="30"/>
        </w:numPr>
        <w:ind w:right="260"/>
        <w:rPr>
          <w:rFonts w:eastAsia="Times New Roman"/>
          <w:color w:val="0B0C0C"/>
        </w:rPr>
      </w:pPr>
      <w:r w:rsidRPr="2CB3B602">
        <w:rPr>
          <w:rFonts w:ascii="Arial" w:eastAsia="Arial" w:hAnsi="Arial" w:cs="Arial"/>
          <w:color w:val="0B0C0C"/>
          <w:lang w:val="en-GB"/>
        </w:rPr>
        <w:t>ensure the protection and safety of pupils and staff through effective approaches to safeguarding</w:t>
      </w:r>
      <w:hyperlink r:id="rId13" w:anchor="fn:11">
        <w:r w:rsidRPr="2CB3B602">
          <w:rPr>
            <w:rStyle w:val="Hyperlink"/>
            <w:rFonts w:ascii="Arial" w:eastAsia="Arial" w:hAnsi="Arial" w:cs="Arial"/>
            <w:vertAlign w:val="superscript"/>
            <w:lang w:val="en-GB"/>
          </w:rPr>
          <w:t>]</w:t>
        </w:r>
      </w:hyperlink>
      <w:r w:rsidRPr="2CB3B602">
        <w:rPr>
          <w:rFonts w:ascii="Arial" w:eastAsia="Arial" w:hAnsi="Arial" w:cs="Arial"/>
          <w:color w:val="0B0C0C"/>
          <w:lang w:val="en-GB"/>
        </w:rPr>
        <w:t>, as part of the duty of care.</w:t>
      </w:r>
    </w:p>
    <w:p w14:paraId="16399280" w14:textId="77777777" w:rsidR="00A95133" w:rsidRPr="00A95133" w:rsidRDefault="00A95133" w:rsidP="002A03A5">
      <w:pPr>
        <w:pStyle w:val="ListParagraph"/>
        <w:numPr>
          <w:ilvl w:val="0"/>
          <w:numId w:val="30"/>
        </w:numPr>
        <w:ind w:right="260"/>
        <w:rPr>
          <w:rFonts w:eastAsia="Times New Roman"/>
          <w:color w:val="0B0C0C"/>
        </w:rPr>
      </w:pPr>
      <w:r w:rsidRPr="61093453">
        <w:rPr>
          <w:rFonts w:ascii="Arial" w:eastAsia="Arial" w:hAnsi="Arial" w:cs="Arial"/>
          <w:color w:val="0B0C0C"/>
          <w:lang w:val="en-GB"/>
        </w:rPr>
        <w:t>prioritise and allocate financial resources appropriately, ensuring efficiency, effectiveness and probity in the use of public funds.</w:t>
      </w:r>
    </w:p>
    <w:p w14:paraId="39B602D4" w14:textId="77777777" w:rsidR="00A95133" w:rsidRPr="00A95133" w:rsidRDefault="00A95133" w:rsidP="002A03A5">
      <w:pPr>
        <w:pStyle w:val="ListParagraph"/>
        <w:numPr>
          <w:ilvl w:val="0"/>
          <w:numId w:val="30"/>
        </w:numPr>
        <w:ind w:right="260"/>
        <w:rPr>
          <w:rFonts w:eastAsia="Times New Roman"/>
          <w:color w:val="0B0C0C"/>
        </w:rPr>
      </w:pPr>
      <w:r w:rsidRPr="61093453">
        <w:rPr>
          <w:rFonts w:ascii="Arial" w:eastAsia="Arial" w:hAnsi="Arial" w:cs="Arial"/>
          <w:color w:val="0B0C0C"/>
          <w:lang w:val="en-GB"/>
        </w:rPr>
        <w:t>ensure staff are deployed and managed well with due attention paid to workload.</w:t>
      </w:r>
    </w:p>
    <w:p w14:paraId="1697600D" w14:textId="77777777" w:rsidR="00A95133" w:rsidRPr="00A95133" w:rsidRDefault="00A95133" w:rsidP="002A03A5">
      <w:pPr>
        <w:pStyle w:val="ListParagraph"/>
        <w:numPr>
          <w:ilvl w:val="0"/>
          <w:numId w:val="30"/>
        </w:numPr>
        <w:ind w:right="260"/>
        <w:rPr>
          <w:rFonts w:eastAsia="Times New Roman"/>
          <w:color w:val="0B0C0C"/>
        </w:rPr>
      </w:pPr>
      <w:r w:rsidRPr="61093453">
        <w:rPr>
          <w:rFonts w:ascii="Arial" w:eastAsia="Arial" w:hAnsi="Arial" w:cs="Arial"/>
          <w:color w:val="0B0C0C"/>
          <w:lang w:val="en-GB"/>
        </w:rPr>
        <w:t>establish and oversee systems, processes and policies that enable the school to operate effectively and efficiently.</w:t>
      </w:r>
    </w:p>
    <w:p w14:paraId="484C8ED1" w14:textId="77777777" w:rsidR="00A95133" w:rsidRPr="00051A06" w:rsidRDefault="00A95133" w:rsidP="00051A06">
      <w:pPr>
        <w:pStyle w:val="ListParagraph"/>
        <w:numPr>
          <w:ilvl w:val="0"/>
          <w:numId w:val="30"/>
        </w:numPr>
        <w:ind w:right="260"/>
        <w:rPr>
          <w:rFonts w:eastAsia="Times New Roman"/>
          <w:color w:val="000000"/>
        </w:rPr>
      </w:pPr>
      <w:r w:rsidRPr="61093453">
        <w:rPr>
          <w:rFonts w:ascii="Arial" w:eastAsia="Arial" w:hAnsi="Arial" w:cs="Arial"/>
          <w:color w:val="0B0C0C"/>
          <w:lang w:val="en-GB"/>
        </w:rPr>
        <w:t>ensure rigorous approaches to identifying, managing and mitigating risk.</w:t>
      </w:r>
    </w:p>
    <w:p w14:paraId="3C0FB554" w14:textId="77777777" w:rsidR="009C46FA" w:rsidRDefault="009C46FA" w:rsidP="00051A06">
      <w:pPr>
        <w:pStyle w:val="ListParagraph"/>
        <w:numPr>
          <w:ilvl w:val="0"/>
          <w:numId w:val="30"/>
        </w:numPr>
        <w:ind w:right="260"/>
        <w:rPr>
          <w:rFonts w:eastAsia="Times New Roman"/>
          <w:color w:val="000000"/>
        </w:rPr>
      </w:pPr>
      <w:r>
        <w:rPr>
          <w:rFonts w:eastAsia="Times New Roman"/>
          <w:color w:val="000000"/>
        </w:rPr>
        <w:t>e</w:t>
      </w:r>
      <w:r w:rsidRPr="009C46FA">
        <w:rPr>
          <w:rFonts w:eastAsia="Times New Roman"/>
          <w:color w:val="000000"/>
        </w:rPr>
        <w:t xml:space="preserve">nsure the school complies fully with all health and safety legislation ensuring that staff, </w:t>
      </w:r>
      <w:proofErr w:type="gramStart"/>
      <w:r w:rsidRPr="009C46FA">
        <w:rPr>
          <w:rFonts w:eastAsia="Times New Roman"/>
          <w:color w:val="000000"/>
        </w:rPr>
        <w:t>pupils’</w:t>
      </w:r>
      <w:proofErr w:type="gramEnd"/>
      <w:r w:rsidRPr="009C46FA">
        <w:rPr>
          <w:rFonts w:eastAsia="Times New Roman"/>
          <w:color w:val="000000"/>
        </w:rPr>
        <w:t xml:space="preserve"> and visitors are safe at school.</w:t>
      </w:r>
    </w:p>
    <w:p w14:paraId="41AC2358" w14:textId="77777777" w:rsidR="009C46FA" w:rsidRDefault="009C46FA" w:rsidP="00051A06">
      <w:pPr>
        <w:pStyle w:val="ListParagraph"/>
        <w:numPr>
          <w:ilvl w:val="0"/>
          <w:numId w:val="30"/>
        </w:numPr>
        <w:ind w:right="260"/>
        <w:rPr>
          <w:rFonts w:eastAsia="Times New Roman"/>
          <w:color w:val="000000"/>
        </w:rPr>
      </w:pPr>
      <w:r>
        <w:rPr>
          <w:rFonts w:eastAsia="Times New Roman"/>
          <w:color w:val="000000"/>
        </w:rPr>
        <w:t>e</w:t>
      </w:r>
      <w:r w:rsidRPr="009C46FA">
        <w:rPr>
          <w:rFonts w:eastAsia="Times New Roman"/>
          <w:color w:val="000000"/>
        </w:rPr>
        <w:t>nsure the school complies fully with the Equality Act and Human Rights Act.</w:t>
      </w:r>
    </w:p>
    <w:p w14:paraId="03D4B9EB" w14:textId="77777777" w:rsidR="009C46FA" w:rsidRPr="00A95133" w:rsidRDefault="009C46FA" w:rsidP="00051A06">
      <w:pPr>
        <w:pStyle w:val="ListParagraph"/>
        <w:numPr>
          <w:ilvl w:val="0"/>
          <w:numId w:val="30"/>
        </w:numPr>
        <w:ind w:right="260"/>
        <w:rPr>
          <w:rFonts w:eastAsia="Times New Roman"/>
          <w:color w:val="000000"/>
        </w:rPr>
      </w:pPr>
      <w:r>
        <w:rPr>
          <w:rFonts w:eastAsia="Times New Roman"/>
          <w:color w:val="000000"/>
        </w:rPr>
        <w:t>e</w:t>
      </w:r>
      <w:r w:rsidRPr="009C46FA">
        <w:rPr>
          <w:rFonts w:eastAsia="Times New Roman"/>
          <w:color w:val="000000"/>
        </w:rPr>
        <w:t xml:space="preserve">nsure provision is made for </w:t>
      </w:r>
      <w:proofErr w:type="gramStart"/>
      <w:r w:rsidRPr="009C46FA">
        <w:rPr>
          <w:rFonts w:eastAsia="Times New Roman"/>
          <w:color w:val="000000"/>
        </w:rPr>
        <w:t>staff</w:t>
      </w:r>
      <w:proofErr w:type="gramEnd"/>
      <w:r w:rsidRPr="009C46FA">
        <w:rPr>
          <w:rFonts w:eastAsia="Times New Roman"/>
          <w:color w:val="000000"/>
        </w:rPr>
        <w:t xml:space="preserve"> wellbeing.</w:t>
      </w:r>
    </w:p>
    <w:p w14:paraId="12ED22C6" w14:textId="73EB2FFA" w:rsidR="00A95133" w:rsidRDefault="00A95133" w:rsidP="00051A06">
      <w:pPr>
        <w:ind w:right="260"/>
        <w:rPr>
          <w:rFonts w:ascii="Arial" w:eastAsia="Arial" w:hAnsi="Arial" w:cs="Arial"/>
          <w:color w:val="000000"/>
        </w:rPr>
      </w:pPr>
    </w:p>
    <w:p w14:paraId="209C8EE5" w14:textId="77777777" w:rsidR="00C47F8C" w:rsidRPr="00A95133" w:rsidRDefault="00C47F8C" w:rsidP="00051A06">
      <w:pPr>
        <w:ind w:right="260"/>
        <w:rPr>
          <w:rFonts w:ascii="Arial" w:eastAsia="Arial" w:hAnsi="Arial" w:cs="Arial"/>
          <w:color w:val="000000"/>
        </w:rPr>
      </w:pPr>
    </w:p>
    <w:p w14:paraId="2E5BB476" w14:textId="77777777" w:rsidR="00A95133" w:rsidRDefault="00A95133" w:rsidP="00051A06">
      <w:pPr>
        <w:pStyle w:val="Default"/>
        <w:ind w:right="260"/>
        <w:rPr>
          <w:rFonts w:eastAsia="Arial"/>
          <w:sz w:val="22"/>
          <w:szCs w:val="22"/>
        </w:rPr>
      </w:pPr>
      <w:r w:rsidRPr="61093453">
        <w:rPr>
          <w:rFonts w:eastAsia="Arial"/>
          <w:b/>
          <w:bCs/>
          <w:sz w:val="22"/>
          <w:szCs w:val="22"/>
        </w:rPr>
        <w:t>Standard Eight: Continuous School Improvement</w:t>
      </w:r>
    </w:p>
    <w:p w14:paraId="0F26E4FE" w14:textId="77777777" w:rsidR="00A95133" w:rsidRPr="00A95133" w:rsidRDefault="00A95133" w:rsidP="00051A06">
      <w:pPr>
        <w:pStyle w:val="Default"/>
        <w:numPr>
          <w:ilvl w:val="0"/>
          <w:numId w:val="9"/>
        </w:numPr>
        <w:spacing w:after="0"/>
        <w:ind w:left="714" w:right="261" w:hanging="357"/>
        <w:rPr>
          <w:rFonts w:ascii="Calibri" w:hAnsi="Calibri" w:cs="Times New Roman"/>
          <w:color w:val="0B0C0C"/>
          <w:sz w:val="22"/>
          <w:szCs w:val="22"/>
        </w:rPr>
      </w:pPr>
      <w:r w:rsidRPr="61093453">
        <w:rPr>
          <w:rFonts w:eastAsia="Arial"/>
          <w:color w:val="0B0C0C"/>
          <w:sz w:val="22"/>
          <w:szCs w:val="22"/>
        </w:rPr>
        <w:t>make use of effective and proportional processes of evaluation to identify and analyse complex or persistent problems and barriers which limit school effectiveness and identify priority areas for improvement.</w:t>
      </w:r>
    </w:p>
    <w:p w14:paraId="622B9ABF" w14:textId="77777777" w:rsidR="00A95133" w:rsidRPr="00A95133" w:rsidRDefault="00A95133" w:rsidP="00051A06">
      <w:pPr>
        <w:pStyle w:val="Default"/>
        <w:numPr>
          <w:ilvl w:val="0"/>
          <w:numId w:val="9"/>
        </w:numPr>
        <w:spacing w:after="0"/>
        <w:ind w:left="714" w:right="261" w:hanging="357"/>
        <w:rPr>
          <w:rFonts w:ascii="Calibri" w:hAnsi="Calibri" w:cs="Times New Roman"/>
          <w:color w:val="0B0C0C"/>
          <w:sz w:val="22"/>
          <w:szCs w:val="22"/>
        </w:rPr>
      </w:pPr>
      <w:r w:rsidRPr="61093453">
        <w:rPr>
          <w:rFonts w:eastAsia="Arial"/>
          <w:color w:val="0B0C0C"/>
          <w:sz w:val="22"/>
          <w:szCs w:val="22"/>
        </w:rPr>
        <w:t>develop appropriate evidence-informed strategies for improvement as part of well-targeted plans which are realistic, timely, appropriately sequenced and suited to the school’s context.</w:t>
      </w:r>
    </w:p>
    <w:p w14:paraId="3DDC6D40" w14:textId="77777777" w:rsidR="00A95133" w:rsidRPr="00051A06" w:rsidRDefault="00A95133" w:rsidP="00891E45">
      <w:pPr>
        <w:pStyle w:val="Default"/>
        <w:numPr>
          <w:ilvl w:val="0"/>
          <w:numId w:val="9"/>
        </w:numPr>
        <w:spacing w:after="0"/>
        <w:ind w:left="714" w:right="261" w:hanging="357"/>
        <w:rPr>
          <w:sz w:val="22"/>
          <w:szCs w:val="22"/>
        </w:rPr>
      </w:pPr>
      <w:r w:rsidRPr="61093453">
        <w:rPr>
          <w:rFonts w:eastAsia="Arial"/>
          <w:color w:val="0B0C0C"/>
          <w:sz w:val="22"/>
          <w:szCs w:val="22"/>
        </w:rPr>
        <w:t>ensure careful and effective implementation of improvement strategies, which lead to sustained school improvement over time.</w:t>
      </w:r>
    </w:p>
    <w:p w14:paraId="4C57FE40" w14:textId="77777777" w:rsidR="00891E45" w:rsidRPr="00051A06" w:rsidRDefault="00891E45" w:rsidP="00891E45">
      <w:pPr>
        <w:pStyle w:val="Default"/>
        <w:numPr>
          <w:ilvl w:val="0"/>
          <w:numId w:val="9"/>
        </w:numPr>
        <w:spacing w:after="0"/>
        <w:ind w:left="714" w:right="261" w:hanging="357"/>
        <w:rPr>
          <w:sz w:val="22"/>
          <w:szCs w:val="22"/>
        </w:rPr>
      </w:pPr>
      <w:r>
        <w:rPr>
          <w:sz w:val="22"/>
          <w:szCs w:val="22"/>
        </w:rPr>
        <w:t>e</w:t>
      </w:r>
      <w:r w:rsidRPr="00891E45">
        <w:rPr>
          <w:sz w:val="22"/>
          <w:szCs w:val="22"/>
        </w:rPr>
        <w:t>stablish strategies to reduce any gaps in attainment or progress between disadvantaged pupils and other pupils nationally.</w:t>
      </w:r>
    </w:p>
    <w:p w14:paraId="66C1BA75" w14:textId="77777777" w:rsidR="004E641C" w:rsidRPr="00A95133" w:rsidRDefault="004E641C" w:rsidP="00051A06">
      <w:pPr>
        <w:ind w:right="260"/>
        <w:rPr>
          <w:rFonts w:ascii="Arial" w:eastAsia="Arial" w:hAnsi="Arial" w:cs="Arial"/>
          <w:color w:val="000000"/>
        </w:rPr>
      </w:pPr>
    </w:p>
    <w:p w14:paraId="311B1935" w14:textId="77777777" w:rsidR="00A95133" w:rsidRDefault="00A95133" w:rsidP="00051A06">
      <w:pPr>
        <w:pStyle w:val="Default"/>
        <w:ind w:right="260"/>
        <w:rPr>
          <w:rFonts w:eastAsia="Arial"/>
          <w:sz w:val="22"/>
          <w:szCs w:val="22"/>
        </w:rPr>
      </w:pPr>
      <w:r w:rsidRPr="61093453">
        <w:rPr>
          <w:rFonts w:eastAsia="Arial"/>
          <w:b/>
          <w:bCs/>
          <w:sz w:val="22"/>
          <w:szCs w:val="22"/>
        </w:rPr>
        <w:t>Standard Nine: Working in Partnership</w:t>
      </w:r>
    </w:p>
    <w:p w14:paraId="77A2E602" w14:textId="77777777" w:rsidR="00A95133" w:rsidRPr="00A95133" w:rsidRDefault="00A95133" w:rsidP="00051A06">
      <w:pPr>
        <w:pStyle w:val="Default"/>
        <w:numPr>
          <w:ilvl w:val="0"/>
          <w:numId w:val="8"/>
        </w:numPr>
        <w:spacing w:after="0"/>
        <w:ind w:left="714" w:right="261" w:hanging="357"/>
        <w:rPr>
          <w:rFonts w:ascii="Calibri" w:hAnsi="Calibri" w:cs="Times New Roman"/>
          <w:color w:val="0B0C0C"/>
          <w:sz w:val="22"/>
          <w:szCs w:val="22"/>
        </w:rPr>
      </w:pPr>
      <w:r w:rsidRPr="61093453">
        <w:rPr>
          <w:rFonts w:eastAsia="Arial"/>
          <w:color w:val="0B0C0C"/>
          <w:sz w:val="22"/>
          <w:szCs w:val="22"/>
        </w:rPr>
        <w:t>forge constructive relationships beyond the school, working in partnership with parents, carers and the local community.</w:t>
      </w:r>
    </w:p>
    <w:p w14:paraId="3F5EE02D" w14:textId="77777777" w:rsidR="00A95133" w:rsidRPr="00A95133" w:rsidRDefault="00A95133" w:rsidP="00051A06">
      <w:pPr>
        <w:pStyle w:val="Default"/>
        <w:numPr>
          <w:ilvl w:val="0"/>
          <w:numId w:val="8"/>
        </w:numPr>
        <w:spacing w:after="0"/>
        <w:ind w:left="714" w:right="261" w:hanging="357"/>
        <w:rPr>
          <w:rFonts w:ascii="Calibri" w:hAnsi="Calibri" w:cs="Times New Roman"/>
          <w:color w:val="0B0C0C"/>
          <w:sz w:val="22"/>
          <w:szCs w:val="22"/>
        </w:rPr>
      </w:pPr>
      <w:r w:rsidRPr="61093453">
        <w:rPr>
          <w:rFonts w:eastAsia="Arial"/>
          <w:color w:val="0B0C0C"/>
          <w:sz w:val="22"/>
          <w:szCs w:val="22"/>
        </w:rPr>
        <w:t>commit their school to work successfully with other schools and organisations in a climate of mutual challenge and support.</w:t>
      </w:r>
    </w:p>
    <w:p w14:paraId="35CAE528" w14:textId="77777777" w:rsidR="00A95133" w:rsidRPr="00051A06" w:rsidRDefault="00A95133" w:rsidP="00891E45">
      <w:pPr>
        <w:pStyle w:val="Default"/>
        <w:numPr>
          <w:ilvl w:val="0"/>
          <w:numId w:val="8"/>
        </w:numPr>
        <w:spacing w:after="0"/>
        <w:ind w:left="714" w:right="261" w:hanging="357"/>
        <w:rPr>
          <w:rFonts w:ascii="Calibri" w:hAnsi="Calibri" w:cs="Times New Roman"/>
          <w:sz w:val="22"/>
          <w:szCs w:val="22"/>
        </w:rPr>
      </w:pPr>
      <w:r w:rsidRPr="61093453">
        <w:rPr>
          <w:rFonts w:eastAsia="Arial"/>
          <w:color w:val="0B0C0C"/>
          <w:sz w:val="22"/>
          <w:szCs w:val="22"/>
        </w:rPr>
        <w:t>establish and maintain working relationships with fellow professionals and colleagues across other public services to improve educational outcomes for all pupils.</w:t>
      </w:r>
    </w:p>
    <w:p w14:paraId="43C5FBF5" w14:textId="77777777" w:rsidR="00891E45" w:rsidRPr="00A95133" w:rsidRDefault="00891E45" w:rsidP="00051A06">
      <w:pPr>
        <w:pStyle w:val="Default"/>
        <w:numPr>
          <w:ilvl w:val="0"/>
          <w:numId w:val="8"/>
        </w:numPr>
        <w:spacing w:after="0"/>
        <w:ind w:left="714" w:right="261" w:hanging="357"/>
        <w:rPr>
          <w:rFonts w:ascii="Calibri" w:hAnsi="Calibri" w:cs="Times New Roman"/>
          <w:sz w:val="22"/>
          <w:szCs w:val="22"/>
        </w:rPr>
      </w:pPr>
      <w:r>
        <w:rPr>
          <w:rFonts w:ascii="Calibri" w:hAnsi="Calibri" w:cs="Times New Roman"/>
          <w:sz w:val="22"/>
          <w:szCs w:val="22"/>
        </w:rPr>
        <w:t>l</w:t>
      </w:r>
      <w:r w:rsidRPr="00891E45">
        <w:rPr>
          <w:rFonts w:ascii="Calibri" w:hAnsi="Calibri" w:cs="Times New Roman"/>
          <w:sz w:val="22"/>
          <w:szCs w:val="22"/>
        </w:rPr>
        <w:t>earn from and contribute to local networks.</w:t>
      </w:r>
    </w:p>
    <w:p w14:paraId="1D5FCA56" w14:textId="77777777" w:rsidR="00A95133" w:rsidRPr="00A95133" w:rsidRDefault="00A95133" w:rsidP="00051A06">
      <w:pPr>
        <w:ind w:right="260"/>
        <w:rPr>
          <w:rFonts w:ascii="Arial" w:eastAsia="Arial" w:hAnsi="Arial" w:cs="Arial"/>
          <w:color w:val="000000"/>
        </w:rPr>
      </w:pPr>
    </w:p>
    <w:p w14:paraId="7EE20108" w14:textId="77777777" w:rsidR="00A95133" w:rsidRDefault="00A95133" w:rsidP="00051A06">
      <w:pPr>
        <w:pStyle w:val="Default"/>
        <w:ind w:right="260"/>
        <w:rPr>
          <w:rFonts w:eastAsia="Arial"/>
          <w:sz w:val="22"/>
          <w:szCs w:val="22"/>
        </w:rPr>
      </w:pPr>
      <w:r w:rsidRPr="61093453">
        <w:rPr>
          <w:rFonts w:eastAsia="Arial"/>
          <w:b/>
          <w:bCs/>
          <w:sz w:val="22"/>
          <w:szCs w:val="22"/>
        </w:rPr>
        <w:t>Standard Ten: Governance and Accountability</w:t>
      </w:r>
    </w:p>
    <w:p w14:paraId="3F4E8E29" w14:textId="77777777" w:rsidR="00A95133" w:rsidRPr="00051A06" w:rsidRDefault="00A95133" w:rsidP="00051A06">
      <w:pPr>
        <w:pStyle w:val="Default"/>
        <w:numPr>
          <w:ilvl w:val="0"/>
          <w:numId w:val="8"/>
        </w:numPr>
        <w:spacing w:after="0"/>
        <w:ind w:left="714" w:right="261" w:hanging="357"/>
        <w:rPr>
          <w:rFonts w:eastAsia="Arial"/>
          <w:color w:val="0B0C0C"/>
          <w:sz w:val="22"/>
          <w:szCs w:val="22"/>
        </w:rPr>
      </w:pPr>
      <w:r w:rsidRPr="61093453">
        <w:rPr>
          <w:rFonts w:eastAsia="Arial"/>
          <w:color w:val="0B0C0C"/>
          <w:sz w:val="22"/>
          <w:szCs w:val="22"/>
        </w:rPr>
        <w:t>understand and welcome the role of effective governance, upholding their obligation to give account and accept responsibility.</w:t>
      </w:r>
    </w:p>
    <w:p w14:paraId="43B09748" w14:textId="77777777" w:rsidR="00A95133" w:rsidRDefault="00A95133" w:rsidP="00891E45">
      <w:pPr>
        <w:pStyle w:val="Default"/>
        <w:numPr>
          <w:ilvl w:val="0"/>
          <w:numId w:val="8"/>
        </w:numPr>
        <w:spacing w:after="0"/>
        <w:ind w:left="714" w:right="261" w:hanging="357"/>
        <w:rPr>
          <w:rFonts w:eastAsia="Arial"/>
          <w:color w:val="0B0C0C"/>
          <w:sz w:val="22"/>
          <w:szCs w:val="22"/>
        </w:rPr>
      </w:pPr>
      <w:r w:rsidRPr="61093453">
        <w:rPr>
          <w:rFonts w:eastAsia="Arial"/>
          <w:color w:val="0B0C0C"/>
          <w:sz w:val="22"/>
          <w:szCs w:val="22"/>
        </w:rPr>
        <w:t>establish and sustain professional working relationship with those responsible for governance.</w:t>
      </w:r>
    </w:p>
    <w:p w14:paraId="68A87D92" w14:textId="77777777" w:rsidR="00891E45" w:rsidRDefault="00891E45" w:rsidP="00891E45">
      <w:pPr>
        <w:pStyle w:val="Default"/>
        <w:numPr>
          <w:ilvl w:val="0"/>
          <w:numId w:val="8"/>
        </w:numPr>
        <w:spacing w:after="0"/>
        <w:ind w:left="714" w:right="261" w:hanging="357"/>
        <w:rPr>
          <w:rFonts w:eastAsia="Arial"/>
          <w:color w:val="0B0C0C"/>
          <w:sz w:val="22"/>
          <w:szCs w:val="22"/>
        </w:rPr>
      </w:pPr>
      <w:r>
        <w:rPr>
          <w:rFonts w:eastAsia="Arial"/>
          <w:color w:val="0B0C0C"/>
          <w:sz w:val="22"/>
          <w:szCs w:val="22"/>
        </w:rPr>
        <w:t>e</w:t>
      </w:r>
      <w:r w:rsidRPr="00891E45">
        <w:rPr>
          <w:rFonts w:eastAsia="Arial"/>
          <w:color w:val="0B0C0C"/>
          <w:sz w:val="22"/>
          <w:szCs w:val="22"/>
        </w:rPr>
        <w:t>nable the committees of the Governing Body to function purposefully.</w:t>
      </w:r>
    </w:p>
    <w:p w14:paraId="22E630C5" w14:textId="77777777" w:rsidR="00891E45" w:rsidRPr="00051A06" w:rsidRDefault="00891E45" w:rsidP="00051A06">
      <w:pPr>
        <w:pStyle w:val="Default"/>
        <w:numPr>
          <w:ilvl w:val="0"/>
          <w:numId w:val="8"/>
        </w:numPr>
        <w:spacing w:after="0"/>
        <w:ind w:left="714" w:right="261" w:hanging="357"/>
        <w:rPr>
          <w:rFonts w:eastAsia="Arial"/>
          <w:color w:val="0B0C0C"/>
          <w:sz w:val="22"/>
          <w:szCs w:val="22"/>
        </w:rPr>
      </w:pPr>
      <w:r>
        <w:rPr>
          <w:rFonts w:eastAsia="Arial"/>
          <w:color w:val="0B0C0C"/>
          <w:sz w:val="22"/>
          <w:szCs w:val="22"/>
        </w:rPr>
        <w:t>e</w:t>
      </w:r>
      <w:r w:rsidRPr="00891E45">
        <w:rPr>
          <w:rFonts w:eastAsia="Arial"/>
          <w:color w:val="0B0C0C"/>
          <w:sz w:val="22"/>
          <w:szCs w:val="22"/>
        </w:rPr>
        <w:t xml:space="preserve">nsure that </w:t>
      </w:r>
      <w:proofErr w:type="spellStart"/>
      <w:r w:rsidRPr="00891E45">
        <w:rPr>
          <w:rFonts w:eastAsia="Arial"/>
          <w:color w:val="0B0C0C"/>
          <w:sz w:val="22"/>
          <w:szCs w:val="22"/>
        </w:rPr>
        <w:t>Govenors</w:t>
      </w:r>
      <w:proofErr w:type="spellEnd"/>
      <w:r w:rsidRPr="00891E45">
        <w:rPr>
          <w:rFonts w:eastAsia="Arial"/>
          <w:color w:val="0B0C0C"/>
          <w:sz w:val="22"/>
          <w:szCs w:val="22"/>
        </w:rPr>
        <w:t xml:space="preserve"> have full access to the information they need to carry out their duties. Ensure documents are accurate and transparent.</w:t>
      </w:r>
    </w:p>
    <w:p w14:paraId="73E9AA2A" w14:textId="77777777" w:rsidR="00A95133" w:rsidRPr="00051A06" w:rsidRDefault="00A95133" w:rsidP="00051A06">
      <w:pPr>
        <w:pStyle w:val="Default"/>
        <w:numPr>
          <w:ilvl w:val="0"/>
          <w:numId w:val="8"/>
        </w:numPr>
        <w:spacing w:after="0"/>
        <w:ind w:left="714" w:right="261" w:hanging="357"/>
        <w:rPr>
          <w:rFonts w:eastAsia="Arial"/>
          <w:color w:val="0B0C0C"/>
          <w:sz w:val="22"/>
          <w:szCs w:val="22"/>
        </w:rPr>
      </w:pPr>
      <w:r w:rsidRPr="61093453">
        <w:rPr>
          <w:rFonts w:eastAsia="Arial"/>
          <w:color w:val="0B0C0C"/>
          <w:sz w:val="22"/>
          <w:szCs w:val="22"/>
        </w:rPr>
        <w:t>ensure that staff know and understand their professional responsibilities and are held to account.</w:t>
      </w:r>
    </w:p>
    <w:p w14:paraId="6631FABA" w14:textId="77777777" w:rsidR="00625462" w:rsidRPr="00E557B8" w:rsidRDefault="00A95133" w:rsidP="00051A06">
      <w:pPr>
        <w:pStyle w:val="Default"/>
        <w:numPr>
          <w:ilvl w:val="0"/>
          <w:numId w:val="8"/>
        </w:numPr>
        <w:spacing w:after="0"/>
        <w:ind w:left="714" w:right="261" w:hanging="357"/>
      </w:pPr>
      <w:r w:rsidRPr="61093453">
        <w:rPr>
          <w:rFonts w:eastAsia="Arial"/>
          <w:color w:val="0B0C0C"/>
          <w:sz w:val="22"/>
          <w:szCs w:val="22"/>
        </w:rPr>
        <w:t>ensure the school effectively and efficiently operates within the required regulatory frameworks and meets all statutory duties.</w:t>
      </w:r>
    </w:p>
    <w:sectPr w:rsidR="00625462" w:rsidRPr="00E557B8" w:rsidSect="00FB1F33">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26CE4" w14:textId="77777777" w:rsidR="00DD4A4A" w:rsidRDefault="00DD4A4A" w:rsidP="006E56E8">
      <w:pPr>
        <w:spacing w:after="0" w:line="240" w:lineRule="auto"/>
      </w:pPr>
      <w:r>
        <w:separator/>
      </w:r>
    </w:p>
  </w:endnote>
  <w:endnote w:type="continuationSeparator" w:id="0">
    <w:p w14:paraId="730575BA" w14:textId="77777777" w:rsidR="00DD4A4A" w:rsidRDefault="00DD4A4A" w:rsidP="006E5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3AABD" w14:textId="77777777" w:rsidR="00325F86" w:rsidRDefault="00325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47BBA" w14:textId="77777777" w:rsidR="008570D5" w:rsidRPr="002050CA" w:rsidRDefault="008570D5" w:rsidP="005158FB">
    <w:pPr>
      <w:pStyle w:val="Footer"/>
      <w:tabs>
        <w:tab w:val="clear" w:pos="9026"/>
        <w:tab w:val="right" w:pos="10490"/>
      </w:tabs>
      <w:rPr>
        <w:rFonts w:ascii="Verdana" w:hAnsi="Verdana"/>
        <w:b/>
        <w:color w:val="002060"/>
        <w:sz w:val="18"/>
      </w:rPr>
    </w:pPr>
    <w:r w:rsidRPr="002050CA">
      <w:rPr>
        <w:rFonts w:ascii="Verdana" w:hAnsi="Verdana"/>
        <w:color w:val="002060"/>
        <w:sz w:val="18"/>
      </w:rPr>
      <w:tab/>
    </w:r>
    <w:r w:rsidRPr="002050CA">
      <w:rPr>
        <w:rFonts w:ascii="Verdana" w:hAnsi="Verdana"/>
        <w:color w:val="002060"/>
        <w:sz w:val="18"/>
      </w:rPr>
      <w:tab/>
    </w:r>
  </w:p>
  <w:p w14:paraId="1E2B4785" w14:textId="77777777" w:rsidR="008570D5" w:rsidRDefault="008570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96011" w14:textId="77777777" w:rsidR="00325F86" w:rsidRDefault="00325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FE321" w14:textId="77777777" w:rsidR="00DD4A4A" w:rsidRDefault="00DD4A4A" w:rsidP="006E56E8">
      <w:pPr>
        <w:spacing w:after="0" w:line="240" w:lineRule="auto"/>
      </w:pPr>
      <w:r>
        <w:separator/>
      </w:r>
    </w:p>
  </w:footnote>
  <w:footnote w:type="continuationSeparator" w:id="0">
    <w:p w14:paraId="586421B3" w14:textId="77777777" w:rsidR="00DD4A4A" w:rsidRDefault="00DD4A4A" w:rsidP="006E5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71A4B" w14:textId="77777777" w:rsidR="00325F86" w:rsidRDefault="00325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90E2F" w14:textId="39F34811" w:rsidR="008570D5" w:rsidRDefault="00104EA6">
    <w:pPr>
      <w:pStyle w:val="Header"/>
    </w:pPr>
    <w:bookmarkStart w:id="0" w:name="_Hlk121750322"/>
    <w:r>
      <w:rPr>
        <w:noProof/>
        <w:lang w:eastAsia="en-GB"/>
      </w:rPr>
      <w:drawing>
        <wp:inline distT="0" distB="0" distL="0" distR="0" wp14:anchorId="13CF6696" wp14:editId="1B2372AE">
          <wp:extent cx="1133475" cy="1133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bookmarkEnd w:id="0"/>
    <w:r w:rsidR="008570D5">
      <w:rPr>
        <w:noProof/>
        <w:lang w:eastAsia="en-GB"/>
      </w:rPr>
      <w:t xml:space="preserve">                                                                                                                        </w:t>
    </w:r>
  </w:p>
  <w:p w14:paraId="6C01FCEF" w14:textId="77777777" w:rsidR="008570D5" w:rsidRDefault="008570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90E8C" w14:textId="77777777" w:rsidR="00325F86" w:rsidRDefault="00325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9.25pt;height:332.25pt" o:bullet="t">
        <v:imagedata r:id="rId1" o:title="TK_LOGO_POINTER_RGB_bullet_blue"/>
      </v:shape>
    </w:pict>
  </w:numPicBullet>
  <w:abstractNum w:abstractNumId="0" w15:restartNumberingAfterBreak="0">
    <w:nsid w:val="0BE50F0A"/>
    <w:multiLevelType w:val="hybridMultilevel"/>
    <w:tmpl w:val="240E71A4"/>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D0A5D06"/>
    <w:multiLevelType w:val="hybridMultilevel"/>
    <w:tmpl w:val="E49AA0DC"/>
    <w:lvl w:ilvl="0" w:tplc="8A427134">
      <w:start w:val="1"/>
      <w:numFmt w:val="bullet"/>
      <w:lvlText w:val=""/>
      <w:lvlJc w:val="left"/>
      <w:pPr>
        <w:ind w:left="720" w:hanging="360"/>
      </w:pPr>
      <w:rPr>
        <w:rFonts w:ascii="Symbol" w:hAnsi="Symbol" w:hint="default"/>
      </w:rPr>
    </w:lvl>
    <w:lvl w:ilvl="1" w:tplc="5A3C1FC8">
      <w:start w:val="1"/>
      <w:numFmt w:val="bullet"/>
      <w:lvlText w:val="o"/>
      <w:lvlJc w:val="left"/>
      <w:pPr>
        <w:ind w:left="1440" w:hanging="360"/>
      </w:pPr>
      <w:rPr>
        <w:rFonts w:ascii="Courier New" w:hAnsi="Courier New" w:hint="default"/>
      </w:rPr>
    </w:lvl>
    <w:lvl w:ilvl="2" w:tplc="C406AF3E">
      <w:start w:val="1"/>
      <w:numFmt w:val="bullet"/>
      <w:lvlText w:val=""/>
      <w:lvlJc w:val="left"/>
      <w:pPr>
        <w:ind w:left="2160" w:hanging="360"/>
      </w:pPr>
      <w:rPr>
        <w:rFonts w:ascii="Wingdings" w:hAnsi="Wingdings" w:hint="default"/>
      </w:rPr>
    </w:lvl>
    <w:lvl w:ilvl="3" w:tplc="73341D80">
      <w:start w:val="1"/>
      <w:numFmt w:val="bullet"/>
      <w:lvlText w:val=""/>
      <w:lvlJc w:val="left"/>
      <w:pPr>
        <w:ind w:left="2880" w:hanging="360"/>
      </w:pPr>
      <w:rPr>
        <w:rFonts w:ascii="Symbol" w:hAnsi="Symbol" w:hint="default"/>
      </w:rPr>
    </w:lvl>
    <w:lvl w:ilvl="4" w:tplc="42F4EADC">
      <w:start w:val="1"/>
      <w:numFmt w:val="bullet"/>
      <w:lvlText w:val="o"/>
      <w:lvlJc w:val="left"/>
      <w:pPr>
        <w:ind w:left="3600" w:hanging="360"/>
      </w:pPr>
      <w:rPr>
        <w:rFonts w:ascii="Courier New" w:hAnsi="Courier New" w:hint="default"/>
      </w:rPr>
    </w:lvl>
    <w:lvl w:ilvl="5" w:tplc="8982E080">
      <w:start w:val="1"/>
      <w:numFmt w:val="bullet"/>
      <w:lvlText w:val=""/>
      <w:lvlJc w:val="left"/>
      <w:pPr>
        <w:ind w:left="4320" w:hanging="360"/>
      </w:pPr>
      <w:rPr>
        <w:rFonts w:ascii="Wingdings" w:hAnsi="Wingdings" w:hint="default"/>
      </w:rPr>
    </w:lvl>
    <w:lvl w:ilvl="6" w:tplc="31DE9E52">
      <w:start w:val="1"/>
      <w:numFmt w:val="bullet"/>
      <w:lvlText w:val=""/>
      <w:lvlJc w:val="left"/>
      <w:pPr>
        <w:ind w:left="5040" w:hanging="360"/>
      </w:pPr>
      <w:rPr>
        <w:rFonts w:ascii="Symbol" w:hAnsi="Symbol" w:hint="default"/>
      </w:rPr>
    </w:lvl>
    <w:lvl w:ilvl="7" w:tplc="20F48F68">
      <w:start w:val="1"/>
      <w:numFmt w:val="bullet"/>
      <w:lvlText w:val="o"/>
      <w:lvlJc w:val="left"/>
      <w:pPr>
        <w:ind w:left="5760" w:hanging="360"/>
      </w:pPr>
      <w:rPr>
        <w:rFonts w:ascii="Courier New" w:hAnsi="Courier New" w:hint="default"/>
      </w:rPr>
    </w:lvl>
    <w:lvl w:ilvl="8" w:tplc="FC2234EC">
      <w:start w:val="1"/>
      <w:numFmt w:val="bullet"/>
      <w:lvlText w:val=""/>
      <w:lvlJc w:val="left"/>
      <w:pPr>
        <w:ind w:left="6480" w:hanging="360"/>
      </w:pPr>
      <w:rPr>
        <w:rFonts w:ascii="Wingdings" w:hAnsi="Wingdings" w:hint="default"/>
      </w:rPr>
    </w:lvl>
  </w:abstractNum>
  <w:abstractNum w:abstractNumId="2" w15:restartNumberingAfterBreak="0">
    <w:nsid w:val="0FDE77FF"/>
    <w:multiLevelType w:val="hybridMultilevel"/>
    <w:tmpl w:val="6D70D4A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 w15:restartNumberingAfterBreak="0">
    <w:nsid w:val="1FC17670"/>
    <w:multiLevelType w:val="hybridMultilevel"/>
    <w:tmpl w:val="E0A0F6C0"/>
    <w:lvl w:ilvl="0" w:tplc="B140868E">
      <w:start w:val="1"/>
      <w:numFmt w:val="bullet"/>
      <w:lvlText w:val=""/>
      <w:lvlJc w:val="left"/>
      <w:pPr>
        <w:ind w:left="720" w:hanging="360"/>
      </w:pPr>
      <w:rPr>
        <w:rFonts w:ascii="Symbol" w:hAnsi="Symbol" w:hint="default"/>
      </w:rPr>
    </w:lvl>
    <w:lvl w:ilvl="1" w:tplc="760E7298">
      <w:start w:val="1"/>
      <w:numFmt w:val="bullet"/>
      <w:lvlText w:val="o"/>
      <w:lvlJc w:val="left"/>
      <w:pPr>
        <w:ind w:left="1440" w:hanging="360"/>
      </w:pPr>
      <w:rPr>
        <w:rFonts w:ascii="Courier New" w:hAnsi="Courier New" w:hint="default"/>
      </w:rPr>
    </w:lvl>
    <w:lvl w:ilvl="2" w:tplc="AE708314">
      <w:start w:val="1"/>
      <w:numFmt w:val="bullet"/>
      <w:lvlText w:val=""/>
      <w:lvlJc w:val="left"/>
      <w:pPr>
        <w:ind w:left="2160" w:hanging="360"/>
      </w:pPr>
      <w:rPr>
        <w:rFonts w:ascii="Wingdings" w:hAnsi="Wingdings" w:hint="default"/>
      </w:rPr>
    </w:lvl>
    <w:lvl w:ilvl="3" w:tplc="3EC68220">
      <w:start w:val="1"/>
      <w:numFmt w:val="bullet"/>
      <w:lvlText w:val=""/>
      <w:lvlJc w:val="left"/>
      <w:pPr>
        <w:ind w:left="2880" w:hanging="360"/>
      </w:pPr>
      <w:rPr>
        <w:rFonts w:ascii="Symbol" w:hAnsi="Symbol" w:hint="default"/>
      </w:rPr>
    </w:lvl>
    <w:lvl w:ilvl="4" w:tplc="6F8A7A32">
      <w:start w:val="1"/>
      <w:numFmt w:val="bullet"/>
      <w:lvlText w:val="o"/>
      <w:lvlJc w:val="left"/>
      <w:pPr>
        <w:ind w:left="3600" w:hanging="360"/>
      </w:pPr>
      <w:rPr>
        <w:rFonts w:ascii="Courier New" w:hAnsi="Courier New" w:hint="default"/>
      </w:rPr>
    </w:lvl>
    <w:lvl w:ilvl="5" w:tplc="60D42D2E">
      <w:start w:val="1"/>
      <w:numFmt w:val="bullet"/>
      <w:lvlText w:val=""/>
      <w:lvlJc w:val="left"/>
      <w:pPr>
        <w:ind w:left="4320" w:hanging="360"/>
      </w:pPr>
      <w:rPr>
        <w:rFonts w:ascii="Wingdings" w:hAnsi="Wingdings" w:hint="default"/>
      </w:rPr>
    </w:lvl>
    <w:lvl w:ilvl="6" w:tplc="A5FC5476">
      <w:start w:val="1"/>
      <w:numFmt w:val="bullet"/>
      <w:lvlText w:val=""/>
      <w:lvlJc w:val="left"/>
      <w:pPr>
        <w:ind w:left="5040" w:hanging="360"/>
      </w:pPr>
      <w:rPr>
        <w:rFonts w:ascii="Symbol" w:hAnsi="Symbol" w:hint="default"/>
      </w:rPr>
    </w:lvl>
    <w:lvl w:ilvl="7" w:tplc="CA0E019A">
      <w:start w:val="1"/>
      <w:numFmt w:val="bullet"/>
      <w:lvlText w:val="o"/>
      <w:lvlJc w:val="left"/>
      <w:pPr>
        <w:ind w:left="5760" w:hanging="360"/>
      </w:pPr>
      <w:rPr>
        <w:rFonts w:ascii="Courier New" w:hAnsi="Courier New" w:hint="default"/>
      </w:rPr>
    </w:lvl>
    <w:lvl w:ilvl="8" w:tplc="F29CF352">
      <w:start w:val="1"/>
      <w:numFmt w:val="bullet"/>
      <w:lvlText w:val=""/>
      <w:lvlJc w:val="left"/>
      <w:pPr>
        <w:ind w:left="6480" w:hanging="360"/>
      </w:pPr>
      <w:rPr>
        <w:rFonts w:ascii="Wingdings" w:hAnsi="Wingdings" w:hint="default"/>
      </w:rPr>
    </w:lvl>
  </w:abstractNum>
  <w:abstractNum w:abstractNumId="4" w15:restartNumberingAfterBreak="0">
    <w:nsid w:val="23C751B9"/>
    <w:multiLevelType w:val="hybridMultilevel"/>
    <w:tmpl w:val="E422A15C"/>
    <w:lvl w:ilvl="0" w:tplc="B1F4712C">
      <w:start w:val="1"/>
      <w:numFmt w:val="bullet"/>
      <w:lvlText w:val=""/>
      <w:lvlJc w:val="left"/>
      <w:pPr>
        <w:ind w:left="720" w:hanging="360"/>
      </w:pPr>
      <w:rPr>
        <w:rFonts w:ascii="Symbol" w:hAnsi="Symbol" w:hint="default"/>
      </w:rPr>
    </w:lvl>
    <w:lvl w:ilvl="1" w:tplc="48B81E7C">
      <w:start w:val="1"/>
      <w:numFmt w:val="bullet"/>
      <w:lvlText w:val="o"/>
      <w:lvlJc w:val="left"/>
      <w:pPr>
        <w:ind w:left="1440" w:hanging="360"/>
      </w:pPr>
      <w:rPr>
        <w:rFonts w:ascii="Courier New" w:hAnsi="Courier New" w:hint="default"/>
      </w:rPr>
    </w:lvl>
    <w:lvl w:ilvl="2" w:tplc="D35E5DFC">
      <w:start w:val="1"/>
      <w:numFmt w:val="bullet"/>
      <w:lvlText w:val=""/>
      <w:lvlJc w:val="left"/>
      <w:pPr>
        <w:ind w:left="2160" w:hanging="360"/>
      </w:pPr>
      <w:rPr>
        <w:rFonts w:ascii="Wingdings" w:hAnsi="Wingdings" w:hint="default"/>
      </w:rPr>
    </w:lvl>
    <w:lvl w:ilvl="3" w:tplc="0408142A">
      <w:start w:val="1"/>
      <w:numFmt w:val="bullet"/>
      <w:lvlText w:val=""/>
      <w:lvlJc w:val="left"/>
      <w:pPr>
        <w:ind w:left="2880" w:hanging="360"/>
      </w:pPr>
      <w:rPr>
        <w:rFonts w:ascii="Symbol" w:hAnsi="Symbol" w:hint="default"/>
      </w:rPr>
    </w:lvl>
    <w:lvl w:ilvl="4" w:tplc="0038CB4C">
      <w:start w:val="1"/>
      <w:numFmt w:val="bullet"/>
      <w:lvlText w:val="o"/>
      <w:lvlJc w:val="left"/>
      <w:pPr>
        <w:ind w:left="3600" w:hanging="360"/>
      </w:pPr>
      <w:rPr>
        <w:rFonts w:ascii="Courier New" w:hAnsi="Courier New" w:hint="default"/>
      </w:rPr>
    </w:lvl>
    <w:lvl w:ilvl="5" w:tplc="A1F839C6">
      <w:start w:val="1"/>
      <w:numFmt w:val="bullet"/>
      <w:lvlText w:val=""/>
      <w:lvlJc w:val="left"/>
      <w:pPr>
        <w:ind w:left="4320" w:hanging="360"/>
      </w:pPr>
      <w:rPr>
        <w:rFonts w:ascii="Wingdings" w:hAnsi="Wingdings" w:hint="default"/>
      </w:rPr>
    </w:lvl>
    <w:lvl w:ilvl="6" w:tplc="B44C4D1C">
      <w:start w:val="1"/>
      <w:numFmt w:val="bullet"/>
      <w:lvlText w:val=""/>
      <w:lvlJc w:val="left"/>
      <w:pPr>
        <w:ind w:left="5040" w:hanging="360"/>
      </w:pPr>
      <w:rPr>
        <w:rFonts w:ascii="Symbol" w:hAnsi="Symbol" w:hint="default"/>
      </w:rPr>
    </w:lvl>
    <w:lvl w:ilvl="7" w:tplc="877E897E">
      <w:start w:val="1"/>
      <w:numFmt w:val="bullet"/>
      <w:lvlText w:val="o"/>
      <w:lvlJc w:val="left"/>
      <w:pPr>
        <w:ind w:left="5760" w:hanging="360"/>
      </w:pPr>
      <w:rPr>
        <w:rFonts w:ascii="Courier New" w:hAnsi="Courier New" w:hint="default"/>
      </w:rPr>
    </w:lvl>
    <w:lvl w:ilvl="8" w:tplc="1548EF88">
      <w:start w:val="1"/>
      <w:numFmt w:val="bullet"/>
      <w:lvlText w:val=""/>
      <w:lvlJc w:val="left"/>
      <w:pPr>
        <w:ind w:left="6480" w:hanging="360"/>
      </w:pPr>
      <w:rPr>
        <w:rFonts w:ascii="Wingdings" w:hAnsi="Wingdings" w:hint="default"/>
      </w:rPr>
    </w:lvl>
  </w:abstractNum>
  <w:abstractNum w:abstractNumId="5" w15:restartNumberingAfterBreak="0">
    <w:nsid w:val="264C78C3"/>
    <w:multiLevelType w:val="hybridMultilevel"/>
    <w:tmpl w:val="3C60B0C0"/>
    <w:lvl w:ilvl="0" w:tplc="4B322FD4">
      <w:start w:val="1"/>
      <w:numFmt w:val="bullet"/>
      <w:lvlText w:val=""/>
      <w:lvlJc w:val="left"/>
      <w:pPr>
        <w:ind w:left="720" w:hanging="360"/>
      </w:pPr>
      <w:rPr>
        <w:rFonts w:ascii="Symbol" w:hAnsi="Symbol" w:hint="default"/>
      </w:rPr>
    </w:lvl>
    <w:lvl w:ilvl="1" w:tplc="3A80D28E">
      <w:start w:val="1"/>
      <w:numFmt w:val="bullet"/>
      <w:lvlText w:val="o"/>
      <w:lvlJc w:val="left"/>
      <w:pPr>
        <w:ind w:left="1440" w:hanging="360"/>
      </w:pPr>
      <w:rPr>
        <w:rFonts w:ascii="Courier New" w:hAnsi="Courier New" w:hint="default"/>
      </w:rPr>
    </w:lvl>
    <w:lvl w:ilvl="2" w:tplc="2AA43F3A">
      <w:start w:val="1"/>
      <w:numFmt w:val="bullet"/>
      <w:lvlText w:val=""/>
      <w:lvlJc w:val="left"/>
      <w:pPr>
        <w:ind w:left="2160" w:hanging="360"/>
      </w:pPr>
      <w:rPr>
        <w:rFonts w:ascii="Wingdings" w:hAnsi="Wingdings" w:hint="default"/>
      </w:rPr>
    </w:lvl>
    <w:lvl w:ilvl="3" w:tplc="0D086E16">
      <w:start w:val="1"/>
      <w:numFmt w:val="bullet"/>
      <w:lvlText w:val=""/>
      <w:lvlJc w:val="left"/>
      <w:pPr>
        <w:ind w:left="2880" w:hanging="360"/>
      </w:pPr>
      <w:rPr>
        <w:rFonts w:ascii="Symbol" w:hAnsi="Symbol" w:hint="default"/>
      </w:rPr>
    </w:lvl>
    <w:lvl w:ilvl="4" w:tplc="9B44F56A">
      <w:start w:val="1"/>
      <w:numFmt w:val="bullet"/>
      <w:lvlText w:val="o"/>
      <w:lvlJc w:val="left"/>
      <w:pPr>
        <w:ind w:left="3600" w:hanging="360"/>
      </w:pPr>
      <w:rPr>
        <w:rFonts w:ascii="Courier New" w:hAnsi="Courier New" w:hint="default"/>
      </w:rPr>
    </w:lvl>
    <w:lvl w:ilvl="5" w:tplc="6FFCA240">
      <w:start w:val="1"/>
      <w:numFmt w:val="bullet"/>
      <w:lvlText w:val=""/>
      <w:lvlJc w:val="left"/>
      <w:pPr>
        <w:ind w:left="4320" w:hanging="360"/>
      </w:pPr>
      <w:rPr>
        <w:rFonts w:ascii="Wingdings" w:hAnsi="Wingdings" w:hint="default"/>
      </w:rPr>
    </w:lvl>
    <w:lvl w:ilvl="6" w:tplc="04104D06">
      <w:start w:val="1"/>
      <w:numFmt w:val="bullet"/>
      <w:lvlText w:val=""/>
      <w:lvlJc w:val="left"/>
      <w:pPr>
        <w:ind w:left="5040" w:hanging="360"/>
      </w:pPr>
      <w:rPr>
        <w:rFonts w:ascii="Symbol" w:hAnsi="Symbol" w:hint="default"/>
      </w:rPr>
    </w:lvl>
    <w:lvl w:ilvl="7" w:tplc="39DAD408">
      <w:start w:val="1"/>
      <w:numFmt w:val="bullet"/>
      <w:lvlText w:val="o"/>
      <w:lvlJc w:val="left"/>
      <w:pPr>
        <w:ind w:left="5760" w:hanging="360"/>
      </w:pPr>
      <w:rPr>
        <w:rFonts w:ascii="Courier New" w:hAnsi="Courier New" w:hint="default"/>
      </w:rPr>
    </w:lvl>
    <w:lvl w:ilvl="8" w:tplc="D11A88BE">
      <w:start w:val="1"/>
      <w:numFmt w:val="bullet"/>
      <w:lvlText w:val=""/>
      <w:lvlJc w:val="left"/>
      <w:pPr>
        <w:ind w:left="6480" w:hanging="360"/>
      </w:pPr>
      <w:rPr>
        <w:rFonts w:ascii="Wingdings" w:hAnsi="Wingdings" w:hint="default"/>
      </w:rPr>
    </w:lvl>
  </w:abstractNum>
  <w:abstractNum w:abstractNumId="6" w15:restartNumberingAfterBreak="0">
    <w:nsid w:val="265C5340"/>
    <w:multiLevelType w:val="hybridMultilevel"/>
    <w:tmpl w:val="20B0443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33BE2CAD"/>
    <w:multiLevelType w:val="hybridMultilevel"/>
    <w:tmpl w:val="40543374"/>
    <w:lvl w:ilvl="0" w:tplc="08090017">
      <w:start w:val="1"/>
      <w:numFmt w:val="lowerLetter"/>
      <w:lvlText w:val="%1)"/>
      <w:lvlJc w:val="left"/>
      <w:pPr>
        <w:ind w:left="720" w:hanging="360"/>
      </w:pPr>
      <w:rPr>
        <w:rFonts w:hint="default"/>
      </w:rPr>
    </w:lvl>
    <w:lvl w:ilvl="1" w:tplc="72106020">
      <w:start w:val="1"/>
      <w:numFmt w:val="bullet"/>
      <w:lvlText w:val="o"/>
      <w:lvlJc w:val="left"/>
      <w:pPr>
        <w:ind w:left="1440" w:hanging="360"/>
      </w:pPr>
      <w:rPr>
        <w:rFonts w:ascii="Courier New" w:hAnsi="Courier New" w:hint="default"/>
      </w:rPr>
    </w:lvl>
    <w:lvl w:ilvl="2" w:tplc="24E60760">
      <w:start w:val="1"/>
      <w:numFmt w:val="bullet"/>
      <w:lvlText w:val=""/>
      <w:lvlJc w:val="left"/>
      <w:pPr>
        <w:ind w:left="2160" w:hanging="360"/>
      </w:pPr>
      <w:rPr>
        <w:rFonts w:ascii="Wingdings" w:hAnsi="Wingdings" w:hint="default"/>
      </w:rPr>
    </w:lvl>
    <w:lvl w:ilvl="3" w:tplc="6BD66736">
      <w:start w:val="1"/>
      <w:numFmt w:val="bullet"/>
      <w:lvlText w:val=""/>
      <w:lvlJc w:val="left"/>
      <w:pPr>
        <w:ind w:left="2880" w:hanging="360"/>
      </w:pPr>
      <w:rPr>
        <w:rFonts w:ascii="Symbol" w:hAnsi="Symbol" w:hint="default"/>
      </w:rPr>
    </w:lvl>
    <w:lvl w:ilvl="4" w:tplc="158AA5CA">
      <w:start w:val="1"/>
      <w:numFmt w:val="bullet"/>
      <w:lvlText w:val="o"/>
      <w:lvlJc w:val="left"/>
      <w:pPr>
        <w:ind w:left="3600" w:hanging="360"/>
      </w:pPr>
      <w:rPr>
        <w:rFonts w:ascii="Courier New" w:hAnsi="Courier New" w:hint="default"/>
      </w:rPr>
    </w:lvl>
    <w:lvl w:ilvl="5" w:tplc="AC2A506E">
      <w:start w:val="1"/>
      <w:numFmt w:val="bullet"/>
      <w:lvlText w:val=""/>
      <w:lvlJc w:val="left"/>
      <w:pPr>
        <w:ind w:left="4320" w:hanging="360"/>
      </w:pPr>
      <w:rPr>
        <w:rFonts w:ascii="Wingdings" w:hAnsi="Wingdings" w:hint="default"/>
      </w:rPr>
    </w:lvl>
    <w:lvl w:ilvl="6" w:tplc="E13A0642">
      <w:start w:val="1"/>
      <w:numFmt w:val="bullet"/>
      <w:lvlText w:val=""/>
      <w:lvlJc w:val="left"/>
      <w:pPr>
        <w:ind w:left="5040" w:hanging="360"/>
      </w:pPr>
      <w:rPr>
        <w:rFonts w:ascii="Symbol" w:hAnsi="Symbol" w:hint="default"/>
      </w:rPr>
    </w:lvl>
    <w:lvl w:ilvl="7" w:tplc="679C343E">
      <w:start w:val="1"/>
      <w:numFmt w:val="bullet"/>
      <w:lvlText w:val="o"/>
      <w:lvlJc w:val="left"/>
      <w:pPr>
        <w:ind w:left="5760" w:hanging="360"/>
      </w:pPr>
      <w:rPr>
        <w:rFonts w:ascii="Courier New" w:hAnsi="Courier New" w:hint="default"/>
      </w:rPr>
    </w:lvl>
    <w:lvl w:ilvl="8" w:tplc="A6A0EAA2">
      <w:start w:val="1"/>
      <w:numFmt w:val="bullet"/>
      <w:lvlText w:val=""/>
      <w:lvlJc w:val="left"/>
      <w:pPr>
        <w:ind w:left="6480" w:hanging="360"/>
      </w:pPr>
      <w:rPr>
        <w:rFonts w:ascii="Wingdings" w:hAnsi="Wingdings" w:hint="default"/>
      </w:rPr>
    </w:lvl>
  </w:abstractNum>
  <w:abstractNum w:abstractNumId="8" w15:restartNumberingAfterBreak="0">
    <w:nsid w:val="3E6622D8"/>
    <w:multiLevelType w:val="hybridMultilevel"/>
    <w:tmpl w:val="EF44927E"/>
    <w:lvl w:ilvl="0" w:tplc="54F82E38">
      <w:start w:val="1"/>
      <w:numFmt w:val="bullet"/>
      <w:lvlText w:val=""/>
      <w:lvlJc w:val="left"/>
      <w:pPr>
        <w:ind w:left="720" w:hanging="360"/>
      </w:pPr>
      <w:rPr>
        <w:rFonts w:ascii="Symbol" w:hAnsi="Symbol" w:hint="default"/>
      </w:rPr>
    </w:lvl>
    <w:lvl w:ilvl="1" w:tplc="72106020">
      <w:start w:val="1"/>
      <w:numFmt w:val="bullet"/>
      <w:lvlText w:val="o"/>
      <w:lvlJc w:val="left"/>
      <w:pPr>
        <w:ind w:left="1440" w:hanging="360"/>
      </w:pPr>
      <w:rPr>
        <w:rFonts w:ascii="Courier New" w:hAnsi="Courier New" w:hint="default"/>
      </w:rPr>
    </w:lvl>
    <w:lvl w:ilvl="2" w:tplc="24E60760">
      <w:start w:val="1"/>
      <w:numFmt w:val="bullet"/>
      <w:lvlText w:val=""/>
      <w:lvlJc w:val="left"/>
      <w:pPr>
        <w:ind w:left="2160" w:hanging="360"/>
      </w:pPr>
      <w:rPr>
        <w:rFonts w:ascii="Wingdings" w:hAnsi="Wingdings" w:hint="default"/>
      </w:rPr>
    </w:lvl>
    <w:lvl w:ilvl="3" w:tplc="6BD66736">
      <w:start w:val="1"/>
      <w:numFmt w:val="bullet"/>
      <w:lvlText w:val=""/>
      <w:lvlJc w:val="left"/>
      <w:pPr>
        <w:ind w:left="2880" w:hanging="360"/>
      </w:pPr>
      <w:rPr>
        <w:rFonts w:ascii="Symbol" w:hAnsi="Symbol" w:hint="default"/>
      </w:rPr>
    </w:lvl>
    <w:lvl w:ilvl="4" w:tplc="158AA5CA">
      <w:start w:val="1"/>
      <w:numFmt w:val="bullet"/>
      <w:lvlText w:val="o"/>
      <w:lvlJc w:val="left"/>
      <w:pPr>
        <w:ind w:left="3600" w:hanging="360"/>
      </w:pPr>
      <w:rPr>
        <w:rFonts w:ascii="Courier New" w:hAnsi="Courier New" w:hint="default"/>
      </w:rPr>
    </w:lvl>
    <w:lvl w:ilvl="5" w:tplc="AC2A506E">
      <w:start w:val="1"/>
      <w:numFmt w:val="bullet"/>
      <w:lvlText w:val=""/>
      <w:lvlJc w:val="left"/>
      <w:pPr>
        <w:ind w:left="4320" w:hanging="360"/>
      </w:pPr>
      <w:rPr>
        <w:rFonts w:ascii="Wingdings" w:hAnsi="Wingdings" w:hint="default"/>
      </w:rPr>
    </w:lvl>
    <w:lvl w:ilvl="6" w:tplc="E13A0642">
      <w:start w:val="1"/>
      <w:numFmt w:val="bullet"/>
      <w:lvlText w:val=""/>
      <w:lvlJc w:val="left"/>
      <w:pPr>
        <w:ind w:left="5040" w:hanging="360"/>
      </w:pPr>
      <w:rPr>
        <w:rFonts w:ascii="Symbol" w:hAnsi="Symbol" w:hint="default"/>
      </w:rPr>
    </w:lvl>
    <w:lvl w:ilvl="7" w:tplc="679C343E">
      <w:start w:val="1"/>
      <w:numFmt w:val="bullet"/>
      <w:lvlText w:val="o"/>
      <w:lvlJc w:val="left"/>
      <w:pPr>
        <w:ind w:left="5760" w:hanging="360"/>
      </w:pPr>
      <w:rPr>
        <w:rFonts w:ascii="Courier New" w:hAnsi="Courier New" w:hint="default"/>
      </w:rPr>
    </w:lvl>
    <w:lvl w:ilvl="8" w:tplc="A6A0EAA2">
      <w:start w:val="1"/>
      <w:numFmt w:val="bullet"/>
      <w:lvlText w:val=""/>
      <w:lvlJc w:val="left"/>
      <w:pPr>
        <w:ind w:left="6480" w:hanging="360"/>
      </w:pPr>
      <w:rPr>
        <w:rFonts w:ascii="Wingdings" w:hAnsi="Wingdings" w:hint="default"/>
      </w:rPr>
    </w:lvl>
  </w:abstractNum>
  <w:abstractNum w:abstractNumId="9" w15:restartNumberingAfterBreak="0">
    <w:nsid w:val="46224796"/>
    <w:multiLevelType w:val="hybridMultilevel"/>
    <w:tmpl w:val="2670E7EA"/>
    <w:lvl w:ilvl="0" w:tplc="9EB04048">
      <w:start w:val="1"/>
      <w:numFmt w:val="bullet"/>
      <w:lvlText w:val=""/>
      <w:lvlJc w:val="left"/>
      <w:pPr>
        <w:ind w:left="720" w:hanging="360"/>
      </w:pPr>
      <w:rPr>
        <w:rFonts w:ascii="Symbol" w:hAnsi="Symbol" w:hint="default"/>
      </w:rPr>
    </w:lvl>
    <w:lvl w:ilvl="1" w:tplc="759425A2">
      <w:start w:val="1"/>
      <w:numFmt w:val="bullet"/>
      <w:lvlText w:val="o"/>
      <w:lvlJc w:val="left"/>
      <w:pPr>
        <w:ind w:left="1440" w:hanging="360"/>
      </w:pPr>
      <w:rPr>
        <w:rFonts w:ascii="Courier New" w:hAnsi="Courier New" w:hint="default"/>
      </w:rPr>
    </w:lvl>
    <w:lvl w:ilvl="2" w:tplc="3026747C">
      <w:start w:val="1"/>
      <w:numFmt w:val="bullet"/>
      <w:lvlText w:val=""/>
      <w:lvlJc w:val="left"/>
      <w:pPr>
        <w:ind w:left="2160" w:hanging="360"/>
      </w:pPr>
      <w:rPr>
        <w:rFonts w:ascii="Wingdings" w:hAnsi="Wingdings" w:hint="default"/>
      </w:rPr>
    </w:lvl>
    <w:lvl w:ilvl="3" w:tplc="3AD69106">
      <w:start w:val="1"/>
      <w:numFmt w:val="bullet"/>
      <w:lvlText w:val=""/>
      <w:lvlJc w:val="left"/>
      <w:pPr>
        <w:ind w:left="2880" w:hanging="360"/>
      </w:pPr>
      <w:rPr>
        <w:rFonts w:ascii="Symbol" w:hAnsi="Symbol" w:hint="default"/>
      </w:rPr>
    </w:lvl>
    <w:lvl w:ilvl="4" w:tplc="1A22DA76">
      <w:start w:val="1"/>
      <w:numFmt w:val="bullet"/>
      <w:lvlText w:val="o"/>
      <w:lvlJc w:val="left"/>
      <w:pPr>
        <w:ind w:left="3600" w:hanging="360"/>
      </w:pPr>
      <w:rPr>
        <w:rFonts w:ascii="Courier New" w:hAnsi="Courier New" w:hint="default"/>
      </w:rPr>
    </w:lvl>
    <w:lvl w:ilvl="5" w:tplc="8FF65738">
      <w:start w:val="1"/>
      <w:numFmt w:val="bullet"/>
      <w:lvlText w:val=""/>
      <w:lvlJc w:val="left"/>
      <w:pPr>
        <w:ind w:left="4320" w:hanging="360"/>
      </w:pPr>
      <w:rPr>
        <w:rFonts w:ascii="Wingdings" w:hAnsi="Wingdings" w:hint="default"/>
      </w:rPr>
    </w:lvl>
    <w:lvl w:ilvl="6" w:tplc="7CFAE82E">
      <w:start w:val="1"/>
      <w:numFmt w:val="bullet"/>
      <w:lvlText w:val=""/>
      <w:lvlJc w:val="left"/>
      <w:pPr>
        <w:ind w:left="5040" w:hanging="360"/>
      </w:pPr>
      <w:rPr>
        <w:rFonts w:ascii="Symbol" w:hAnsi="Symbol" w:hint="default"/>
      </w:rPr>
    </w:lvl>
    <w:lvl w:ilvl="7" w:tplc="D2EEB442">
      <w:start w:val="1"/>
      <w:numFmt w:val="bullet"/>
      <w:lvlText w:val="o"/>
      <w:lvlJc w:val="left"/>
      <w:pPr>
        <w:ind w:left="5760" w:hanging="360"/>
      </w:pPr>
      <w:rPr>
        <w:rFonts w:ascii="Courier New" w:hAnsi="Courier New" w:hint="default"/>
      </w:rPr>
    </w:lvl>
    <w:lvl w:ilvl="8" w:tplc="FB3CB994">
      <w:start w:val="1"/>
      <w:numFmt w:val="bullet"/>
      <w:lvlText w:val=""/>
      <w:lvlJc w:val="left"/>
      <w:pPr>
        <w:ind w:left="6480" w:hanging="360"/>
      </w:pPr>
      <w:rPr>
        <w:rFonts w:ascii="Wingdings" w:hAnsi="Wingdings" w:hint="default"/>
      </w:rPr>
    </w:lvl>
  </w:abstractNum>
  <w:abstractNum w:abstractNumId="10" w15:restartNumberingAfterBreak="0">
    <w:nsid w:val="4744519F"/>
    <w:multiLevelType w:val="hybridMultilevel"/>
    <w:tmpl w:val="2D0439A2"/>
    <w:lvl w:ilvl="0" w:tplc="825A1556">
      <w:start w:val="1"/>
      <w:numFmt w:val="bullet"/>
      <w:lvlText w:val=""/>
      <w:lvlJc w:val="left"/>
      <w:pPr>
        <w:ind w:left="720" w:hanging="360"/>
      </w:pPr>
      <w:rPr>
        <w:rFonts w:ascii="Symbol" w:hAnsi="Symbol" w:hint="default"/>
      </w:rPr>
    </w:lvl>
    <w:lvl w:ilvl="1" w:tplc="FC2A7C04">
      <w:start w:val="1"/>
      <w:numFmt w:val="bullet"/>
      <w:lvlText w:val="o"/>
      <w:lvlJc w:val="left"/>
      <w:pPr>
        <w:ind w:left="1440" w:hanging="360"/>
      </w:pPr>
      <w:rPr>
        <w:rFonts w:ascii="Courier New" w:hAnsi="Courier New" w:hint="default"/>
      </w:rPr>
    </w:lvl>
    <w:lvl w:ilvl="2" w:tplc="142C3F7C">
      <w:start w:val="1"/>
      <w:numFmt w:val="bullet"/>
      <w:lvlText w:val=""/>
      <w:lvlJc w:val="left"/>
      <w:pPr>
        <w:ind w:left="2160" w:hanging="360"/>
      </w:pPr>
      <w:rPr>
        <w:rFonts w:ascii="Wingdings" w:hAnsi="Wingdings" w:hint="default"/>
      </w:rPr>
    </w:lvl>
    <w:lvl w:ilvl="3" w:tplc="FEF6C5B8">
      <w:start w:val="1"/>
      <w:numFmt w:val="bullet"/>
      <w:lvlText w:val=""/>
      <w:lvlJc w:val="left"/>
      <w:pPr>
        <w:ind w:left="2880" w:hanging="360"/>
      </w:pPr>
      <w:rPr>
        <w:rFonts w:ascii="Symbol" w:hAnsi="Symbol" w:hint="default"/>
      </w:rPr>
    </w:lvl>
    <w:lvl w:ilvl="4" w:tplc="A54A7008">
      <w:start w:val="1"/>
      <w:numFmt w:val="bullet"/>
      <w:lvlText w:val="o"/>
      <w:lvlJc w:val="left"/>
      <w:pPr>
        <w:ind w:left="3600" w:hanging="360"/>
      </w:pPr>
      <w:rPr>
        <w:rFonts w:ascii="Courier New" w:hAnsi="Courier New" w:hint="default"/>
      </w:rPr>
    </w:lvl>
    <w:lvl w:ilvl="5" w:tplc="64D0F388">
      <w:start w:val="1"/>
      <w:numFmt w:val="bullet"/>
      <w:lvlText w:val=""/>
      <w:lvlJc w:val="left"/>
      <w:pPr>
        <w:ind w:left="4320" w:hanging="360"/>
      </w:pPr>
      <w:rPr>
        <w:rFonts w:ascii="Wingdings" w:hAnsi="Wingdings" w:hint="default"/>
      </w:rPr>
    </w:lvl>
    <w:lvl w:ilvl="6" w:tplc="5C34B9F6">
      <w:start w:val="1"/>
      <w:numFmt w:val="bullet"/>
      <w:lvlText w:val=""/>
      <w:lvlJc w:val="left"/>
      <w:pPr>
        <w:ind w:left="5040" w:hanging="360"/>
      </w:pPr>
      <w:rPr>
        <w:rFonts w:ascii="Symbol" w:hAnsi="Symbol" w:hint="default"/>
      </w:rPr>
    </w:lvl>
    <w:lvl w:ilvl="7" w:tplc="89249234">
      <w:start w:val="1"/>
      <w:numFmt w:val="bullet"/>
      <w:lvlText w:val="o"/>
      <w:lvlJc w:val="left"/>
      <w:pPr>
        <w:ind w:left="5760" w:hanging="360"/>
      </w:pPr>
      <w:rPr>
        <w:rFonts w:ascii="Courier New" w:hAnsi="Courier New" w:hint="default"/>
      </w:rPr>
    </w:lvl>
    <w:lvl w:ilvl="8" w:tplc="70828A12">
      <w:start w:val="1"/>
      <w:numFmt w:val="bullet"/>
      <w:lvlText w:val=""/>
      <w:lvlJc w:val="left"/>
      <w:pPr>
        <w:ind w:left="6480" w:hanging="360"/>
      </w:pPr>
      <w:rPr>
        <w:rFonts w:ascii="Wingdings" w:hAnsi="Wingdings" w:hint="default"/>
      </w:rPr>
    </w:lvl>
  </w:abstractNum>
  <w:abstractNum w:abstractNumId="11" w15:restartNumberingAfterBreak="0">
    <w:nsid w:val="4C44105F"/>
    <w:multiLevelType w:val="hybridMultilevel"/>
    <w:tmpl w:val="91F4D094"/>
    <w:lvl w:ilvl="0" w:tplc="08090017">
      <w:start w:val="1"/>
      <w:numFmt w:val="lowerLetter"/>
      <w:lvlText w:val="%1)"/>
      <w:lvlJc w:val="left"/>
      <w:pPr>
        <w:ind w:left="720" w:hanging="360"/>
      </w:pPr>
      <w:rPr>
        <w:rFonts w:hint="default"/>
      </w:rPr>
    </w:lvl>
    <w:lvl w:ilvl="1" w:tplc="90C2F8E6">
      <w:start w:val="1"/>
      <w:numFmt w:val="bullet"/>
      <w:lvlText w:val="o"/>
      <w:lvlJc w:val="left"/>
      <w:pPr>
        <w:ind w:left="1440" w:hanging="360"/>
      </w:pPr>
      <w:rPr>
        <w:rFonts w:ascii="Courier New" w:hAnsi="Courier New" w:hint="default"/>
      </w:rPr>
    </w:lvl>
    <w:lvl w:ilvl="2" w:tplc="1D3CE110">
      <w:start w:val="1"/>
      <w:numFmt w:val="bullet"/>
      <w:lvlText w:val=""/>
      <w:lvlJc w:val="left"/>
      <w:pPr>
        <w:ind w:left="2160" w:hanging="360"/>
      </w:pPr>
      <w:rPr>
        <w:rFonts w:ascii="Wingdings" w:hAnsi="Wingdings" w:hint="default"/>
      </w:rPr>
    </w:lvl>
    <w:lvl w:ilvl="3" w:tplc="B0869B6A">
      <w:start w:val="1"/>
      <w:numFmt w:val="bullet"/>
      <w:lvlText w:val=""/>
      <w:lvlJc w:val="left"/>
      <w:pPr>
        <w:ind w:left="2880" w:hanging="360"/>
      </w:pPr>
      <w:rPr>
        <w:rFonts w:ascii="Symbol" w:hAnsi="Symbol" w:hint="default"/>
      </w:rPr>
    </w:lvl>
    <w:lvl w:ilvl="4" w:tplc="B484B25A">
      <w:start w:val="1"/>
      <w:numFmt w:val="bullet"/>
      <w:lvlText w:val="o"/>
      <w:lvlJc w:val="left"/>
      <w:pPr>
        <w:ind w:left="3600" w:hanging="360"/>
      </w:pPr>
      <w:rPr>
        <w:rFonts w:ascii="Courier New" w:hAnsi="Courier New" w:hint="default"/>
      </w:rPr>
    </w:lvl>
    <w:lvl w:ilvl="5" w:tplc="95126EAC">
      <w:start w:val="1"/>
      <w:numFmt w:val="bullet"/>
      <w:lvlText w:val=""/>
      <w:lvlJc w:val="left"/>
      <w:pPr>
        <w:ind w:left="4320" w:hanging="360"/>
      </w:pPr>
      <w:rPr>
        <w:rFonts w:ascii="Wingdings" w:hAnsi="Wingdings" w:hint="default"/>
      </w:rPr>
    </w:lvl>
    <w:lvl w:ilvl="6" w:tplc="5BBE1854">
      <w:start w:val="1"/>
      <w:numFmt w:val="bullet"/>
      <w:lvlText w:val=""/>
      <w:lvlJc w:val="left"/>
      <w:pPr>
        <w:ind w:left="5040" w:hanging="360"/>
      </w:pPr>
      <w:rPr>
        <w:rFonts w:ascii="Symbol" w:hAnsi="Symbol" w:hint="default"/>
      </w:rPr>
    </w:lvl>
    <w:lvl w:ilvl="7" w:tplc="C2E2E422">
      <w:start w:val="1"/>
      <w:numFmt w:val="bullet"/>
      <w:lvlText w:val="o"/>
      <w:lvlJc w:val="left"/>
      <w:pPr>
        <w:ind w:left="5760" w:hanging="360"/>
      </w:pPr>
      <w:rPr>
        <w:rFonts w:ascii="Courier New" w:hAnsi="Courier New" w:hint="default"/>
      </w:rPr>
    </w:lvl>
    <w:lvl w:ilvl="8" w:tplc="8BB649A8">
      <w:start w:val="1"/>
      <w:numFmt w:val="bullet"/>
      <w:lvlText w:val=""/>
      <w:lvlJc w:val="left"/>
      <w:pPr>
        <w:ind w:left="6480" w:hanging="360"/>
      </w:pPr>
      <w:rPr>
        <w:rFonts w:ascii="Wingdings" w:hAnsi="Wingdings" w:hint="default"/>
      </w:rPr>
    </w:lvl>
  </w:abstractNum>
  <w:abstractNum w:abstractNumId="12" w15:restartNumberingAfterBreak="0">
    <w:nsid w:val="4FA81C2D"/>
    <w:multiLevelType w:val="hybridMultilevel"/>
    <w:tmpl w:val="41104CD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5A2D3A3C"/>
    <w:multiLevelType w:val="hybridMultilevel"/>
    <w:tmpl w:val="B5ECD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900D17"/>
    <w:multiLevelType w:val="hybridMultilevel"/>
    <w:tmpl w:val="DC5A145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5B8B263F"/>
    <w:multiLevelType w:val="hybridMultilevel"/>
    <w:tmpl w:val="0CCEB992"/>
    <w:lvl w:ilvl="0" w:tplc="D068C9E2">
      <w:start w:val="1"/>
      <w:numFmt w:val="bullet"/>
      <w:lvlText w:val=""/>
      <w:lvlJc w:val="left"/>
      <w:pPr>
        <w:ind w:left="720" w:hanging="360"/>
      </w:pPr>
      <w:rPr>
        <w:rFonts w:ascii="Symbol" w:hAnsi="Symbol" w:hint="default"/>
      </w:rPr>
    </w:lvl>
    <w:lvl w:ilvl="1" w:tplc="8F2879BE">
      <w:start w:val="1"/>
      <w:numFmt w:val="bullet"/>
      <w:lvlText w:val="o"/>
      <w:lvlJc w:val="left"/>
      <w:pPr>
        <w:ind w:left="1440" w:hanging="360"/>
      </w:pPr>
      <w:rPr>
        <w:rFonts w:ascii="Courier New" w:hAnsi="Courier New" w:hint="default"/>
      </w:rPr>
    </w:lvl>
    <w:lvl w:ilvl="2" w:tplc="EC1CA370">
      <w:start w:val="1"/>
      <w:numFmt w:val="bullet"/>
      <w:lvlText w:val=""/>
      <w:lvlJc w:val="left"/>
      <w:pPr>
        <w:ind w:left="2160" w:hanging="360"/>
      </w:pPr>
      <w:rPr>
        <w:rFonts w:ascii="Wingdings" w:hAnsi="Wingdings" w:hint="default"/>
      </w:rPr>
    </w:lvl>
    <w:lvl w:ilvl="3" w:tplc="A3986D48">
      <w:start w:val="1"/>
      <w:numFmt w:val="bullet"/>
      <w:lvlText w:val=""/>
      <w:lvlJc w:val="left"/>
      <w:pPr>
        <w:ind w:left="2880" w:hanging="360"/>
      </w:pPr>
      <w:rPr>
        <w:rFonts w:ascii="Symbol" w:hAnsi="Symbol" w:hint="default"/>
      </w:rPr>
    </w:lvl>
    <w:lvl w:ilvl="4" w:tplc="E3749C28">
      <w:start w:val="1"/>
      <w:numFmt w:val="bullet"/>
      <w:lvlText w:val="o"/>
      <w:lvlJc w:val="left"/>
      <w:pPr>
        <w:ind w:left="3600" w:hanging="360"/>
      </w:pPr>
      <w:rPr>
        <w:rFonts w:ascii="Courier New" w:hAnsi="Courier New" w:hint="default"/>
      </w:rPr>
    </w:lvl>
    <w:lvl w:ilvl="5" w:tplc="26DA060A">
      <w:start w:val="1"/>
      <w:numFmt w:val="bullet"/>
      <w:lvlText w:val=""/>
      <w:lvlJc w:val="left"/>
      <w:pPr>
        <w:ind w:left="4320" w:hanging="360"/>
      </w:pPr>
      <w:rPr>
        <w:rFonts w:ascii="Wingdings" w:hAnsi="Wingdings" w:hint="default"/>
      </w:rPr>
    </w:lvl>
    <w:lvl w:ilvl="6" w:tplc="039E3774">
      <w:start w:val="1"/>
      <w:numFmt w:val="bullet"/>
      <w:lvlText w:val=""/>
      <w:lvlJc w:val="left"/>
      <w:pPr>
        <w:ind w:left="5040" w:hanging="360"/>
      </w:pPr>
      <w:rPr>
        <w:rFonts w:ascii="Symbol" w:hAnsi="Symbol" w:hint="default"/>
      </w:rPr>
    </w:lvl>
    <w:lvl w:ilvl="7" w:tplc="EFA8BEEE">
      <w:start w:val="1"/>
      <w:numFmt w:val="bullet"/>
      <w:lvlText w:val="o"/>
      <w:lvlJc w:val="left"/>
      <w:pPr>
        <w:ind w:left="5760" w:hanging="360"/>
      </w:pPr>
      <w:rPr>
        <w:rFonts w:ascii="Courier New" w:hAnsi="Courier New" w:hint="default"/>
      </w:rPr>
    </w:lvl>
    <w:lvl w:ilvl="8" w:tplc="679C2A9A">
      <w:start w:val="1"/>
      <w:numFmt w:val="bullet"/>
      <w:lvlText w:val=""/>
      <w:lvlJc w:val="left"/>
      <w:pPr>
        <w:ind w:left="6480" w:hanging="360"/>
      </w:pPr>
      <w:rPr>
        <w:rFonts w:ascii="Wingdings" w:hAnsi="Wingdings" w:hint="default"/>
      </w:rPr>
    </w:lvl>
  </w:abstractNum>
  <w:abstractNum w:abstractNumId="16" w15:restartNumberingAfterBreak="0">
    <w:nsid w:val="6416699A"/>
    <w:multiLevelType w:val="hybridMultilevel"/>
    <w:tmpl w:val="1D48C966"/>
    <w:lvl w:ilvl="0" w:tplc="F1A4C816">
      <w:start w:val="1"/>
      <w:numFmt w:val="bullet"/>
      <w:lvlText w:val=""/>
      <w:lvlJc w:val="left"/>
      <w:pPr>
        <w:ind w:left="720" w:hanging="360"/>
      </w:pPr>
      <w:rPr>
        <w:rFonts w:ascii="Symbol" w:hAnsi="Symbol" w:hint="default"/>
      </w:rPr>
    </w:lvl>
    <w:lvl w:ilvl="1" w:tplc="90C2F8E6">
      <w:start w:val="1"/>
      <w:numFmt w:val="bullet"/>
      <w:lvlText w:val="o"/>
      <w:lvlJc w:val="left"/>
      <w:pPr>
        <w:ind w:left="1440" w:hanging="360"/>
      </w:pPr>
      <w:rPr>
        <w:rFonts w:ascii="Courier New" w:hAnsi="Courier New" w:hint="default"/>
      </w:rPr>
    </w:lvl>
    <w:lvl w:ilvl="2" w:tplc="1D3CE110">
      <w:start w:val="1"/>
      <w:numFmt w:val="bullet"/>
      <w:lvlText w:val=""/>
      <w:lvlJc w:val="left"/>
      <w:pPr>
        <w:ind w:left="2160" w:hanging="360"/>
      </w:pPr>
      <w:rPr>
        <w:rFonts w:ascii="Wingdings" w:hAnsi="Wingdings" w:hint="default"/>
      </w:rPr>
    </w:lvl>
    <w:lvl w:ilvl="3" w:tplc="B0869B6A">
      <w:start w:val="1"/>
      <w:numFmt w:val="bullet"/>
      <w:lvlText w:val=""/>
      <w:lvlJc w:val="left"/>
      <w:pPr>
        <w:ind w:left="2880" w:hanging="360"/>
      </w:pPr>
      <w:rPr>
        <w:rFonts w:ascii="Symbol" w:hAnsi="Symbol" w:hint="default"/>
      </w:rPr>
    </w:lvl>
    <w:lvl w:ilvl="4" w:tplc="B484B25A">
      <w:start w:val="1"/>
      <w:numFmt w:val="bullet"/>
      <w:lvlText w:val="o"/>
      <w:lvlJc w:val="left"/>
      <w:pPr>
        <w:ind w:left="3600" w:hanging="360"/>
      </w:pPr>
      <w:rPr>
        <w:rFonts w:ascii="Courier New" w:hAnsi="Courier New" w:hint="default"/>
      </w:rPr>
    </w:lvl>
    <w:lvl w:ilvl="5" w:tplc="95126EAC">
      <w:start w:val="1"/>
      <w:numFmt w:val="bullet"/>
      <w:lvlText w:val=""/>
      <w:lvlJc w:val="left"/>
      <w:pPr>
        <w:ind w:left="4320" w:hanging="360"/>
      </w:pPr>
      <w:rPr>
        <w:rFonts w:ascii="Wingdings" w:hAnsi="Wingdings" w:hint="default"/>
      </w:rPr>
    </w:lvl>
    <w:lvl w:ilvl="6" w:tplc="5BBE1854">
      <w:start w:val="1"/>
      <w:numFmt w:val="bullet"/>
      <w:lvlText w:val=""/>
      <w:lvlJc w:val="left"/>
      <w:pPr>
        <w:ind w:left="5040" w:hanging="360"/>
      </w:pPr>
      <w:rPr>
        <w:rFonts w:ascii="Symbol" w:hAnsi="Symbol" w:hint="default"/>
      </w:rPr>
    </w:lvl>
    <w:lvl w:ilvl="7" w:tplc="C2E2E422">
      <w:start w:val="1"/>
      <w:numFmt w:val="bullet"/>
      <w:lvlText w:val="o"/>
      <w:lvlJc w:val="left"/>
      <w:pPr>
        <w:ind w:left="5760" w:hanging="360"/>
      </w:pPr>
      <w:rPr>
        <w:rFonts w:ascii="Courier New" w:hAnsi="Courier New" w:hint="default"/>
      </w:rPr>
    </w:lvl>
    <w:lvl w:ilvl="8" w:tplc="8BB649A8">
      <w:start w:val="1"/>
      <w:numFmt w:val="bullet"/>
      <w:lvlText w:val=""/>
      <w:lvlJc w:val="left"/>
      <w:pPr>
        <w:ind w:left="6480" w:hanging="360"/>
      </w:pPr>
      <w:rPr>
        <w:rFonts w:ascii="Wingdings" w:hAnsi="Wingdings" w:hint="default"/>
      </w:rPr>
    </w:lvl>
  </w:abstractNum>
  <w:abstractNum w:abstractNumId="17" w15:restartNumberingAfterBreak="0">
    <w:nsid w:val="68C107B8"/>
    <w:multiLevelType w:val="hybridMultilevel"/>
    <w:tmpl w:val="99140EF0"/>
    <w:lvl w:ilvl="0" w:tplc="08090017">
      <w:start w:val="1"/>
      <w:numFmt w:val="lowerLetter"/>
      <w:lvlText w:val="%1)"/>
      <w:lvlJc w:val="left"/>
      <w:pPr>
        <w:ind w:left="720" w:hanging="360"/>
      </w:pPr>
      <w:rPr>
        <w:rFonts w:hint="default"/>
      </w:rPr>
    </w:lvl>
    <w:lvl w:ilvl="1" w:tplc="A9CC89C6">
      <w:start w:val="1"/>
      <w:numFmt w:val="bullet"/>
      <w:lvlText w:val="o"/>
      <w:lvlJc w:val="left"/>
      <w:pPr>
        <w:ind w:left="1440" w:hanging="360"/>
      </w:pPr>
      <w:rPr>
        <w:rFonts w:ascii="Courier New" w:hAnsi="Courier New" w:hint="default"/>
      </w:rPr>
    </w:lvl>
    <w:lvl w:ilvl="2" w:tplc="16A2A20E">
      <w:start w:val="1"/>
      <w:numFmt w:val="bullet"/>
      <w:lvlText w:val=""/>
      <w:lvlJc w:val="left"/>
      <w:pPr>
        <w:ind w:left="2160" w:hanging="360"/>
      </w:pPr>
      <w:rPr>
        <w:rFonts w:ascii="Wingdings" w:hAnsi="Wingdings" w:hint="default"/>
      </w:rPr>
    </w:lvl>
    <w:lvl w:ilvl="3" w:tplc="9D6A7930">
      <w:start w:val="1"/>
      <w:numFmt w:val="bullet"/>
      <w:lvlText w:val=""/>
      <w:lvlJc w:val="left"/>
      <w:pPr>
        <w:ind w:left="2880" w:hanging="360"/>
      </w:pPr>
      <w:rPr>
        <w:rFonts w:ascii="Symbol" w:hAnsi="Symbol" w:hint="default"/>
      </w:rPr>
    </w:lvl>
    <w:lvl w:ilvl="4" w:tplc="C6D0B484">
      <w:start w:val="1"/>
      <w:numFmt w:val="bullet"/>
      <w:lvlText w:val="o"/>
      <w:lvlJc w:val="left"/>
      <w:pPr>
        <w:ind w:left="3600" w:hanging="360"/>
      </w:pPr>
      <w:rPr>
        <w:rFonts w:ascii="Courier New" w:hAnsi="Courier New" w:hint="default"/>
      </w:rPr>
    </w:lvl>
    <w:lvl w:ilvl="5" w:tplc="9BF69724">
      <w:start w:val="1"/>
      <w:numFmt w:val="bullet"/>
      <w:lvlText w:val=""/>
      <w:lvlJc w:val="left"/>
      <w:pPr>
        <w:ind w:left="4320" w:hanging="360"/>
      </w:pPr>
      <w:rPr>
        <w:rFonts w:ascii="Wingdings" w:hAnsi="Wingdings" w:hint="default"/>
      </w:rPr>
    </w:lvl>
    <w:lvl w:ilvl="6" w:tplc="D434453A">
      <w:start w:val="1"/>
      <w:numFmt w:val="bullet"/>
      <w:lvlText w:val=""/>
      <w:lvlJc w:val="left"/>
      <w:pPr>
        <w:ind w:left="5040" w:hanging="360"/>
      </w:pPr>
      <w:rPr>
        <w:rFonts w:ascii="Symbol" w:hAnsi="Symbol" w:hint="default"/>
      </w:rPr>
    </w:lvl>
    <w:lvl w:ilvl="7" w:tplc="19DEB3E8">
      <w:start w:val="1"/>
      <w:numFmt w:val="bullet"/>
      <w:lvlText w:val="o"/>
      <w:lvlJc w:val="left"/>
      <w:pPr>
        <w:ind w:left="5760" w:hanging="360"/>
      </w:pPr>
      <w:rPr>
        <w:rFonts w:ascii="Courier New" w:hAnsi="Courier New" w:hint="default"/>
      </w:rPr>
    </w:lvl>
    <w:lvl w:ilvl="8" w:tplc="4AC6EEA4">
      <w:start w:val="1"/>
      <w:numFmt w:val="bullet"/>
      <w:lvlText w:val=""/>
      <w:lvlJc w:val="left"/>
      <w:pPr>
        <w:ind w:left="6480" w:hanging="360"/>
      </w:pPr>
      <w:rPr>
        <w:rFonts w:ascii="Wingdings" w:hAnsi="Wingdings" w:hint="default"/>
      </w:rPr>
    </w:lvl>
  </w:abstractNum>
  <w:abstractNum w:abstractNumId="18" w15:restartNumberingAfterBreak="0">
    <w:nsid w:val="6BD51631"/>
    <w:multiLevelType w:val="hybridMultilevel"/>
    <w:tmpl w:val="1E14274A"/>
    <w:lvl w:ilvl="0" w:tplc="08090017">
      <w:start w:val="1"/>
      <w:numFmt w:val="lowerLetter"/>
      <w:lvlText w:val="%1)"/>
      <w:lvlJc w:val="left"/>
      <w:pPr>
        <w:ind w:left="720" w:hanging="360"/>
      </w:pPr>
      <w:rPr>
        <w:rFonts w:hint="default"/>
      </w:rPr>
    </w:lvl>
    <w:lvl w:ilvl="1" w:tplc="760E7298">
      <w:start w:val="1"/>
      <w:numFmt w:val="bullet"/>
      <w:lvlText w:val="o"/>
      <w:lvlJc w:val="left"/>
      <w:pPr>
        <w:ind w:left="1440" w:hanging="360"/>
      </w:pPr>
      <w:rPr>
        <w:rFonts w:ascii="Courier New" w:hAnsi="Courier New" w:hint="default"/>
      </w:rPr>
    </w:lvl>
    <w:lvl w:ilvl="2" w:tplc="AE708314">
      <w:start w:val="1"/>
      <w:numFmt w:val="bullet"/>
      <w:lvlText w:val=""/>
      <w:lvlJc w:val="left"/>
      <w:pPr>
        <w:ind w:left="2160" w:hanging="360"/>
      </w:pPr>
      <w:rPr>
        <w:rFonts w:ascii="Wingdings" w:hAnsi="Wingdings" w:hint="default"/>
      </w:rPr>
    </w:lvl>
    <w:lvl w:ilvl="3" w:tplc="3EC68220">
      <w:start w:val="1"/>
      <w:numFmt w:val="bullet"/>
      <w:lvlText w:val=""/>
      <w:lvlJc w:val="left"/>
      <w:pPr>
        <w:ind w:left="2880" w:hanging="360"/>
      </w:pPr>
      <w:rPr>
        <w:rFonts w:ascii="Symbol" w:hAnsi="Symbol" w:hint="default"/>
      </w:rPr>
    </w:lvl>
    <w:lvl w:ilvl="4" w:tplc="6F8A7A32">
      <w:start w:val="1"/>
      <w:numFmt w:val="bullet"/>
      <w:lvlText w:val="o"/>
      <w:lvlJc w:val="left"/>
      <w:pPr>
        <w:ind w:left="3600" w:hanging="360"/>
      </w:pPr>
      <w:rPr>
        <w:rFonts w:ascii="Courier New" w:hAnsi="Courier New" w:hint="default"/>
      </w:rPr>
    </w:lvl>
    <w:lvl w:ilvl="5" w:tplc="60D42D2E">
      <w:start w:val="1"/>
      <w:numFmt w:val="bullet"/>
      <w:lvlText w:val=""/>
      <w:lvlJc w:val="left"/>
      <w:pPr>
        <w:ind w:left="4320" w:hanging="360"/>
      </w:pPr>
      <w:rPr>
        <w:rFonts w:ascii="Wingdings" w:hAnsi="Wingdings" w:hint="default"/>
      </w:rPr>
    </w:lvl>
    <w:lvl w:ilvl="6" w:tplc="A5FC5476">
      <w:start w:val="1"/>
      <w:numFmt w:val="bullet"/>
      <w:lvlText w:val=""/>
      <w:lvlJc w:val="left"/>
      <w:pPr>
        <w:ind w:left="5040" w:hanging="360"/>
      </w:pPr>
      <w:rPr>
        <w:rFonts w:ascii="Symbol" w:hAnsi="Symbol" w:hint="default"/>
      </w:rPr>
    </w:lvl>
    <w:lvl w:ilvl="7" w:tplc="CA0E019A">
      <w:start w:val="1"/>
      <w:numFmt w:val="bullet"/>
      <w:lvlText w:val="o"/>
      <w:lvlJc w:val="left"/>
      <w:pPr>
        <w:ind w:left="5760" w:hanging="360"/>
      </w:pPr>
      <w:rPr>
        <w:rFonts w:ascii="Courier New" w:hAnsi="Courier New" w:hint="default"/>
      </w:rPr>
    </w:lvl>
    <w:lvl w:ilvl="8" w:tplc="F29CF352">
      <w:start w:val="1"/>
      <w:numFmt w:val="bullet"/>
      <w:lvlText w:val=""/>
      <w:lvlJc w:val="left"/>
      <w:pPr>
        <w:ind w:left="6480" w:hanging="360"/>
      </w:pPr>
      <w:rPr>
        <w:rFonts w:ascii="Wingdings" w:hAnsi="Wingdings" w:hint="default"/>
      </w:rPr>
    </w:lvl>
  </w:abstractNum>
  <w:abstractNum w:abstractNumId="19" w15:restartNumberingAfterBreak="0">
    <w:nsid w:val="6C067667"/>
    <w:multiLevelType w:val="hybridMultilevel"/>
    <w:tmpl w:val="18A49196"/>
    <w:lvl w:ilvl="0" w:tplc="AFB2CD2C">
      <w:start w:val="1"/>
      <w:numFmt w:val="bullet"/>
      <w:lvlText w:val=""/>
      <w:lvlJc w:val="left"/>
      <w:pPr>
        <w:ind w:left="720" w:hanging="360"/>
      </w:pPr>
      <w:rPr>
        <w:rFonts w:ascii="Symbol" w:hAnsi="Symbol" w:hint="default"/>
      </w:rPr>
    </w:lvl>
    <w:lvl w:ilvl="1" w:tplc="A9CC89C6">
      <w:start w:val="1"/>
      <w:numFmt w:val="bullet"/>
      <w:lvlText w:val="o"/>
      <w:lvlJc w:val="left"/>
      <w:pPr>
        <w:ind w:left="1440" w:hanging="360"/>
      </w:pPr>
      <w:rPr>
        <w:rFonts w:ascii="Courier New" w:hAnsi="Courier New" w:hint="default"/>
      </w:rPr>
    </w:lvl>
    <w:lvl w:ilvl="2" w:tplc="16A2A20E">
      <w:start w:val="1"/>
      <w:numFmt w:val="bullet"/>
      <w:lvlText w:val=""/>
      <w:lvlJc w:val="left"/>
      <w:pPr>
        <w:ind w:left="2160" w:hanging="360"/>
      </w:pPr>
      <w:rPr>
        <w:rFonts w:ascii="Wingdings" w:hAnsi="Wingdings" w:hint="default"/>
      </w:rPr>
    </w:lvl>
    <w:lvl w:ilvl="3" w:tplc="9D6A7930">
      <w:start w:val="1"/>
      <w:numFmt w:val="bullet"/>
      <w:lvlText w:val=""/>
      <w:lvlJc w:val="left"/>
      <w:pPr>
        <w:ind w:left="2880" w:hanging="360"/>
      </w:pPr>
      <w:rPr>
        <w:rFonts w:ascii="Symbol" w:hAnsi="Symbol" w:hint="default"/>
      </w:rPr>
    </w:lvl>
    <w:lvl w:ilvl="4" w:tplc="C6D0B484">
      <w:start w:val="1"/>
      <w:numFmt w:val="bullet"/>
      <w:lvlText w:val="o"/>
      <w:lvlJc w:val="left"/>
      <w:pPr>
        <w:ind w:left="3600" w:hanging="360"/>
      </w:pPr>
      <w:rPr>
        <w:rFonts w:ascii="Courier New" w:hAnsi="Courier New" w:hint="default"/>
      </w:rPr>
    </w:lvl>
    <w:lvl w:ilvl="5" w:tplc="9BF69724">
      <w:start w:val="1"/>
      <w:numFmt w:val="bullet"/>
      <w:lvlText w:val=""/>
      <w:lvlJc w:val="left"/>
      <w:pPr>
        <w:ind w:left="4320" w:hanging="360"/>
      </w:pPr>
      <w:rPr>
        <w:rFonts w:ascii="Wingdings" w:hAnsi="Wingdings" w:hint="default"/>
      </w:rPr>
    </w:lvl>
    <w:lvl w:ilvl="6" w:tplc="D434453A">
      <w:start w:val="1"/>
      <w:numFmt w:val="bullet"/>
      <w:lvlText w:val=""/>
      <w:lvlJc w:val="left"/>
      <w:pPr>
        <w:ind w:left="5040" w:hanging="360"/>
      </w:pPr>
      <w:rPr>
        <w:rFonts w:ascii="Symbol" w:hAnsi="Symbol" w:hint="default"/>
      </w:rPr>
    </w:lvl>
    <w:lvl w:ilvl="7" w:tplc="19DEB3E8">
      <w:start w:val="1"/>
      <w:numFmt w:val="bullet"/>
      <w:lvlText w:val="o"/>
      <w:lvlJc w:val="left"/>
      <w:pPr>
        <w:ind w:left="5760" w:hanging="360"/>
      </w:pPr>
      <w:rPr>
        <w:rFonts w:ascii="Courier New" w:hAnsi="Courier New" w:hint="default"/>
      </w:rPr>
    </w:lvl>
    <w:lvl w:ilvl="8" w:tplc="4AC6EEA4">
      <w:start w:val="1"/>
      <w:numFmt w:val="bullet"/>
      <w:lvlText w:val=""/>
      <w:lvlJc w:val="left"/>
      <w:pPr>
        <w:ind w:left="6480" w:hanging="360"/>
      </w:pPr>
      <w:rPr>
        <w:rFonts w:ascii="Wingdings" w:hAnsi="Wingdings" w:hint="default"/>
      </w:rPr>
    </w:lvl>
  </w:abstractNum>
  <w:abstractNum w:abstractNumId="20" w15:restartNumberingAfterBreak="0">
    <w:nsid w:val="6C182965"/>
    <w:multiLevelType w:val="hybridMultilevel"/>
    <w:tmpl w:val="8EF032B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6CC45C3E"/>
    <w:multiLevelType w:val="hybridMultilevel"/>
    <w:tmpl w:val="F6CC8A10"/>
    <w:lvl w:ilvl="0" w:tplc="14F8BDD0">
      <w:start w:val="1"/>
      <w:numFmt w:val="bullet"/>
      <w:lvlText w:val=""/>
      <w:lvlJc w:val="left"/>
      <w:pPr>
        <w:ind w:left="720" w:hanging="360"/>
      </w:pPr>
      <w:rPr>
        <w:rFonts w:ascii="Symbol" w:hAnsi="Symbol" w:hint="default"/>
      </w:rPr>
    </w:lvl>
    <w:lvl w:ilvl="1" w:tplc="45CACF28">
      <w:start w:val="1"/>
      <w:numFmt w:val="bullet"/>
      <w:lvlText w:val="o"/>
      <w:lvlJc w:val="left"/>
      <w:pPr>
        <w:ind w:left="1440" w:hanging="360"/>
      </w:pPr>
      <w:rPr>
        <w:rFonts w:ascii="Courier New" w:hAnsi="Courier New" w:hint="default"/>
      </w:rPr>
    </w:lvl>
    <w:lvl w:ilvl="2" w:tplc="B6AEB90E">
      <w:start w:val="1"/>
      <w:numFmt w:val="bullet"/>
      <w:lvlText w:val=""/>
      <w:lvlJc w:val="left"/>
      <w:pPr>
        <w:ind w:left="2160" w:hanging="360"/>
      </w:pPr>
      <w:rPr>
        <w:rFonts w:ascii="Wingdings" w:hAnsi="Wingdings" w:hint="default"/>
      </w:rPr>
    </w:lvl>
    <w:lvl w:ilvl="3" w:tplc="DCAAF4BA">
      <w:start w:val="1"/>
      <w:numFmt w:val="bullet"/>
      <w:lvlText w:val=""/>
      <w:lvlJc w:val="left"/>
      <w:pPr>
        <w:ind w:left="2880" w:hanging="360"/>
      </w:pPr>
      <w:rPr>
        <w:rFonts w:ascii="Symbol" w:hAnsi="Symbol" w:hint="default"/>
      </w:rPr>
    </w:lvl>
    <w:lvl w:ilvl="4" w:tplc="2A320A34">
      <w:start w:val="1"/>
      <w:numFmt w:val="bullet"/>
      <w:lvlText w:val="o"/>
      <w:lvlJc w:val="left"/>
      <w:pPr>
        <w:ind w:left="3600" w:hanging="360"/>
      </w:pPr>
      <w:rPr>
        <w:rFonts w:ascii="Courier New" w:hAnsi="Courier New" w:hint="default"/>
      </w:rPr>
    </w:lvl>
    <w:lvl w:ilvl="5" w:tplc="AECEC636">
      <w:start w:val="1"/>
      <w:numFmt w:val="bullet"/>
      <w:lvlText w:val=""/>
      <w:lvlJc w:val="left"/>
      <w:pPr>
        <w:ind w:left="4320" w:hanging="360"/>
      </w:pPr>
      <w:rPr>
        <w:rFonts w:ascii="Wingdings" w:hAnsi="Wingdings" w:hint="default"/>
      </w:rPr>
    </w:lvl>
    <w:lvl w:ilvl="6" w:tplc="C2B883D4">
      <w:start w:val="1"/>
      <w:numFmt w:val="bullet"/>
      <w:lvlText w:val=""/>
      <w:lvlJc w:val="left"/>
      <w:pPr>
        <w:ind w:left="5040" w:hanging="360"/>
      </w:pPr>
      <w:rPr>
        <w:rFonts w:ascii="Symbol" w:hAnsi="Symbol" w:hint="default"/>
      </w:rPr>
    </w:lvl>
    <w:lvl w:ilvl="7" w:tplc="F814BAEA">
      <w:start w:val="1"/>
      <w:numFmt w:val="bullet"/>
      <w:lvlText w:val="o"/>
      <w:lvlJc w:val="left"/>
      <w:pPr>
        <w:ind w:left="5760" w:hanging="360"/>
      </w:pPr>
      <w:rPr>
        <w:rFonts w:ascii="Courier New" w:hAnsi="Courier New" w:hint="default"/>
      </w:rPr>
    </w:lvl>
    <w:lvl w:ilvl="8" w:tplc="3D80C32E">
      <w:start w:val="1"/>
      <w:numFmt w:val="bullet"/>
      <w:lvlText w:val=""/>
      <w:lvlJc w:val="left"/>
      <w:pPr>
        <w:ind w:left="6480" w:hanging="360"/>
      </w:pPr>
      <w:rPr>
        <w:rFonts w:ascii="Wingdings" w:hAnsi="Wingdings" w:hint="default"/>
      </w:rPr>
    </w:lvl>
  </w:abstractNum>
  <w:abstractNum w:abstractNumId="22" w15:restartNumberingAfterBreak="0">
    <w:nsid w:val="6FB365F7"/>
    <w:multiLevelType w:val="hybridMultilevel"/>
    <w:tmpl w:val="018EE134"/>
    <w:lvl w:ilvl="0" w:tplc="08090017">
      <w:start w:val="1"/>
      <w:numFmt w:val="lowerLetter"/>
      <w:lvlText w:val="%1)"/>
      <w:lvlJc w:val="left"/>
      <w:pPr>
        <w:ind w:left="720" w:hanging="360"/>
      </w:pPr>
      <w:rPr>
        <w:rFonts w:hint="default"/>
      </w:rPr>
    </w:lvl>
    <w:lvl w:ilvl="1" w:tplc="72106020">
      <w:start w:val="1"/>
      <w:numFmt w:val="bullet"/>
      <w:lvlText w:val="o"/>
      <w:lvlJc w:val="left"/>
      <w:pPr>
        <w:ind w:left="1440" w:hanging="360"/>
      </w:pPr>
      <w:rPr>
        <w:rFonts w:ascii="Courier New" w:hAnsi="Courier New" w:hint="default"/>
      </w:rPr>
    </w:lvl>
    <w:lvl w:ilvl="2" w:tplc="24E60760">
      <w:start w:val="1"/>
      <w:numFmt w:val="bullet"/>
      <w:lvlText w:val=""/>
      <w:lvlJc w:val="left"/>
      <w:pPr>
        <w:ind w:left="2160" w:hanging="360"/>
      </w:pPr>
      <w:rPr>
        <w:rFonts w:ascii="Wingdings" w:hAnsi="Wingdings" w:hint="default"/>
      </w:rPr>
    </w:lvl>
    <w:lvl w:ilvl="3" w:tplc="6BD66736">
      <w:start w:val="1"/>
      <w:numFmt w:val="bullet"/>
      <w:lvlText w:val=""/>
      <w:lvlJc w:val="left"/>
      <w:pPr>
        <w:ind w:left="2880" w:hanging="360"/>
      </w:pPr>
      <w:rPr>
        <w:rFonts w:ascii="Symbol" w:hAnsi="Symbol" w:hint="default"/>
      </w:rPr>
    </w:lvl>
    <w:lvl w:ilvl="4" w:tplc="158AA5CA">
      <w:start w:val="1"/>
      <w:numFmt w:val="bullet"/>
      <w:lvlText w:val="o"/>
      <w:lvlJc w:val="left"/>
      <w:pPr>
        <w:ind w:left="3600" w:hanging="360"/>
      </w:pPr>
      <w:rPr>
        <w:rFonts w:ascii="Courier New" w:hAnsi="Courier New" w:hint="default"/>
      </w:rPr>
    </w:lvl>
    <w:lvl w:ilvl="5" w:tplc="AC2A506E">
      <w:start w:val="1"/>
      <w:numFmt w:val="bullet"/>
      <w:lvlText w:val=""/>
      <w:lvlJc w:val="left"/>
      <w:pPr>
        <w:ind w:left="4320" w:hanging="360"/>
      </w:pPr>
      <w:rPr>
        <w:rFonts w:ascii="Wingdings" w:hAnsi="Wingdings" w:hint="default"/>
      </w:rPr>
    </w:lvl>
    <w:lvl w:ilvl="6" w:tplc="E13A0642">
      <w:start w:val="1"/>
      <w:numFmt w:val="bullet"/>
      <w:lvlText w:val=""/>
      <w:lvlJc w:val="left"/>
      <w:pPr>
        <w:ind w:left="5040" w:hanging="360"/>
      </w:pPr>
      <w:rPr>
        <w:rFonts w:ascii="Symbol" w:hAnsi="Symbol" w:hint="default"/>
      </w:rPr>
    </w:lvl>
    <w:lvl w:ilvl="7" w:tplc="679C343E">
      <w:start w:val="1"/>
      <w:numFmt w:val="bullet"/>
      <w:lvlText w:val="o"/>
      <w:lvlJc w:val="left"/>
      <w:pPr>
        <w:ind w:left="5760" w:hanging="360"/>
      </w:pPr>
      <w:rPr>
        <w:rFonts w:ascii="Courier New" w:hAnsi="Courier New" w:hint="default"/>
      </w:rPr>
    </w:lvl>
    <w:lvl w:ilvl="8" w:tplc="A6A0EAA2">
      <w:start w:val="1"/>
      <w:numFmt w:val="bullet"/>
      <w:lvlText w:val=""/>
      <w:lvlJc w:val="left"/>
      <w:pPr>
        <w:ind w:left="6480" w:hanging="360"/>
      </w:pPr>
      <w:rPr>
        <w:rFonts w:ascii="Wingdings" w:hAnsi="Wingdings" w:hint="default"/>
      </w:rPr>
    </w:lvl>
  </w:abstractNum>
  <w:abstractNum w:abstractNumId="23"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C3436B1"/>
    <w:multiLevelType w:val="hybridMultilevel"/>
    <w:tmpl w:val="BD8C4710"/>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7DC12B2E"/>
    <w:multiLevelType w:val="hybridMultilevel"/>
    <w:tmpl w:val="7E527B0C"/>
    <w:lvl w:ilvl="0" w:tplc="08090017">
      <w:start w:val="1"/>
      <w:numFmt w:val="lowerLetter"/>
      <w:lvlText w:val="%1)"/>
      <w:lvlJc w:val="left"/>
      <w:pPr>
        <w:ind w:left="720" w:hanging="360"/>
      </w:pPr>
      <w:rPr>
        <w:rFonts w:hint="default"/>
      </w:rPr>
    </w:lvl>
    <w:lvl w:ilvl="1" w:tplc="72106020">
      <w:start w:val="1"/>
      <w:numFmt w:val="bullet"/>
      <w:lvlText w:val="o"/>
      <w:lvlJc w:val="left"/>
      <w:pPr>
        <w:ind w:left="1440" w:hanging="360"/>
      </w:pPr>
      <w:rPr>
        <w:rFonts w:ascii="Courier New" w:hAnsi="Courier New" w:hint="default"/>
      </w:rPr>
    </w:lvl>
    <w:lvl w:ilvl="2" w:tplc="24E60760">
      <w:start w:val="1"/>
      <w:numFmt w:val="bullet"/>
      <w:lvlText w:val=""/>
      <w:lvlJc w:val="left"/>
      <w:pPr>
        <w:ind w:left="2160" w:hanging="360"/>
      </w:pPr>
      <w:rPr>
        <w:rFonts w:ascii="Wingdings" w:hAnsi="Wingdings" w:hint="default"/>
      </w:rPr>
    </w:lvl>
    <w:lvl w:ilvl="3" w:tplc="6BD66736">
      <w:start w:val="1"/>
      <w:numFmt w:val="bullet"/>
      <w:lvlText w:val=""/>
      <w:lvlJc w:val="left"/>
      <w:pPr>
        <w:ind w:left="2880" w:hanging="360"/>
      </w:pPr>
      <w:rPr>
        <w:rFonts w:ascii="Symbol" w:hAnsi="Symbol" w:hint="default"/>
      </w:rPr>
    </w:lvl>
    <w:lvl w:ilvl="4" w:tplc="158AA5CA">
      <w:start w:val="1"/>
      <w:numFmt w:val="bullet"/>
      <w:lvlText w:val="o"/>
      <w:lvlJc w:val="left"/>
      <w:pPr>
        <w:ind w:left="3600" w:hanging="360"/>
      </w:pPr>
      <w:rPr>
        <w:rFonts w:ascii="Courier New" w:hAnsi="Courier New" w:hint="default"/>
      </w:rPr>
    </w:lvl>
    <w:lvl w:ilvl="5" w:tplc="AC2A506E">
      <w:start w:val="1"/>
      <w:numFmt w:val="bullet"/>
      <w:lvlText w:val=""/>
      <w:lvlJc w:val="left"/>
      <w:pPr>
        <w:ind w:left="4320" w:hanging="360"/>
      </w:pPr>
      <w:rPr>
        <w:rFonts w:ascii="Wingdings" w:hAnsi="Wingdings" w:hint="default"/>
      </w:rPr>
    </w:lvl>
    <w:lvl w:ilvl="6" w:tplc="E13A0642">
      <w:start w:val="1"/>
      <w:numFmt w:val="bullet"/>
      <w:lvlText w:val=""/>
      <w:lvlJc w:val="left"/>
      <w:pPr>
        <w:ind w:left="5040" w:hanging="360"/>
      </w:pPr>
      <w:rPr>
        <w:rFonts w:ascii="Symbol" w:hAnsi="Symbol" w:hint="default"/>
      </w:rPr>
    </w:lvl>
    <w:lvl w:ilvl="7" w:tplc="679C343E">
      <w:start w:val="1"/>
      <w:numFmt w:val="bullet"/>
      <w:lvlText w:val="o"/>
      <w:lvlJc w:val="left"/>
      <w:pPr>
        <w:ind w:left="5760" w:hanging="360"/>
      </w:pPr>
      <w:rPr>
        <w:rFonts w:ascii="Courier New" w:hAnsi="Courier New" w:hint="default"/>
      </w:rPr>
    </w:lvl>
    <w:lvl w:ilvl="8" w:tplc="A6A0EAA2">
      <w:start w:val="1"/>
      <w:numFmt w:val="bullet"/>
      <w:lvlText w:val=""/>
      <w:lvlJc w:val="left"/>
      <w:pPr>
        <w:ind w:left="6480" w:hanging="360"/>
      </w:pPr>
      <w:rPr>
        <w:rFonts w:ascii="Wingdings" w:hAnsi="Wingdings" w:hint="default"/>
      </w:rPr>
    </w:lvl>
  </w:abstractNum>
  <w:abstractNum w:abstractNumId="26" w15:restartNumberingAfterBreak="0">
    <w:nsid w:val="7E2357C0"/>
    <w:multiLevelType w:val="hybridMultilevel"/>
    <w:tmpl w:val="4566C1E0"/>
    <w:lvl w:ilvl="0" w:tplc="08090017">
      <w:start w:val="1"/>
      <w:numFmt w:val="lowerLetter"/>
      <w:lvlText w:val="%1)"/>
      <w:lvlJc w:val="left"/>
      <w:pPr>
        <w:ind w:left="720" w:hanging="360"/>
      </w:pPr>
      <w:rPr>
        <w:rFonts w:hint="default"/>
      </w:rPr>
    </w:lvl>
    <w:lvl w:ilvl="1" w:tplc="5A3C1FC8">
      <w:start w:val="1"/>
      <w:numFmt w:val="bullet"/>
      <w:lvlText w:val="o"/>
      <w:lvlJc w:val="left"/>
      <w:pPr>
        <w:ind w:left="1440" w:hanging="360"/>
      </w:pPr>
      <w:rPr>
        <w:rFonts w:ascii="Courier New" w:hAnsi="Courier New" w:hint="default"/>
      </w:rPr>
    </w:lvl>
    <w:lvl w:ilvl="2" w:tplc="C406AF3E">
      <w:start w:val="1"/>
      <w:numFmt w:val="bullet"/>
      <w:lvlText w:val=""/>
      <w:lvlJc w:val="left"/>
      <w:pPr>
        <w:ind w:left="2160" w:hanging="360"/>
      </w:pPr>
      <w:rPr>
        <w:rFonts w:ascii="Wingdings" w:hAnsi="Wingdings" w:hint="default"/>
      </w:rPr>
    </w:lvl>
    <w:lvl w:ilvl="3" w:tplc="73341D80">
      <w:start w:val="1"/>
      <w:numFmt w:val="bullet"/>
      <w:lvlText w:val=""/>
      <w:lvlJc w:val="left"/>
      <w:pPr>
        <w:ind w:left="2880" w:hanging="360"/>
      </w:pPr>
      <w:rPr>
        <w:rFonts w:ascii="Symbol" w:hAnsi="Symbol" w:hint="default"/>
      </w:rPr>
    </w:lvl>
    <w:lvl w:ilvl="4" w:tplc="42F4EADC">
      <w:start w:val="1"/>
      <w:numFmt w:val="bullet"/>
      <w:lvlText w:val="o"/>
      <w:lvlJc w:val="left"/>
      <w:pPr>
        <w:ind w:left="3600" w:hanging="360"/>
      </w:pPr>
      <w:rPr>
        <w:rFonts w:ascii="Courier New" w:hAnsi="Courier New" w:hint="default"/>
      </w:rPr>
    </w:lvl>
    <w:lvl w:ilvl="5" w:tplc="8982E080">
      <w:start w:val="1"/>
      <w:numFmt w:val="bullet"/>
      <w:lvlText w:val=""/>
      <w:lvlJc w:val="left"/>
      <w:pPr>
        <w:ind w:left="4320" w:hanging="360"/>
      </w:pPr>
      <w:rPr>
        <w:rFonts w:ascii="Wingdings" w:hAnsi="Wingdings" w:hint="default"/>
      </w:rPr>
    </w:lvl>
    <w:lvl w:ilvl="6" w:tplc="31DE9E52">
      <w:start w:val="1"/>
      <w:numFmt w:val="bullet"/>
      <w:lvlText w:val=""/>
      <w:lvlJc w:val="left"/>
      <w:pPr>
        <w:ind w:left="5040" w:hanging="360"/>
      </w:pPr>
      <w:rPr>
        <w:rFonts w:ascii="Symbol" w:hAnsi="Symbol" w:hint="default"/>
      </w:rPr>
    </w:lvl>
    <w:lvl w:ilvl="7" w:tplc="20F48F68">
      <w:start w:val="1"/>
      <w:numFmt w:val="bullet"/>
      <w:lvlText w:val="o"/>
      <w:lvlJc w:val="left"/>
      <w:pPr>
        <w:ind w:left="5760" w:hanging="360"/>
      </w:pPr>
      <w:rPr>
        <w:rFonts w:ascii="Courier New" w:hAnsi="Courier New" w:hint="default"/>
      </w:rPr>
    </w:lvl>
    <w:lvl w:ilvl="8" w:tplc="FC2234EC">
      <w:start w:val="1"/>
      <w:numFmt w:val="bullet"/>
      <w:lvlText w:val=""/>
      <w:lvlJc w:val="left"/>
      <w:pPr>
        <w:ind w:left="6480" w:hanging="360"/>
      </w:pPr>
      <w:rPr>
        <w:rFonts w:ascii="Wingdings" w:hAnsi="Wingdings" w:hint="default"/>
      </w:rPr>
    </w:lvl>
  </w:abstractNum>
  <w:abstractNum w:abstractNumId="27" w15:restartNumberingAfterBreak="0">
    <w:nsid w:val="7EBC578F"/>
    <w:multiLevelType w:val="hybridMultilevel"/>
    <w:tmpl w:val="9A926C9C"/>
    <w:lvl w:ilvl="0" w:tplc="12803618">
      <w:start w:val="1"/>
      <w:numFmt w:val="bullet"/>
      <w:lvlText w:val=""/>
      <w:lvlJc w:val="left"/>
      <w:pPr>
        <w:ind w:left="720" w:hanging="360"/>
      </w:pPr>
      <w:rPr>
        <w:rFonts w:ascii="Symbol" w:hAnsi="Symbol" w:hint="default"/>
      </w:rPr>
    </w:lvl>
    <w:lvl w:ilvl="1" w:tplc="84A8C01C">
      <w:start w:val="1"/>
      <w:numFmt w:val="bullet"/>
      <w:lvlText w:val="o"/>
      <w:lvlJc w:val="left"/>
      <w:pPr>
        <w:ind w:left="1440" w:hanging="360"/>
      </w:pPr>
      <w:rPr>
        <w:rFonts w:ascii="Courier New" w:hAnsi="Courier New" w:hint="default"/>
      </w:rPr>
    </w:lvl>
    <w:lvl w:ilvl="2" w:tplc="875E9C42">
      <w:start w:val="1"/>
      <w:numFmt w:val="bullet"/>
      <w:lvlText w:val=""/>
      <w:lvlJc w:val="left"/>
      <w:pPr>
        <w:ind w:left="2160" w:hanging="360"/>
      </w:pPr>
      <w:rPr>
        <w:rFonts w:ascii="Wingdings" w:hAnsi="Wingdings" w:hint="default"/>
      </w:rPr>
    </w:lvl>
    <w:lvl w:ilvl="3" w:tplc="1272FFF4">
      <w:start w:val="1"/>
      <w:numFmt w:val="bullet"/>
      <w:lvlText w:val=""/>
      <w:lvlJc w:val="left"/>
      <w:pPr>
        <w:ind w:left="2880" w:hanging="360"/>
      </w:pPr>
      <w:rPr>
        <w:rFonts w:ascii="Symbol" w:hAnsi="Symbol" w:hint="default"/>
      </w:rPr>
    </w:lvl>
    <w:lvl w:ilvl="4" w:tplc="E0F2493A">
      <w:start w:val="1"/>
      <w:numFmt w:val="bullet"/>
      <w:lvlText w:val="o"/>
      <w:lvlJc w:val="left"/>
      <w:pPr>
        <w:ind w:left="3600" w:hanging="360"/>
      </w:pPr>
      <w:rPr>
        <w:rFonts w:ascii="Courier New" w:hAnsi="Courier New" w:hint="default"/>
      </w:rPr>
    </w:lvl>
    <w:lvl w:ilvl="5" w:tplc="C276A260">
      <w:start w:val="1"/>
      <w:numFmt w:val="bullet"/>
      <w:lvlText w:val=""/>
      <w:lvlJc w:val="left"/>
      <w:pPr>
        <w:ind w:left="4320" w:hanging="360"/>
      </w:pPr>
      <w:rPr>
        <w:rFonts w:ascii="Wingdings" w:hAnsi="Wingdings" w:hint="default"/>
      </w:rPr>
    </w:lvl>
    <w:lvl w:ilvl="6" w:tplc="AAD670EA">
      <w:start w:val="1"/>
      <w:numFmt w:val="bullet"/>
      <w:lvlText w:val=""/>
      <w:lvlJc w:val="left"/>
      <w:pPr>
        <w:ind w:left="5040" w:hanging="360"/>
      </w:pPr>
      <w:rPr>
        <w:rFonts w:ascii="Symbol" w:hAnsi="Symbol" w:hint="default"/>
      </w:rPr>
    </w:lvl>
    <w:lvl w:ilvl="7" w:tplc="64A20806">
      <w:start w:val="1"/>
      <w:numFmt w:val="bullet"/>
      <w:lvlText w:val="o"/>
      <w:lvlJc w:val="left"/>
      <w:pPr>
        <w:ind w:left="5760" w:hanging="360"/>
      </w:pPr>
      <w:rPr>
        <w:rFonts w:ascii="Courier New" w:hAnsi="Courier New" w:hint="default"/>
      </w:rPr>
    </w:lvl>
    <w:lvl w:ilvl="8" w:tplc="22A21192">
      <w:start w:val="1"/>
      <w:numFmt w:val="bullet"/>
      <w:lvlText w:val=""/>
      <w:lvlJc w:val="left"/>
      <w:pPr>
        <w:ind w:left="6480" w:hanging="360"/>
      </w:pPr>
      <w:rPr>
        <w:rFonts w:ascii="Wingdings" w:hAnsi="Wingdings" w:hint="default"/>
      </w:rPr>
    </w:lvl>
  </w:abstractNum>
  <w:abstractNum w:abstractNumId="28" w15:restartNumberingAfterBreak="0">
    <w:nsid w:val="7F122119"/>
    <w:multiLevelType w:val="hybridMultilevel"/>
    <w:tmpl w:val="D84EDBA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9" w15:restartNumberingAfterBreak="0">
    <w:nsid w:val="7F36070D"/>
    <w:multiLevelType w:val="hybridMultilevel"/>
    <w:tmpl w:val="5F606C7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560170655">
    <w:abstractNumId w:val="24"/>
  </w:num>
  <w:num w:numId="2" w16cid:durableId="925303670">
    <w:abstractNumId w:val="0"/>
  </w:num>
  <w:num w:numId="3" w16cid:durableId="1707488178">
    <w:abstractNumId w:val="23"/>
  </w:num>
  <w:num w:numId="4" w16cid:durableId="1812281493">
    <w:abstractNumId w:val="10"/>
  </w:num>
  <w:num w:numId="5" w16cid:durableId="1631203204">
    <w:abstractNumId w:val="13"/>
  </w:num>
  <w:num w:numId="6" w16cid:durableId="121072127">
    <w:abstractNumId w:val="15"/>
  </w:num>
  <w:num w:numId="7" w16cid:durableId="396630367">
    <w:abstractNumId w:val="5"/>
  </w:num>
  <w:num w:numId="8" w16cid:durableId="2083914409">
    <w:abstractNumId w:val="9"/>
  </w:num>
  <w:num w:numId="9" w16cid:durableId="1300568863">
    <w:abstractNumId w:val="21"/>
  </w:num>
  <w:num w:numId="10" w16cid:durableId="628559683">
    <w:abstractNumId w:val="4"/>
  </w:num>
  <w:num w:numId="11" w16cid:durableId="602105354">
    <w:abstractNumId w:val="27"/>
  </w:num>
  <w:num w:numId="12" w16cid:durableId="1284380498">
    <w:abstractNumId w:val="8"/>
  </w:num>
  <w:num w:numId="13" w16cid:durableId="1754626297">
    <w:abstractNumId w:val="19"/>
  </w:num>
  <w:num w:numId="14" w16cid:durableId="1118451794">
    <w:abstractNumId w:val="16"/>
  </w:num>
  <w:num w:numId="15" w16cid:durableId="1489130426">
    <w:abstractNumId w:val="3"/>
  </w:num>
  <w:num w:numId="16" w16cid:durableId="1510488232">
    <w:abstractNumId w:val="1"/>
  </w:num>
  <w:num w:numId="17" w16cid:durableId="1399592682">
    <w:abstractNumId w:val="20"/>
  </w:num>
  <w:num w:numId="18" w16cid:durableId="891232768">
    <w:abstractNumId w:val="14"/>
  </w:num>
  <w:num w:numId="19" w16cid:durableId="458841490">
    <w:abstractNumId w:val="29"/>
  </w:num>
  <w:num w:numId="20" w16cid:durableId="1974171455">
    <w:abstractNumId w:val="6"/>
  </w:num>
  <w:num w:numId="21" w16cid:durableId="234631691">
    <w:abstractNumId w:val="2"/>
  </w:num>
  <w:num w:numId="22" w16cid:durableId="305203914">
    <w:abstractNumId w:val="12"/>
  </w:num>
  <w:num w:numId="23" w16cid:durableId="627515253">
    <w:abstractNumId w:val="28"/>
  </w:num>
  <w:num w:numId="24" w16cid:durableId="61297640">
    <w:abstractNumId w:val="26"/>
  </w:num>
  <w:num w:numId="25" w16cid:durableId="798375620">
    <w:abstractNumId w:val="18"/>
  </w:num>
  <w:num w:numId="26" w16cid:durableId="487865198">
    <w:abstractNumId w:val="11"/>
  </w:num>
  <w:num w:numId="27" w16cid:durableId="444228525">
    <w:abstractNumId w:val="17"/>
  </w:num>
  <w:num w:numId="28" w16cid:durableId="853376363">
    <w:abstractNumId w:val="22"/>
  </w:num>
  <w:num w:numId="29" w16cid:durableId="955986722">
    <w:abstractNumId w:val="7"/>
  </w:num>
  <w:num w:numId="30" w16cid:durableId="15696129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33"/>
    <w:rsid w:val="00051A06"/>
    <w:rsid w:val="00054641"/>
    <w:rsid w:val="00083C60"/>
    <w:rsid w:val="000D34A0"/>
    <w:rsid w:val="00104EA6"/>
    <w:rsid w:val="0013085D"/>
    <w:rsid w:val="00141A47"/>
    <w:rsid w:val="001E34EC"/>
    <w:rsid w:val="002050CA"/>
    <w:rsid w:val="00217B47"/>
    <w:rsid w:val="00240182"/>
    <w:rsid w:val="00283138"/>
    <w:rsid w:val="002A03A5"/>
    <w:rsid w:val="002A1596"/>
    <w:rsid w:val="002B00C9"/>
    <w:rsid w:val="002B1FE8"/>
    <w:rsid w:val="002C1619"/>
    <w:rsid w:val="00314E18"/>
    <w:rsid w:val="00325F86"/>
    <w:rsid w:val="003358CE"/>
    <w:rsid w:val="0037734F"/>
    <w:rsid w:val="00381450"/>
    <w:rsid w:val="00384FA6"/>
    <w:rsid w:val="00440128"/>
    <w:rsid w:val="0049199F"/>
    <w:rsid w:val="004A27DB"/>
    <w:rsid w:val="004E641C"/>
    <w:rsid w:val="005158FB"/>
    <w:rsid w:val="00555BCD"/>
    <w:rsid w:val="005A2A71"/>
    <w:rsid w:val="005E139B"/>
    <w:rsid w:val="00625462"/>
    <w:rsid w:val="0065041A"/>
    <w:rsid w:val="0065321F"/>
    <w:rsid w:val="006705CA"/>
    <w:rsid w:val="00670657"/>
    <w:rsid w:val="00683C9B"/>
    <w:rsid w:val="006B01E7"/>
    <w:rsid w:val="006B6210"/>
    <w:rsid w:val="006E56E8"/>
    <w:rsid w:val="006F6D33"/>
    <w:rsid w:val="007371C8"/>
    <w:rsid w:val="00766186"/>
    <w:rsid w:val="00802F10"/>
    <w:rsid w:val="008570D5"/>
    <w:rsid w:val="00891E45"/>
    <w:rsid w:val="008A19A6"/>
    <w:rsid w:val="008D1AC2"/>
    <w:rsid w:val="008D65FE"/>
    <w:rsid w:val="0091350A"/>
    <w:rsid w:val="00927982"/>
    <w:rsid w:val="0095552C"/>
    <w:rsid w:val="00967A1F"/>
    <w:rsid w:val="00986342"/>
    <w:rsid w:val="009C46FA"/>
    <w:rsid w:val="009D0C75"/>
    <w:rsid w:val="00A7677C"/>
    <w:rsid w:val="00A806A1"/>
    <w:rsid w:val="00A95133"/>
    <w:rsid w:val="00AB7CF5"/>
    <w:rsid w:val="00AD266F"/>
    <w:rsid w:val="00AE7488"/>
    <w:rsid w:val="00B322BE"/>
    <w:rsid w:val="00B4398E"/>
    <w:rsid w:val="00B96C85"/>
    <w:rsid w:val="00BD0923"/>
    <w:rsid w:val="00BD186F"/>
    <w:rsid w:val="00BF0759"/>
    <w:rsid w:val="00BF5E55"/>
    <w:rsid w:val="00C47F8C"/>
    <w:rsid w:val="00C964F7"/>
    <w:rsid w:val="00CB7E01"/>
    <w:rsid w:val="00CE4CF3"/>
    <w:rsid w:val="00CF7042"/>
    <w:rsid w:val="00D031EA"/>
    <w:rsid w:val="00D1173E"/>
    <w:rsid w:val="00D2072E"/>
    <w:rsid w:val="00D4220F"/>
    <w:rsid w:val="00D44B4A"/>
    <w:rsid w:val="00D772B5"/>
    <w:rsid w:val="00D95346"/>
    <w:rsid w:val="00D95F6D"/>
    <w:rsid w:val="00DD4A4A"/>
    <w:rsid w:val="00DD63BB"/>
    <w:rsid w:val="00DD7235"/>
    <w:rsid w:val="00DF7EA4"/>
    <w:rsid w:val="00E557B8"/>
    <w:rsid w:val="00EA33DE"/>
    <w:rsid w:val="00EA6CDF"/>
    <w:rsid w:val="00EB3D76"/>
    <w:rsid w:val="00EC4864"/>
    <w:rsid w:val="00EC7AE8"/>
    <w:rsid w:val="00F40034"/>
    <w:rsid w:val="00F535F3"/>
    <w:rsid w:val="00FA5491"/>
    <w:rsid w:val="00FB1F33"/>
    <w:rsid w:val="00FD08CA"/>
    <w:rsid w:val="00FD3075"/>
    <w:rsid w:val="00FE4882"/>
    <w:rsid w:val="00FF4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451EF"/>
  <w15:chartTrackingRefBased/>
  <w15:docId w15:val="{50DAED51-2E1F-4BCC-B133-ACD710E6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450"/>
    <w:pPr>
      <w:spacing w:after="200" w:line="276" w:lineRule="auto"/>
    </w:pPr>
    <w:rPr>
      <w:sz w:val="22"/>
      <w:szCs w:val="22"/>
      <w:lang w:eastAsia="en-US"/>
    </w:rPr>
  </w:style>
  <w:style w:type="paragraph" w:styleId="Heading1">
    <w:name w:val="heading 1"/>
    <w:aliases w:val="Subhead 1"/>
    <w:basedOn w:val="Normal"/>
    <w:next w:val="6Abstract"/>
    <w:link w:val="Heading1Char"/>
    <w:qFormat/>
    <w:rsid w:val="00DD7235"/>
    <w:pPr>
      <w:spacing w:before="120" w:after="120" w:line="240" w:lineRule="auto"/>
      <w:outlineLvl w:val="0"/>
    </w:pPr>
    <w:rPr>
      <w:rFonts w:ascii="Arial"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6E8"/>
  </w:style>
  <w:style w:type="paragraph" w:styleId="Footer">
    <w:name w:val="footer"/>
    <w:basedOn w:val="Normal"/>
    <w:link w:val="FooterChar"/>
    <w:uiPriority w:val="99"/>
    <w:unhideWhenUsed/>
    <w:rsid w:val="006E5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6E8"/>
  </w:style>
  <w:style w:type="paragraph" w:styleId="BalloonText">
    <w:name w:val="Balloon Text"/>
    <w:basedOn w:val="Normal"/>
    <w:link w:val="BalloonTextChar"/>
    <w:uiPriority w:val="99"/>
    <w:semiHidden/>
    <w:unhideWhenUsed/>
    <w:rsid w:val="006E56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56E8"/>
    <w:rPr>
      <w:rFonts w:ascii="Tahoma" w:hAnsi="Tahoma" w:cs="Tahoma"/>
      <w:sz w:val="16"/>
      <w:szCs w:val="16"/>
    </w:rPr>
  </w:style>
  <w:style w:type="character" w:customStyle="1" w:styleId="Heading1Char">
    <w:name w:val="Heading 1 Char"/>
    <w:aliases w:val="Subhead 1 Char"/>
    <w:link w:val="Heading1"/>
    <w:rsid w:val="00DD7235"/>
    <w:rPr>
      <w:rFonts w:ascii="Arial" w:hAnsi="Arial" w:cs="Arial"/>
      <w:b/>
      <w:sz w:val="28"/>
      <w:szCs w:val="36"/>
      <w:lang w:eastAsia="en-US"/>
    </w:rPr>
  </w:style>
  <w:style w:type="character" w:styleId="Hyperlink">
    <w:name w:val="Hyperlink"/>
    <w:uiPriority w:val="99"/>
    <w:unhideWhenUsed/>
    <w:qFormat/>
    <w:rsid w:val="00DD7235"/>
    <w:rPr>
      <w:color w:val="0072CC"/>
      <w:u w:val="single"/>
    </w:rPr>
  </w:style>
  <w:style w:type="paragraph" w:customStyle="1" w:styleId="1bodycopy10pt">
    <w:name w:val="1 body copy 10pt"/>
    <w:basedOn w:val="Normal"/>
    <w:link w:val="1bodycopy10ptChar"/>
    <w:qFormat/>
    <w:rsid w:val="00DD7235"/>
    <w:pPr>
      <w:spacing w:after="120" w:line="240" w:lineRule="auto"/>
    </w:pPr>
    <w:rPr>
      <w:rFonts w:ascii="Arial" w:eastAsia="MS Mincho" w:hAnsi="Arial"/>
      <w:sz w:val="20"/>
      <w:szCs w:val="24"/>
    </w:rPr>
  </w:style>
  <w:style w:type="paragraph" w:customStyle="1" w:styleId="4Bulletedcopyblue">
    <w:name w:val="4 Bulleted copy blue"/>
    <w:basedOn w:val="Normal"/>
    <w:qFormat/>
    <w:rsid w:val="00DD7235"/>
    <w:pPr>
      <w:numPr>
        <w:numId w:val="1"/>
      </w:numPr>
      <w:spacing w:after="60" w:line="240" w:lineRule="auto"/>
    </w:pPr>
    <w:rPr>
      <w:rFonts w:ascii="Arial" w:eastAsia="MS Mincho" w:hAnsi="Arial" w:cs="Arial"/>
      <w:sz w:val="20"/>
      <w:szCs w:val="20"/>
    </w:rPr>
  </w:style>
  <w:style w:type="character" w:customStyle="1" w:styleId="1bodycopy10ptChar">
    <w:name w:val="1 body copy 10pt Char"/>
    <w:link w:val="1bodycopy10pt"/>
    <w:rsid w:val="00DD7235"/>
    <w:rPr>
      <w:rFonts w:ascii="Arial" w:eastAsia="MS Mincho" w:hAnsi="Arial"/>
      <w:szCs w:val="24"/>
      <w:lang w:eastAsia="en-US"/>
    </w:rPr>
  </w:style>
  <w:style w:type="paragraph" w:customStyle="1" w:styleId="6Abstract">
    <w:name w:val="6 Abstract"/>
    <w:qFormat/>
    <w:rsid w:val="00DD7235"/>
    <w:pPr>
      <w:spacing w:after="240" w:line="259" w:lineRule="auto"/>
    </w:pPr>
    <w:rPr>
      <w:rFonts w:ascii="Arial" w:eastAsia="MS Mincho" w:hAnsi="Arial"/>
      <w:sz w:val="28"/>
      <w:szCs w:val="28"/>
      <w:lang w:val="en-US" w:eastAsia="en-US"/>
    </w:rPr>
  </w:style>
  <w:style w:type="paragraph" w:customStyle="1" w:styleId="Tablebodycopy">
    <w:name w:val="Table body copy"/>
    <w:basedOn w:val="1bodycopy10pt"/>
    <w:qFormat/>
    <w:rsid w:val="00DD7235"/>
    <w:pPr>
      <w:keepLines/>
      <w:spacing w:after="60"/>
      <w:textboxTightWrap w:val="allLines"/>
    </w:pPr>
  </w:style>
  <w:style w:type="paragraph" w:customStyle="1" w:styleId="Tablecopybulleted">
    <w:name w:val="Table copy bulleted"/>
    <w:basedOn w:val="Tablebodycopy"/>
    <w:qFormat/>
    <w:rsid w:val="00DD7235"/>
    <w:pPr>
      <w:numPr>
        <w:numId w:val="2"/>
      </w:numPr>
      <w:tabs>
        <w:tab w:val="num" w:pos="360"/>
      </w:tabs>
      <w:ind w:left="0" w:firstLine="0"/>
    </w:pPr>
  </w:style>
  <w:style w:type="paragraph" w:customStyle="1" w:styleId="Subhead2">
    <w:name w:val="Subhead 2"/>
    <w:basedOn w:val="1bodycopy10pt"/>
    <w:next w:val="1bodycopy10pt"/>
    <w:link w:val="Subhead2Char"/>
    <w:qFormat/>
    <w:rsid w:val="00DD7235"/>
    <w:pPr>
      <w:spacing w:before="120"/>
    </w:pPr>
    <w:rPr>
      <w:b/>
      <w:color w:val="12263F"/>
      <w:sz w:val="24"/>
    </w:rPr>
  </w:style>
  <w:style w:type="character" w:customStyle="1" w:styleId="Subhead2Char">
    <w:name w:val="Subhead 2 Char"/>
    <w:link w:val="Subhead2"/>
    <w:rsid w:val="00DD7235"/>
    <w:rPr>
      <w:rFonts w:ascii="Arial" w:eastAsia="MS Mincho" w:hAnsi="Arial"/>
      <w:b/>
      <w:color w:val="12263F"/>
      <w:sz w:val="24"/>
      <w:szCs w:val="24"/>
      <w:lang w:eastAsia="en-US"/>
    </w:rPr>
  </w:style>
  <w:style w:type="paragraph" w:customStyle="1" w:styleId="4Heading1">
    <w:name w:val="4 Heading 1"/>
    <w:basedOn w:val="Heading1"/>
    <w:next w:val="Normal"/>
    <w:qFormat/>
    <w:rsid w:val="00DD7235"/>
    <w:pPr>
      <w:spacing w:before="0" w:after="480"/>
    </w:pPr>
    <w:rPr>
      <w:color w:val="FF1F64"/>
      <w:sz w:val="60"/>
    </w:rPr>
  </w:style>
  <w:style w:type="paragraph" w:customStyle="1" w:styleId="Sub-heading">
    <w:name w:val="Sub-heading"/>
    <w:basedOn w:val="BodyText"/>
    <w:link w:val="Sub-headingChar"/>
    <w:qFormat/>
    <w:rsid w:val="00DD7235"/>
    <w:pPr>
      <w:spacing w:line="240" w:lineRule="auto"/>
    </w:pPr>
    <w:rPr>
      <w:rFonts w:ascii="Arial" w:eastAsia="MS Mincho" w:hAnsi="Arial" w:cs="Arial"/>
      <w:b/>
      <w:sz w:val="20"/>
      <w:szCs w:val="20"/>
    </w:rPr>
  </w:style>
  <w:style w:type="character" w:customStyle="1" w:styleId="Sub-headingChar">
    <w:name w:val="Sub-heading Char"/>
    <w:link w:val="Sub-heading"/>
    <w:rsid w:val="00DD7235"/>
    <w:rPr>
      <w:rFonts w:ascii="Arial" w:eastAsia="MS Mincho" w:hAnsi="Arial" w:cs="Arial"/>
      <w:b/>
      <w:lang w:eastAsia="en-US"/>
    </w:rPr>
  </w:style>
  <w:style w:type="character" w:styleId="Emphasis">
    <w:name w:val="Emphasis"/>
    <w:uiPriority w:val="20"/>
    <w:qFormat/>
    <w:rsid w:val="00DD7235"/>
    <w:rPr>
      <w:i/>
      <w:iCs/>
    </w:rPr>
  </w:style>
  <w:style w:type="paragraph" w:styleId="BodyText">
    <w:name w:val="Body Text"/>
    <w:basedOn w:val="Normal"/>
    <w:link w:val="BodyTextChar"/>
    <w:uiPriority w:val="99"/>
    <w:semiHidden/>
    <w:unhideWhenUsed/>
    <w:rsid w:val="00DD7235"/>
    <w:pPr>
      <w:spacing w:after="120"/>
    </w:pPr>
  </w:style>
  <w:style w:type="character" w:customStyle="1" w:styleId="BodyTextChar">
    <w:name w:val="Body Text Char"/>
    <w:link w:val="BodyText"/>
    <w:uiPriority w:val="99"/>
    <w:semiHidden/>
    <w:rsid w:val="00DD7235"/>
    <w:rPr>
      <w:sz w:val="22"/>
      <w:szCs w:val="22"/>
      <w:lang w:eastAsia="en-US"/>
    </w:rPr>
  </w:style>
  <w:style w:type="paragraph" w:customStyle="1" w:styleId="Default">
    <w:name w:val="Default"/>
    <w:basedOn w:val="Normal"/>
    <w:rsid w:val="00683C9B"/>
    <w:pPr>
      <w:spacing w:after="160" w:line="259"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D772B5"/>
    <w:pPr>
      <w:spacing w:after="160" w:line="259" w:lineRule="auto"/>
      <w:ind w:left="720"/>
      <w:contextualSpacing/>
    </w:pPr>
    <w:rPr>
      <w:lang w:val="en-US"/>
    </w:rPr>
  </w:style>
  <w:style w:type="table" w:styleId="TableGrid">
    <w:name w:val="Table Grid"/>
    <w:basedOn w:val="TableNormal"/>
    <w:uiPriority w:val="59"/>
    <w:rsid w:val="00A95133"/>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66186"/>
    <w:rPr>
      <w:sz w:val="16"/>
      <w:szCs w:val="16"/>
    </w:rPr>
  </w:style>
  <w:style w:type="paragraph" w:styleId="CommentText">
    <w:name w:val="annotation text"/>
    <w:basedOn w:val="Normal"/>
    <w:link w:val="CommentTextChar"/>
    <w:uiPriority w:val="99"/>
    <w:semiHidden/>
    <w:unhideWhenUsed/>
    <w:rsid w:val="00766186"/>
    <w:rPr>
      <w:sz w:val="20"/>
      <w:szCs w:val="20"/>
    </w:rPr>
  </w:style>
  <w:style w:type="character" w:customStyle="1" w:styleId="CommentTextChar">
    <w:name w:val="Comment Text Char"/>
    <w:link w:val="CommentText"/>
    <w:uiPriority w:val="99"/>
    <w:semiHidden/>
    <w:rsid w:val="00766186"/>
    <w:rPr>
      <w:lang w:eastAsia="en-US"/>
    </w:rPr>
  </w:style>
  <w:style w:type="paragraph" w:styleId="CommentSubject">
    <w:name w:val="annotation subject"/>
    <w:basedOn w:val="CommentText"/>
    <w:next w:val="CommentText"/>
    <w:link w:val="CommentSubjectChar"/>
    <w:uiPriority w:val="99"/>
    <w:semiHidden/>
    <w:unhideWhenUsed/>
    <w:rsid w:val="00766186"/>
    <w:rPr>
      <w:b/>
      <w:bCs/>
    </w:rPr>
  </w:style>
  <w:style w:type="character" w:customStyle="1" w:styleId="CommentSubjectChar">
    <w:name w:val="Comment Subject Char"/>
    <w:link w:val="CommentSubject"/>
    <w:uiPriority w:val="99"/>
    <w:semiHidden/>
    <w:rsid w:val="00766186"/>
    <w:rPr>
      <w:b/>
      <w:bCs/>
      <w:lang w:eastAsia="en-US"/>
    </w:rPr>
  </w:style>
  <w:style w:type="paragraph" w:styleId="Revision">
    <w:name w:val="Revision"/>
    <w:hidden/>
    <w:uiPriority w:val="99"/>
    <w:semiHidden/>
    <w:rsid w:val="002A03A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ational-standards-of-excellence-for-headteachers/headteachers-standards-202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uk/government/publications/the-7-principles-of-public-lif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f8d82c-9ebc-4bf5-a5d5-9508a447b37d">
      <Terms xmlns="http://schemas.microsoft.com/office/infopath/2007/PartnerControls"/>
    </lcf76f155ced4ddcb4097134ff3c332f>
    <TaxCatchAll xmlns="eb4c19de-9e7a-45a5-8954-e0d6ff76179b" xsi:nil="true"/>
    <_dlc_DocId xmlns="eb4c19de-9e7a-45a5-8954-e0d6ff76179b">R3CZ7SF74D6M-1229635315-1308113</_dlc_DocId>
    <_dlc_DocIdUrl xmlns="eb4c19de-9e7a-45a5-8954-e0d6ff76179b">
      <Url>https://northridgemanchesterschuk.sharepoint.com/sites/Staff-Area/_layouts/15/DocIdRedir.aspx?ID=R3CZ7SF74D6M-1229635315-1308113</Url>
      <Description>R3CZ7SF74D6M-1229635315-1308113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0DFE0017D7484C9335DCAD55F8CEE2" ma:contentTypeVersion="15" ma:contentTypeDescription="Create a new document." ma:contentTypeScope="" ma:versionID="e5dccf06295513d26e8d7a040c0397d9">
  <xsd:schema xmlns:xsd="http://www.w3.org/2001/XMLSchema" xmlns:xs="http://www.w3.org/2001/XMLSchema" xmlns:p="http://schemas.microsoft.com/office/2006/metadata/properties" xmlns:ns2="eb4c19de-9e7a-45a5-8954-e0d6ff76179b" xmlns:ns3="08f8d82c-9ebc-4bf5-a5d5-9508a447b37d" targetNamespace="http://schemas.microsoft.com/office/2006/metadata/properties" ma:root="true" ma:fieldsID="3ba2250911a4c3036867fcfd4c17acaf" ns2:_="" ns3:_="">
    <xsd:import namespace="eb4c19de-9e7a-45a5-8954-e0d6ff76179b"/>
    <xsd:import namespace="08f8d82c-9ebc-4bf5-a5d5-9508a447b3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c19de-9e7a-45a5-8954-e0d6ff7617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cd31bd5d-b15f-4f27-8c96-8e8cfb02ca31}" ma:internalName="TaxCatchAll" ma:showField="CatchAllData" ma:web="eb4c19de-9e7a-45a5-8954-e0d6ff76179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f8d82c-9ebc-4bf5-a5d5-9508a447b3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eaaf6ef-445e-4ec1-97cd-7f4280b8922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11529-4E60-49FD-85E3-257FE619CD20}">
  <ds:schemaRefs>
    <ds:schemaRef ds:uri="http://schemas.microsoft.com/sharepoint/v3/contenttype/forms"/>
  </ds:schemaRefs>
</ds:datastoreItem>
</file>

<file path=customXml/itemProps2.xml><?xml version="1.0" encoding="utf-8"?>
<ds:datastoreItem xmlns:ds="http://schemas.openxmlformats.org/officeDocument/2006/customXml" ds:itemID="{E0002D78-8C10-4259-9014-C3F97F93B633}">
  <ds:schemaRefs>
    <ds:schemaRef ds:uri="http://schemas.microsoft.com/office/2006/metadata/properties"/>
    <ds:schemaRef ds:uri="http://schemas.microsoft.com/office/infopath/2007/PartnerControls"/>
    <ds:schemaRef ds:uri="08f8d82c-9ebc-4bf5-a5d5-9508a447b37d"/>
    <ds:schemaRef ds:uri="eb4c19de-9e7a-45a5-8954-e0d6ff76179b"/>
  </ds:schemaRefs>
</ds:datastoreItem>
</file>

<file path=customXml/itemProps3.xml><?xml version="1.0" encoding="utf-8"?>
<ds:datastoreItem xmlns:ds="http://schemas.openxmlformats.org/officeDocument/2006/customXml" ds:itemID="{F8F7A4D9-8ABB-4309-8D04-F350EF7DA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c19de-9e7a-45a5-8954-e0d6ff76179b"/>
    <ds:schemaRef ds:uri="08f8d82c-9ebc-4bf5-a5d5-9508a447b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C53316-CBF5-4314-A1A7-1885BF839399}">
  <ds:schemaRefs>
    <ds:schemaRef ds:uri="http://schemas.microsoft.com/sharepoint/events"/>
  </ds:schemaRefs>
</ds:datastoreItem>
</file>

<file path=customXml/itemProps5.xml><?xml version="1.0" encoding="utf-8"?>
<ds:datastoreItem xmlns:ds="http://schemas.openxmlformats.org/officeDocument/2006/customXml" ds:itemID="{4E7D6F10-00E4-41EA-BE00-A9051D00E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1739</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HBEDUV</Company>
  <LinksUpToDate>false</LinksUpToDate>
  <CharactersWithSpaces>11630</CharactersWithSpaces>
  <SharedDoc>false</SharedDoc>
  <HLinks>
    <vt:vector size="12" baseType="variant">
      <vt:variant>
        <vt:i4>393230</vt:i4>
      </vt:variant>
      <vt:variant>
        <vt:i4>3</vt:i4>
      </vt:variant>
      <vt:variant>
        <vt:i4>0</vt:i4>
      </vt:variant>
      <vt:variant>
        <vt:i4>5</vt:i4>
      </vt:variant>
      <vt:variant>
        <vt:lpwstr>https://www.gov.uk/government/publications/national-standards-of-excellence-for-headteachers/headteachers-standards-2020</vt:lpwstr>
      </vt:variant>
      <vt:variant>
        <vt:lpwstr>fn:11</vt:lpwstr>
      </vt:variant>
      <vt:variant>
        <vt:i4>6750332</vt:i4>
      </vt:variant>
      <vt:variant>
        <vt:i4>0</vt:i4>
      </vt:variant>
      <vt:variant>
        <vt:i4>0</vt:i4>
      </vt:variant>
      <vt:variant>
        <vt:i4>5</vt:i4>
      </vt:variant>
      <vt:variant>
        <vt:lpwstr>https://www.gov.uk/government/publications/the-7-principles-of-public-life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Ramesys</dc:creator>
  <cp:keywords/>
  <cp:lastModifiedBy>Sarah Read</cp:lastModifiedBy>
  <cp:revision>4</cp:revision>
  <dcterms:created xsi:type="dcterms:W3CDTF">2024-07-22T10:43:00Z</dcterms:created>
  <dcterms:modified xsi:type="dcterms:W3CDTF">2024-07-22T10:49:00Z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0x010100B60DFE0017D7484C9335DCAD55F8CEE2</vt:lpwstr>
  </property>
  <property fmtid="{D5CDD505-2E9C-101B-9397-08002B2CF9AE}" pid="3" name="Order">
    <vt:r8>18803600</vt:r8>
  </property>
  <property fmtid="{D5CDD505-2E9C-101B-9397-08002B2CF9AE}" pid="4" name="_dlc_DocIdItemGuid">
    <vt:lpwstr>ada14fd3-bc63-49c3-b633-e4d65d4c8f59</vt:lpwstr>
  </property>
  <property fmtid="{D5CDD505-2E9C-101B-9397-08002B2CF9AE}" pid="5" name="MSIP_Label_defa4170-0d19-0005-0004-bc88714345d2_Enabled">
    <vt:lpwstr>true</vt:lpwstr>
  </property>
  <property fmtid="{D5CDD505-2E9C-101B-9397-08002B2CF9AE}" pid="6" name="MSIP_Label_defa4170-0d19-0005-0004-bc88714345d2_SetDate">
    <vt:lpwstr>2024-07-22T10:43:16Z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93f2ae21-5a2d-46ae-a7da-080421aebdec</vt:lpwstr>
  </property>
  <property fmtid="{D5CDD505-2E9C-101B-9397-08002B2CF9AE}" pid="10" name="MSIP_Label_defa4170-0d19-0005-0004-bc88714345d2_ActionId">
    <vt:lpwstr>ef807730-4caa-4ba7-a9bf-2d7015303446</vt:lpwstr>
  </property>
  <property fmtid="{D5CDD505-2E9C-101B-9397-08002B2CF9AE}" pid="11" name="MSIP_Label_defa4170-0d19-0005-0004-bc88714345d2_ContentBits">
    <vt:lpwstr>0</vt:lpwstr>
  </property>
  <property fmtid="{D5CDD505-2E9C-101B-9397-08002B2CF9AE}" pid="12" name="MediaServiceImageTags">
    <vt:lpwstr/>
  </property>
</Properties>
</file>