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4E6571"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E657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proofErr w:type="gramStart"/>
      <w:r w:rsidRPr="00452476">
        <w:rPr>
          <w:rFonts w:asciiTheme="minorHAnsi" w:hAnsiTheme="minorHAnsi" w:cs="Arial"/>
          <w:lang w:val="en-GB"/>
        </w:rPr>
        <w:t>In the event that</w:t>
      </w:r>
      <w:proofErr w:type="gramEnd"/>
      <w:r w:rsidRPr="00452476">
        <w:rPr>
          <w:rFonts w:asciiTheme="minorHAnsi" w:hAnsiTheme="minorHAnsi" w:cs="Arial"/>
          <w:lang w:val="en-GB"/>
        </w:rPr>
        <w:t xml:space="preserve">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4E6571"/>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1E07"/>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A5C91"/>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Tammy Green</cp:lastModifiedBy>
  <cp:revision>2</cp:revision>
  <cp:lastPrinted>2017-09-21T13:52:00Z</cp:lastPrinted>
  <dcterms:created xsi:type="dcterms:W3CDTF">2024-09-20T08:46:00Z</dcterms:created>
  <dcterms:modified xsi:type="dcterms:W3CDTF">2024-09-20T08:46:00Z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