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3B87F2F4" w14:textId="1144883E" w:rsidR="008F2143" w:rsidRDefault="00764A36" w:rsidP="008F2143">
      <w:pPr>
        <w:pStyle w:val="ListParagraph"/>
        <w:numPr>
          <w:ilvl w:val="0"/>
          <w:numId w:val="17"/>
        </w:numPr>
        <w:spacing w:after="160" w:line="259" w:lineRule="auto"/>
        <w:jc w:val="both"/>
      </w:pPr>
      <w:r w:rsidRPr="00B872A1">
        <w:rPr>
          <w:rFonts w:asciiTheme="minorHAnsi" w:hAnsiTheme="minorHAnsi"/>
        </w:rPr>
        <w:t>We are</w:t>
      </w:r>
      <w:r w:rsidR="00B872A1" w:rsidRPr="00B872A1">
        <w:rPr>
          <w:rFonts w:asciiTheme="minorHAnsi" w:hAnsiTheme="minorHAnsi"/>
        </w:rPr>
        <w:t xml:space="preserve"> </w:t>
      </w:r>
      <w:r w:rsidR="008F2143">
        <w:t>the Blessed Edward Bamber Catholic Multi Academy Trust. The Blessed Edward Bamber Catholic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02D17DD9" w:rsidR="00B5457A" w:rsidRDefault="00764A36" w:rsidP="008F2143">
      <w:pPr>
        <w:pStyle w:val="ListParagraph"/>
        <w:numPr>
          <w:ilvl w:val="0"/>
          <w:numId w:val="17"/>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F2143">
        <w:rPr>
          <w:rFonts w:asciiTheme="minorHAnsi" w:hAnsiTheme="minorHAnsi"/>
        </w:rPr>
        <w:t xml:space="preserve">the Lancaster Diocese, </w:t>
      </w:r>
      <w:r w:rsidR="008F2143">
        <w:t xml:space="preserve">the academy’s Trustees, the Local Authority, the Department for Education and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E0180EB" w:rsidR="00B5457A" w:rsidRDefault="00764A36" w:rsidP="008F2143">
      <w:pPr>
        <w:pStyle w:val="ListParagraph"/>
        <w:numPr>
          <w:ilvl w:val="0"/>
          <w:numId w:val="17"/>
        </w:numPr>
        <w:jc w:val="both"/>
        <w:rPr>
          <w:rFonts w:asciiTheme="minorHAnsi" w:hAnsiTheme="minorHAnsi"/>
        </w:rPr>
      </w:pPr>
      <w:r w:rsidRPr="00B5457A">
        <w:rPr>
          <w:rFonts w:asciiTheme="minorHAnsi" w:hAnsiTheme="minorHAnsi"/>
        </w:rPr>
        <w:t>The person responsible for data protection within our organisation is</w:t>
      </w:r>
      <w:r w:rsidR="008F2143">
        <w:rPr>
          <w:rFonts w:asciiTheme="minorHAnsi" w:hAnsiTheme="minorHAnsi"/>
        </w:rPr>
        <w:t xml:space="preserve"> Stan Mossop, Chief Finance Officer </w:t>
      </w:r>
      <w:r w:rsidRPr="00B5457A">
        <w:rPr>
          <w:rFonts w:asciiTheme="minorHAnsi" w:hAnsiTheme="minorHAnsi"/>
        </w:rPr>
        <w:t>and you can contact them with any questions relating to our handling of your data.  You can contact them by</w:t>
      </w:r>
      <w:r w:rsidR="008F2143">
        <w:rPr>
          <w:rFonts w:asciiTheme="minorHAnsi" w:hAnsiTheme="minorHAnsi"/>
        </w:rPr>
        <w:t xml:space="preserve"> email: </w:t>
      </w:r>
      <w:hyperlink r:id="rId14" w:history="1">
        <w:r w:rsidR="008F2143" w:rsidRPr="00250BD8">
          <w:rPr>
            <w:rStyle w:val="Hyperlink"/>
            <w:rFonts w:asciiTheme="minorHAnsi" w:hAnsiTheme="minorHAnsi"/>
          </w:rPr>
          <w:t>smo@bebcmat.co.uk</w:t>
        </w:r>
      </w:hyperlink>
      <w:r w:rsidR="008F2143">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4CDFCD1B" w:rsidR="00B5457A" w:rsidRDefault="00764A36" w:rsidP="008F2143">
      <w:pPr>
        <w:pStyle w:val="ListParagraph"/>
        <w:numPr>
          <w:ilvl w:val="0"/>
          <w:numId w:val="17"/>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8F2143">
        <w:rPr>
          <w:rFonts w:asciiTheme="minorHAnsi" w:hAnsiTheme="minorHAnsi"/>
        </w:rPr>
        <w:t>-</w:t>
      </w:r>
      <w:r w:rsidR="008F2143"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8F2143">
      <w:pPr>
        <w:pStyle w:val="ListParagraph"/>
        <w:numPr>
          <w:ilvl w:val="0"/>
          <w:numId w:val="17"/>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8F2143">
      <w:pPr>
        <w:pStyle w:val="ListParagraph"/>
        <w:numPr>
          <w:ilvl w:val="0"/>
          <w:numId w:val="17"/>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8F2143">
      <w:pPr>
        <w:pStyle w:val="ListParagraph"/>
        <w:numPr>
          <w:ilvl w:val="0"/>
          <w:numId w:val="17"/>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8F2143">
      <w:pPr>
        <w:pStyle w:val="ListParagraph"/>
        <w:numPr>
          <w:ilvl w:val="0"/>
          <w:numId w:val="17"/>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8F2143">
      <w:pPr>
        <w:pStyle w:val="ListParagraph"/>
        <w:numPr>
          <w:ilvl w:val="0"/>
          <w:numId w:val="17"/>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8F2143">
      <w:pPr>
        <w:pStyle w:val="ListParagraph"/>
        <w:numPr>
          <w:ilvl w:val="0"/>
          <w:numId w:val="17"/>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8F2143">
      <w:pPr>
        <w:pStyle w:val="ListParagraph"/>
        <w:numPr>
          <w:ilvl w:val="0"/>
          <w:numId w:val="17"/>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8F2143">
      <w:pPr>
        <w:pStyle w:val="ListParagraph"/>
        <w:numPr>
          <w:ilvl w:val="0"/>
          <w:numId w:val="17"/>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5AA5284" w:rsidR="00764A36" w:rsidRDefault="00705AF8" w:rsidP="008F2143">
      <w:pPr>
        <w:pStyle w:val="ListParagraph"/>
        <w:numPr>
          <w:ilvl w:val="0"/>
          <w:numId w:val="17"/>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8F2143">
        <w:rPr>
          <w:rFonts w:asciiTheme="minorHAnsi" w:hAnsiTheme="minorHAnsi"/>
        </w:rPr>
        <w:t xml:space="preserve"> </w:t>
      </w:r>
      <w:r w:rsidR="008F2143">
        <w:t xml:space="preserve">following the Trust complaints policy and procedure located on the trust website: </w:t>
      </w:r>
      <w:hyperlink r:id="rId15" w:history="1">
        <w:r w:rsidR="008F2143" w:rsidRPr="00250BD8">
          <w:rPr>
            <w:rStyle w:val="Hyperlink"/>
          </w:rPr>
          <w:t>https://bebcmat.co.uk/trust-policies/</w:t>
        </w:r>
      </w:hyperlink>
      <w:r w:rsidR="008F2143">
        <w:t>.</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B027B"/>
    <w:multiLevelType w:val="hybridMultilevel"/>
    <w:tmpl w:val="BB5C4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673706">
    <w:abstractNumId w:val="12"/>
  </w:num>
  <w:num w:numId="2" w16cid:durableId="1768189507">
    <w:abstractNumId w:val="13"/>
  </w:num>
  <w:num w:numId="3" w16cid:durableId="611858716">
    <w:abstractNumId w:val="11"/>
  </w:num>
  <w:num w:numId="4" w16cid:durableId="382145013">
    <w:abstractNumId w:val="15"/>
  </w:num>
  <w:num w:numId="5" w16cid:durableId="1332640671">
    <w:abstractNumId w:val="4"/>
  </w:num>
  <w:num w:numId="6" w16cid:durableId="1875582693">
    <w:abstractNumId w:val="0"/>
  </w:num>
  <w:num w:numId="7" w16cid:durableId="1567372130">
    <w:abstractNumId w:val="6"/>
  </w:num>
  <w:num w:numId="8" w16cid:durableId="1105855136">
    <w:abstractNumId w:val="14"/>
  </w:num>
  <w:num w:numId="9" w16cid:durableId="583270950">
    <w:abstractNumId w:val="2"/>
  </w:num>
  <w:num w:numId="10" w16cid:durableId="1632786582">
    <w:abstractNumId w:val="3"/>
  </w:num>
  <w:num w:numId="11" w16cid:durableId="1084301424">
    <w:abstractNumId w:val="7"/>
  </w:num>
  <w:num w:numId="12" w16cid:durableId="1815757162">
    <w:abstractNumId w:val="5"/>
  </w:num>
  <w:num w:numId="13" w16cid:durableId="449936072">
    <w:abstractNumId w:val="10"/>
  </w:num>
  <w:num w:numId="14" w16cid:durableId="1122072602">
    <w:abstractNumId w:val="1"/>
  </w:num>
  <w:num w:numId="15" w16cid:durableId="1768037875">
    <w:abstractNumId w:val="16"/>
  </w:num>
  <w:num w:numId="16" w16cid:durableId="1824276542">
    <w:abstractNumId w:val="9"/>
  </w:num>
  <w:num w:numId="17" w16cid:durableId="331565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60184"/>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0618"/>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2143"/>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ebcmat.co.uk/trust-polici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mo@bebc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 Daly</cp:lastModifiedBy>
  <cp:revision>4</cp:revision>
  <cp:lastPrinted>2016-01-28T14:41:00Z</cp:lastPrinted>
  <dcterms:created xsi:type="dcterms:W3CDTF">2023-02-13T11:04:00Z</dcterms:created>
  <dcterms:modified xsi:type="dcterms:W3CDTF">2024-04-15T10:25:00Z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