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BF2DF" w14:textId="0ABE74FD" w:rsidR="00323E50" w:rsidRPr="00213ECE" w:rsidRDefault="00323E50" w:rsidP="00323E50">
      <w:pPr>
        <w:shd w:val="clear" w:color="auto" w:fill="FFFFFF"/>
        <w:spacing w:line="240" w:lineRule="auto"/>
        <w:jc w:val="center"/>
        <w:textAlignment w:val="baseline"/>
        <w:rPr>
          <w:rFonts w:eastAsia="Times New Roman" w:cstheme="minorHAnsi"/>
          <w:color w:val="242424"/>
          <w:sz w:val="28"/>
          <w:szCs w:val="28"/>
          <w:lang w:eastAsia="en-GB"/>
        </w:rPr>
      </w:pPr>
      <w:bookmarkStart w:id="0" w:name="_GoBack"/>
      <w:bookmarkEnd w:id="0"/>
      <w:r w:rsidRPr="00213ECE">
        <w:rPr>
          <w:rFonts w:eastAsia="Times New Roman" w:cstheme="minorHAnsi"/>
          <w:color w:val="242424"/>
          <w:sz w:val="28"/>
          <w:szCs w:val="28"/>
          <w:lang w:eastAsia="en-GB"/>
        </w:rPr>
        <w:t xml:space="preserve">The Governing Board of </w:t>
      </w:r>
      <w:r w:rsidRPr="00213ECE">
        <w:rPr>
          <w:rFonts w:eastAsia="Times New Roman" w:cstheme="minorHAnsi"/>
          <w:b/>
          <w:bCs/>
          <w:color w:val="242424"/>
          <w:sz w:val="28"/>
          <w:szCs w:val="28"/>
          <w:lang w:eastAsia="en-GB"/>
        </w:rPr>
        <w:t>St Blaise CE (Controlled) Primary School</w:t>
      </w:r>
      <w:r w:rsidRPr="00213ECE">
        <w:rPr>
          <w:rFonts w:eastAsia="Times New Roman" w:cstheme="minorHAnsi"/>
          <w:color w:val="242424"/>
          <w:sz w:val="28"/>
          <w:szCs w:val="28"/>
          <w:lang w:eastAsia="en-GB"/>
        </w:rPr>
        <w:t xml:space="preserve"> is looking to recruit an outstanding Headteacher to lead our successful and expanding school, starting </w:t>
      </w:r>
      <w:r w:rsidRPr="00213ECE">
        <w:rPr>
          <w:rFonts w:eastAsia="Times New Roman" w:cstheme="minorHAnsi"/>
          <w:b/>
          <w:bCs/>
          <w:color w:val="242424"/>
          <w:sz w:val="28"/>
          <w:szCs w:val="28"/>
          <w:lang w:eastAsia="en-GB"/>
        </w:rPr>
        <w:t>September 2024.</w:t>
      </w:r>
    </w:p>
    <w:p w14:paraId="772352EF" w14:textId="77777777" w:rsidR="00213ECE" w:rsidRPr="00041898" w:rsidRDefault="00323E50" w:rsidP="00323E50">
      <w:pPr>
        <w:shd w:val="clear" w:color="auto" w:fill="FFFFFF"/>
        <w:spacing w:after="0" w:line="240" w:lineRule="auto"/>
        <w:jc w:val="center"/>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 xml:space="preserve">St Blaise is located in Milton Heights, just off the Milton A34 interchange. </w:t>
      </w:r>
    </w:p>
    <w:p w14:paraId="0E7EE6E5" w14:textId="40C98E55" w:rsidR="00323E50" w:rsidRPr="00041898" w:rsidRDefault="00323E50" w:rsidP="00213ECE">
      <w:pPr>
        <w:shd w:val="clear" w:color="auto" w:fill="FFFFFF"/>
        <w:spacing w:after="0" w:line="240" w:lineRule="auto"/>
        <w:jc w:val="center"/>
        <w:textAlignment w:val="baseline"/>
        <w:rPr>
          <w:rFonts w:eastAsia="Times New Roman" w:cstheme="minorHAnsi"/>
          <w:color w:val="242424"/>
          <w:sz w:val="23"/>
          <w:szCs w:val="23"/>
          <w:lang w:eastAsia="en-GB"/>
        </w:rPr>
      </w:pPr>
      <w:proofErr w:type="spellStart"/>
      <w:r w:rsidRPr="00041898">
        <w:rPr>
          <w:rFonts w:eastAsia="Times New Roman" w:cstheme="minorHAnsi"/>
          <w:color w:val="242424"/>
          <w:sz w:val="23"/>
          <w:szCs w:val="23"/>
          <w:lang w:eastAsia="en-GB"/>
        </w:rPr>
        <w:t>NoR</w:t>
      </w:r>
      <w:proofErr w:type="spellEnd"/>
      <w:r w:rsidRPr="00041898">
        <w:rPr>
          <w:rFonts w:eastAsia="Times New Roman" w:cstheme="minorHAnsi"/>
          <w:color w:val="242424"/>
          <w:sz w:val="23"/>
          <w:szCs w:val="23"/>
          <w:lang w:eastAsia="en-GB"/>
        </w:rPr>
        <w:t xml:space="preserve"> 14</w:t>
      </w:r>
      <w:r w:rsidR="00BF10E0">
        <w:rPr>
          <w:rFonts w:eastAsia="Times New Roman" w:cstheme="minorHAnsi"/>
          <w:color w:val="242424"/>
          <w:sz w:val="23"/>
          <w:szCs w:val="23"/>
          <w:lang w:eastAsia="en-GB"/>
        </w:rPr>
        <w:t>2</w:t>
      </w:r>
      <w:r w:rsidR="00213ECE" w:rsidRPr="00041898">
        <w:rPr>
          <w:rFonts w:eastAsia="Times New Roman" w:cstheme="minorHAnsi"/>
          <w:color w:val="242424"/>
          <w:sz w:val="23"/>
          <w:szCs w:val="23"/>
          <w:lang w:eastAsia="en-GB"/>
        </w:rPr>
        <w:t xml:space="preserve"> Group size 1, </w:t>
      </w:r>
      <w:r w:rsidRPr="00041898">
        <w:rPr>
          <w:rFonts w:eastAsia="Times New Roman" w:cstheme="minorHAnsi"/>
          <w:color w:val="242424"/>
          <w:sz w:val="23"/>
          <w:szCs w:val="23"/>
          <w:lang w:eastAsia="en-GB"/>
        </w:rPr>
        <w:t>Salary range:  12-18 (£61.882 - £71,019)</w:t>
      </w:r>
    </w:p>
    <w:p w14:paraId="584DB031" w14:textId="77777777" w:rsidR="00323E50" w:rsidRPr="00041898" w:rsidRDefault="00323E50" w:rsidP="00323E50">
      <w:pPr>
        <w:shd w:val="clear" w:color="auto" w:fill="FFFFFF"/>
        <w:spacing w:after="0" w:line="240" w:lineRule="auto"/>
        <w:jc w:val="center"/>
        <w:textAlignment w:val="baseline"/>
        <w:rPr>
          <w:rFonts w:eastAsia="Times New Roman" w:cstheme="minorHAnsi"/>
          <w:color w:val="242424"/>
          <w:sz w:val="23"/>
          <w:szCs w:val="23"/>
          <w:lang w:eastAsia="en-GB"/>
        </w:rPr>
      </w:pPr>
    </w:p>
    <w:p w14:paraId="601BA601" w14:textId="2AC7D488" w:rsidR="00BF10E0" w:rsidRDefault="00323E50" w:rsidP="00041898">
      <w:pPr>
        <w:pStyle w:val="Heading2"/>
        <w:shd w:val="clear" w:color="auto" w:fill="FFFFFF"/>
        <w:spacing w:before="0" w:line="240" w:lineRule="auto"/>
        <w:rPr>
          <w:rFonts w:eastAsia="Times New Roman" w:cstheme="minorHAnsi"/>
          <w:color w:val="auto"/>
          <w:sz w:val="23"/>
          <w:szCs w:val="23"/>
          <w:lang w:eastAsia="en-GB"/>
        </w:rPr>
      </w:pPr>
      <w:r w:rsidRPr="00041898">
        <w:rPr>
          <w:rFonts w:eastAsia="Times New Roman" w:cstheme="minorHAnsi"/>
          <w:color w:val="242424"/>
          <w:sz w:val="23"/>
          <w:szCs w:val="23"/>
          <w:lang w:eastAsia="en-GB"/>
        </w:rPr>
        <w:t>This is an exciting time to lead St Blaise as we continue our journey to become a one-form entry school (with possible further development to a 2-form entry). School expansion has meant we enjoy a new, spacious EYFS and KS 1 building and enlarged grounds. This development compl</w:t>
      </w:r>
      <w:r w:rsidR="0062074D" w:rsidRPr="00041898">
        <w:rPr>
          <w:rFonts w:eastAsia="Times New Roman" w:cstheme="minorHAnsi"/>
          <w:color w:val="242424"/>
          <w:sz w:val="23"/>
          <w:szCs w:val="23"/>
          <w:lang w:eastAsia="en-GB"/>
        </w:rPr>
        <w:t>e</w:t>
      </w:r>
      <w:r w:rsidRPr="00041898">
        <w:rPr>
          <w:rFonts w:eastAsia="Times New Roman" w:cstheme="minorHAnsi"/>
          <w:color w:val="242424"/>
          <w:sz w:val="23"/>
          <w:szCs w:val="23"/>
          <w:lang w:eastAsia="en-GB"/>
        </w:rPr>
        <w:t xml:space="preserve">ments original classrooms now used for KS2, a large hall, outdoor learning and science garden. The community of Milton Heights is expanding with much new housing: ensuring present and new communities come together in harmony is a key priority. Pupils’ attainment is at or above national averages; </w:t>
      </w:r>
      <w:r w:rsidRPr="00A02A19">
        <w:rPr>
          <w:rFonts w:eastAsia="Times New Roman" w:cstheme="minorHAnsi"/>
          <w:color w:val="auto"/>
          <w:sz w:val="23"/>
          <w:szCs w:val="23"/>
          <w:lang w:eastAsia="en-GB"/>
        </w:rPr>
        <w:t xml:space="preserve">progress is good and often well above that </w:t>
      </w:r>
      <w:r w:rsidR="0062074D" w:rsidRPr="00A02A19">
        <w:rPr>
          <w:rFonts w:eastAsia="Times New Roman" w:cstheme="minorHAnsi"/>
          <w:color w:val="auto"/>
          <w:sz w:val="23"/>
          <w:szCs w:val="23"/>
          <w:lang w:eastAsia="en-GB"/>
        </w:rPr>
        <w:t xml:space="preserve">which </w:t>
      </w:r>
      <w:r w:rsidRPr="00A02A19">
        <w:rPr>
          <w:rFonts w:eastAsia="Times New Roman" w:cstheme="minorHAnsi"/>
          <w:color w:val="auto"/>
          <w:sz w:val="23"/>
          <w:szCs w:val="23"/>
          <w:lang w:eastAsia="en-GB"/>
        </w:rPr>
        <w:t>can be expected.</w:t>
      </w:r>
    </w:p>
    <w:p w14:paraId="6371D2CB" w14:textId="28DE945F" w:rsidR="0062074D" w:rsidRPr="00A02A19" w:rsidRDefault="0077028E" w:rsidP="00041898">
      <w:pPr>
        <w:pStyle w:val="Heading2"/>
        <w:shd w:val="clear" w:color="auto" w:fill="FFFFFF"/>
        <w:spacing w:before="0" w:line="240" w:lineRule="auto"/>
        <w:rPr>
          <w:rFonts w:ascii="Arial" w:hAnsi="Arial" w:cs="Arial"/>
          <w:color w:val="auto"/>
          <w:sz w:val="23"/>
          <w:szCs w:val="23"/>
        </w:rPr>
      </w:pPr>
      <w:r>
        <w:rPr>
          <w:noProof/>
          <w:lang w:eastAsia="en-GB"/>
        </w:rPr>
        <w:drawing>
          <wp:anchor distT="0" distB="0" distL="114300" distR="114300" simplePos="0" relativeHeight="251659264" behindDoc="1" locked="0" layoutInCell="1" allowOverlap="1" wp14:anchorId="0F1A88C2" wp14:editId="710F0E5D">
            <wp:simplePos x="0" y="0"/>
            <wp:positionH relativeFrom="page">
              <wp:align>right</wp:align>
            </wp:positionH>
            <wp:positionV relativeFrom="paragraph">
              <wp:posOffset>288290</wp:posOffset>
            </wp:positionV>
            <wp:extent cx="7128510" cy="4133850"/>
            <wp:effectExtent l="0" t="0" r="0" b="0"/>
            <wp:wrapTight wrapText="bothSides">
              <wp:wrapPolygon edited="0">
                <wp:start x="0" y="0"/>
                <wp:lineTo x="0" y="21500"/>
                <wp:lineTo x="21531" y="21500"/>
                <wp:lineTo x="21531" y="0"/>
                <wp:lineTo x="0" y="0"/>
              </wp:wrapPolygon>
            </wp:wrapTight>
            <wp:docPr id="1451701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0192" name="Picture 1" descr="A screenshot of a computer&#10;&#10;Description automatically generated"/>
                    <pic:cNvPicPr/>
                  </pic:nvPicPr>
                  <pic:blipFill rotWithShape="1">
                    <a:blip r:embed="rId5" cstate="print">
                      <a:extLst>
                        <a:ext uri="{28A0092B-C50C-407E-A947-70E740481C1C}">
                          <a14:useLocalDpi xmlns:a14="http://schemas.microsoft.com/office/drawing/2010/main" val="0"/>
                        </a:ext>
                      </a:extLst>
                    </a:blip>
                    <a:srcRect l="11051" t="17432" r="18648" b="9427"/>
                    <a:stretch/>
                  </pic:blipFill>
                  <pic:spPr bwMode="auto">
                    <a:xfrm>
                      <a:off x="0" y="0"/>
                      <a:ext cx="7128510" cy="413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3E50" w:rsidRPr="00A02A19">
        <w:rPr>
          <w:rFonts w:eastAsia="Times New Roman" w:cstheme="minorHAnsi"/>
          <w:color w:val="auto"/>
          <w:sz w:val="23"/>
          <w:szCs w:val="23"/>
          <w:lang w:eastAsia="en-GB"/>
        </w:rPr>
        <w:t xml:space="preserve"> </w:t>
      </w:r>
      <w:r w:rsidR="00FC3F13" w:rsidRPr="00A02A19">
        <w:rPr>
          <w:rFonts w:eastAsia="Times New Roman" w:cstheme="minorHAnsi"/>
          <w:color w:val="auto"/>
          <w:sz w:val="23"/>
          <w:szCs w:val="23"/>
          <w:lang w:eastAsia="en-GB"/>
        </w:rPr>
        <w:t>Pupils, parents and carers</w:t>
      </w:r>
      <w:r w:rsidR="0062074D" w:rsidRPr="00A02A19">
        <w:rPr>
          <w:rFonts w:eastAsia="Times New Roman" w:cstheme="minorHAnsi"/>
          <w:color w:val="auto"/>
          <w:sz w:val="23"/>
          <w:szCs w:val="23"/>
          <w:lang w:eastAsia="en-GB"/>
        </w:rPr>
        <w:t xml:space="preserve"> and </w:t>
      </w:r>
      <w:r w:rsidR="00FC3F13" w:rsidRPr="00A02A19">
        <w:rPr>
          <w:rFonts w:eastAsia="Times New Roman" w:cstheme="minorHAnsi"/>
          <w:color w:val="auto"/>
          <w:sz w:val="23"/>
          <w:szCs w:val="23"/>
          <w:lang w:eastAsia="en-GB"/>
        </w:rPr>
        <w:t>staff say</w:t>
      </w:r>
      <w:r w:rsidR="0062074D" w:rsidRPr="00A02A19">
        <w:rPr>
          <w:rFonts w:eastAsia="Times New Roman" w:cstheme="minorHAnsi"/>
          <w:color w:val="auto"/>
          <w:sz w:val="23"/>
          <w:szCs w:val="23"/>
          <w:lang w:eastAsia="en-GB"/>
        </w:rPr>
        <w:t xml:space="preserve"> what they would like for their next headteacher: </w:t>
      </w:r>
    </w:p>
    <w:p w14:paraId="668CDBDC" w14:textId="1EBF3846" w:rsidR="00FC3F13" w:rsidRPr="00041898" w:rsidRDefault="00FC3F13" w:rsidP="00213ECE">
      <w:pPr>
        <w:shd w:val="clear" w:color="auto" w:fill="FFFFFF"/>
        <w:spacing w:after="0"/>
        <w:ind w:left="567"/>
        <w:textAlignment w:val="baseline"/>
        <w:rPr>
          <w:rFonts w:eastAsia="Times New Roman" w:cstheme="minorHAnsi"/>
          <w:color w:val="242424"/>
          <w:sz w:val="23"/>
          <w:szCs w:val="23"/>
          <w:lang w:eastAsia="en-GB"/>
        </w:rPr>
      </w:pPr>
      <w:r w:rsidRPr="00041898">
        <w:rPr>
          <w:rFonts w:eastAsia="Times New Roman" w:cstheme="minorHAnsi"/>
          <w:b/>
          <w:bCs/>
          <w:color w:val="242424"/>
          <w:sz w:val="23"/>
          <w:szCs w:val="23"/>
          <w:u w:val="single"/>
          <w:lang w:eastAsia="en-GB"/>
        </w:rPr>
        <w:t>We can offer you</w:t>
      </w:r>
      <w:r w:rsidRPr="00041898">
        <w:rPr>
          <w:rFonts w:eastAsia="Times New Roman" w:cstheme="minorHAnsi"/>
          <w:color w:val="242424"/>
          <w:sz w:val="23"/>
          <w:szCs w:val="23"/>
          <w:lang w:eastAsia="en-GB"/>
        </w:rPr>
        <w:t>:</w:t>
      </w:r>
    </w:p>
    <w:p w14:paraId="44DB6E66" w14:textId="77777777" w:rsidR="00FC3F13" w:rsidRPr="00041898" w:rsidRDefault="00FC3F13" w:rsidP="00041898">
      <w:pPr>
        <w:pStyle w:val="ListParagraph"/>
        <w:shd w:val="clear" w:color="auto" w:fill="FFFFFF"/>
        <w:spacing w:after="0"/>
        <w:ind w:left="993" w:hanging="284"/>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(Loads actually, but in a nutshell)</w:t>
      </w:r>
    </w:p>
    <w:p w14:paraId="312712FA"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Enthusiastic pupils, who love learning</w:t>
      </w:r>
    </w:p>
    <w:p w14:paraId="430FC515"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Supportive and committed parent body</w:t>
      </w:r>
    </w:p>
    <w:p w14:paraId="4F087C50"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 xml:space="preserve">A team of creative teachers with a good mix of experienced and newly trained  </w:t>
      </w:r>
    </w:p>
    <w:p w14:paraId="1395E00F"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Skilled and dedicated support staff</w:t>
      </w:r>
    </w:p>
    <w:p w14:paraId="77C14E80"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A hard working, knowledgeable and supportive governing body</w:t>
      </w:r>
    </w:p>
    <w:p w14:paraId="4DED8766"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A school well-respected within the wider community</w:t>
      </w:r>
    </w:p>
    <w:p w14:paraId="2C703A7C" w14:textId="7777777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 xml:space="preserve">A financially stable school </w:t>
      </w:r>
    </w:p>
    <w:p w14:paraId="68806622" w14:textId="50E72B17" w:rsidR="00FC3F13" w:rsidRPr="00041898" w:rsidRDefault="00FC3F13" w:rsidP="00041898">
      <w:pPr>
        <w:pStyle w:val="ListParagraph"/>
        <w:widowControl w:val="0"/>
        <w:numPr>
          <w:ilvl w:val="0"/>
          <w:numId w:val="1"/>
        </w:numPr>
        <w:shd w:val="clear" w:color="auto" w:fill="FFFFFF"/>
        <w:autoSpaceDE w:val="0"/>
        <w:autoSpaceDN w:val="0"/>
        <w:spacing w:after="0" w:line="240" w:lineRule="auto"/>
        <w:ind w:left="993" w:hanging="284"/>
        <w:contextualSpacing w:val="0"/>
        <w:textAlignment w:val="baseline"/>
        <w:rPr>
          <w:rFonts w:eastAsia="Times New Roman" w:cstheme="minorHAnsi"/>
          <w:color w:val="242424"/>
          <w:sz w:val="23"/>
          <w:szCs w:val="23"/>
          <w:lang w:eastAsia="en-GB"/>
        </w:rPr>
      </w:pPr>
      <w:bookmarkStart w:id="1" w:name="_Hlk156131602"/>
      <w:r w:rsidRPr="00041898">
        <w:rPr>
          <w:rFonts w:eastAsia="Times New Roman" w:cstheme="minorHAnsi"/>
          <w:color w:val="242424"/>
          <w:sz w:val="23"/>
          <w:szCs w:val="23"/>
          <w:lang w:eastAsia="en-GB"/>
        </w:rPr>
        <w:t>An expanding school</w:t>
      </w:r>
      <w:r w:rsidR="00BF10E0">
        <w:rPr>
          <w:rFonts w:eastAsia="Times New Roman" w:cstheme="minorHAnsi"/>
          <w:color w:val="242424"/>
          <w:sz w:val="23"/>
          <w:szCs w:val="23"/>
          <w:lang w:eastAsia="en-GB"/>
        </w:rPr>
        <w:t xml:space="preserve"> with</w:t>
      </w:r>
      <w:r w:rsidRPr="00041898">
        <w:rPr>
          <w:rFonts w:eastAsia="Times New Roman" w:cstheme="minorHAnsi"/>
          <w:color w:val="242424"/>
          <w:sz w:val="23"/>
          <w:szCs w:val="23"/>
          <w:lang w:eastAsia="en-GB"/>
        </w:rPr>
        <w:t xml:space="preserve"> opportunities to appoint new staff</w:t>
      </w:r>
      <w:r w:rsidR="00BF10E0">
        <w:rPr>
          <w:rFonts w:eastAsia="Times New Roman" w:cstheme="minorHAnsi"/>
          <w:color w:val="242424"/>
          <w:sz w:val="23"/>
          <w:szCs w:val="23"/>
          <w:lang w:eastAsia="en-GB"/>
        </w:rPr>
        <w:t xml:space="preserve"> and</w:t>
      </w:r>
      <w:r w:rsidRPr="00041898">
        <w:rPr>
          <w:rFonts w:eastAsia="Times New Roman" w:cstheme="minorHAnsi"/>
          <w:color w:val="242424"/>
          <w:sz w:val="23"/>
          <w:szCs w:val="23"/>
          <w:lang w:eastAsia="en-GB"/>
        </w:rPr>
        <w:t xml:space="preserve"> the challenge of bringing new communities together </w:t>
      </w:r>
    </w:p>
    <w:bookmarkEnd w:id="1"/>
    <w:p w14:paraId="20DB244F" w14:textId="473A9CE1" w:rsidR="00FC3F13" w:rsidRPr="00041898" w:rsidRDefault="00FC3F13" w:rsidP="00041898">
      <w:pPr>
        <w:pStyle w:val="ListParagraph"/>
        <w:widowControl w:val="0"/>
        <w:numPr>
          <w:ilvl w:val="0"/>
          <w:numId w:val="1"/>
        </w:numPr>
        <w:shd w:val="clear" w:color="auto" w:fill="FFFFFF"/>
        <w:tabs>
          <w:tab w:val="left" w:pos="993"/>
        </w:tabs>
        <w:autoSpaceDE w:val="0"/>
        <w:autoSpaceDN w:val="0"/>
        <w:spacing w:after="0" w:line="240" w:lineRule="auto"/>
        <w:ind w:left="709" w:firstLine="0"/>
        <w:contextualSpacing w:val="0"/>
        <w:jc w:val="both"/>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A chance to grow and develop</w:t>
      </w:r>
      <w:r w:rsidR="00BF10E0">
        <w:rPr>
          <w:rFonts w:eastAsia="Times New Roman" w:cstheme="minorHAnsi"/>
          <w:color w:val="242424"/>
          <w:sz w:val="23"/>
          <w:szCs w:val="23"/>
          <w:lang w:eastAsia="en-GB"/>
        </w:rPr>
        <w:t xml:space="preserve"> in your headteacher role</w:t>
      </w:r>
    </w:p>
    <w:p w14:paraId="4484BCBB" w14:textId="77777777" w:rsidR="00041898" w:rsidRDefault="00041898" w:rsidP="0069352B">
      <w:pPr>
        <w:rPr>
          <w:b/>
          <w:bCs/>
          <w:sz w:val="24"/>
          <w:szCs w:val="24"/>
        </w:rPr>
      </w:pPr>
    </w:p>
    <w:p w14:paraId="32B31845" w14:textId="66B60922" w:rsidR="0069352B" w:rsidRPr="00041898" w:rsidRDefault="0069352B" w:rsidP="0069352B">
      <w:pPr>
        <w:rPr>
          <w:sz w:val="23"/>
          <w:szCs w:val="23"/>
        </w:rPr>
      </w:pPr>
      <w:r w:rsidRPr="00041898">
        <w:rPr>
          <w:b/>
          <w:bCs/>
          <w:sz w:val="24"/>
          <w:szCs w:val="24"/>
        </w:rPr>
        <w:lastRenderedPageBreak/>
        <w:t>A Headteacher Information Pack</w:t>
      </w:r>
      <w:r w:rsidRPr="00041898">
        <w:rPr>
          <w:b/>
          <w:bCs/>
          <w:sz w:val="23"/>
          <w:szCs w:val="23"/>
        </w:rPr>
        <w:t>–</w:t>
      </w:r>
      <w:r w:rsidRPr="00041898">
        <w:rPr>
          <w:sz w:val="23"/>
          <w:szCs w:val="23"/>
        </w:rPr>
        <w:t xml:space="preserve"> with procedures, an application form, job description and person specification, is available to download from the school website</w:t>
      </w:r>
      <w:r w:rsidR="00360435">
        <w:rPr>
          <w:sz w:val="23"/>
          <w:szCs w:val="23"/>
        </w:rPr>
        <w:t xml:space="preserve">, </w:t>
      </w:r>
      <w:hyperlink r:id="rId6" w:history="1">
        <w:r w:rsidR="00360435" w:rsidRPr="001978B9">
          <w:rPr>
            <w:rStyle w:val="Hyperlink"/>
            <w:sz w:val="23"/>
            <w:szCs w:val="23"/>
          </w:rPr>
          <w:t>www.st-blaise.oxon.sch.uk</w:t>
        </w:r>
      </w:hyperlink>
      <w:r w:rsidR="00360435">
        <w:rPr>
          <w:sz w:val="23"/>
          <w:szCs w:val="23"/>
        </w:rPr>
        <w:t xml:space="preserve"> </w:t>
      </w:r>
      <w:r w:rsidRPr="00041898">
        <w:rPr>
          <w:sz w:val="23"/>
          <w:szCs w:val="23"/>
        </w:rPr>
        <w:t xml:space="preserve">or by contacting the school office. </w:t>
      </w:r>
    </w:p>
    <w:p w14:paraId="1AAA6557" w14:textId="77777777" w:rsidR="0069352B" w:rsidRPr="00041898" w:rsidRDefault="0069352B" w:rsidP="0069352B">
      <w:pPr>
        <w:pStyle w:val="Heading2"/>
        <w:shd w:val="clear" w:color="auto" w:fill="FFFFFF"/>
        <w:spacing w:before="0"/>
        <w:rPr>
          <w:rFonts w:asciiTheme="minorHAnsi" w:hAnsiTheme="minorHAnsi" w:cs="Arial"/>
          <w:color w:val="212529"/>
          <w:sz w:val="24"/>
          <w:szCs w:val="24"/>
        </w:rPr>
      </w:pPr>
      <w:r w:rsidRPr="00041898">
        <w:rPr>
          <w:rFonts w:asciiTheme="minorHAnsi" w:hAnsiTheme="minorHAnsi" w:cs="Arial"/>
          <w:b/>
          <w:bCs/>
          <w:color w:val="212529"/>
          <w:sz w:val="24"/>
          <w:szCs w:val="24"/>
        </w:rPr>
        <w:t>Application Procedure</w:t>
      </w:r>
    </w:p>
    <w:p w14:paraId="15FE7E58" w14:textId="08399CA8" w:rsidR="0069352B" w:rsidRPr="00041898" w:rsidRDefault="0069352B" w:rsidP="00382454">
      <w:pPr>
        <w:pStyle w:val="NormalWeb"/>
        <w:shd w:val="clear" w:color="auto" w:fill="FFFFFF"/>
        <w:spacing w:before="0" w:beforeAutospacing="0" w:after="0" w:afterAutospacing="0"/>
        <w:rPr>
          <w:rFonts w:asciiTheme="minorHAnsi" w:hAnsiTheme="minorHAnsi" w:cs="Arial"/>
          <w:color w:val="212529"/>
          <w:sz w:val="23"/>
          <w:szCs w:val="23"/>
        </w:rPr>
      </w:pPr>
      <w:r w:rsidRPr="00041898">
        <w:rPr>
          <w:rFonts w:asciiTheme="minorHAnsi" w:hAnsiTheme="minorHAnsi" w:cs="Arial"/>
          <w:color w:val="212529"/>
          <w:sz w:val="23"/>
          <w:szCs w:val="23"/>
        </w:rPr>
        <w:t>Visits to the school are encouraged</w:t>
      </w:r>
      <w:r w:rsidR="00041898">
        <w:rPr>
          <w:rFonts w:asciiTheme="minorHAnsi" w:hAnsiTheme="minorHAnsi" w:cs="Arial"/>
          <w:color w:val="212529"/>
          <w:sz w:val="23"/>
          <w:szCs w:val="23"/>
        </w:rPr>
        <w:t xml:space="preserve">, please contact the school office. </w:t>
      </w:r>
    </w:p>
    <w:p w14:paraId="76393EA2" w14:textId="421CAF62" w:rsidR="0069352B" w:rsidRPr="00041898" w:rsidRDefault="0069352B" w:rsidP="00382454">
      <w:pPr>
        <w:pStyle w:val="NormalWeb"/>
        <w:shd w:val="clear" w:color="auto" w:fill="FFFFFF"/>
        <w:spacing w:before="0" w:beforeAutospacing="0" w:after="0" w:afterAutospacing="0"/>
        <w:rPr>
          <w:rFonts w:asciiTheme="minorHAnsi" w:hAnsiTheme="minorHAnsi" w:cs="Arial"/>
          <w:color w:val="212529"/>
          <w:sz w:val="23"/>
          <w:szCs w:val="23"/>
        </w:rPr>
      </w:pPr>
      <w:r w:rsidRPr="00041898">
        <w:rPr>
          <w:rFonts w:asciiTheme="minorHAnsi" w:hAnsiTheme="minorHAnsi" w:cs="Arial"/>
          <w:color w:val="212529"/>
          <w:sz w:val="23"/>
          <w:szCs w:val="23"/>
        </w:rPr>
        <w:t>Completed applications</w:t>
      </w:r>
      <w:r w:rsidR="00382454">
        <w:rPr>
          <w:rFonts w:asciiTheme="minorHAnsi" w:hAnsiTheme="minorHAnsi" w:cs="Arial"/>
          <w:color w:val="212529"/>
          <w:sz w:val="23"/>
          <w:szCs w:val="23"/>
        </w:rPr>
        <w:t xml:space="preserve"> (application form </w:t>
      </w:r>
      <w:proofErr w:type="gramStart"/>
      <w:r w:rsidR="00382454">
        <w:rPr>
          <w:rFonts w:asciiTheme="minorHAnsi" w:hAnsiTheme="minorHAnsi" w:cs="Arial"/>
          <w:color w:val="212529"/>
          <w:sz w:val="23"/>
          <w:szCs w:val="23"/>
        </w:rPr>
        <w:t xml:space="preserve">and </w:t>
      </w:r>
      <w:r w:rsidRPr="00041898">
        <w:rPr>
          <w:rFonts w:asciiTheme="minorHAnsi" w:hAnsiTheme="minorHAnsi" w:cs="Arial"/>
          <w:color w:val="212529"/>
          <w:sz w:val="23"/>
          <w:szCs w:val="23"/>
        </w:rPr>
        <w:t xml:space="preserve"> </w:t>
      </w:r>
      <w:r w:rsidR="00382454">
        <w:rPr>
          <w:rFonts w:asciiTheme="minorHAnsi" w:hAnsiTheme="minorHAnsi" w:cs="Arial"/>
          <w:color w:val="212529"/>
          <w:sz w:val="23"/>
          <w:szCs w:val="23"/>
        </w:rPr>
        <w:t>letter</w:t>
      </w:r>
      <w:proofErr w:type="gramEnd"/>
      <w:r w:rsidR="00382454">
        <w:rPr>
          <w:rFonts w:asciiTheme="minorHAnsi" w:hAnsiTheme="minorHAnsi" w:cs="Arial"/>
          <w:color w:val="212529"/>
          <w:sz w:val="23"/>
          <w:szCs w:val="23"/>
        </w:rPr>
        <w:t xml:space="preserve"> of application, 2 sides of A4 maximum) </w:t>
      </w:r>
      <w:r w:rsidRPr="00041898">
        <w:rPr>
          <w:rFonts w:asciiTheme="minorHAnsi" w:hAnsiTheme="minorHAnsi" w:cs="Arial"/>
          <w:color w:val="212529"/>
          <w:sz w:val="23"/>
          <w:szCs w:val="23"/>
        </w:rPr>
        <w:t xml:space="preserve">should be returned to the </w:t>
      </w:r>
      <w:r w:rsidR="00041898" w:rsidRPr="00041898">
        <w:rPr>
          <w:rFonts w:asciiTheme="minorHAnsi" w:hAnsiTheme="minorHAnsi" w:cs="Arial"/>
          <w:color w:val="212529"/>
          <w:sz w:val="23"/>
          <w:szCs w:val="23"/>
        </w:rPr>
        <w:t xml:space="preserve">Chair of Governors at the school address or electronically </w:t>
      </w:r>
      <w:hyperlink r:id="rId7" w:history="1">
        <w:r w:rsidR="00041898" w:rsidRPr="00041898">
          <w:rPr>
            <w:rStyle w:val="Hyperlink"/>
            <w:rFonts w:asciiTheme="minorHAnsi" w:eastAsiaTheme="majorEastAsia" w:hAnsiTheme="minorHAnsi" w:cstheme="minorHAnsi"/>
            <w:sz w:val="23"/>
            <w:szCs w:val="23"/>
          </w:rPr>
          <w:t>chair.3260@st-blaise.oxon.sch.uk</w:t>
        </w:r>
      </w:hyperlink>
      <w:r w:rsidR="00041898" w:rsidRPr="00041898">
        <w:rPr>
          <w:rFonts w:asciiTheme="minorHAnsi" w:hAnsiTheme="minorHAnsi" w:cstheme="minorHAnsi"/>
          <w:w w:val="105"/>
          <w:sz w:val="23"/>
          <w:szCs w:val="23"/>
        </w:rPr>
        <w:t xml:space="preserve"> with</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w w:val="105"/>
          <w:sz w:val="23"/>
          <w:szCs w:val="23"/>
        </w:rPr>
        <w:t>the</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w w:val="105"/>
          <w:sz w:val="23"/>
          <w:szCs w:val="23"/>
        </w:rPr>
        <w:t>title</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b/>
          <w:w w:val="105"/>
          <w:sz w:val="23"/>
          <w:szCs w:val="23"/>
        </w:rPr>
        <w:t>Head</w:t>
      </w:r>
      <w:r w:rsidR="00041898" w:rsidRPr="00041898">
        <w:rPr>
          <w:rFonts w:asciiTheme="minorHAnsi" w:hAnsiTheme="minorHAnsi" w:cstheme="minorHAnsi"/>
          <w:b/>
          <w:spacing w:val="40"/>
          <w:w w:val="105"/>
          <w:sz w:val="23"/>
          <w:szCs w:val="23"/>
        </w:rPr>
        <w:t xml:space="preserve"> </w:t>
      </w:r>
      <w:r w:rsidR="00041898" w:rsidRPr="00041898">
        <w:rPr>
          <w:rFonts w:asciiTheme="minorHAnsi" w:hAnsiTheme="minorHAnsi" w:cstheme="minorHAnsi"/>
          <w:b/>
          <w:w w:val="105"/>
          <w:sz w:val="23"/>
          <w:szCs w:val="23"/>
        </w:rPr>
        <w:t>Teacher</w:t>
      </w:r>
      <w:r w:rsidR="00041898" w:rsidRPr="00041898">
        <w:rPr>
          <w:rFonts w:asciiTheme="minorHAnsi" w:hAnsiTheme="minorHAnsi" w:cstheme="minorHAnsi"/>
          <w:b/>
          <w:spacing w:val="40"/>
          <w:w w:val="105"/>
          <w:sz w:val="23"/>
          <w:szCs w:val="23"/>
        </w:rPr>
        <w:t xml:space="preserve"> </w:t>
      </w:r>
      <w:r w:rsidR="00041898" w:rsidRPr="00041898">
        <w:rPr>
          <w:rFonts w:asciiTheme="minorHAnsi" w:hAnsiTheme="minorHAnsi" w:cstheme="minorHAnsi"/>
          <w:b/>
          <w:w w:val="105"/>
          <w:sz w:val="23"/>
          <w:szCs w:val="23"/>
        </w:rPr>
        <w:t>Recruitment</w:t>
      </w:r>
      <w:r w:rsidR="00041898" w:rsidRPr="00041898">
        <w:rPr>
          <w:rFonts w:asciiTheme="minorHAnsi" w:hAnsiTheme="minorHAnsi" w:cstheme="minorHAnsi"/>
          <w:b/>
          <w:spacing w:val="40"/>
          <w:w w:val="105"/>
          <w:sz w:val="23"/>
          <w:szCs w:val="23"/>
        </w:rPr>
        <w:t xml:space="preserve"> </w:t>
      </w:r>
      <w:r w:rsidR="00041898" w:rsidRPr="00041898">
        <w:rPr>
          <w:rFonts w:asciiTheme="minorHAnsi" w:hAnsiTheme="minorHAnsi" w:cstheme="minorHAnsi"/>
          <w:w w:val="105"/>
          <w:sz w:val="23"/>
          <w:szCs w:val="23"/>
        </w:rPr>
        <w:t>in</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w w:val="105"/>
          <w:sz w:val="23"/>
          <w:szCs w:val="23"/>
        </w:rPr>
        <w:t>the</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w w:val="105"/>
          <w:sz w:val="23"/>
          <w:szCs w:val="23"/>
        </w:rPr>
        <w:t>subject</w:t>
      </w:r>
      <w:r w:rsidR="00041898" w:rsidRPr="00041898">
        <w:rPr>
          <w:rFonts w:asciiTheme="minorHAnsi" w:hAnsiTheme="minorHAnsi" w:cstheme="minorHAnsi"/>
          <w:spacing w:val="40"/>
          <w:w w:val="105"/>
          <w:sz w:val="23"/>
          <w:szCs w:val="23"/>
        </w:rPr>
        <w:t xml:space="preserve"> </w:t>
      </w:r>
      <w:r w:rsidR="00041898" w:rsidRPr="00041898">
        <w:rPr>
          <w:rFonts w:asciiTheme="minorHAnsi" w:hAnsiTheme="minorHAnsi" w:cstheme="minorHAnsi"/>
          <w:w w:val="105"/>
          <w:sz w:val="23"/>
          <w:szCs w:val="23"/>
        </w:rPr>
        <w:t>line.</w:t>
      </w:r>
    </w:p>
    <w:p w14:paraId="731E31B1" w14:textId="77777777" w:rsidR="00C61652" w:rsidRDefault="00C61652" w:rsidP="00382454">
      <w:pPr>
        <w:shd w:val="clear" w:color="auto" w:fill="FFFFFF"/>
        <w:spacing w:line="240" w:lineRule="auto"/>
        <w:textAlignment w:val="baseline"/>
        <w:rPr>
          <w:rFonts w:cs="Arial"/>
          <w:color w:val="212529"/>
          <w:sz w:val="23"/>
          <w:szCs w:val="23"/>
        </w:rPr>
      </w:pPr>
    </w:p>
    <w:p w14:paraId="7F171745" w14:textId="323D421D" w:rsidR="00FC3F13" w:rsidRPr="006942F8" w:rsidRDefault="0069352B" w:rsidP="00382454">
      <w:pPr>
        <w:shd w:val="clear" w:color="auto" w:fill="FFFFFF"/>
        <w:spacing w:line="240" w:lineRule="auto"/>
        <w:textAlignment w:val="baseline"/>
        <w:rPr>
          <w:rFonts w:cstheme="minorHAnsi"/>
          <w:w w:val="105"/>
          <w:sz w:val="23"/>
          <w:szCs w:val="23"/>
        </w:rPr>
      </w:pPr>
      <w:r w:rsidRPr="00041898">
        <w:rPr>
          <w:rFonts w:cs="Arial"/>
          <w:color w:val="212529"/>
          <w:sz w:val="23"/>
          <w:szCs w:val="23"/>
        </w:rPr>
        <w:t xml:space="preserve">The closing date for applications is </w:t>
      </w:r>
      <w:r w:rsidR="00041898" w:rsidRPr="00041898">
        <w:rPr>
          <w:rFonts w:cstheme="minorHAnsi"/>
          <w:b/>
          <w:color w:val="FF0000"/>
          <w:w w:val="105"/>
          <w:sz w:val="23"/>
          <w:szCs w:val="23"/>
        </w:rPr>
        <w:t>midday</w:t>
      </w:r>
      <w:r w:rsidR="00041898" w:rsidRPr="00041898">
        <w:rPr>
          <w:rFonts w:cstheme="minorHAnsi"/>
          <w:b/>
          <w:color w:val="FF0000"/>
          <w:spacing w:val="40"/>
          <w:w w:val="105"/>
          <w:sz w:val="23"/>
          <w:szCs w:val="23"/>
        </w:rPr>
        <w:t xml:space="preserve"> </w:t>
      </w:r>
      <w:r w:rsidR="00041898" w:rsidRPr="00041898">
        <w:rPr>
          <w:rFonts w:cstheme="minorHAnsi"/>
          <w:b/>
          <w:color w:val="FF0000"/>
          <w:w w:val="105"/>
          <w:sz w:val="23"/>
          <w:szCs w:val="23"/>
        </w:rPr>
        <w:t>on</w:t>
      </w:r>
      <w:r w:rsidR="00041898" w:rsidRPr="00041898">
        <w:rPr>
          <w:rFonts w:cstheme="minorHAnsi"/>
          <w:b/>
          <w:color w:val="FF0000"/>
          <w:spacing w:val="40"/>
          <w:w w:val="105"/>
          <w:sz w:val="23"/>
          <w:szCs w:val="23"/>
        </w:rPr>
        <w:t xml:space="preserve"> </w:t>
      </w:r>
      <w:r w:rsidR="00041898" w:rsidRPr="00041898">
        <w:rPr>
          <w:rFonts w:cstheme="minorHAnsi"/>
          <w:b/>
          <w:color w:val="FF0000"/>
          <w:w w:val="105"/>
          <w:sz w:val="23"/>
          <w:szCs w:val="23"/>
        </w:rPr>
        <w:t>Wednesday 21st</w:t>
      </w:r>
      <w:r w:rsidR="00041898" w:rsidRPr="00041898">
        <w:rPr>
          <w:rFonts w:cstheme="minorHAnsi"/>
          <w:b/>
          <w:color w:val="FF0000"/>
          <w:spacing w:val="40"/>
          <w:w w:val="105"/>
          <w:sz w:val="23"/>
          <w:szCs w:val="23"/>
        </w:rPr>
        <w:t xml:space="preserve"> </w:t>
      </w:r>
      <w:r w:rsidR="00041898" w:rsidRPr="00041898">
        <w:rPr>
          <w:rFonts w:cstheme="minorHAnsi"/>
          <w:b/>
          <w:color w:val="FF0000"/>
          <w:w w:val="105"/>
          <w:sz w:val="23"/>
          <w:szCs w:val="23"/>
        </w:rPr>
        <w:t>February</w:t>
      </w:r>
      <w:r w:rsidR="00041898" w:rsidRPr="00041898">
        <w:rPr>
          <w:rFonts w:cstheme="minorHAnsi"/>
          <w:b/>
          <w:color w:val="FF0000"/>
          <w:spacing w:val="40"/>
          <w:w w:val="105"/>
          <w:sz w:val="23"/>
          <w:szCs w:val="23"/>
        </w:rPr>
        <w:t xml:space="preserve"> </w:t>
      </w:r>
      <w:r w:rsidR="00041898" w:rsidRPr="00041898">
        <w:rPr>
          <w:rFonts w:cstheme="minorHAnsi"/>
          <w:b/>
          <w:color w:val="FF0000"/>
          <w:w w:val="105"/>
          <w:sz w:val="23"/>
          <w:szCs w:val="23"/>
        </w:rPr>
        <w:t>2024</w:t>
      </w:r>
      <w:r w:rsidR="00041898" w:rsidRPr="00041898">
        <w:rPr>
          <w:rFonts w:cstheme="minorHAnsi"/>
          <w:b/>
          <w:w w:val="105"/>
          <w:sz w:val="23"/>
          <w:szCs w:val="23"/>
        </w:rPr>
        <w:t xml:space="preserve"> </w:t>
      </w:r>
      <w:r w:rsidR="00FC3F13" w:rsidRPr="00041898">
        <w:rPr>
          <w:rFonts w:cstheme="minorHAnsi"/>
          <w:w w:val="105"/>
          <w:sz w:val="23"/>
          <w:szCs w:val="23"/>
        </w:rPr>
        <w:t>Shortlisting</w:t>
      </w:r>
      <w:r w:rsidR="00FC3F13" w:rsidRPr="00041898">
        <w:rPr>
          <w:rFonts w:cstheme="minorHAnsi"/>
          <w:spacing w:val="40"/>
          <w:w w:val="105"/>
          <w:sz w:val="23"/>
          <w:szCs w:val="23"/>
        </w:rPr>
        <w:t xml:space="preserve"> </w:t>
      </w:r>
      <w:r w:rsidR="00FC3F13" w:rsidRPr="00041898">
        <w:rPr>
          <w:rFonts w:cstheme="minorHAnsi"/>
          <w:w w:val="105"/>
          <w:sz w:val="23"/>
          <w:szCs w:val="23"/>
        </w:rPr>
        <w:t>will</w:t>
      </w:r>
      <w:r w:rsidR="00FC3F13" w:rsidRPr="00041898">
        <w:rPr>
          <w:rFonts w:cstheme="minorHAnsi"/>
          <w:spacing w:val="38"/>
          <w:w w:val="105"/>
          <w:sz w:val="23"/>
          <w:szCs w:val="23"/>
        </w:rPr>
        <w:t xml:space="preserve"> </w:t>
      </w:r>
      <w:r w:rsidR="00FC3F13" w:rsidRPr="00041898">
        <w:rPr>
          <w:rFonts w:cstheme="minorHAnsi"/>
          <w:w w:val="105"/>
          <w:sz w:val="23"/>
          <w:szCs w:val="23"/>
        </w:rPr>
        <w:t>take</w:t>
      </w:r>
      <w:r w:rsidR="00FC3F13" w:rsidRPr="00041898">
        <w:rPr>
          <w:rFonts w:cstheme="minorHAnsi"/>
          <w:spacing w:val="40"/>
          <w:w w:val="105"/>
          <w:sz w:val="23"/>
          <w:szCs w:val="23"/>
        </w:rPr>
        <w:t xml:space="preserve"> </w:t>
      </w:r>
      <w:r w:rsidR="00FC3F13" w:rsidRPr="00041898">
        <w:rPr>
          <w:rFonts w:cstheme="minorHAnsi"/>
          <w:w w:val="105"/>
          <w:sz w:val="23"/>
          <w:szCs w:val="23"/>
        </w:rPr>
        <w:t>place</w:t>
      </w:r>
      <w:r w:rsidR="00FC3F13" w:rsidRPr="00041898">
        <w:rPr>
          <w:rFonts w:cstheme="minorHAnsi"/>
          <w:spacing w:val="40"/>
          <w:w w:val="105"/>
          <w:sz w:val="23"/>
          <w:szCs w:val="23"/>
        </w:rPr>
        <w:t xml:space="preserve"> </w:t>
      </w:r>
      <w:r w:rsidR="00FC3F13" w:rsidRPr="00041898">
        <w:rPr>
          <w:rFonts w:cstheme="minorHAnsi"/>
          <w:w w:val="105"/>
          <w:sz w:val="23"/>
          <w:szCs w:val="23"/>
        </w:rPr>
        <w:t>on</w:t>
      </w:r>
      <w:r w:rsidR="00FC3F13" w:rsidRPr="00041898">
        <w:rPr>
          <w:rFonts w:cstheme="minorHAnsi"/>
          <w:spacing w:val="40"/>
          <w:w w:val="105"/>
          <w:sz w:val="23"/>
          <w:szCs w:val="23"/>
        </w:rPr>
        <w:t xml:space="preserve"> </w:t>
      </w:r>
      <w:r w:rsidR="00FC3F13" w:rsidRPr="00041898">
        <w:rPr>
          <w:rFonts w:cstheme="minorHAnsi"/>
          <w:b/>
          <w:color w:val="FF0000"/>
          <w:w w:val="105"/>
          <w:sz w:val="23"/>
          <w:szCs w:val="23"/>
        </w:rPr>
        <w:t>Thursday 22</w:t>
      </w:r>
      <w:r w:rsidR="00FC3F13" w:rsidRPr="00041898">
        <w:rPr>
          <w:rFonts w:cstheme="minorHAnsi"/>
          <w:b/>
          <w:color w:val="FF0000"/>
          <w:w w:val="105"/>
          <w:sz w:val="23"/>
          <w:szCs w:val="23"/>
          <w:vertAlign w:val="superscript"/>
        </w:rPr>
        <w:t>nd</w:t>
      </w:r>
      <w:r w:rsidR="00FC3F13" w:rsidRPr="00041898">
        <w:rPr>
          <w:rFonts w:cstheme="minorHAnsi"/>
          <w:b/>
          <w:color w:val="FF0000"/>
          <w:spacing w:val="38"/>
          <w:w w:val="105"/>
          <w:sz w:val="23"/>
          <w:szCs w:val="23"/>
        </w:rPr>
        <w:t xml:space="preserve"> </w:t>
      </w:r>
      <w:r w:rsidR="00FC3F13" w:rsidRPr="00041898">
        <w:rPr>
          <w:rFonts w:cstheme="minorHAnsi"/>
          <w:b/>
          <w:color w:val="FF0000"/>
          <w:w w:val="105"/>
          <w:sz w:val="23"/>
          <w:szCs w:val="23"/>
        </w:rPr>
        <w:t>February</w:t>
      </w:r>
      <w:r w:rsidR="00FC3F13" w:rsidRPr="00041898">
        <w:rPr>
          <w:rFonts w:cstheme="minorHAnsi"/>
          <w:b/>
          <w:color w:val="FF0000"/>
          <w:spacing w:val="40"/>
          <w:w w:val="105"/>
          <w:sz w:val="23"/>
          <w:szCs w:val="23"/>
        </w:rPr>
        <w:t xml:space="preserve"> </w:t>
      </w:r>
      <w:r w:rsidR="00FC3F13" w:rsidRPr="00041898">
        <w:rPr>
          <w:rFonts w:cstheme="minorHAnsi"/>
          <w:b/>
          <w:color w:val="FF0000"/>
          <w:w w:val="105"/>
          <w:sz w:val="23"/>
          <w:szCs w:val="23"/>
        </w:rPr>
        <w:t>2024</w:t>
      </w:r>
      <w:r w:rsidR="00FC3F13" w:rsidRPr="00041898">
        <w:rPr>
          <w:rFonts w:cstheme="minorHAnsi"/>
          <w:b/>
          <w:color w:val="FF0000"/>
          <w:spacing w:val="40"/>
          <w:w w:val="105"/>
          <w:sz w:val="23"/>
          <w:szCs w:val="23"/>
        </w:rPr>
        <w:t xml:space="preserve"> </w:t>
      </w:r>
      <w:r w:rsidR="00382454">
        <w:rPr>
          <w:rFonts w:cstheme="minorHAnsi"/>
          <w:b/>
          <w:color w:val="FF0000"/>
          <w:spacing w:val="40"/>
          <w:w w:val="105"/>
          <w:sz w:val="23"/>
          <w:szCs w:val="23"/>
        </w:rPr>
        <w:t xml:space="preserve">                                 </w:t>
      </w:r>
      <w:r w:rsidR="00FC3F13" w:rsidRPr="00041898">
        <w:rPr>
          <w:rFonts w:cstheme="minorHAnsi"/>
          <w:spacing w:val="40"/>
          <w:w w:val="105"/>
          <w:sz w:val="23"/>
          <w:szCs w:val="23"/>
        </w:rPr>
        <w:t xml:space="preserve"> </w:t>
      </w:r>
      <w:r w:rsidR="006942F8" w:rsidRPr="00041898">
        <w:rPr>
          <w:rFonts w:cstheme="minorHAnsi"/>
          <w:w w:val="105"/>
          <w:sz w:val="23"/>
          <w:szCs w:val="23"/>
        </w:rPr>
        <w:t>Further</w:t>
      </w:r>
      <w:r w:rsidR="006942F8" w:rsidRPr="00041898">
        <w:rPr>
          <w:rFonts w:cstheme="minorHAnsi"/>
          <w:spacing w:val="32"/>
          <w:w w:val="105"/>
          <w:sz w:val="23"/>
          <w:szCs w:val="23"/>
        </w:rPr>
        <w:t xml:space="preserve"> </w:t>
      </w:r>
      <w:r w:rsidR="006942F8" w:rsidRPr="00041898">
        <w:rPr>
          <w:rFonts w:cstheme="minorHAnsi"/>
          <w:w w:val="105"/>
          <w:sz w:val="23"/>
          <w:szCs w:val="23"/>
        </w:rPr>
        <w:t>details</w:t>
      </w:r>
      <w:r w:rsidR="006942F8" w:rsidRPr="00041898">
        <w:rPr>
          <w:rFonts w:cstheme="minorHAnsi"/>
          <w:spacing w:val="32"/>
          <w:w w:val="105"/>
          <w:sz w:val="23"/>
          <w:szCs w:val="23"/>
        </w:rPr>
        <w:t xml:space="preserve"> </w:t>
      </w:r>
      <w:r w:rsidR="006942F8" w:rsidRPr="00041898">
        <w:rPr>
          <w:rFonts w:cstheme="minorHAnsi"/>
          <w:w w:val="105"/>
          <w:sz w:val="23"/>
          <w:szCs w:val="23"/>
        </w:rPr>
        <w:t>will</w:t>
      </w:r>
      <w:r w:rsidR="006942F8" w:rsidRPr="00041898">
        <w:rPr>
          <w:rFonts w:cstheme="minorHAnsi"/>
          <w:spacing w:val="31"/>
          <w:w w:val="105"/>
          <w:sz w:val="23"/>
          <w:szCs w:val="23"/>
        </w:rPr>
        <w:t xml:space="preserve"> </w:t>
      </w:r>
      <w:r w:rsidR="006942F8" w:rsidRPr="00041898">
        <w:rPr>
          <w:rFonts w:cstheme="minorHAnsi"/>
          <w:w w:val="105"/>
          <w:sz w:val="23"/>
          <w:szCs w:val="23"/>
        </w:rPr>
        <w:t>be</w:t>
      </w:r>
      <w:r w:rsidR="006942F8" w:rsidRPr="00041898">
        <w:rPr>
          <w:rFonts w:cstheme="minorHAnsi"/>
          <w:spacing w:val="33"/>
          <w:w w:val="105"/>
          <w:sz w:val="23"/>
          <w:szCs w:val="23"/>
        </w:rPr>
        <w:t xml:space="preserve"> </w:t>
      </w:r>
      <w:r w:rsidR="006942F8" w:rsidRPr="00041898">
        <w:rPr>
          <w:rFonts w:cstheme="minorHAnsi"/>
          <w:w w:val="105"/>
          <w:sz w:val="23"/>
          <w:szCs w:val="23"/>
        </w:rPr>
        <w:t>sent to</w:t>
      </w:r>
      <w:r w:rsidR="006942F8" w:rsidRPr="00041898">
        <w:rPr>
          <w:rFonts w:cstheme="minorHAnsi"/>
          <w:spacing w:val="40"/>
          <w:w w:val="105"/>
          <w:sz w:val="23"/>
          <w:szCs w:val="23"/>
        </w:rPr>
        <w:t xml:space="preserve"> </w:t>
      </w:r>
      <w:r w:rsidR="006942F8" w:rsidRPr="00041898">
        <w:rPr>
          <w:rFonts w:cstheme="minorHAnsi"/>
          <w:w w:val="105"/>
          <w:sz w:val="23"/>
          <w:szCs w:val="23"/>
        </w:rPr>
        <w:t>those</w:t>
      </w:r>
      <w:r w:rsidR="006942F8" w:rsidRPr="00041898">
        <w:rPr>
          <w:rFonts w:cstheme="minorHAnsi"/>
          <w:spacing w:val="40"/>
          <w:w w:val="105"/>
          <w:sz w:val="23"/>
          <w:szCs w:val="23"/>
        </w:rPr>
        <w:t xml:space="preserve"> </w:t>
      </w:r>
      <w:r w:rsidR="006942F8" w:rsidRPr="00041898">
        <w:rPr>
          <w:rFonts w:cstheme="minorHAnsi"/>
          <w:w w:val="105"/>
          <w:sz w:val="23"/>
          <w:szCs w:val="23"/>
        </w:rPr>
        <w:t>candidates</w:t>
      </w:r>
      <w:r w:rsidR="006942F8" w:rsidRPr="00041898">
        <w:rPr>
          <w:rFonts w:cstheme="minorHAnsi"/>
          <w:spacing w:val="40"/>
          <w:w w:val="105"/>
          <w:sz w:val="23"/>
          <w:szCs w:val="23"/>
        </w:rPr>
        <w:t xml:space="preserve"> </w:t>
      </w:r>
      <w:r w:rsidR="006942F8" w:rsidRPr="00041898">
        <w:rPr>
          <w:rFonts w:cstheme="minorHAnsi"/>
          <w:w w:val="105"/>
          <w:sz w:val="23"/>
          <w:szCs w:val="23"/>
        </w:rPr>
        <w:t>called</w:t>
      </w:r>
      <w:r w:rsidR="006942F8" w:rsidRPr="00041898">
        <w:rPr>
          <w:rFonts w:cstheme="minorHAnsi"/>
          <w:spacing w:val="40"/>
          <w:w w:val="105"/>
          <w:sz w:val="23"/>
          <w:szCs w:val="23"/>
        </w:rPr>
        <w:t xml:space="preserve"> </w:t>
      </w:r>
      <w:r w:rsidR="006942F8" w:rsidRPr="00041898">
        <w:rPr>
          <w:rFonts w:cstheme="minorHAnsi"/>
          <w:w w:val="105"/>
          <w:sz w:val="23"/>
          <w:szCs w:val="23"/>
        </w:rPr>
        <w:t>for</w:t>
      </w:r>
      <w:r w:rsidR="006942F8" w:rsidRPr="00041898">
        <w:rPr>
          <w:rFonts w:cstheme="minorHAnsi"/>
          <w:spacing w:val="40"/>
          <w:w w:val="105"/>
          <w:sz w:val="23"/>
          <w:szCs w:val="23"/>
        </w:rPr>
        <w:t xml:space="preserve"> </w:t>
      </w:r>
      <w:r w:rsidR="006942F8" w:rsidRPr="00041898">
        <w:rPr>
          <w:rFonts w:cstheme="minorHAnsi"/>
          <w:w w:val="105"/>
          <w:sz w:val="23"/>
          <w:szCs w:val="23"/>
        </w:rPr>
        <w:t>interview.</w:t>
      </w:r>
      <w:r w:rsidR="006942F8">
        <w:rPr>
          <w:rFonts w:cstheme="minorHAnsi"/>
          <w:w w:val="105"/>
          <w:sz w:val="23"/>
          <w:szCs w:val="23"/>
        </w:rPr>
        <w:t xml:space="preserve">                             The s</w:t>
      </w:r>
      <w:r w:rsidR="00382454">
        <w:rPr>
          <w:rFonts w:eastAsia="Times New Roman" w:cstheme="minorHAnsi"/>
          <w:color w:val="242424"/>
          <w:sz w:val="23"/>
          <w:szCs w:val="23"/>
          <w:lang w:eastAsia="en-GB"/>
        </w:rPr>
        <w:t xml:space="preserve">election </w:t>
      </w:r>
      <w:r w:rsidR="00FC3F13" w:rsidRPr="00041898">
        <w:rPr>
          <w:rFonts w:cstheme="minorHAnsi"/>
          <w:w w:val="105"/>
          <w:sz w:val="23"/>
          <w:szCs w:val="23"/>
        </w:rPr>
        <w:t>process</w:t>
      </w:r>
      <w:r w:rsidR="00FC3F13" w:rsidRPr="00041898">
        <w:rPr>
          <w:rFonts w:cstheme="minorHAnsi"/>
          <w:spacing w:val="40"/>
          <w:w w:val="105"/>
          <w:sz w:val="23"/>
          <w:szCs w:val="23"/>
        </w:rPr>
        <w:t xml:space="preserve"> </w:t>
      </w:r>
      <w:r w:rsidR="00FC3F13" w:rsidRPr="00041898">
        <w:rPr>
          <w:rFonts w:cstheme="minorHAnsi"/>
          <w:w w:val="105"/>
          <w:sz w:val="23"/>
          <w:szCs w:val="23"/>
        </w:rPr>
        <w:t>will</w:t>
      </w:r>
      <w:r w:rsidR="00FC3F13" w:rsidRPr="00041898">
        <w:rPr>
          <w:rFonts w:cstheme="minorHAnsi"/>
          <w:spacing w:val="38"/>
          <w:w w:val="105"/>
          <w:sz w:val="23"/>
          <w:szCs w:val="23"/>
        </w:rPr>
        <w:t xml:space="preserve"> </w:t>
      </w:r>
      <w:r w:rsidR="00FC3F13" w:rsidRPr="00041898">
        <w:rPr>
          <w:rFonts w:cstheme="minorHAnsi"/>
          <w:w w:val="105"/>
          <w:sz w:val="23"/>
          <w:szCs w:val="23"/>
        </w:rPr>
        <w:t>take place</w:t>
      </w:r>
      <w:r w:rsidR="00FC3F13" w:rsidRPr="00041898">
        <w:rPr>
          <w:rFonts w:cstheme="minorHAnsi"/>
          <w:spacing w:val="33"/>
          <w:w w:val="105"/>
          <w:sz w:val="23"/>
          <w:szCs w:val="23"/>
        </w:rPr>
        <w:t xml:space="preserve"> </w:t>
      </w:r>
      <w:r w:rsidR="00FC3F13" w:rsidRPr="00041898">
        <w:rPr>
          <w:rFonts w:cstheme="minorHAnsi"/>
          <w:w w:val="105"/>
          <w:sz w:val="23"/>
          <w:szCs w:val="23"/>
        </w:rPr>
        <w:t>on</w:t>
      </w:r>
      <w:r w:rsidR="00FC3F13" w:rsidRPr="00041898">
        <w:rPr>
          <w:rFonts w:cstheme="minorHAnsi"/>
          <w:spacing w:val="33"/>
          <w:w w:val="105"/>
          <w:sz w:val="23"/>
          <w:szCs w:val="23"/>
        </w:rPr>
        <w:t xml:space="preserve"> </w:t>
      </w:r>
      <w:r w:rsidR="00FC3F13" w:rsidRPr="00041898">
        <w:rPr>
          <w:rFonts w:cstheme="minorHAnsi"/>
          <w:b/>
          <w:color w:val="FF0000"/>
          <w:w w:val="105"/>
          <w:sz w:val="23"/>
          <w:szCs w:val="23"/>
        </w:rPr>
        <w:t>Tuesday</w:t>
      </w:r>
      <w:r w:rsidR="00FC3F13" w:rsidRPr="00041898">
        <w:rPr>
          <w:rFonts w:cstheme="minorHAnsi"/>
          <w:b/>
          <w:color w:val="FF0000"/>
          <w:spacing w:val="33"/>
          <w:w w:val="105"/>
          <w:sz w:val="23"/>
          <w:szCs w:val="23"/>
        </w:rPr>
        <w:t xml:space="preserve"> 5</w:t>
      </w:r>
      <w:r w:rsidR="00FC3F13" w:rsidRPr="00041898">
        <w:rPr>
          <w:rFonts w:cstheme="minorHAnsi"/>
          <w:b/>
          <w:color w:val="FF0000"/>
          <w:w w:val="105"/>
          <w:sz w:val="23"/>
          <w:szCs w:val="23"/>
          <w:vertAlign w:val="superscript"/>
        </w:rPr>
        <w:t>th</w:t>
      </w:r>
      <w:r w:rsidR="00FC3F13" w:rsidRPr="00041898">
        <w:rPr>
          <w:rFonts w:cstheme="minorHAnsi"/>
          <w:b/>
          <w:color w:val="FF0000"/>
          <w:spacing w:val="31"/>
          <w:w w:val="105"/>
          <w:sz w:val="23"/>
          <w:szCs w:val="23"/>
        </w:rPr>
        <w:t xml:space="preserve"> </w:t>
      </w:r>
      <w:r w:rsidR="00FC3F13" w:rsidRPr="00041898">
        <w:rPr>
          <w:rFonts w:cstheme="minorHAnsi"/>
          <w:b/>
          <w:color w:val="FF0000"/>
          <w:w w:val="105"/>
          <w:sz w:val="23"/>
          <w:szCs w:val="23"/>
        </w:rPr>
        <w:t>and</w:t>
      </w:r>
      <w:r w:rsidR="00FC3F13" w:rsidRPr="00041898">
        <w:rPr>
          <w:rFonts w:cstheme="minorHAnsi"/>
          <w:b/>
          <w:color w:val="FF0000"/>
          <w:spacing w:val="33"/>
          <w:w w:val="105"/>
          <w:sz w:val="23"/>
          <w:szCs w:val="23"/>
        </w:rPr>
        <w:t xml:space="preserve"> </w:t>
      </w:r>
      <w:r w:rsidR="00FC3F13" w:rsidRPr="00041898">
        <w:rPr>
          <w:rFonts w:cstheme="minorHAnsi"/>
          <w:b/>
          <w:color w:val="FF0000"/>
          <w:w w:val="105"/>
          <w:sz w:val="23"/>
          <w:szCs w:val="23"/>
        </w:rPr>
        <w:t>Thursday</w:t>
      </w:r>
      <w:r w:rsidR="00FC3F13" w:rsidRPr="00041898">
        <w:rPr>
          <w:rFonts w:cstheme="minorHAnsi"/>
          <w:b/>
          <w:color w:val="FF0000"/>
          <w:spacing w:val="33"/>
          <w:w w:val="105"/>
          <w:sz w:val="23"/>
          <w:szCs w:val="23"/>
        </w:rPr>
        <w:t xml:space="preserve"> </w:t>
      </w:r>
      <w:r w:rsidR="00213ECE" w:rsidRPr="00041898">
        <w:rPr>
          <w:rFonts w:cstheme="minorHAnsi"/>
          <w:b/>
          <w:color w:val="FF0000"/>
          <w:w w:val="105"/>
          <w:sz w:val="23"/>
          <w:szCs w:val="23"/>
        </w:rPr>
        <w:t>7</w:t>
      </w:r>
      <w:r w:rsidR="00FC3F13" w:rsidRPr="00041898">
        <w:rPr>
          <w:rFonts w:cstheme="minorHAnsi"/>
          <w:b/>
          <w:color w:val="FF0000"/>
          <w:w w:val="105"/>
          <w:sz w:val="23"/>
          <w:szCs w:val="23"/>
          <w:vertAlign w:val="superscript"/>
        </w:rPr>
        <w:t>th</w:t>
      </w:r>
      <w:r w:rsidR="00FC3F13" w:rsidRPr="00041898">
        <w:rPr>
          <w:rFonts w:cstheme="minorHAnsi"/>
          <w:b/>
          <w:color w:val="FF0000"/>
          <w:spacing w:val="31"/>
          <w:w w:val="105"/>
          <w:sz w:val="23"/>
          <w:szCs w:val="23"/>
        </w:rPr>
        <w:t xml:space="preserve"> </w:t>
      </w:r>
      <w:r w:rsidR="00FC3F13" w:rsidRPr="00041898">
        <w:rPr>
          <w:rFonts w:cstheme="minorHAnsi"/>
          <w:b/>
          <w:color w:val="FF0000"/>
          <w:w w:val="105"/>
          <w:sz w:val="23"/>
          <w:szCs w:val="23"/>
        </w:rPr>
        <w:t>March</w:t>
      </w:r>
      <w:r w:rsidR="00FC3F13" w:rsidRPr="00041898">
        <w:rPr>
          <w:rFonts w:cstheme="minorHAnsi"/>
          <w:b/>
          <w:color w:val="FF0000"/>
          <w:spacing w:val="33"/>
          <w:w w:val="105"/>
          <w:sz w:val="23"/>
          <w:szCs w:val="23"/>
        </w:rPr>
        <w:t xml:space="preserve"> </w:t>
      </w:r>
      <w:r w:rsidR="00FC3F13" w:rsidRPr="00041898">
        <w:rPr>
          <w:rFonts w:cstheme="minorHAnsi"/>
          <w:b/>
          <w:color w:val="FF0000"/>
          <w:w w:val="105"/>
          <w:sz w:val="23"/>
          <w:szCs w:val="23"/>
        </w:rPr>
        <w:t>2024.</w:t>
      </w:r>
      <w:r w:rsidR="00FC3F13" w:rsidRPr="00041898">
        <w:rPr>
          <w:rFonts w:cstheme="minorHAnsi"/>
          <w:b/>
          <w:color w:val="FF0000"/>
          <w:spacing w:val="80"/>
          <w:w w:val="150"/>
          <w:sz w:val="23"/>
          <w:szCs w:val="23"/>
        </w:rPr>
        <w:t xml:space="preserve"> </w:t>
      </w:r>
    </w:p>
    <w:p w14:paraId="6AFBADF9" w14:textId="106A77F0" w:rsidR="00382454" w:rsidRDefault="00382454" w:rsidP="00213ECE">
      <w:pPr>
        <w:pStyle w:val="BodyText"/>
        <w:ind w:right="309"/>
        <w:rPr>
          <w:rFonts w:asciiTheme="minorHAnsi" w:eastAsia="Times New Roman" w:hAnsiTheme="minorHAnsi" w:cstheme="minorHAnsi"/>
          <w:color w:val="242424"/>
          <w:sz w:val="23"/>
          <w:szCs w:val="23"/>
          <w:lang w:eastAsia="en-GB"/>
        </w:rPr>
      </w:pPr>
      <w:r w:rsidRPr="00041898">
        <w:rPr>
          <w:rFonts w:asciiTheme="minorHAnsi" w:hAnsiTheme="minorHAnsi" w:cstheme="minorHAnsi"/>
          <w:w w:val="110"/>
          <w:sz w:val="23"/>
          <w:szCs w:val="23"/>
        </w:rPr>
        <w:t>Should</w:t>
      </w:r>
      <w:r w:rsidRPr="00041898">
        <w:rPr>
          <w:rFonts w:asciiTheme="minorHAnsi" w:hAnsiTheme="minorHAnsi" w:cstheme="minorHAnsi"/>
          <w:spacing w:val="34"/>
          <w:w w:val="110"/>
          <w:sz w:val="23"/>
          <w:szCs w:val="23"/>
        </w:rPr>
        <w:t xml:space="preserve"> </w:t>
      </w:r>
      <w:r w:rsidRPr="00041898">
        <w:rPr>
          <w:rFonts w:asciiTheme="minorHAnsi" w:hAnsiTheme="minorHAnsi" w:cstheme="minorHAnsi"/>
          <w:w w:val="110"/>
          <w:sz w:val="23"/>
          <w:szCs w:val="23"/>
        </w:rPr>
        <w:t>you</w:t>
      </w:r>
      <w:r w:rsidRPr="00041898">
        <w:rPr>
          <w:rFonts w:asciiTheme="minorHAnsi" w:hAnsiTheme="minorHAnsi" w:cstheme="minorHAnsi"/>
          <w:spacing w:val="34"/>
          <w:w w:val="110"/>
          <w:sz w:val="23"/>
          <w:szCs w:val="23"/>
        </w:rPr>
        <w:t xml:space="preserve"> </w:t>
      </w:r>
      <w:r w:rsidRPr="00041898">
        <w:rPr>
          <w:rFonts w:asciiTheme="minorHAnsi" w:hAnsiTheme="minorHAnsi" w:cstheme="minorHAnsi"/>
          <w:w w:val="110"/>
          <w:sz w:val="23"/>
          <w:szCs w:val="23"/>
        </w:rPr>
        <w:t>have</w:t>
      </w:r>
      <w:r w:rsidRPr="00041898">
        <w:rPr>
          <w:rFonts w:asciiTheme="minorHAnsi" w:hAnsiTheme="minorHAnsi" w:cstheme="minorHAnsi"/>
          <w:spacing w:val="34"/>
          <w:w w:val="110"/>
          <w:sz w:val="23"/>
          <w:szCs w:val="23"/>
        </w:rPr>
        <w:t xml:space="preserve"> </w:t>
      </w:r>
      <w:r w:rsidRPr="00041898">
        <w:rPr>
          <w:rFonts w:asciiTheme="minorHAnsi" w:hAnsiTheme="minorHAnsi" w:cstheme="minorHAnsi"/>
          <w:w w:val="110"/>
          <w:sz w:val="23"/>
          <w:szCs w:val="23"/>
        </w:rPr>
        <w:t>any</w:t>
      </w:r>
      <w:r w:rsidRPr="00041898">
        <w:rPr>
          <w:rFonts w:asciiTheme="minorHAnsi" w:hAnsiTheme="minorHAnsi" w:cstheme="minorHAnsi"/>
          <w:spacing w:val="34"/>
          <w:w w:val="110"/>
          <w:sz w:val="23"/>
          <w:szCs w:val="23"/>
        </w:rPr>
        <w:t xml:space="preserve"> </w:t>
      </w:r>
      <w:r w:rsidRPr="00041898">
        <w:rPr>
          <w:rFonts w:asciiTheme="minorHAnsi" w:hAnsiTheme="minorHAnsi" w:cstheme="minorHAnsi"/>
          <w:w w:val="110"/>
          <w:sz w:val="23"/>
          <w:szCs w:val="23"/>
        </w:rPr>
        <w:t>questions</w:t>
      </w:r>
      <w:r>
        <w:rPr>
          <w:rFonts w:asciiTheme="minorHAnsi" w:eastAsia="Times New Roman" w:hAnsiTheme="minorHAnsi" w:cstheme="minorHAnsi"/>
          <w:color w:val="242424"/>
          <w:sz w:val="23"/>
          <w:szCs w:val="23"/>
          <w:lang w:eastAsia="en-GB"/>
        </w:rPr>
        <w:t xml:space="preserve"> please contact the school:</w:t>
      </w:r>
    </w:p>
    <w:p w14:paraId="29211E0D" w14:textId="559E2A58" w:rsidR="00213ECE" w:rsidRPr="00041898" w:rsidRDefault="00213ECE" w:rsidP="00213ECE">
      <w:pPr>
        <w:pStyle w:val="BodyText"/>
        <w:ind w:right="309"/>
        <w:rPr>
          <w:rFonts w:asciiTheme="minorHAnsi" w:hAnsiTheme="minorHAnsi" w:cstheme="minorHAnsi"/>
          <w:spacing w:val="40"/>
          <w:w w:val="110"/>
          <w:sz w:val="23"/>
          <w:szCs w:val="23"/>
        </w:rPr>
      </w:pPr>
      <w:r w:rsidRPr="00041898">
        <w:rPr>
          <w:rFonts w:asciiTheme="minorHAnsi" w:hAnsiTheme="minorHAnsi" w:cstheme="minorHAnsi"/>
          <w:w w:val="110"/>
          <w:sz w:val="23"/>
          <w:szCs w:val="23"/>
          <w:u w:val="single"/>
        </w:rPr>
        <w:t>Telephone</w:t>
      </w:r>
      <w:r w:rsidRPr="00041898">
        <w:rPr>
          <w:rFonts w:asciiTheme="minorHAnsi" w:hAnsiTheme="minorHAnsi" w:cstheme="minorHAnsi"/>
          <w:w w:val="110"/>
          <w:sz w:val="23"/>
          <w:szCs w:val="23"/>
        </w:rPr>
        <w:t xml:space="preserve">: 01235 831 368 or email </w:t>
      </w:r>
      <w:hyperlink r:id="rId8" w:history="1">
        <w:r w:rsidRPr="00041898">
          <w:rPr>
            <w:rStyle w:val="Hyperlink"/>
            <w:rFonts w:asciiTheme="minorHAnsi" w:hAnsiTheme="minorHAnsi" w:cstheme="minorHAnsi"/>
            <w:w w:val="110"/>
            <w:sz w:val="23"/>
            <w:szCs w:val="23"/>
          </w:rPr>
          <w:t>office.3260@st-blaise.oxon.sch.uk</w:t>
        </w:r>
      </w:hyperlink>
      <w:r w:rsidRPr="00041898">
        <w:rPr>
          <w:rFonts w:asciiTheme="minorHAnsi" w:hAnsiTheme="minorHAnsi" w:cstheme="minorHAnsi"/>
          <w:w w:val="110"/>
          <w:sz w:val="23"/>
          <w:szCs w:val="23"/>
        </w:rPr>
        <w:t xml:space="preserve"> </w:t>
      </w:r>
    </w:p>
    <w:p w14:paraId="3AA64872" w14:textId="77777777" w:rsidR="0069352B" w:rsidRPr="00041898" w:rsidRDefault="0069352B" w:rsidP="0069352B">
      <w:pPr>
        <w:shd w:val="clear" w:color="auto" w:fill="FFFFFF"/>
        <w:spacing w:line="240" w:lineRule="auto"/>
        <w:jc w:val="both"/>
        <w:textAlignment w:val="baseline"/>
        <w:rPr>
          <w:rFonts w:eastAsia="Times New Roman" w:cstheme="minorHAnsi"/>
          <w:b/>
          <w:bCs/>
          <w:color w:val="242424"/>
          <w:sz w:val="23"/>
          <w:szCs w:val="23"/>
          <w:lang w:eastAsia="en-GB"/>
        </w:rPr>
      </w:pPr>
    </w:p>
    <w:p w14:paraId="02D79BA9" w14:textId="53DC0485" w:rsidR="0069352B" w:rsidRPr="00041898" w:rsidRDefault="0069352B" w:rsidP="0069352B">
      <w:pPr>
        <w:shd w:val="clear" w:color="auto" w:fill="FFFFFF"/>
        <w:spacing w:line="240" w:lineRule="auto"/>
        <w:jc w:val="both"/>
        <w:textAlignment w:val="baseline"/>
        <w:rPr>
          <w:rFonts w:eastAsia="Times New Roman" w:cstheme="minorHAnsi"/>
          <w:b/>
          <w:bCs/>
          <w:color w:val="242424"/>
          <w:sz w:val="23"/>
          <w:szCs w:val="23"/>
          <w:lang w:eastAsia="en-GB"/>
        </w:rPr>
      </w:pPr>
      <w:r w:rsidRPr="00041898">
        <w:rPr>
          <w:rFonts w:eastAsia="Times New Roman" w:cstheme="minorHAnsi"/>
          <w:b/>
          <w:bCs/>
          <w:color w:val="242424"/>
          <w:sz w:val="23"/>
          <w:szCs w:val="23"/>
          <w:lang w:eastAsia="en-GB"/>
        </w:rPr>
        <w:t>Safeguarding</w:t>
      </w:r>
    </w:p>
    <w:p w14:paraId="247B66F5" w14:textId="77777777" w:rsidR="0069352B" w:rsidRPr="00041898" w:rsidRDefault="0069352B" w:rsidP="0069352B">
      <w:pPr>
        <w:shd w:val="clear" w:color="auto" w:fill="FFFFFF"/>
        <w:spacing w:line="240" w:lineRule="auto"/>
        <w:jc w:val="both"/>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We are committed to safeguarding and promoting the welfare of children and young people and expect all staff and volunteers to share this commitment.</w:t>
      </w:r>
    </w:p>
    <w:p w14:paraId="2D298033" w14:textId="77777777" w:rsidR="0069352B" w:rsidRPr="00041898" w:rsidRDefault="0069352B" w:rsidP="0069352B">
      <w:pPr>
        <w:shd w:val="clear" w:color="auto" w:fill="FFFFFF"/>
        <w:spacing w:line="240" w:lineRule="auto"/>
        <w:jc w:val="both"/>
        <w:textAlignment w:val="baseline"/>
        <w:rPr>
          <w:rFonts w:eastAsia="Times New Roman" w:cstheme="minorHAnsi"/>
          <w:color w:val="242424"/>
          <w:sz w:val="23"/>
          <w:szCs w:val="23"/>
          <w:lang w:eastAsia="en-GB"/>
        </w:rPr>
      </w:pPr>
      <w:r w:rsidRPr="00041898">
        <w:rPr>
          <w:rFonts w:eastAsia="Times New Roman" w:cstheme="minorHAnsi"/>
          <w:color w:val="242424"/>
          <w:sz w:val="23"/>
          <w:szCs w:val="23"/>
          <w:lang w:eastAsia="en-GB"/>
        </w:rPr>
        <w:t>The successful applicant for any position will be required to undertake an enhanced disclosure via the DBS (disclosure and barring system) and appropriate Right to Work clearances in line with our recruitment and selection practices.</w:t>
      </w:r>
    </w:p>
    <w:p w14:paraId="2E762310" w14:textId="4F3EC4D7" w:rsidR="0069352B" w:rsidRPr="006942F8" w:rsidRDefault="006942F8" w:rsidP="0069352B">
      <w:pPr>
        <w:pStyle w:val="Heading2"/>
        <w:shd w:val="clear" w:color="auto" w:fill="FFFFFF"/>
        <w:spacing w:before="0"/>
        <w:rPr>
          <w:rFonts w:asciiTheme="minorHAnsi" w:hAnsiTheme="minorHAnsi" w:cs="Arial"/>
          <w:b/>
          <w:bCs/>
          <w:color w:val="auto"/>
          <w:sz w:val="24"/>
          <w:szCs w:val="24"/>
        </w:rPr>
      </w:pPr>
      <w:r w:rsidRPr="006942F8">
        <w:rPr>
          <w:rFonts w:asciiTheme="minorHAnsi" w:hAnsiTheme="minorHAnsi"/>
          <w:b/>
          <w:bCs/>
          <w:color w:val="auto"/>
          <w:sz w:val="24"/>
          <w:szCs w:val="24"/>
        </w:rPr>
        <w:t xml:space="preserve">School </w:t>
      </w:r>
      <w:r w:rsidR="0069352B" w:rsidRPr="006942F8">
        <w:rPr>
          <w:rFonts w:asciiTheme="minorHAnsi" w:hAnsiTheme="minorHAnsi"/>
          <w:b/>
          <w:bCs/>
          <w:color w:val="auto"/>
          <w:sz w:val="24"/>
          <w:szCs w:val="24"/>
        </w:rPr>
        <w:t xml:space="preserve">address: School Lane, Milton Heights, Abingdon, Oxon, 0X14 4DR </w:t>
      </w:r>
    </w:p>
    <w:p w14:paraId="6FAF70B9" w14:textId="052BE2F3" w:rsidR="0069352B" w:rsidRDefault="0069352B" w:rsidP="0069352B"/>
    <w:p w14:paraId="275F8A6D" w14:textId="2C28020A" w:rsidR="002807C3" w:rsidRDefault="002807C3"/>
    <w:sectPr w:rsidR="002807C3" w:rsidSect="00F562A1">
      <w:pgSz w:w="11906" w:h="16838" w:code="9"/>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43B24"/>
    <w:multiLevelType w:val="hybridMultilevel"/>
    <w:tmpl w:val="AE547594"/>
    <w:lvl w:ilvl="0" w:tplc="0809000D">
      <w:start w:val="1"/>
      <w:numFmt w:val="bullet"/>
      <w:lvlText w:val=""/>
      <w:lvlJc w:val="left"/>
      <w:pPr>
        <w:ind w:left="1287" w:hanging="360"/>
      </w:pPr>
      <w:rPr>
        <w:rFonts w:ascii="Wingdings" w:hAnsi="Wingding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0CF"/>
    <w:rsid w:val="00041898"/>
    <w:rsid w:val="00213ECE"/>
    <w:rsid w:val="002807C3"/>
    <w:rsid w:val="002A5C9F"/>
    <w:rsid w:val="00315B7A"/>
    <w:rsid w:val="00323E50"/>
    <w:rsid w:val="00360435"/>
    <w:rsid w:val="00382454"/>
    <w:rsid w:val="004C0066"/>
    <w:rsid w:val="005828BC"/>
    <w:rsid w:val="0059398C"/>
    <w:rsid w:val="0062074D"/>
    <w:rsid w:val="0069352B"/>
    <w:rsid w:val="006942F8"/>
    <w:rsid w:val="0077028E"/>
    <w:rsid w:val="007B5C1E"/>
    <w:rsid w:val="007C026A"/>
    <w:rsid w:val="00830A37"/>
    <w:rsid w:val="008553F9"/>
    <w:rsid w:val="0088701F"/>
    <w:rsid w:val="00890A68"/>
    <w:rsid w:val="00A02A19"/>
    <w:rsid w:val="00B430CF"/>
    <w:rsid w:val="00B92616"/>
    <w:rsid w:val="00B9509E"/>
    <w:rsid w:val="00BF10E0"/>
    <w:rsid w:val="00C61652"/>
    <w:rsid w:val="00CC7A85"/>
    <w:rsid w:val="00D30C61"/>
    <w:rsid w:val="00F562A1"/>
    <w:rsid w:val="00FC3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BF4B"/>
  <w15:chartTrackingRefBased/>
  <w15:docId w15:val="{54850705-4831-4A40-BAA7-B772CED1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3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3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0CF"/>
    <w:rPr>
      <w:rFonts w:eastAsiaTheme="majorEastAsia" w:cstheme="majorBidi"/>
      <w:color w:val="272727" w:themeColor="text1" w:themeTint="D8"/>
    </w:rPr>
  </w:style>
  <w:style w:type="paragraph" w:styleId="Title">
    <w:name w:val="Title"/>
    <w:basedOn w:val="Normal"/>
    <w:next w:val="Normal"/>
    <w:link w:val="TitleChar"/>
    <w:uiPriority w:val="10"/>
    <w:qFormat/>
    <w:rsid w:val="00B43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0CF"/>
    <w:pPr>
      <w:spacing w:before="160"/>
      <w:jc w:val="center"/>
    </w:pPr>
    <w:rPr>
      <w:i/>
      <w:iCs/>
      <w:color w:val="404040" w:themeColor="text1" w:themeTint="BF"/>
    </w:rPr>
  </w:style>
  <w:style w:type="character" w:customStyle="1" w:styleId="QuoteChar">
    <w:name w:val="Quote Char"/>
    <w:basedOn w:val="DefaultParagraphFont"/>
    <w:link w:val="Quote"/>
    <w:uiPriority w:val="29"/>
    <w:rsid w:val="00B430CF"/>
    <w:rPr>
      <w:i/>
      <w:iCs/>
      <w:color w:val="404040" w:themeColor="text1" w:themeTint="BF"/>
    </w:rPr>
  </w:style>
  <w:style w:type="paragraph" w:styleId="ListParagraph">
    <w:name w:val="List Paragraph"/>
    <w:basedOn w:val="Normal"/>
    <w:uiPriority w:val="34"/>
    <w:qFormat/>
    <w:rsid w:val="00B430CF"/>
    <w:pPr>
      <w:ind w:left="720"/>
      <w:contextualSpacing/>
    </w:pPr>
  </w:style>
  <w:style w:type="character" w:styleId="IntenseEmphasis">
    <w:name w:val="Intense Emphasis"/>
    <w:basedOn w:val="DefaultParagraphFont"/>
    <w:uiPriority w:val="21"/>
    <w:qFormat/>
    <w:rsid w:val="00B430CF"/>
    <w:rPr>
      <w:i/>
      <w:iCs/>
      <w:color w:val="0F4761" w:themeColor="accent1" w:themeShade="BF"/>
    </w:rPr>
  </w:style>
  <w:style w:type="paragraph" w:styleId="IntenseQuote">
    <w:name w:val="Intense Quote"/>
    <w:basedOn w:val="Normal"/>
    <w:next w:val="Normal"/>
    <w:link w:val="IntenseQuoteChar"/>
    <w:uiPriority w:val="30"/>
    <w:qFormat/>
    <w:rsid w:val="00B43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0CF"/>
    <w:rPr>
      <w:i/>
      <w:iCs/>
      <w:color w:val="0F4761" w:themeColor="accent1" w:themeShade="BF"/>
    </w:rPr>
  </w:style>
  <w:style w:type="character" w:styleId="IntenseReference">
    <w:name w:val="Intense Reference"/>
    <w:basedOn w:val="DefaultParagraphFont"/>
    <w:uiPriority w:val="32"/>
    <w:qFormat/>
    <w:rsid w:val="00B430CF"/>
    <w:rPr>
      <w:b/>
      <w:bCs/>
      <w:smallCaps/>
      <w:color w:val="0F4761" w:themeColor="accent1" w:themeShade="BF"/>
      <w:spacing w:val="5"/>
    </w:rPr>
  </w:style>
  <w:style w:type="character" w:styleId="Hyperlink">
    <w:name w:val="Hyperlink"/>
    <w:basedOn w:val="DefaultParagraphFont"/>
    <w:uiPriority w:val="99"/>
    <w:unhideWhenUsed/>
    <w:rsid w:val="00FC3F13"/>
    <w:rPr>
      <w:color w:val="0000FF"/>
      <w:u w:val="single"/>
    </w:rPr>
  </w:style>
  <w:style w:type="paragraph" w:styleId="BodyText">
    <w:name w:val="Body Text"/>
    <w:basedOn w:val="Normal"/>
    <w:link w:val="BodyTextChar"/>
    <w:uiPriority w:val="1"/>
    <w:qFormat/>
    <w:rsid w:val="00FC3F13"/>
    <w:pPr>
      <w:widowControl w:val="0"/>
      <w:autoSpaceDE w:val="0"/>
      <w:autoSpaceDN w:val="0"/>
      <w:spacing w:after="0" w:line="240" w:lineRule="auto"/>
    </w:pPr>
    <w:rPr>
      <w:rFonts w:ascii="Trebuchet MS" w:eastAsia="Trebuchet MS" w:hAnsi="Trebuchet MS" w:cs="Trebuchet MS"/>
      <w:sz w:val="21"/>
      <w:szCs w:val="21"/>
      <w:lang w:val="en-US"/>
    </w:rPr>
  </w:style>
  <w:style w:type="character" w:customStyle="1" w:styleId="BodyTextChar">
    <w:name w:val="Body Text Char"/>
    <w:basedOn w:val="DefaultParagraphFont"/>
    <w:link w:val="BodyText"/>
    <w:uiPriority w:val="1"/>
    <w:rsid w:val="00FC3F13"/>
    <w:rPr>
      <w:rFonts w:ascii="Trebuchet MS" w:eastAsia="Trebuchet MS" w:hAnsi="Trebuchet MS" w:cs="Trebuchet MS"/>
      <w:sz w:val="21"/>
      <w:szCs w:val="21"/>
      <w:lang w:val="en-US"/>
    </w:rPr>
  </w:style>
  <w:style w:type="paragraph" w:styleId="NormalWeb">
    <w:name w:val="Normal (Web)"/>
    <w:basedOn w:val="Normal"/>
    <w:uiPriority w:val="99"/>
    <w:unhideWhenUsed/>
    <w:rsid w:val="006935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60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3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9313260 Clare Kirkham</dc:creator>
  <cp:keywords/>
  <dc:description/>
  <cp:lastModifiedBy>Caroline Bradbury</cp:lastModifiedBy>
  <cp:revision>2</cp:revision>
  <cp:lastPrinted>2024-01-15T13:32:00Z</cp:lastPrinted>
  <dcterms:created xsi:type="dcterms:W3CDTF">2024-01-24T16:15:00Z</dcterms:created>
  <dcterms:modified xsi:type="dcterms:W3CDTF">2024-01-24T16:15:00Z</dcterms:modified>
</cp:coreProperties>
</file>