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B679" w14:textId="77777777" w:rsidR="00CF31C9" w:rsidRDefault="0076754F">
      <w:pPr>
        <w:pStyle w:val="BodyText"/>
        <w:ind w:left="34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6DB686" wp14:editId="206DB687">
            <wp:extent cx="1447184" cy="1268729"/>
            <wp:effectExtent l="0" t="0" r="0" b="0"/>
            <wp:docPr id="1" name="image1.png" descr="Yellow logo - blue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184" cy="126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DB67A" w14:textId="77777777" w:rsidR="00CF31C9" w:rsidRDefault="00CF31C9">
      <w:pPr>
        <w:pStyle w:val="BodyText"/>
        <w:spacing w:before="4"/>
        <w:ind w:left="0"/>
        <w:rPr>
          <w:rFonts w:ascii="Times New Roman"/>
          <w:sz w:val="12"/>
        </w:rPr>
      </w:pPr>
    </w:p>
    <w:p w14:paraId="206DB67B" w14:textId="78C98E2D" w:rsidR="00CF31C9" w:rsidRDefault="0076754F">
      <w:pPr>
        <w:spacing w:before="56"/>
        <w:ind w:left="3610" w:right="3620"/>
        <w:jc w:val="center"/>
        <w:rPr>
          <w:b/>
          <w:u w:val="single"/>
        </w:rPr>
      </w:pPr>
      <w:r>
        <w:rPr>
          <w:b/>
          <w:u w:val="single"/>
        </w:rPr>
        <w:t>Applicant Declaration</w:t>
      </w:r>
    </w:p>
    <w:p w14:paraId="676058F8" w14:textId="77777777" w:rsidR="007C127E" w:rsidRDefault="007C127E">
      <w:pPr>
        <w:spacing w:before="56"/>
        <w:ind w:left="3610" w:right="3620"/>
        <w:jc w:val="center"/>
        <w:rPr>
          <w:b/>
        </w:rPr>
      </w:pPr>
    </w:p>
    <w:p w14:paraId="206DB67C" w14:textId="77777777" w:rsidR="00CF31C9" w:rsidRDefault="0076754F">
      <w:pPr>
        <w:pStyle w:val="BodyText"/>
        <w:tabs>
          <w:tab w:val="left" w:leader="dot" w:pos="9075"/>
        </w:tabs>
        <w:spacing w:before="174"/>
        <w:jc w:val="both"/>
      </w:pPr>
      <w:r>
        <w:t>I,</w:t>
      </w:r>
      <w:r>
        <w:tab/>
        <w:t>,</w:t>
      </w:r>
    </w:p>
    <w:p w14:paraId="206DB67D" w14:textId="60E44F40" w:rsidR="00CF31C9" w:rsidRDefault="0076754F">
      <w:pPr>
        <w:pStyle w:val="BodyText"/>
        <w:spacing w:before="23" w:line="261" w:lineRule="auto"/>
        <w:ind w:right="115"/>
        <w:jc w:val="both"/>
      </w:pPr>
      <w:r>
        <w:t>confirm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been</w:t>
      </w:r>
      <w:r>
        <w:rPr>
          <w:spacing w:val="-15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sample</w:t>
      </w:r>
      <w:r>
        <w:rPr>
          <w:spacing w:val="-13"/>
        </w:rPr>
        <w:t xml:space="preserve"> </w:t>
      </w:r>
      <w:r>
        <w:t>copy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model</w:t>
      </w:r>
      <w:r>
        <w:rPr>
          <w:spacing w:val="-15"/>
        </w:rPr>
        <w:t xml:space="preserve"> </w:t>
      </w:r>
      <w:r>
        <w:t>Catholic</w:t>
      </w:r>
      <w:r>
        <w:rPr>
          <w:spacing w:val="-10"/>
        </w:rPr>
        <w:t xml:space="preserve"> </w:t>
      </w:r>
      <w:r>
        <w:t>Education</w:t>
      </w:r>
      <w:r>
        <w:rPr>
          <w:spacing w:val="-15"/>
        </w:rPr>
        <w:t xml:space="preserve"> </w:t>
      </w:r>
      <w:r>
        <w:t xml:space="preserve">Service (CES) contract of employment particular to the post </w:t>
      </w:r>
      <w:r w:rsidR="004C722E">
        <w:t xml:space="preserve">of Headteacher </w:t>
      </w:r>
      <w:r>
        <w:t xml:space="preserve">at </w:t>
      </w:r>
      <w:r w:rsidR="004C722E">
        <w:t xml:space="preserve">St Helen’s </w:t>
      </w:r>
      <w:r w:rsidR="00B12A25">
        <w:t xml:space="preserve">Catholic Primary School </w:t>
      </w:r>
      <w:r>
        <w:t>for which I am applying.</w:t>
      </w:r>
    </w:p>
    <w:p w14:paraId="206DB67E" w14:textId="77777777" w:rsidR="00CF31C9" w:rsidRDefault="0076754F">
      <w:pPr>
        <w:pStyle w:val="BodyText"/>
        <w:spacing w:before="157"/>
        <w:jc w:val="both"/>
      </w:pPr>
      <w:r>
        <w:t>I confirm that:</w:t>
      </w:r>
    </w:p>
    <w:p w14:paraId="206DB67F" w14:textId="77777777" w:rsidR="00CF31C9" w:rsidRDefault="0076754F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before="177"/>
        <w:rPr>
          <w:sz w:val="24"/>
        </w:rPr>
      </w:pPr>
      <w:r>
        <w:rPr>
          <w:sz w:val="24"/>
        </w:rPr>
        <w:t>I have read the sample CES contract of</w:t>
      </w:r>
      <w:r>
        <w:rPr>
          <w:spacing w:val="-6"/>
          <w:sz w:val="24"/>
        </w:rPr>
        <w:t xml:space="preserve"> </w:t>
      </w:r>
      <w:r>
        <w:rPr>
          <w:sz w:val="24"/>
        </w:rPr>
        <w:t>employment;</w:t>
      </w:r>
    </w:p>
    <w:p w14:paraId="206DB680" w14:textId="77777777" w:rsidR="00CF31C9" w:rsidRDefault="0076754F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before="24" w:line="259" w:lineRule="auto"/>
        <w:ind w:right="129"/>
        <w:rPr>
          <w:sz w:val="24"/>
        </w:rPr>
      </w:pPr>
      <w:r>
        <w:rPr>
          <w:sz w:val="24"/>
        </w:rPr>
        <w:t>I have been afforded an opportunity to ask questions about the terms of the CES contract;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206DB681" w14:textId="77777777" w:rsidR="00CF31C9" w:rsidRDefault="0076754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Where relevant, my questions have been answered to my</w:t>
      </w:r>
      <w:r>
        <w:rPr>
          <w:spacing w:val="-13"/>
          <w:sz w:val="24"/>
        </w:rPr>
        <w:t xml:space="preserve"> </w:t>
      </w:r>
      <w:r>
        <w:rPr>
          <w:sz w:val="24"/>
        </w:rPr>
        <w:t>satisfaction.</w:t>
      </w:r>
    </w:p>
    <w:p w14:paraId="206DB682" w14:textId="77777777" w:rsidR="00CF31C9" w:rsidRDefault="00CF31C9">
      <w:pPr>
        <w:pStyle w:val="BodyText"/>
        <w:spacing w:before="4"/>
        <w:ind w:left="0"/>
        <w:rPr>
          <w:sz w:val="41"/>
        </w:rPr>
      </w:pPr>
    </w:p>
    <w:p w14:paraId="206DB683" w14:textId="77777777" w:rsidR="00CF31C9" w:rsidRDefault="0076754F">
      <w:pPr>
        <w:pStyle w:val="BodyText"/>
      </w:pPr>
      <w:proofErr w:type="gramStart"/>
      <w:r>
        <w:t>Signed:…</w:t>
      </w:r>
      <w:proofErr w:type="gramEnd"/>
      <w:r>
        <w:t>……………………………………………………………………………………</w:t>
      </w:r>
    </w:p>
    <w:p w14:paraId="206DB684" w14:textId="77777777" w:rsidR="00CF31C9" w:rsidRDefault="0076754F">
      <w:pPr>
        <w:pStyle w:val="BodyText"/>
        <w:spacing w:before="182"/>
      </w:pPr>
      <w:r>
        <w:t>Print name:</w:t>
      </w:r>
      <w:r>
        <w:rPr>
          <w:spacing w:val="-16"/>
        </w:rPr>
        <w:t xml:space="preserve"> </w:t>
      </w:r>
      <w:r>
        <w:t>………………………………………………………………………………</w:t>
      </w:r>
    </w:p>
    <w:p w14:paraId="206DB685" w14:textId="58CF20B3" w:rsidR="00CF31C9" w:rsidRDefault="0076754F">
      <w:pPr>
        <w:pStyle w:val="BodyText"/>
        <w:spacing w:before="183"/>
      </w:pPr>
      <w:proofErr w:type="gramStart"/>
      <w:r>
        <w:t>Dated:…</w:t>
      </w:r>
      <w:proofErr w:type="gramEnd"/>
      <w:r>
        <w:t>…………………………………………………………………………………….</w:t>
      </w:r>
    </w:p>
    <w:p w14:paraId="1D265509" w14:textId="62990439" w:rsidR="00CE5F2C" w:rsidRDefault="00CE5F2C">
      <w:pPr>
        <w:pStyle w:val="BodyText"/>
        <w:spacing w:before="183"/>
      </w:pPr>
    </w:p>
    <w:p w14:paraId="2343E343" w14:textId="6E154DFC" w:rsidR="00CE5F2C" w:rsidRDefault="00CE5F2C">
      <w:pPr>
        <w:pStyle w:val="BodyText"/>
        <w:spacing w:before="183"/>
      </w:pPr>
    </w:p>
    <w:p w14:paraId="425DB4EB" w14:textId="7C7ACCFE" w:rsidR="007C127E" w:rsidRDefault="007C127E">
      <w:pPr>
        <w:pStyle w:val="BodyText"/>
        <w:spacing w:before="183"/>
      </w:pPr>
    </w:p>
    <w:p w14:paraId="0E1735B2" w14:textId="2B73A63D" w:rsidR="007C127E" w:rsidRDefault="007C127E">
      <w:pPr>
        <w:pStyle w:val="BodyText"/>
        <w:spacing w:before="183"/>
      </w:pPr>
    </w:p>
    <w:p w14:paraId="0EBD2AF6" w14:textId="0A25C6B5" w:rsidR="007C127E" w:rsidRDefault="007C127E">
      <w:pPr>
        <w:pStyle w:val="BodyText"/>
        <w:spacing w:before="183"/>
      </w:pPr>
    </w:p>
    <w:p w14:paraId="6644CF17" w14:textId="77777777" w:rsidR="007C127E" w:rsidRDefault="007C127E">
      <w:pPr>
        <w:pStyle w:val="BodyText"/>
        <w:spacing w:before="183"/>
      </w:pPr>
    </w:p>
    <w:p w14:paraId="02C2152A" w14:textId="71B224CB" w:rsidR="00CE5F2C" w:rsidRDefault="007C127E">
      <w:pPr>
        <w:pStyle w:val="BodyText"/>
        <w:spacing w:before="183"/>
      </w:pPr>
      <w:r>
        <w:rPr>
          <w:noProof/>
        </w:rPr>
        <w:drawing>
          <wp:inline distT="0" distB="0" distL="0" distR="0" wp14:anchorId="23579433" wp14:editId="5EDD7A85">
            <wp:extent cx="1365885" cy="847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E5F2C">
      <w:type w:val="continuous"/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16112"/>
    <w:multiLevelType w:val="hybridMultilevel"/>
    <w:tmpl w:val="870C49A2"/>
    <w:lvl w:ilvl="0" w:tplc="28803018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5E2C1D0E">
      <w:numFmt w:val="bullet"/>
      <w:lvlText w:val="•"/>
      <w:lvlJc w:val="left"/>
      <w:pPr>
        <w:ind w:left="1662" w:hanging="361"/>
      </w:pPr>
      <w:rPr>
        <w:rFonts w:hint="default"/>
        <w:lang w:val="en-GB" w:eastAsia="en-GB" w:bidi="en-GB"/>
      </w:rPr>
    </w:lvl>
    <w:lvl w:ilvl="2" w:tplc="F6A478DE">
      <w:numFmt w:val="bullet"/>
      <w:lvlText w:val="•"/>
      <w:lvlJc w:val="left"/>
      <w:pPr>
        <w:ind w:left="2504" w:hanging="361"/>
      </w:pPr>
      <w:rPr>
        <w:rFonts w:hint="default"/>
        <w:lang w:val="en-GB" w:eastAsia="en-GB" w:bidi="en-GB"/>
      </w:rPr>
    </w:lvl>
    <w:lvl w:ilvl="3" w:tplc="4AE2341E">
      <w:numFmt w:val="bullet"/>
      <w:lvlText w:val="•"/>
      <w:lvlJc w:val="left"/>
      <w:pPr>
        <w:ind w:left="3347" w:hanging="361"/>
      </w:pPr>
      <w:rPr>
        <w:rFonts w:hint="default"/>
        <w:lang w:val="en-GB" w:eastAsia="en-GB" w:bidi="en-GB"/>
      </w:rPr>
    </w:lvl>
    <w:lvl w:ilvl="4" w:tplc="BB08C7F6">
      <w:numFmt w:val="bullet"/>
      <w:lvlText w:val="•"/>
      <w:lvlJc w:val="left"/>
      <w:pPr>
        <w:ind w:left="4189" w:hanging="361"/>
      </w:pPr>
      <w:rPr>
        <w:rFonts w:hint="default"/>
        <w:lang w:val="en-GB" w:eastAsia="en-GB" w:bidi="en-GB"/>
      </w:rPr>
    </w:lvl>
    <w:lvl w:ilvl="5" w:tplc="A42E1ABC">
      <w:numFmt w:val="bullet"/>
      <w:lvlText w:val="•"/>
      <w:lvlJc w:val="left"/>
      <w:pPr>
        <w:ind w:left="5032" w:hanging="361"/>
      </w:pPr>
      <w:rPr>
        <w:rFonts w:hint="default"/>
        <w:lang w:val="en-GB" w:eastAsia="en-GB" w:bidi="en-GB"/>
      </w:rPr>
    </w:lvl>
    <w:lvl w:ilvl="6" w:tplc="DE48FBE2">
      <w:numFmt w:val="bullet"/>
      <w:lvlText w:val="•"/>
      <w:lvlJc w:val="left"/>
      <w:pPr>
        <w:ind w:left="5874" w:hanging="361"/>
      </w:pPr>
      <w:rPr>
        <w:rFonts w:hint="default"/>
        <w:lang w:val="en-GB" w:eastAsia="en-GB" w:bidi="en-GB"/>
      </w:rPr>
    </w:lvl>
    <w:lvl w:ilvl="7" w:tplc="93F241E4">
      <w:numFmt w:val="bullet"/>
      <w:lvlText w:val="•"/>
      <w:lvlJc w:val="left"/>
      <w:pPr>
        <w:ind w:left="6716" w:hanging="361"/>
      </w:pPr>
      <w:rPr>
        <w:rFonts w:hint="default"/>
        <w:lang w:val="en-GB" w:eastAsia="en-GB" w:bidi="en-GB"/>
      </w:rPr>
    </w:lvl>
    <w:lvl w:ilvl="8" w:tplc="392CCB0E">
      <w:numFmt w:val="bullet"/>
      <w:lvlText w:val="•"/>
      <w:lvlJc w:val="left"/>
      <w:pPr>
        <w:ind w:left="7559" w:hanging="361"/>
      </w:pPr>
      <w:rPr>
        <w:rFonts w:hint="default"/>
        <w:lang w:val="en-GB" w:eastAsia="en-GB" w:bidi="en-GB"/>
      </w:rPr>
    </w:lvl>
  </w:abstractNum>
  <w:abstractNum w:abstractNumId="1" w15:restartNumberingAfterBreak="0">
    <w:nsid w:val="2BFD48B2"/>
    <w:multiLevelType w:val="hybridMultilevel"/>
    <w:tmpl w:val="2710F632"/>
    <w:lvl w:ilvl="0" w:tplc="A3E05D7E">
      <w:numFmt w:val="bullet"/>
      <w:lvlText w:val=""/>
      <w:lvlJc w:val="left"/>
      <w:pPr>
        <w:ind w:left="883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372E31EA">
      <w:numFmt w:val="bullet"/>
      <w:lvlText w:val="•"/>
      <w:lvlJc w:val="left"/>
      <w:pPr>
        <w:ind w:left="1716" w:hanging="361"/>
      </w:pPr>
      <w:rPr>
        <w:rFonts w:hint="default"/>
        <w:lang w:val="en-GB" w:eastAsia="en-GB" w:bidi="en-GB"/>
      </w:rPr>
    </w:lvl>
    <w:lvl w:ilvl="2" w:tplc="505C50E8">
      <w:numFmt w:val="bullet"/>
      <w:lvlText w:val="•"/>
      <w:lvlJc w:val="left"/>
      <w:pPr>
        <w:ind w:left="2552" w:hanging="361"/>
      </w:pPr>
      <w:rPr>
        <w:rFonts w:hint="default"/>
        <w:lang w:val="en-GB" w:eastAsia="en-GB" w:bidi="en-GB"/>
      </w:rPr>
    </w:lvl>
    <w:lvl w:ilvl="3" w:tplc="4EBE4F8E">
      <w:numFmt w:val="bullet"/>
      <w:lvlText w:val="•"/>
      <w:lvlJc w:val="left"/>
      <w:pPr>
        <w:ind w:left="3389" w:hanging="361"/>
      </w:pPr>
      <w:rPr>
        <w:rFonts w:hint="default"/>
        <w:lang w:val="en-GB" w:eastAsia="en-GB" w:bidi="en-GB"/>
      </w:rPr>
    </w:lvl>
    <w:lvl w:ilvl="4" w:tplc="723CF0D0">
      <w:numFmt w:val="bullet"/>
      <w:lvlText w:val="•"/>
      <w:lvlJc w:val="left"/>
      <w:pPr>
        <w:ind w:left="4225" w:hanging="361"/>
      </w:pPr>
      <w:rPr>
        <w:rFonts w:hint="default"/>
        <w:lang w:val="en-GB" w:eastAsia="en-GB" w:bidi="en-GB"/>
      </w:rPr>
    </w:lvl>
    <w:lvl w:ilvl="5" w:tplc="199850FA">
      <w:numFmt w:val="bullet"/>
      <w:lvlText w:val="•"/>
      <w:lvlJc w:val="left"/>
      <w:pPr>
        <w:ind w:left="5062" w:hanging="361"/>
      </w:pPr>
      <w:rPr>
        <w:rFonts w:hint="default"/>
        <w:lang w:val="en-GB" w:eastAsia="en-GB" w:bidi="en-GB"/>
      </w:rPr>
    </w:lvl>
    <w:lvl w:ilvl="6" w:tplc="E230E4A8">
      <w:numFmt w:val="bullet"/>
      <w:lvlText w:val="•"/>
      <w:lvlJc w:val="left"/>
      <w:pPr>
        <w:ind w:left="5898" w:hanging="361"/>
      </w:pPr>
      <w:rPr>
        <w:rFonts w:hint="default"/>
        <w:lang w:val="en-GB" w:eastAsia="en-GB" w:bidi="en-GB"/>
      </w:rPr>
    </w:lvl>
    <w:lvl w:ilvl="7" w:tplc="84A650BC">
      <w:numFmt w:val="bullet"/>
      <w:lvlText w:val="•"/>
      <w:lvlJc w:val="left"/>
      <w:pPr>
        <w:ind w:left="6734" w:hanging="361"/>
      </w:pPr>
      <w:rPr>
        <w:rFonts w:hint="default"/>
        <w:lang w:val="en-GB" w:eastAsia="en-GB" w:bidi="en-GB"/>
      </w:rPr>
    </w:lvl>
    <w:lvl w:ilvl="8" w:tplc="BBB235D0">
      <w:numFmt w:val="bullet"/>
      <w:lvlText w:val="•"/>
      <w:lvlJc w:val="left"/>
      <w:pPr>
        <w:ind w:left="7571" w:hanging="361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1C9"/>
    <w:rsid w:val="00372EF1"/>
    <w:rsid w:val="004C722E"/>
    <w:rsid w:val="0076754F"/>
    <w:rsid w:val="007C127E"/>
    <w:rsid w:val="00B12A25"/>
    <w:rsid w:val="00CE5F2C"/>
    <w:rsid w:val="00CF31C9"/>
    <w:rsid w:val="00F2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B679"/>
  <w15:docId w15:val="{085E14D7-A736-4EFE-B402-20A7631F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88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4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Hurley</dc:creator>
  <cp:lastModifiedBy>Sally Sears</cp:lastModifiedBy>
  <cp:revision>2</cp:revision>
  <dcterms:created xsi:type="dcterms:W3CDTF">2023-11-22T14:55:00Z</dcterms:created>
  <dcterms:modified xsi:type="dcterms:W3CDTF">2023-11-22T14:55:00Z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2023-02-10T00:00:00Z</vt:filetime>
  </property>
</Properties>
</file>