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AF3010" w14:textId="630FC2D6" w:rsidR="00BE24A5" w:rsidRDefault="00BE24A5" w:rsidP="00BE24A5">
      <w:bookmarkStart w:id="0" w:name="_GoBack"/>
      <w:bookmarkEnd w:id="0"/>
      <w:r>
        <w:t>Join Our Team as Headteacher at Glapton Academy</w:t>
      </w:r>
    </w:p>
    <w:p w14:paraId="0513B5E6" w14:textId="37EEAD99" w:rsidR="00BE24A5" w:rsidRDefault="00BE24A5" w:rsidP="00BE24A5">
      <w:r>
        <w:rPr>
          <w:rFonts w:ascii="Segoe UI Emoji" w:hAnsi="Segoe UI Emoji" w:cs="Segoe UI Emoji"/>
        </w:rPr>
        <w:t>📍</w:t>
      </w:r>
      <w:r>
        <w:t xml:space="preserve"> Location: Glapton Academy, Nottingham</w:t>
      </w:r>
    </w:p>
    <w:p w14:paraId="0DEF34A1" w14:textId="5A868CCA" w:rsidR="00BE24A5" w:rsidRDefault="00BE24A5" w:rsidP="00BE24A5">
      <w:r>
        <w:rPr>
          <w:rFonts w:ascii="Segoe UI Emoji" w:hAnsi="Segoe UI Emoji" w:cs="Segoe UI Emoji"/>
        </w:rPr>
        <w:t>💼</w:t>
      </w:r>
      <w:r>
        <w:t xml:space="preserve"> Salary: L18-L24 Group 3</w:t>
      </w:r>
    </w:p>
    <w:p w14:paraId="43048854" w14:textId="76D402C9" w:rsidR="00BE24A5" w:rsidRDefault="00BE24A5" w:rsidP="00BE24A5">
      <w:r>
        <w:rPr>
          <w:rFonts w:ascii="Segoe UI Emoji" w:hAnsi="Segoe UI Emoji" w:cs="Segoe UI Emoji"/>
        </w:rPr>
        <w:t>📅</w:t>
      </w:r>
      <w:r>
        <w:t xml:space="preserve"> Closing Date: Wednesday, 17th September 2024</w:t>
      </w:r>
    </w:p>
    <w:p w14:paraId="26EFDC39" w14:textId="498373A2" w:rsidR="00BE24A5" w:rsidRDefault="00BE24A5" w:rsidP="00BE24A5">
      <w:r>
        <w:rPr>
          <w:rFonts w:ascii="Segoe UI Emoji" w:hAnsi="Segoe UI Emoji" w:cs="Segoe UI Emoji"/>
        </w:rPr>
        <w:t>👨</w:t>
      </w:r>
      <w:r>
        <w:t>‍</w:t>
      </w:r>
      <w:r>
        <w:rPr>
          <w:rFonts w:ascii="Segoe UI Emoji" w:hAnsi="Segoe UI Emoji" w:cs="Segoe UI Emoji"/>
        </w:rPr>
        <w:t>🏫</w:t>
      </w:r>
      <w:r>
        <w:t xml:space="preserve"> Line Manager: Director of Schools</w:t>
      </w:r>
    </w:p>
    <w:p w14:paraId="1C730C55" w14:textId="68C43072" w:rsidR="00BE24A5" w:rsidRPr="00BE24A5" w:rsidRDefault="00BE24A5" w:rsidP="00BE24A5">
      <w:pPr>
        <w:rPr>
          <w:b/>
          <w:bCs/>
        </w:rPr>
      </w:pPr>
      <w:r w:rsidRPr="00BE24A5">
        <w:rPr>
          <w:b/>
          <w:bCs/>
        </w:rPr>
        <w:t>Role Overview:</w:t>
      </w:r>
    </w:p>
    <w:p w14:paraId="595BDC20" w14:textId="52F7EF1C" w:rsidR="00BE24A5" w:rsidRDefault="00BE24A5" w:rsidP="00BE24A5">
      <w:r>
        <w:t>We are seeking an exceptional Headteacher to lead Glapton Academy with passion and vision. As a pivotal member of our leadership team, you will drive the academy forward, ensuring high standards of education, fostering a supportive learning environment, and building strong community partnerships.</w:t>
      </w:r>
    </w:p>
    <w:p w14:paraId="19A0EB63" w14:textId="0C9CD62C" w:rsidR="00BE24A5" w:rsidRPr="00BE24A5" w:rsidRDefault="00BE24A5" w:rsidP="00BE24A5">
      <w:pPr>
        <w:rPr>
          <w:b/>
          <w:bCs/>
        </w:rPr>
      </w:pPr>
      <w:r w:rsidRPr="00BE24A5">
        <w:rPr>
          <w:b/>
          <w:bCs/>
        </w:rPr>
        <w:t>Key Responsibilities:</w:t>
      </w:r>
    </w:p>
    <w:p w14:paraId="079C51C9" w14:textId="77D11705" w:rsidR="00BE24A5" w:rsidRDefault="00BE24A5" w:rsidP="00BE24A5">
      <w:r>
        <w:t>Leadership and Vision: Provide inspirational leadership, setting strategic objectives and overseeing their implementation to achieve educational excellence.</w:t>
      </w:r>
    </w:p>
    <w:p w14:paraId="070CE968" w14:textId="248A31B7" w:rsidR="00BE24A5" w:rsidRDefault="00BE24A5" w:rsidP="00BE24A5">
      <w:r>
        <w:t>Educational Standards: Ensure rigorous monitoring and evaluation of teaching standards and student progress, driving continuous improvement across all areas of the curriculum.</w:t>
      </w:r>
    </w:p>
    <w:p w14:paraId="5E89F5B8" w14:textId="64A1FD83" w:rsidR="00BE24A5" w:rsidRDefault="00BE24A5" w:rsidP="00BE24A5">
      <w:r>
        <w:t>Staff Management: Lead and motivate a dedicated team of educators and support staff, fostering a culture of professional growth and collaboration.</w:t>
      </w:r>
    </w:p>
    <w:p w14:paraId="75A2424F" w14:textId="35878818" w:rsidR="00BE24A5" w:rsidRDefault="00BE24A5" w:rsidP="00BE24A5">
      <w:r>
        <w:t>Community Engagement: Build effective relationships with parents, stakeholders, and external partners to support the academy’s mission and enhance student outcomes.</w:t>
      </w:r>
    </w:p>
    <w:p w14:paraId="656BEC2C" w14:textId="2B7CE413" w:rsidR="00BE24A5" w:rsidRDefault="00BE24A5" w:rsidP="00BE24A5">
      <w:r>
        <w:t>Operational Oversight: Manage resources effectively, ensuring compliance with statutory requirements, safeguarding policies, and budgetary controls.</w:t>
      </w:r>
    </w:p>
    <w:p w14:paraId="5417A596" w14:textId="71468132" w:rsidR="00BE24A5" w:rsidRPr="00BE24A5" w:rsidRDefault="00BE24A5" w:rsidP="00BE24A5">
      <w:pPr>
        <w:rPr>
          <w:b/>
          <w:bCs/>
        </w:rPr>
      </w:pPr>
      <w:r w:rsidRPr="00BE24A5">
        <w:rPr>
          <w:b/>
          <w:bCs/>
        </w:rPr>
        <w:t>Requirements:</w:t>
      </w:r>
    </w:p>
    <w:p w14:paraId="4ABA1F4F" w14:textId="38D74244" w:rsidR="00BE24A5" w:rsidRDefault="00BE24A5" w:rsidP="00BE24A5">
      <w:r>
        <w:t xml:space="preserve">Qualifications: Qualified Teacher Status (QTS) and substantial experience in senior school leadership </w:t>
      </w:r>
      <w:proofErr w:type="gramStart"/>
      <w:r>
        <w:t>within</w:t>
      </w:r>
      <w:proofErr w:type="gramEnd"/>
      <w:r>
        <w:t xml:space="preserve"> the primary phase.</w:t>
      </w:r>
    </w:p>
    <w:p w14:paraId="2CA1E19D" w14:textId="35160225" w:rsidR="00BE24A5" w:rsidRDefault="00BE24A5" w:rsidP="00BE24A5">
      <w:r>
        <w:t>Experience: Proven track record of raising educational standards, implementing effective teaching practices, and driving school improvement initiatives.</w:t>
      </w:r>
    </w:p>
    <w:p w14:paraId="458235A3" w14:textId="285D1E4F" w:rsidR="00BE24A5" w:rsidRDefault="00BE24A5" w:rsidP="00BE24A5">
      <w:r>
        <w:t>Skills: Strong interpersonal and communication skills, with the ability to inspire and engage stakeholders at all levels.</w:t>
      </w:r>
    </w:p>
    <w:p w14:paraId="3DAC2F78" w14:textId="17608083" w:rsidR="00BE24A5" w:rsidRPr="00BE24A5" w:rsidRDefault="00BE24A5" w:rsidP="00BE24A5">
      <w:pPr>
        <w:rPr>
          <w:b/>
          <w:bCs/>
        </w:rPr>
      </w:pPr>
      <w:r w:rsidRPr="00BE24A5">
        <w:rPr>
          <w:b/>
          <w:bCs/>
        </w:rPr>
        <w:t>How to apply:</w:t>
      </w:r>
    </w:p>
    <w:p w14:paraId="11A5E477" w14:textId="77777777" w:rsidR="00BE24A5" w:rsidRDefault="00BE24A5" w:rsidP="00BE24A5">
      <w:r>
        <w:t>If you are passionate about education and ready to lead Glapton Academy to new heights, please submit your CV and a detailed cover letter outlining your suitability for the role to HR@leadacademytrust.co.uk by Wednesday, 17th September 2024.</w:t>
      </w:r>
    </w:p>
    <w:p w14:paraId="78E5279C" w14:textId="77777777" w:rsidR="00BE24A5" w:rsidRDefault="00BE24A5"/>
    <w:sectPr w:rsidR="00BE24A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24A5"/>
    <w:rsid w:val="003A4DA5"/>
    <w:rsid w:val="008811F5"/>
    <w:rsid w:val="00BE2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393818"/>
  <w15:chartTrackingRefBased/>
  <w15:docId w15:val="{5884C1FF-1F6E-4A9B-8119-5BBA73EC3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299</Words>
  <Characters>1708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Akshay Jude</dc:creator>
  <cp:keywords/>
  <dc:description/>
  <cp:lastModifiedBy>Rebecca Baciu</cp:lastModifiedBy>
  <cp:revision>2</cp:revision>
  <dcterms:created xsi:type="dcterms:W3CDTF">2024-06-20T11:29:00Z</dcterms:created>
  <dcterms:modified xsi:type="dcterms:W3CDTF">2024-06-20T11:29:00Z</dcterms:modified>
</cp:coreProperties>
</file>