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3970" w14:textId="77777777" w:rsidR="00AC4EB8" w:rsidRPr="00AC4EB8" w:rsidRDefault="00A34491" w:rsidP="00AC4EB8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43151D1">
          <v:rect id="_x0000_i1025" style="width:0;height:1.5pt" o:hralign="center" o:hrstd="t" o:hr="t" fillcolor="#a0a0a0" stroked="f"/>
        </w:pict>
      </w:r>
    </w:p>
    <w:p w14:paraId="04BF1A38" w14:textId="098A146B" w:rsidR="00AC4EB8" w:rsidRPr="00674D69" w:rsidRDefault="00AC4EB8" w:rsidP="0007A7E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Title: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Health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Safety and Compliance Manager</w:t>
      </w:r>
      <w:r>
        <w:br/>
      </w: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Location: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The Avenue School, Tilehurst, </w:t>
      </w:r>
      <w:r w:rsidR="00656C6F" w:rsidRPr="0007A7E6">
        <w:rPr>
          <w:rFonts w:ascii="Arial" w:eastAsia="Times New Roman" w:hAnsi="Arial" w:cs="Arial"/>
          <w:sz w:val="20"/>
          <w:szCs w:val="20"/>
          <w:lang w:eastAsia="en-GB"/>
        </w:rPr>
        <w:t>Reading,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England</w:t>
      </w:r>
      <w:r>
        <w:br/>
      </w: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Reporting to: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Head of Business and Finance</w:t>
      </w:r>
      <w:r>
        <w:br/>
      </w: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Working with: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Site Manager and Site Team</w:t>
      </w:r>
      <w:r>
        <w:br/>
      </w: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Type: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Term-time</w:t>
      </w:r>
      <w:r w:rsidR="7384CDF6" w:rsidRPr="0007A7E6">
        <w:rPr>
          <w:rFonts w:ascii="Arial" w:eastAsia="Times New Roman" w:hAnsi="Arial" w:cs="Arial"/>
          <w:sz w:val="20"/>
          <w:szCs w:val="20"/>
          <w:lang w:eastAsia="en-GB"/>
        </w:rPr>
        <w:t>, plus set dates</w:t>
      </w:r>
      <w:r w:rsidR="3258BB70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in the holidays to supervise the whole school Deep Clean</w:t>
      </w:r>
      <w:r w:rsidR="00A34491">
        <w:rPr>
          <w:rFonts w:ascii="Arial" w:eastAsia="Times New Roman" w:hAnsi="Arial" w:cs="Arial"/>
          <w:sz w:val="20"/>
          <w:szCs w:val="20"/>
          <w:lang w:eastAsia="en-GB"/>
        </w:rPr>
        <w:t xml:space="preserve"> and INSET days (46.2 weeks per year)</w:t>
      </w:r>
    </w:p>
    <w:p w14:paraId="4B1870DA" w14:textId="4725E2AC" w:rsidR="00AC4EB8" w:rsidRPr="00674D69" w:rsidRDefault="3258BB70" w:rsidP="0007A7E6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Hours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>:</w:t>
      </w:r>
      <w:r w:rsidR="00AC4EB8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>37</w:t>
      </w:r>
      <w:r w:rsidR="00AC4EB8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hours a week</w:t>
      </w:r>
      <w:r w:rsidR="00AC4EB8">
        <w:br/>
      </w:r>
      <w:r w:rsidR="00AC4EB8"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Salary:</w:t>
      </w:r>
      <w:r w:rsidR="00AC4EB8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>NJ</w:t>
      </w:r>
      <w:r w:rsidR="00656C6F" w:rsidRPr="0007A7E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95AB3" w:rsidRPr="0007A7E6">
        <w:rPr>
          <w:rFonts w:ascii="Arial" w:eastAsia="Times New Roman" w:hAnsi="Arial" w:cs="Arial"/>
          <w:sz w:val="20"/>
          <w:szCs w:val="20"/>
          <w:lang w:eastAsia="en-GB"/>
        </w:rPr>
        <w:t>PayScale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– starting on 33 progressing to 36 </w:t>
      </w:r>
      <w:proofErr w:type="gramStart"/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>maximum</w:t>
      </w:r>
      <w:proofErr w:type="gramEnd"/>
      <w:r w:rsidR="00AC4EB8">
        <w:br/>
      </w:r>
      <w:r w:rsidR="00AC4EB8" w:rsidRPr="0007A7E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Date:</w:t>
      </w:r>
      <w:r w:rsidR="00AC4EB8"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74D69" w:rsidRPr="0007A7E6">
        <w:rPr>
          <w:rFonts w:ascii="Arial" w:eastAsia="Times New Roman" w:hAnsi="Arial" w:cs="Arial"/>
          <w:sz w:val="20"/>
          <w:szCs w:val="20"/>
          <w:lang w:eastAsia="en-GB"/>
        </w:rPr>
        <w:t>ASAP</w:t>
      </w:r>
    </w:p>
    <w:p w14:paraId="03AE3C15" w14:textId="77777777" w:rsidR="00AC4EB8" w:rsidRPr="00674D69" w:rsidRDefault="00AC4EB8" w:rsidP="00AC4EB8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Purpose</w:t>
      </w:r>
    </w:p>
    <w:p w14:paraId="4E439FC9" w14:textId="743181CA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To ensure the school provides a safe, secure, and compliant environment for pupils, staff, and visitors, with particular attention to the unique needs of a special educational setting. The Health</w:t>
      </w:r>
      <w:r w:rsidR="0021267D">
        <w:rPr>
          <w:rFonts w:ascii="Arial" w:eastAsia="Times New Roman" w:hAnsi="Arial" w:cs="Arial"/>
          <w:sz w:val="20"/>
          <w:szCs w:val="20"/>
          <w:lang w:eastAsia="en-GB"/>
        </w:rPr>
        <w:t xml:space="preserve">, Safety and </w:t>
      </w:r>
      <w:r w:rsidR="006006FC">
        <w:rPr>
          <w:rFonts w:ascii="Arial" w:eastAsia="Times New Roman" w:hAnsi="Arial" w:cs="Arial"/>
          <w:sz w:val="20"/>
          <w:szCs w:val="20"/>
          <w:lang w:eastAsia="en-GB"/>
        </w:rPr>
        <w:t>Compliance Manager</w:t>
      </w:r>
      <w:r w:rsidRPr="00674D69">
        <w:rPr>
          <w:rFonts w:ascii="Arial" w:eastAsia="Times New Roman" w:hAnsi="Arial" w:cs="Arial"/>
          <w:sz w:val="20"/>
          <w:szCs w:val="20"/>
          <w:lang w:eastAsia="en-GB"/>
        </w:rPr>
        <w:t xml:space="preserve"> will lead on all aspects of health and safety management, risk assessment, and compliance, working collaboratively with the Site Manager and site team.</w:t>
      </w:r>
    </w:p>
    <w:p w14:paraId="1355B7AA" w14:textId="77777777" w:rsidR="00AC4EB8" w:rsidRPr="00674D69" w:rsidRDefault="00A34491" w:rsidP="00AC4EB8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631C7D44">
          <v:rect id="_x0000_i1026" style="width:0;height:1.5pt" o:hralign="center" o:hrstd="t" o:hr="t" fillcolor="#a0a0a0" stroked="f"/>
        </w:pict>
      </w:r>
    </w:p>
    <w:p w14:paraId="5A73BFD6" w14:textId="77777777" w:rsidR="00AC4EB8" w:rsidRPr="00674D69" w:rsidRDefault="00AC4EB8" w:rsidP="00AC4EB8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25934EBC" w14:textId="40E76AD0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Health</w:t>
      </w:r>
      <w:r w:rsidR="00674D69"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, </w:t>
      </w: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Safety </w:t>
      </w:r>
      <w:r w:rsidR="00674D69"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&amp; </w:t>
      </w: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Compliance</w:t>
      </w:r>
    </w:p>
    <w:p w14:paraId="1F403B8B" w14:textId="77777777" w:rsidR="006E0CB9" w:rsidRPr="00674D69" w:rsidRDefault="006E0CB9" w:rsidP="00AC4E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Ensuring the school meets all legal obligations related to health and safety;</w:t>
      </w:r>
    </w:p>
    <w:p w14:paraId="7E3914A4" w14:textId="77777777" w:rsidR="00AC4EB8" w:rsidRPr="00674D69" w:rsidRDefault="00AC4EB8" w:rsidP="00AC4E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Develop, implement, and monitor the school’s health and safety policies and procedures in line with statutory requirements and best practice</w:t>
      </w:r>
      <w:r w:rsidR="006E0CB9" w:rsidRPr="00674D69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14:paraId="6ED9CCEA" w14:textId="77777777" w:rsidR="00AC4EB8" w:rsidRPr="00674D69" w:rsidRDefault="00AC4EB8" w:rsidP="00AC4E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Conduct regular audits and inspections of the school premises, equipment, and activities</w:t>
      </w:r>
      <w:r w:rsidR="006E0CB9" w:rsidRPr="00674D69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14:paraId="3497183B" w14:textId="77777777" w:rsidR="00AC4EB8" w:rsidRPr="00674D69" w:rsidRDefault="00AC4EB8" w:rsidP="00AC4E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 xml:space="preserve">Ensure all risk assessments are up to date and appropriate for a special </w:t>
      </w:r>
      <w:proofErr w:type="gramStart"/>
      <w:r w:rsidRPr="00674D69">
        <w:rPr>
          <w:rFonts w:ascii="Arial" w:eastAsia="Times New Roman" w:hAnsi="Arial" w:cs="Arial"/>
          <w:sz w:val="20"/>
          <w:szCs w:val="20"/>
          <w:lang w:eastAsia="en-GB"/>
        </w:rPr>
        <w:t>needs</w:t>
      </w:r>
      <w:proofErr w:type="gramEnd"/>
      <w:r w:rsidRPr="00674D69">
        <w:rPr>
          <w:rFonts w:ascii="Arial" w:eastAsia="Times New Roman" w:hAnsi="Arial" w:cs="Arial"/>
          <w:sz w:val="20"/>
          <w:szCs w:val="20"/>
          <w:lang w:eastAsia="en-GB"/>
        </w:rPr>
        <w:t xml:space="preserve"> environment</w:t>
      </w:r>
      <w:r w:rsidR="006E0CB9" w:rsidRPr="00674D69">
        <w:rPr>
          <w:rFonts w:ascii="Arial" w:eastAsia="Times New Roman" w:hAnsi="Arial" w:cs="Arial"/>
          <w:sz w:val="20"/>
          <w:szCs w:val="20"/>
          <w:lang w:eastAsia="en-GB"/>
        </w:rPr>
        <w:t>;</w:t>
      </w:r>
    </w:p>
    <w:p w14:paraId="23896694" w14:textId="08F97C2A" w:rsidR="00AC4EB8" w:rsidRPr="00674D69" w:rsidRDefault="00AC4EB8" w:rsidP="00AC4EB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Maintain accurate records of incidents, accidents, and near misses, and report as required.</w:t>
      </w:r>
    </w:p>
    <w:p w14:paraId="617E789B" w14:textId="77777777" w:rsidR="00674D69" w:rsidRPr="00674D69" w:rsidRDefault="00674D69" w:rsidP="00674D69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Risk Assessment &amp; Compliance:</w:t>
      </w:r>
    </w:p>
    <w:p w14:paraId="596BD9F2" w14:textId="6B6328F5" w:rsidR="00674D69" w:rsidRPr="00B13190" w:rsidRDefault="00674D69" w:rsidP="00B1319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eastAsia="en-GB"/>
        </w:rPr>
      </w:pPr>
      <w:r w:rsidRPr="00B13190">
        <w:rPr>
          <w:rFonts w:ascii="Arial" w:hAnsi="Arial" w:cs="Arial"/>
          <w:sz w:val="20"/>
          <w:szCs w:val="20"/>
          <w:lang w:eastAsia="en-GB"/>
        </w:rPr>
        <w:t>Produce and update risk assessments, including SEND-specific activities.</w:t>
      </w:r>
    </w:p>
    <w:p w14:paraId="562730AB" w14:textId="3B9602D7" w:rsidR="00674D69" w:rsidRPr="00B13190" w:rsidRDefault="00674D69" w:rsidP="00B1319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eastAsia="en-GB"/>
        </w:rPr>
      </w:pPr>
      <w:r w:rsidRPr="00B13190">
        <w:rPr>
          <w:rFonts w:ascii="Arial" w:hAnsi="Arial" w:cs="Arial"/>
          <w:sz w:val="20"/>
          <w:szCs w:val="20"/>
          <w:lang w:eastAsia="en-GB"/>
        </w:rPr>
        <w:t>Support the creation of risk assessments</w:t>
      </w:r>
    </w:p>
    <w:p w14:paraId="4665CFD4" w14:textId="4877E12B" w:rsidR="00674D69" w:rsidRPr="00B13190" w:rsidRDefault="00674D69" w:rsidP="00B1319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eastAsia="en-GB"/>
        </w:rPr>
      </w:pPr>
      <w:r w:rsidRPr="00B13190">
        <w:rPr>
          <w:rFonts w:ascii="Arial" w:hAnsi="Arial" w:cs="Arial"/>
          <w:sz w:val="20"/>
          <w:szCs w:val="20"/>
          <w:lang w:eastAsia="en-GB"/>
        </w:rPr>
        <w:t>Support creation of PEEPs.</w:t>
      </w:r>
    </w:p>
    <w:p w14:paraId="661D1F7D" w14:textId="74E3AD89" w:rsidR="00674D69" w:rsidRPr="00674D69" w:rsidRDefault="00674D69" w:rsidP="00B13190">
      <w:pPr>
        <w:pStyle w:val="ListParagraph"/>
        <w:numPr>
          <w:ilvl w:val="0"/>
          <w:numId w:val="13"/>
        </w:numPr>
        <w:rPr>
          <w:lang w:eastAsia="en-GB"/>
        </w:rPr>
      </w:pPr>
      <w:r w:rsidRPr="00B13190">
        <w:rPr>
          <w:rFonts w:ascii="Arial" w:hAnsi="Arial" w:cs="Arial"/>
          <w:sz w:val="20"/>
          <w:szCs w:val="20"/>
          <w:lang w:eastAsia="en-GB"/>
        </w:rPr>
        <w:t>Ensure compliance with H&amp;S regulations and DfE/Ofsted requirements</w:t>
      </w:r>
      <w:r w:rsidRPr="00674D69">
        <w:rPr>
          <w:lang w:eastAsia="en-GB"/>
        </w:rPr>
        <w:t>.</w:t>
      </w:r>
    </w:p>
    <w:p w14:paraId="6930F8C1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Training &amp; Awareness</w:t>
      </w:r>
    </w:p>
    <w:p w14:paraId="16C3FEC6" w14:textId="77777777" w:rsidR="00AC4EB8" w:rsidRPr="00674D69" w:rsidRDefault="00AC4EB8" w:rsidP="00AC4EB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Deliver health and safety training and inductions to staff, contractors, and volunteers.</w:t>
      </w:r>
    </w:p>
    <w:p w14:paraId="7811B2AA" w14:textId="15421D92" w:rsidR="00AC4EB8" w:rsidRDefault="00AC4EB8" w:rsidP="00AC4EB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Promote a culture of safety awareness across the school community.</w:t>
      </w:r>
    </w:p>
    <w:p w14:paraId="24752A08" w14:textId="77777777" w:rsidR="008C2CA1" w:rsidRPr="00674D69" w:rsidRDefault="008C2CA1" w:rsidP="008C2CA1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A002190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Emergency Planning</w:t>
      </w:r>
    </w:p>
    <w:p w14:paraId="52146A40" w14:textId="77777777" w:rsidR="00AC4EB8" w:rsidRPr="00674D69" w:rsidRDefault="00AC4EB8" w:rsidP="00AC4EB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Lead on fire safety and emergency evacuation procedures, including drills and documentation.</w:t>
      </w:r>
    </w:p>
    <w:p w14:paraId="743D0A64" w14:textId="77777777" w:rsidR="00AC4EB8" w:rsidRPr="00674D69" w:rsidRDefault="00AC4EB8" w:rsidP="00AC4EB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Ensure all emergency equipment is regularly tested and maintained.</w:t>
      </w:r>
    </w:p>
    <w:p w14:paraId="64C482CE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Collaboration &amp; Communication</w:t>
      </w:r>
    </w:p>
    <w:p w14:paraId="61DB0900" w14:textId="77777777" w:rsidR="00AC4EB8" w:rsidRPr="00674D69" w:rsidRDefault="00AC4EB8" w:rsidP="00AC4EB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Work closely with the Site Manager and site team to identify and resolve safety issues.</w:t>
      </w:r>
    </w:p>
    <w:p w14:paraId="2AF541FB" w14:textId="77777777" w:rsidR="00AC4EB8" w:rsidRPr="00674D69" w:rsidRDefault="00AC4EB8" w:rsidP="00AC4EB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Liaise with external agencies, contractors, and inspectors as needed.</w:t>
      </w:r>
    </w:p>
    <w:p w14:paraId="1DF11320" w14:textId="77777777" w:rsidR="00AC4EB8" w:rsidRPr="00674D69" w:rsidRDefault="00AC4EB8" w:rsidP="00AC4EB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 xml:space="preserve">Report regularly to the Head of Business and Finance </w:t>
      </w:r>
      <w:r w:rsidR="006E0CB9" w:rsidRPr="00674D69">
        <w:rPr>
          <w:rFonts w:ascii="Arial" w:eastAsia="Times New Roman" w:hAnsi="Arial" w:cs="Arial"/>
          <w:sz w:val="20"/>
          <w:szCs w:val="20"/>
          <w:lang w:eastAsia="en-GB"/>
        </w:rPr>
        <w:t xml:space="preserve">and Health and Safety Trustee </w:t>
      </w:r>
      <w:r w:rsidRPr="00674D69">
        <w:rPr>
          <w:rFonts w:ascii="Arial" w:eastAsia="Times New Roman" w:hAnsi="Arial" w:cs="Arial"/>
          <w:sz w:val="20"/>
          <w:szCs w:val="20"/>
          <w:lang w:eastAsia="en-GB"/>
        </w:rPr>
        <w:t>on health and safety matters.</w:t>
      </w:r>
    </w:p>
    <w:p w14:paraId="44777D67" w14:textId="77777777" w:rsidR="006E0CB9" w:rsidRPr="00674D69" w:rsidRDefault="006E0CB9" w:rsidP="00AC4EB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Prepare annual report to trustees.</w:t>
      </w:r>
    </w:p>
    <w:p w14:paraId="3712BCE6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Special Needs Considerations</w:t>
      </w:r>
    </w:p>
    <w:p w14:paraId="64E58D48" w14:textId="77777777" w:rsidR="00AC4EB8" w:rsidRPr="00674D69" w:rsidRDefault="00AC4EB8" w:rsidP="00AC4EB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Ensure health and safety measures are inclusive and adapted to meet the needs of pupils with physical, sensory, and cognitive disabilities.</w:t>
      </w:r>
    </w:p>
    <w:p w14:paraId="5569F92B" w14:textId="77777777" w:rsidR="00AC4EB8" w:rsidRDefault="00AC4EB8" w:rsidP="00AC4EB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Support staff in implementing safe practices during specialist activities, therapies, and transport.</w:t>
      </w:r>
    </w:p>
    <w:p w14:paraId="480D95DF" w14:textId="5E2408DC" w:rsidR="00E779ED" w:rsidRDefault="00E779ED" w:rsidP="00E779ED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Supervisor</w:t>
      </w:r>
    </w:p>
    <w:p w14:paraId="393207E2" w14:textId="4DA62B26" w:rsidR="00E779ED" w:rsidRPr="00ED1002" w:rsidRDefault="00E779ED" w:rsidP="0007A7E6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07A7E6">
        <w:rPr>
          <w:rFonts w:ascii="Arial" w:eastAsia="Times New Roman" w:hAnsi="Arial" w:cs="Arial"/>
          <w:sz w:val="20"/>
          <w:szCs w:val="20"/>
          <w:lang w:eastAsia="en-GB"/>
        </w:rPr>
        <w:t>Supervis</w:t>
      </w:r>
      <w:r w:rsidR="1E1489A7" w:rsidRPr="0007A7E6">
        <w:rPr>
          <w:rFonts w:ascii="Arial" w:eastAsia="Times New Roman" w:hAnsi="Arial" w:cs="Arial"/>
          <w:sz w:val="20"/>
          <w:szCs w:val="20"/>
          <w:lang w:eastAsia="en-GB"/>
        </w:rPr>
        <w:t>or</w:t>
      </w:r>
      <w:r w:rsidRPr="0007A7E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D1002" w:rsidRPr="0007A7E6">
        <w:rPr>
          <w:rFonts w:ascii="Arial" w:eastAsia="Times New Roman" w:hAnsi="Arial" w:cs="Arial"/>
          <w:sz w:val="20"/>
          <w:szCs w:val="20"/>
          <w:lang w:eastAsia="en-GB"/>
        </w:rPr>
        <w:t>of site team, including cleaners</w:t>
      </w:r>
    </w:p>
    <w:p w14:paraId="5D88C3AE" w14:textId="77777777" w:rsidR="00AC4EB8" w:rsidRPr="00674D69" w:rsidRDefault="00A34491" w:rsidP="00AC4EB8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56FE7856">
          <v:rect id="_x0000_i1027" style="width:0;height:1.5pt" o:hralign="center" o:hrstd="t" o:hr="t" fillcolor="#a0a0a0" stroked="f"/>
        </w:pict>
      </w:r>
    </w:p>
    <w:p w14:paraId="62C7DAFA" w14:textId="77777777" w:rsidR="00AC4EB8" w:rsidRPr="00674D69" w:rsidRDefault="00AC4EB8" w:rsidP="00AC4EB8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Person Specification</w:t>
      </w:r>
    </w:p>
    <w:p w14:paraId="282890D3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Essential:</w:t>
      </w:r>
    </w:p>
    <w:p w14:paraId="3748A6A0" w14:textId="77777777" w:rsidR="00AC4EB8" w:rsidRPr="00674D69" w:rsidRDefault="00AC4EB8" w:rsidP="00AC4EB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NEBOSH or equivalent health and safety qualification.</w:t>
      </w:r>
    </w:p>
    <w:p w14:paraId="792D15E6" w14:textId="77777777" w:rsidR="00AC4EB8" w:rsidRPr="00674D69" w:rsidRDefault="00AC4EB8" w:rsidP="00AC4EB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Experience in a health and safety role, ideally within education or care settings.</w:t>
      </w:r>
    </w:p>
    <w:p w14:paraId="51AE0739" w14:textId="77777777" w:rsidR="00AC4EB8" w:rsidRPr="00674D69" w:rsidRDefault="00AC4EB8" w:rsidP="00AC4EB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07A7E6">
        <w:rPr>
          <w:rFonts w:ascii="Arial" w:eastAsia="Times New Roman" w:hAnsi="Arial" w:cs="Arial"/>
          <w:sz w:val="20"/>
          <w:szCs w:val="20"/>
          <w:lang w:eastAsia="en-GB"/>
        </w:rPr>
        <w:t>Strong understanding of UK health and safety legislation.</w:t>
      </w:r>
    </w:p>
    <w:p w14:paraId="223A22CA" w14:textId="4D099C98" w:rsidR="5F0B2434" w:rsidRDefault="5F0B2434" w:rsidP="0007A7E6">
      <w:pPr>
        <w:numPr>
          <w:ilvl w:val="0"/>
          <w:numId w:val="6"/>
        </w:numPr>
        <w:spacing w:beforeAutospacing="1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07A7E6">
        <w:rPr>
          <w:rFonts w:ascii="Arial" w:eastAsia="Times New Roman" w:hAnsi="Arial" w:cs="Arial"/>
          <w:sz w:val="20"/>
          <w:szCs w:val="20"/>
          <w:lang w:eastAsia="en-GB"/>
        </w:rPr>
        <w:t>Excellent IT skills including Microsoft applications</w:t>
      </w:r>
    </w:p>
    <w:p w14:paraId="1C57FA7D" w14:textId="77777777" w:rsidR="00AC4EB8" w:rsidRPr="00674D69" w:rsidRDefault="00AC4EB8" w:rsidP="00AC4EB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Excellent communication and interpersonal skills.</w:t>
      </w:r>
    </w:p>
    <w:p w14:paraId="76314CA6" w14:textId="77777777" w:rsidR="00AC4EB8" w:rsidRPr="00674D69" w:rsidRDefault="00AC4EB8" w:rsidP="00AC4EB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Ability to work independently and collaboratively.</w:t>
      </w:r>
    </w:p>
    <w:p w14:paraId="5C5661D5" w14:textId="77777777" w:rsidR="00AC4EB8" w:rsidRPr="00674D69" w:rsidRDefault="00AC4EB8" w:rsidP="00AC4EB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Desirable:</w:t>
      </w:r>
    </w:p>
    <w:p w14:paraId="78F40703" w14:textId="77777777" w:rsidR="00AC4EB8" w:rsidRPr="00674D69" w:rsidRDefault="00AC4EB8" w:rsidP="00AC4EB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Experience working in a special needs or SEN environment.</w:t>
      </w:r>
    </w:p>
    <w:p w14:paraId="44BDE7BD" w14:textId="77777777" w:rsidR="00AC4EB8" w:rsidRPr="00674D69" w:rsidRDefault="00AC4EB8" w:rsidP="00AC4EB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Knowledge of safeguarding and child protection procedures.</w:t>
      </w:r>
    </w:p>
    <w:p w14:paraId="44701BFF" w14:textId="77777777" w:rsidR="00AC4EB8" w:rsidRPr="00674D69" w:rsidRDefault="00AC4EB8" w:rsidP="00AC4EB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674D69">
        <w:rPr>
          <w:rFonts w:ascii="Arial" w:eastAsia="Times New Roman" w:hAnsi="Arial" w:cs="Arial"/>
          <w:sz w:val="20"/>
          <w:szCs w:val="20"/>
          <w:lang w:eastAsia="en-GB"/>
        </w:rPr>
        <w:t>First Aid qualification.</w:t>
      </w:r>
    </w:p>
    <w:p w14:paraId="1BEED36A" w14:textId="77777777" w:rsidR="004C43C8" w:rsidRPr="00674D69" w:rsidRDefault="004C43C8">
      <w:pPr>
        <w:rPr>
          <w:rFonts w:ascii="Arial" w:hAnsi="Arial" w:cs="Arial"/>
          <w:sz w:val="20"/>
          <w:szCs w:val="20"/>
        </w:rPr>
      </w:pPr>
    </w:p>
    <w:sectPr w:rsidR="004C43C8" w:rsidRPr="00674D6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C136" w14:textId="77777777" w:rsidR="00205C0C" w:rsidRDefault="00205C0C" w:rsidP="00AC4EB8">
      <w:pPr>
        <w:spacing w:after="0" w:line="240" w:lineRule="auto"/>
      </w:pPr>
      <w:r>
        <w:separator/>
      </w:r>
    </w:p>
  </w:endnote>
  <w:endnote w:type="continuationSeparator" w:id="0">
    <w:p w14:paraId="66401F40" w14:textId="77777777" w:rsidR="00205C0C" w:rsidRDefault="00205C0C" w:rsidP="00AC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B531" w14:textId="77777777" w:rsidR="00205C0C" w:rsidRDefault="00205C0C" w:rsidP="00AC4EB8">
      <w:pPr>
        <w:spacing w:after="0" w:line="240" w:lineRule="auto"/>
      </w:pPr>
      <w:r>
        <w:separator/>
      </w:r>
    </w:p>
  </w:footnote>
  <w:footnote w:type="continuationSeparator" w:id="0">
    <w:p w14:paraId="65BB871E" w14:textId="77777777" w:rsidR="00205C0C" w:rsidRDefault="00205C0C" w:rsidP="00AC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690A" w14:textId="633D342D" w:rsidR="00AC4EB8" w:rsidRPr="008C2CA1" w:rsidRDefault="008C2CA1" w:rsidP="008C2CA1">
    <w:pPr>
      <w:pStyle w:val="Header"/>
    </w:pPr>
    <w:r>
      <w:rPr>
        <w:rFonts w:ascii="Times New Roman" w:eastAsia="Times New Roman" w:hAnsi="Times New Roman" w:cs="Times New Roman"/>
        <w:noProof/>
        <w:position w:val="-31"/>
        <w:sz w:val="20"/>
        <w:szCs w:val="20"/>
        <w:lang w:eastAsia="en-GB"/>
      </w:rPr>
      <w:drawing>
        <wp:inline distT="0" distB="0" distL="0" distR="0" wp14:anchorId="3E077D16" wp14:editId="40568D8F">
          <wp:extent cx="5727700" cy="798500"/>
          <wp:effectExtent l="0" t="0" r="6350" b="1905"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700" cy="7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BB8"/>
    <w:multiLevelType w:val="multilevel"/>
    <w:tmpl w:val="751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6F07"/>
    <w:multiLevelType w:val="multilevel"/>
    <w:tmpl w:val="63BA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40611"/>
    <w:multiLevelType w:val="hybridMultilevel"/>
    <w:tmpl w:val="C5C4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F12"/>
    <w:multiLevelType w:val="hybridMultilevel"/>
    <w:tmpl w:val="21623228"/>
    <w:lvl w:ilvl="0" w:tplc="0D3C0D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0E80"/>
    <w:multiLevelType w:val="multilevel"/>
    <w:tmpl w:val="F60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63BA2"/>
    <w:multiLevelType w:val="hybridMultilevel"/>
    <w:tmpl w:val="3E28FA90"/>
    <w:lvl w:ilvl="0" w:tplc="0D3C0D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3505"/>
    <w:multiLevelType w:val="multilevel"/>
    <w:tmpl w:val="A17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83F07"/>
    <w:multiLevelType w:val="multilevel"/>
    <w:tmpl w:val="704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B1F3C"/>
    <w:multiLevelType w:val="multilevel"/>
    <w:tmpl w:val="DA1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477CB"/>
    <w:multiLevelType w:val="hybridMultilevel"/>
    <w:tmpl w:val="DD581C2E"/>
    <w:lvl w:ilvl="0" w:tplc="0D3C0D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6036"/>
    <w:multiLevelType w:val="multilevel"/>
    <w:tmpl w:val="762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17C48"/>
    <w:multiLevelType w:val="hybridMultilevel"/>
    <w:tmpl w:val="414A0E1E"/>
    <w:lvl w:ilvl="0" w:tplc="0D3C0D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27327"/>
    <w:multiLevelType w:val="hybridMultilevel"/>
    <w:tmpl w:val="D764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B8"/>
    <w:rsid w:val="0007A7E6"/>
    <w:rsid w:val="00205C0C"/>
    <w:rsid w:val="0021267D"/>
    <w:rsid w:val="004C43C8"/>
    <w:rsid w:val="006006FC"/>
    <w:rsid w:val="00656C6F"/>
    <w:rsid w:val="00674D69"/>
    <w:rsid w:val="006C1E6E"/>
    <w:rsid w:val="006E0CB9"/>
    <w:rsid w:val="00795AB3"/>
    <w:rsid w:val="008C2CA1"/>
    <w:rsid w:val="00A34491"/>
    <w:rsid w:val="00AC4EB8"/>
    <w:rsid w:val="00B13190"/>
    <w:rsid w:val="00BC1BEB"/>
    <w:rsid w:val="00E779ED"/>
    <w:rsid w:val="00ED1002"/>
    <w:rsid w:val="00FD1B97"/>
    <w:rsid w:val="1E1489A7"/>
    <w:rsid w:val="3258BB70"/>
    <w:rsid w:val="3588574F"/>
    <w:rsid w:val="5F0B2434"/>
    <w:rsid w:val="734CB9DC"/>
    <w:rsid w:val="7384C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1BB6F3"/>
  <w15:chartTrackingRefBased/>
  <w15:docId w15:val="{82BA7E91-79BF-4550-9843-19AFC371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B8"/>
  </w:style>
  <w:style w:type="paragraph" w:styleId="Footer">
    <w:name w:val="footer"/>
    <w:basedOn w:val="Normal"/>
    <w:link w:val="FooterChar"/>
    <w:uiPriority w:val="99"/>
    <w:unhideWhenUsed/>
    <w:rsid w:val="00A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EB8"/>
  </w:style>
  <w:style w:type="paragraph" w:styleId="NoSpacing">
    <w:name w:val="No Spacing"/>
    <w:uiPriority w:val="1"/>
    <w:qFormat/>
    <w:rsid w:val="00674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8215D6D822B40B030045162819E24" ma:contentTypeVersion="15" ma:contentTypeDescription="Create a new document." ma:contentTypeScope="" ma:versionID="2f07327bc1a604cf347b33a08eac12d5">
  <xsd:schema xmlns:xsd="http://www.w3.org/2001/XMLSchema" xmlns:xs="http://www.w3.org/2001/XMLSchema" xmlns:p="http://schemas.microsoft.com/office/2006/metadata/properties" xmlns:ns2="40cce176-c6d7-4244-81c0-c8f4df832e18" xmlns:ns3="f7ac74ed-cb2c-4eb9-9ec6-4e7af4dd9556" targetNamespace="http://schemas.microsoft.com/office/2006/metadata/properties" ma:root="true" ma:fieldsID="4badd6ae94b761681968be7260c63758" ns2:_="" ns3:_="">
    <xsd:import namespace="40cce176-c6d7-4244-81c0-c8f4df832e18"/>
    <xsd:import namespace="f7ac74ed-cb2c-4eb9-9ec6-4e7af4dd9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ce176-c6d7-4244-81c0-c8f4df832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0d369c-6ba7-477d-9759-41232669d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c74ed-cb2c-4eb9-9ec6-4e7af4dd9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ce176-c6d7-4244-81c0-c8f4df832e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E4B7-5F1F-4EE5-AE3D-8B36690D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ce176-c6d7-4244-81c0-c8f4df832e18"/>
    <ds:schemaRef ds:uri="f7ac74ed-cb2c-4eb9-9ec6-4e7af4dd9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B5AC3-D78E-4EFF-B9BD-FC1C2D35A1B1}">
  <ds:schemaRefs>
    <ds:schemaRef ds:uri="http://schemas.microsoft.com/office/2006/metadata/properties"/>
    <ds:schemaRef ds:uri="http://schemas.microsoft.com/office/infopath/2007/PartnerControls"/>
    <ds:schemaRef ds:uri="40cce176-c6d7-4244-81c0-c8f4df832e18"/>
  </ds:schemaRefs>
</ds:datastoreItem>
</file>

<file path=customXml/itemProps3.xml><?xml version="1.0" encoding="utf-8"?>
<ds:datastoreItem xmlns:ds="http://schemas.openxmlformats.org/officeDocument/2006/customXml" ds:itemID="{4BC8D052-29E4-43B4-BD96-0F5E61F3A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7AE24-8B46-4194-946E-D45DF549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Green</dc:creator>
  <cp:keywords/>
  <dc:description/>
  <cp:lastModifiedBy>Vanessa Carrick</cp:lastModifiedBy>
  <cp:revision>2</cp:revision>
  <cp:lastPrinted>2026-01-29T11:27:00Z</cp:lastPrinted>
  <dcterms:created xsi:type="dcterms:W3CDTF">2026-01-29T11:43:00Z</dcterms:created>
  <dcterms:modified xsi:type="dcterms:W3CDTF">2026-01-29T11:43:00Z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0x0101009B48215D6D822B40B030045162819E24</vt:lpwstr>
  </property>
  <property fmtid="{D5CDD505-2E9C-101B-9397-08002B2CF9AE}" pid="3" name="MediaServiceImageTags">
    <vt:lpwstr/>
  </property>
</Properties>
</file>