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C4" w:rsidRDefault="00397B0E">
      <w:pPr>
        <w:pStyle w:val="Heading1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31" w:color="000000"/>
        </w:pBdr>
        <w:shd w:val="clear" w:color="auto" w:fill="E0E0E0"/>
        <w:ind w:left="1" w:right="-625" w:hanging="3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>Person Specification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4121784</wp:posOffset>
            </wp:positionH>
            <wp:positionV relativeFrom="paragraph">
              <wp:posOffset>-466088</wp:posOffset>
            </wp:positionV>
            <wp:extent cx="1927860" cy="4286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EC4" w:rsidRDefault="000D4EC4">
      <w:pPr>
        <w:ind w:left="0" w:hanging="2"/>
        <w:rPr>
          <w:rFonts w:ascii="Calibri" w:eastAsia="Calibri" w:hAnsi="Calibri" w:cs="Calibri"/>
        </w:rPr>
      </w:pPr>
    </w:p>
    <w:tbl>
      <w:tblPr>
        <w:tblStyle w:val="a0"/>
        <w:tblW w:w="11038" w:type="dxa"/>
        <w:tblInd w:w="-1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080"/>
        <w:gridCol w:w="1843"/>
        <w:gridCol w:w="3297"/>
      </w:tblGrid>
      <w:tr w:rsidR="000D4EC4">
        <w:trPr>
          <w:trHeight w:val="380"/>
        </w:trPr>
        <w:tc>
          <w:tcPr>
            <w:tcW w:w="1818" w:type="dxa"/>
            <w:tcBorders>
              <w:bottom w:val="nil"/>
            </w:tcBorders>
            <w:shd w:val="clear" w:color="auto" w:fill="E6E6E6"/>
            <w:vAlign w:val="center"/>
          </w:tcPr>
          <w:p w:rsidR="000D4EC4" w:rsidRDefault="00397B0E">
            <w:pPr>
              <w:pStyle w:val="Heading6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Job Title</w:t>
            </w:r>
          </w:p>
        </w:tc>
        <w:tc>
          <w:tcPr>
            <w:tcW w:w="9220" w:type="dxa"/>
            <w:gridSpan w:val="3"/>
            <w:vAlign w:val="center"/>
          </w:tcPr>
          <w:p w:rsidR="000D4EC4" w:rsidRDefault="00397B0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Healthcare Assistant</w:t>
            </w:r>
          </w:p>
        </w:tc>
      </w:tr>
      <w:tr w:rsidR="000D4EC4" w:rsidTr="00C36161">
        <w:trPr>
          <w:trHeight w:val="380"/>
        </w:trPr>
        <w:tc>
          <w:tcPr>
            <w:tcW w:w="1818" w:type="dxa"/>
            <w:shd w:val="clear" w:color="auto" w:fill="E6E6E6"/>
            <w:vAlign w:val="center"/>
          </w:tcPr>
          <w:p w:rsidR="000D4EC4" w:rsidRDefault="00397B0E">
            <w:pPr>
              <w:pStyle w:val="Heading6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School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0D4EC4" w:rsidRDefault="00397B0E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Seven Kings School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0D4EC4" w:rsidRDefault="00397B0E">
            <w:pPr>
              <w:pStyle w:val="Heading6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Salary Range</w:t>
            </w:r>
          </w:p>
        </w:tc>
        <w:tc>
          <w:tcPr>
            <w:tcW w:w="3297" w:type="dxa"/>
            <w:vAlign w:val="center"/>
          </w:tcPr>
          <w:p w:rsidR="000D4EC4" w:rsidRPr="00C36161" w:rsidRDefault="00C36161" w:rsidP="00C36161">
            <w:pPr>
              <w:ind w:left="0" w:hanging="2"/>
              <w:rPr>
                <w:rFonts w:ascii="Calibri" w:eastAsia="Calibri" w:hAnsi="Calibri" w:cs="Calibri"/>
                <w:b/>
                <w:position w:val="0"/>
                <w:lang w:eastAsia="zh-CN"/>
              </w:rPr>
            </w:pPr>
            <w:r>
              <w:rPr>
                <w:rFonts w:ascii="Calibri" w:eastAsia="Calibri" w:hAnsi="Calibri" w:cs="Calibri"/>
                <w:b/>
              </w:rPr>
              <w:t xml:space="preserve">LBR5 point 12 - £21,477 </w:t>
            </w:r>
            <w:r>
              <w:rPr>
                <w:rFonts w:ascii="Calibri" w:eastAsia="Calibri" w:hAnsi="Calibri" w:cs="Calibri"/>
                <w:b/>
                <w:bCs/>
              </w:rPr>
              <w:t>(this can be negotiated, for the right candidate)</w:t>
            </w:r>
          </w:p>
        </w:tc>
      </w:tr>
      <w:tr w:rsidR="000D4EC4" w:rsidTr="00C36161">
        <w:trPr>
          <w:trHeight w:val="155"/>
        </w:trPr>
        <w:tc>
          <w:tcPr>
            <w:tcW w:w="11038" w:type="dxa"/>
            <w:gridSpan w:val="4"/>
            <w:tcBorders>
              <w:bottom w:val="nil"/>
            </w:tcBorders>
            <w:vAlign w:val="center"/>
          </w:tcPr>
          <w:p w:rsidR="000D4EC4" w:rsidRDefault="000D4EC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</w:tc>
      </w:tr>
      <w:tr w:rsidR="000D4EC4">
        <w:trPr>
          <w:trHeight w:val="199"/>
        </w:trPr>
        <w:tc>
          <w:tcPr>
            <w:tcW w:w="11038" w:type="dxa"/>
            <w:gridSpan w:val="4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0D4EC4" w:rsidRDefault="00397B0E">
            <w:pPr>
              <w:pStyle w:val="Heading6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Selection Criteria</w:t>
            </w:r>
          </w:p>
        </w:tc>
      </w:tr>
      <w:tr w:rsidR="000D4EC4">
        <w:trPr>
          <w:trHeight w:val="923"/>
        </w:trPr>
        <w:tc>
          <w:tcPr>
            <w:tcW w:w="11038" w:type="dxa"/>
            <w:gridSpan w:val="4"/>
            <w:tcBorders>
              <w:top w:val="nil"/>
              <w:bottom w:val="single" w:sz="4" w:space="0" w:color="000000"/>
            </w:tcBorders>
          </w:tcPr>
          <w:p w:rsidR="000D4EC4" w:rsidRDefault="00397B0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Education and Qualifications: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D4EC4" w:rsidRDefault="00397B0E">
            <w:pPr>
              <w:numPr>
                <w:ilvl w:val="0"/>
                <w:numId w:val="6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Evidence of training and experience and continuous professional development relevant to the post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4EC4">
        <w:trPr>
          <w:trHeight w:val="609"/>
        </w:trPr>
        <w:tc>
          <w:tcPr>
            <w:tcW w:w="11038" w:type="dxa"/>
            <w:gridSpan w:val="4"/>
            <w:tcBorders>
              <w:bottom w:val="single" w:sz="4" w:space="0" w:color="000000"/>
            </w:tcBorders>
          </w:tcPr>
          <w:p w:rsidR="000D4EC4" w:rsidRDefault="00397B0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Experience and Training: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D4EC4" w:rsidRDefault="00397B0E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proven record of success in the field of health care.</w:t>
            </w:r>
          </w:p>
          <w:p w:rsidR="00E4786A" w:rsidRDefault="00397B0E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specific medical practices and procedures appropriate to the needs of students with physical disabilities.</w:t>
            </w:r>
          </w:p>
          <w:p w:rsidR="00E4786A" w:rsidRPr="00E4786A" w:rsidRDefault="00E4786A" w:rsidP="00E4786A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 w:rsidRPr="00E4786A">
              <w:rPr>
                <w:rFonts w:ascii="Calibri" w:eastAsia="Calibri" w:hAnsi="Calibri" w:cs="Calibri"/>
              </w:rPr>
              <w:t>Commitment to continual further professional development </w:t>
            </w:r>
          </w:p>
          <w:p w:rsidR="000D4EC4" w:rsidRPr="00E4786A" w:rsidRDefault="00E4786A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Commitment to the well-being and safeguarding of children by adhering to school policy and procedure</w:t>
            </w:r>
          </w:p>
          <w:p w:rsidR="00E4786A" w:rsidRPr="00E4786A" w:rsidRDefault="00E4786A" w:rsidP="00825EB5">
            <w:pPr>
              <w:numPr>
                <w:ilvl w:val="0"/>
                <w:numId w:val="1"/>
              </w:numPr>
              <w:ind w:left="0" w:hanging="2"/>
              <w:rPr>
                <w:rFonts w:ascii="Calibri" w:eastAsia="Calibri" w:hAnsi="Calibri" w:cs="Calibri"/>
              </w:rPr>
            </w:pPr>
            <w:r w:rsidRPr="00E4786A">
              <w:rPr>
                <w:rFonts w:ascii="Calibri" w:hAnsi="Calibri" w:cs="Calibri"/>
                <w:color w:val="000000"/>
                <w:position w:val="0"/>
                <w:lang w:eastAsia="zh-CN"/>
              </w:rPr>
              <w:t>Successful experience of working collaboratively and planning within a team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4EC4">
        <w:trPr>
          <w:trHeight w:val="609"/>
        </w:trPr>
        <w:tc>
          <w:tcPr>
            <w:tcW w:w="11038" w:type="dxa"/>
            <w:gridSpan w:val="4"/>
            <w:tcBorders>
              <w:bottom w:val="single" w:sz="4" w:space="0" w:color="000000"/>
            </w:tcBorders>
          </w:tcPr>
          <w:p w:rsidR="000D4EC4" w:rsidRDefault="00397B0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Knowledge, understanding and skills: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0D4EC4" w:rsidRDefault="00397B0E">
            <w:pPr>
              <w:numPr>
                <w:ilvl w:val="0"/>
                <w:numId w:val="5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Excellent verbal and written communication skills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0D4EC4" w:rsidRDefault="00397B0E">
            <w:pPr>
              <w:numPr>
                <w:ilvl w:val="0"/>
                <w:numId w:val="5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working with a range of partners and agencies to deliver agreed outcomes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0D4EC4" w:rsidRDefault="00397B0E">
            <w:pPr>
              <w:numPr>
                <w:ilvl w:val="0"/>
                <w:numId w:val="5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Excellent organisation skills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0D4EC4" w:rsidRDefault="00397B0E">
            <w:pPr>
              <w:numPr>
                <w:ilvl w:val="0"/>
                <w:numId w:val="5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Excellent time management skills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0D4EC4" w:rsidRDefault="00397B0E">
            <w:pPr>
              <w:numPr>
                <w:ilvl w:val="0"/>
                <w:numId w:val="5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ability to work independently and as part of a team</w:t>
            </w:r>
          </w:p>
          <w:p w:rsidR="000D4EC4" w:rsidRDefault="000D4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0D4EC4" w:rsidRDefault="00397B0E">
            <w:pPr>
              <w:numPr>
                <w:ilvl w:val="0"/>
                <w:numId w:val="5"/>
              </w:num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An understanding of how physical and medical needs can impact on student education and learning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0D4EC4" w:rsidRDefault="00397B0E">
            <w:pPr>
              <w:numPr>
                <w:ilvl w:val="0"/>
                <w:numId w:val="5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Good I.T. skills</w:t>
            </w:r>
          </w:p>
          <w:p w:rsidR="000D4EC4" w:rsidRDefault="000D4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:rsidR="000D4EC4" w:rsidRDefault="00397B0E">
            <w:pPr>
              <w:numPr>
                <w:ilvl w:val="0"/>
                <w:numId w:val="5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safeguarding procedures and policies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4EC4">
        <w:trPr>
          <w:trHeight w:val="343"/>
        </w:trPr>
        <w:tc>
          <w:tcPr>
            <w:tcW w:w="11038" w:type="dxa"/>
            <w:gridSpan w:val="4"/>
            <w:tcBorders>
              <w:bottom w:val="single" w:sz="4" w:space="0" w:color="000000"/>
            </w:tcBorders>
          </w:tcPr>
          <w:p w:rsidR="000D4EC4" w:rsidRDefault="00397B0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Personal qualities: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D4EC4" w:rsidRDefault="00397B0E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Calibri" w:eastAsia="Calibri" w:hAnsi="Calibri" w:cs="Calibri"/>
              </w:rPr>
              <w:t>Strong personal values and motivation to lead in line with the ethos of Seven Kings School</w:t>
            </w:r>
          </w:p>
          <w:p w:rsidR="000D4EC4" w:rsidRDefault="000D4EC4">
            <w:pPr>
              <w:ind w:left="0" w:hanging="2"/>
            </w:pPr>
          </w:p>
          <w:p w:rsidR="000D4EC4" w:rsidRDefault="00397B0E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Calibri" w:eastAsia="Calibri" w:hAnsi="Calibri" w:cs="Calibri"/>
              </w:rPr>
              <w:t xml:space="preserve">Unconditional positive regard for </w:t>
            </w:r>
            <w:r>
              <w:rPr>
                <w:rFonts w:ascii="Calibri" w:eastAsia="Calibri" w:hAnsi="Calibri" w:cs="Calibri"/>
                <w:b/>
              </w:rPr>
              <w:t xml:space="preserve">all </w:t>
            </w:r>
            <w:r>
              <w:rPr>
                <w:rFonts w:ascii="Calibri" w:eastAsia="Calibri" w:hAnsi="Calibri" w:cs="Calibri"/>
              </w:rPr>
              <w:t>young people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4EC4" w:rsidRDefault="00397B0E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Calibri" w:eastAsia="Calibri" w:hAnsi="Calibri" w:cs="Calibri"/>
              </w:rPr>
              <w:t xml:space="preserve">Excellent interpersonal skills; evidence of good relationships with students, parents and colleagues 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0D4EC4" w:rsidRDefault="00397B0E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Calibri" w:eastAsia="Calibri" w:hAnsi="Calibri" w:cs="Calibri"/>
              </w:rPr>
              <w:t xml:space="preserve">Excellent verbal and written communication skills 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0D4EC4" w:rsidRDefault="00397B0E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Calibri" w:eastAsia="Calibri" w:hAnsi="Calibri" w:cs="Calibri"/>
              </w:rPr>
              <w:t>The ability to communicate well and persuasively with a range of audiences, staff, parents, students, external agencies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0D4EC4" w:rsidRDefault="00397B0E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Calibri" w:eastAsia="Calibri" w:hAnsi="Calibri" w:cs="Calibri"/>
              </w:rPr>
              <w:t xml:space="preserve">An enthusiasm for the post and ability to motivate and inspire and influence pupils, staff, parents / carers and Governors 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0D4EC4" w:rsidRDefault="00397B0E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Calibri" w:eastAsia="Calibri" w:hAnsi="Calibri" w:cs="Calibri"/>
              </w:rPr>
              <w:t xml:space="preserve">A high level of commitment to the school and its continuing development 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0D4EC4" w:rsidRDefault="00397B0E">
            <w:pPr>
              <w:numPr>
                <w:ilvl w:val="0"/>
                <w:numId w:val="3"/>
              </w:numPr>
              <w:ind w:left="0" w:hanging="2"/>
            </w:pPr>
            <w:r>
              <w:rPr>
                <w:rFonts w:ascii="Calibri" w:eastAsia="Calibri" w:hAnsi="Calibri" w:cs="Calibri"/>
              </w:rPr>
              <w:t xml:space="preserve">Flexibility and the ability to balance priorities and absorb pressure both for yourself and others seeking support as needed 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0D4EC4" w:rsidRDefault="000D4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p w:rsidR="000D4EC4" w:rsidRDefault="00397B0E">
            <w:pPr>
              <w:numPr>
                <w:ilvl w:val="0"/>
                <w:numId w:val="2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understanding of the need for confidentiality and discretion when dealing with sensitive matters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D4EC4">
        <w:trPr>
          <w:trHeight w:val="2527"/>
        </w:trPr>
        <w:tc>
          <w:tcPr>
            <w:tcW w:w="110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EC4" w:rsidRDefault="00397B0E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General: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0D4EC4" w:rsidRDefault="00397B0E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aware of and comply with policies and procedures relating to safeguarding and promoting the welfare of children, health, safety and security, confidentiality and data protection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0D4EC4" w:rsidRDefault="00397B0E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 an understanding of and commitment to equal opportunities and diversity and to the standards of customer care</w:t>
            </w:r>
          </w:p>
          <w:p w:rsidR="000D4EC4" w:rsidRDefault="000D4EC4">
            <w:pPr>
              <w:ind w:left="0" w:hanging="2"/>
              <w:rPr>
                <w:rFonts w:ascii="Calibri" w:eastAsia="Calibri" w:hAnsi="Calibri" w:cs="Calibri"/>
              </w:rPr>
            </w:pPr>
          </w:p>
          <w:p w:rsidR="000D4EC4" w:rsidRDefault="00397B0E">
            <w:pPr>
              <w:numPr>
                <w:ilvl w:val="0"/>
                <w:numId w:val="4"/>
              </w:num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responsible for own health and safety as well as that of colleagues, students and the public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0D4EC4" w:rsidRDefault="000D4EC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0D4EC4" w:rsidRDefault="000D4EC4">
      <w:pPr>
        <w:ind w:left="0" w:hanging="2"/>
        <w:rPr>
          <w:rFonts w:ascii="Calibri" w:eastAsia="Calibri" w:hAnsi="Calibri" w:cs="Calibri"/>
        </w:rPr>
      </w:pPr>
    </w:p>
    <w:sectPr w:rsidR="000D4EC4">
      <w:pgSz w:w="11906" w:h="16838"/>
      <w:pgMar w:top="1079" w:right="1800" w:bottom="426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D20E7"/>
    <w:multiLevelType w:val="multilevel"/>
    <w:tmpl w:val="CA28FF3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1A0C4A"/>
    <w:multiLevelType w:val="multilevel"/>
    <w:tmpl w:val="573AB91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C8E58B9"/>
    <w:multiLevelType w:val="multilevel"/>
    <w:tmpl w:val="FD7C119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0D01B29"/>
    <w:multiLevelType w:val="multilevel"/>
    <w:tmpl w:val="731A3F6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7591E2A"/>
    <w:multiLevelType w:val="multilevel"/>
    <w:tmpl w:val="C168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74EE9"/>
    <w:multiLevelType w:val="multilevel"/>
    <w:tmpl w:val="10ACE7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37E6A19"/>
    <w:multiLevelType w:val="multilevel"/>
    <w:tmpl w:val="17BCF9E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C4"/>
    <w:rsid w:val="000D4EC4"/>
    <w:rsid w:val="00382A99"/>
    <w:rsid w:val="00397B0E"/>
    <w:rsid w:val="00BB334D"/>
    <w:rsid w:val="00C36161"/>
    <w:rsid w:val="00E4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EA65F-8DAD-46CB-B3D1-8DC405F7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pPr>
      <w:keepNext/>
      <w:outlineLvl w:val="8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Heading6Char">
    <w:name w:val="Heading 6 Char"/>
    <w:rPr>
      <w:rFonts w:ascii="Arial" w:hAnsi="Arial" w:cs="Arial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Heading9Char">
    <w:name w:val="Heading 9 Char"/>
    <w:rPr>
      <w:rFonts w:ascii="Arial" w:hAnsi="Arial" w:cs="Arial"/>
      <w:i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E478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7VVCUHFMZ5cLBEoTSG3ySrQGwQ==">AMUW2mUVzj3pjuZfhK2GGAToADZUB6uoMGwz+W2u5LROm8R+P1GUE3ZVHKiy6uQ/EegXMEI4qbSYJZ98nwpI0HYHNhdbWig8BYkX8+mVMN7wvji0tTjKsWs=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Kings School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j.morgan</dc:creator>
  <cp:lastModifiedBy>Sharon Taak</cp:lastModifiedBy>
  <cp:revision>2</cp:revision>
  <dcterms:created xsi:type="dcterms:W3CDTF">2021-10-11T10:53:00Z</dcterms:created>
  <dcterms:modified xsi:type="dcterms:W3CDTF">2021-10-11T10:53:00Z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