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7CE09872" w:rsidR="00A7380A" w:rsidRDefault="00AA2E53" w:rsidP="007110DF">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2B94A10B" w14:textId="36F13306" w:rsidR="00171FC3" w:rsidRDefault="00171FC3" w:rsidP="00E21B41">
                            <w:pPr>
                              <w:jc w:val="center"/>
                              <w:rPr>
                                <w:b/>
                                <w:noProof/>
                                <w:color w:val="2F5496" w:themeColor="accent1" w:themeShade="BF"/>
                                <w:sz w:val="88"/>
                                <w:szCs w:val="88"/>
                              </w:rPr>
                            </w:pPr>
                            <w:r w:rsidRPr="00171FC3">
                              <w:rPr>
                                <w:noProof/>
                              </w:rPr>
                              <w:drawing>
                                <wp:inline distT="0" distB="0" distL="0" distR="0" wp14:anchorId="117A2B87" wp14:editId="7C20E59C">
                                  <wp:extent cx="189230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0" cy="1987550"/>
                                          </a:xfrm>
                                          <a:prstGeom prst="rect">
                                            <a:avLst/>
                                          </a:prstGeom>
                                          <a:noFill/>
                                          <a:ln>
                                            <a:noFill/>
                                          </a:ln>
                                        </pic:spPr>
                                      </pic:pic>
                                    </a:graphicData>
                                  </a:graphic>
                                </wp:inline>
                              </w:drawing>
                            </w:r>
                          </w:p>
                          <w:p w14:paraId="213DA80E" w14:textId="5ACEF9A4" w:rsidR="00A7380A" w:rsidRPr="00044800" w:rsidRDefault="00044800" w:rsidP="00E21B41">
                            <w:pPr>
                              <w:jc w:val="center"/>
                              <w:rPr>
                                <w:rFonts w:ascii="DM Sans" w:hAnsi="DM Sans"/>
                                <w:b/>
                                <w:noProof/>
                                <w:color w:val="2F5496" w:themeColor="accent1" w:themeShade="BF"/>
                                <w:sz w:val="56"/>
                                <w:szCs w:val="56"/>
                              </w:rPr>
                            </w:pPr>
                            <w:r w:rsidRPr="00044800">
                              <w:rPr>
                                <w:rFonts w:ascii="DM Sans" w:hAnsi="DM Sans"/>
                                <w:b/>
                                <w:noProof/>
                                <w:color w:val="2F5496" w:themeColor="accent1" w:themeShade="BF"/>
                                <w:sz w:val="56"/>
                                <w:szCs w:val="56"/>
                              </w:rPr>
                              <w:t xml:space="preserve">Higher Level Teaching Assistant </w:t>
                            </w:r>
                            <w:r w:rsidR="00A7380A" w:rsidRPr="00044800">
                              <w:rPr>
                                <w:rFonts w:ascii="DM Sans" w:hAnsi="DM Sans"/>
                                <w:b/>
                                <w:noProof/>
                                <w:color w:val="2F5496" w:themeColor="accent1" w:themeShade="BF"/>
                                <w:sz w:val="56"/>
                                <w:szCs w:val="56"/>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2B94A10B" w14:textId="36F13306" w:rsidR="00171FC3" w:rsidRDefault="00171FC3" w:rsidP="00E21B41">
                      <w:pPr>
                        <w:jc w:val="center"/>
                        <w:rPr>
                          <w:b/>
                          <w:noProof/>
                          <w:color w:val="2F5496" w:themeColor="accent1" w:themeShade="BF"/>
                          <w:sz w:val="88"/>
                          <w:szCs w:val="88"/>
                        </w:rPr>
                      </w:pPr>
                      <w:r w:rsidRPr="00171FC3">
                        <w:rPr>
                          <w:noProof/>
                        </w:rPr>
                        <w:drawing>
                          <wp:inline distT="0" distB="0" distL="0" distR="0" wp14:anchorId="117A2B87" wp14:editId="7C20E59C">
                            <wp:extent cx="189230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987550"/>
                                    </a:xfrm>
                                    <a:prstGeom prst="rect">
                                      <a:avLst/>
                                    </a:prstGeom>
                                    <a:noFill/>
                                    <a:ln>
                                      <a:noFill/>
                                    </a:ln>
                                  </pic:spPr>
                                </pic:pic>
                              </a:graphicData>
                            </a:graphic>
                          </wp:inline>
                        </w:drawing>
                      </w:r>
                    </w:p>
                    <w:p w14:paraId="213DA80E" w14:textId="5ACEF9A4" w:rsidR="00A7380A" w:rsidRPr="00044800" w:rsidRDefault="00044800" w:rsidP="00E21B41">
                      <w:pPr>
                        <w:jc w:val="center"/>
                        <w:rPr>
                          <w:rFonts w:ascii="DM Sans" w:hAnsi="DM Sans"/>
                          <w:b/>
                          <w:noProof/>
                          <w:color w:val="2F5496" w:themeColor="accent1" w:themeShade="BF"/>
                          <w:sz w:val="56"/>
                          <w:szCs w:val="56"/>
                        </w:rPr>
                      </w:pPr>
                      <w:r w:rsidRPr="00044800">
                        <w:rPr>
                          <w:rFonts w:ascii="DM Sans" w:hAnsi="DM Sans"/>
                          <w:b/>
                          <w:noProof/>
                          <w:color w:val="2F5496" w:themeColor="accent1" w:themeShade="BF"/>
                          <w:sz w:val="56"/>
                          <w:szCs w:val="56"/>
                        </w:rPr>
                        <w:t xml:space="preserve">Higher Level Teaching Assistant </w:t>
                      </w:r>
                      <w:r w:rsidR="00A7380A" w:rsidRPr="00044800">
                        <w:rPr>
                          <w:rFonts w:ascii="DM Sans" w:hAnsi="DM Sans"/>
                          <w:b/>
                          <w:noProof/>
                          <w:color w:val="2F5496" w:themeColor="accent1" w:themeShade="BF"/>
                          <w:sz w:val="56"/>
                          <w:szCs w:val="56"/>
                        </w:rPr>
                        <w:t>Application 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21861596">
            <wp:extent cx="5226050" cy="5510847"/>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37180" cy="5522584"/>
                    </a:xfrm>
                    <a:prstGeom prst="rect">
                      <a:avLst/>
                    </a:prstGeom>
                    <a:noFill/>
                    <a:ln>
                      <a:noFill/>
                    </a:ln>
                  </pic:spPr>
                </pic:pic>
              </a:graphicData>
            </a:graphic>
          </wp:inline>
        </w:drawing>
      </w:r>
    </w:p>
    <w:p w14:paraId="6C2EDBA1" w14:textId="77777777" w:rsidR="00D92CB5" w:rsidRDefault="00D92CB5">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2B29C589" w14:textId="277DCADE" w:rsidR="007C2F3B" w:rsidRDefault="00866ECC">
          <w:pPr>
            <w:pStyle w:val="TOC1"/>
            <w:tabs>
              <w:tab w:val="right" w:leader="dot" w:pos="13948"/>
            </w:tabs>
            <w:rPr>
              <w:rFonts w:asciiTheme="minorHAnsi" w:eastAsiaTheme="minorEastAsia" w:hAnsiTheme="minorHAnsi" w:cstheme="minorBidi"/>
              <w:noProof/>
              <w:lang w:eastAsia="en-GB"/>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26327800" w:history="1">
            <w:r w:rsidR="007C2F3B" w:rsidRPr="007C2F3B">
              <w:rPr>
                <w:rStyle w:val="Hyperlink"/>
                <w:rFonts w:ascii="DM Sans" w:eastAsia="Times New Roman" w:hAnsi="DM Sans"/>
                <w:bCs/>
                <w:noProof/>
              </w:rPr>
              <w:t>Letter from Catherine Paine, Chief Executive Officer</w:t>
            </w:r>
            <w:r w:rsidR="007C2F3B">
              <w:rPr>
                <w:noProof/>
                <w:webHidden/>
              </w:rPr>
              <w:tab/>
            </w:r>
            <w:r w:rsidR="007C2F3B">
              <w:rPr>
                <w:noProof/>
                <w:webHidden/>
              </w:rPr>
              <w:fldChar w:fldCharType="begin"/>
            </w:r>
            <w:r w:rsidR="007C2F3B">
              <w:rPr>
                <w:noProof/>
                <w:webHidden/>
              </w:rPr>
              <w:instrText xml:space="preserve"> PAGEREF _Toc126327800 \h </w:instrText>
            </w:r>
            <w:r w:rsidR="007C2F3B">
              <w:rPr>
                <w:noProof/>
                <w:webHidden/>
              </w:rPr>
            </w:r>
            <w:r w:rsidR="007C2F3B">
              <w:rPr>
                <w:noProof/>
                <w:webHidden/>
              </w:rPr>
              <w:fldChar w:fldCharType="separate"/>
            </w:r>
            <w:r w:rsidR="007C2F3B">
              <w:rPr>
                <w:noProof/>
                <w:webHidden/>
              </w:rPr>
              <w:t>3</w:t>
            </w:r>
            <w:r w:rsidR="007C2F3B">
              <w:rPr>
                <w:noProof/>
                <w:webHidden/>
              </w:rPr>
              <w:fldChar w:fldCharType="end"/>
            </w:r>
          </w:hyperlink>
        </w:p>
        <w:p w14:paraId="7C8BEF02" w14:textId="484F9DB1" w:rsidR="007C2F3B" w:rsidRDefault="00000000">
          <w:pPr>
            <w:pStyle w:val="TOC1"/>
            <w:tabs>
              <w:tab w:val="right" w:leader="dot" w:pos="13948"/>
            </w:tabs>
            <w:rPr>
              <w:rFonts w:asciiTheme="minorHAnsi" w:eastAsiaTheme="minorEastAsia" w:hAnsiTheme="minorHAnsi" w:cstheme="minorBidi"/>
              <w:noProof/>
              <w:lang w:eastAsia="en-GB"/>
            </w:rPr>
          </w:pPr>
          <w:hyperlink w:anchor="_Toc126327801" w:history="1">
            <w:r w:rsidR="007C2F3B" w:rsidRPr="00F247B9">
              <w:rPr>
                <w:rStyle w:val="Hyperlink"/>
                <w:rFonts w:ascii="DM Sans" w:hAnsi="DM Sans"/>
                <w:noProof/>
              </w:rPr>
              <w:t xml:space="preserve">Letter from </w:t>
            </w:r>
            <w:r w:rsidR="00B71644">
              <w:rPr>
                <w:rStyle w:val="Hyperlink"/>
                <w:rFonts w:ascii="DM Sans" w:hAnsi="DM Sans"/>
                <w:noProof/>
              </w:rPr>
              <w:t>Louisa Sanghera</w:t>
            </w:r>
            <w:r w:rsidR="007110DF">
              <w:rPr>
                <w:rStyle w:val="Hyperlink"/>
                <w:rFonts w:ascii="DM Sans" w:hAnsi="DM Sans"/>
                <w:noProof/>
              </w:rPr>
              <w:t xml:space="preserve">, </w:t>
            </w:r>
            <w:r w:rsidR="00B71644">
              <w:rPr>
                <w:rStyle w:val="Hyperlink"/>
                <w:rFonts w:ascii="DM Sans" w:hAnsi="DM Sans"/>
                <w:noProof/>
              </w:rPr>
              <w:t>Ranikhet</w:t>
            </w:r>
            <w:r w:rsidR="007110DF">
              <w:rPr>
                <w:rStyle w:val="Hyperlink"/>
                <w:rFonts w:ascii="DM Sans" w:hAnsi="DM Sans"/>
                <w:noProof/>
              </w:rPr>
              <w:t xml:space="preserve"> Primary Academy</w:t>
            </w:r>
            <w:r w:rsidR="007C2F3B">
              <w:rPr>
                <w:noProof/>
                <w:webHidden/>
              </w:rPr>
              <w:tab/>
            </w:r>
            <w:r w:rsidR="007C2F3B">
              <w:rPr>
                <w:noProof/>
                <w:webHidden/>
              </w:rPr>
              <w:fldChar w:fldCharType="begin"/>
            </w:r>
            <w:r w:rsidR="007C2F3B">
              <w:rPr>
                <w:noProof/>
                <w:webHidden/>
              </w:rPr>
              <w:instrText xml:space="preserve"> PAGEREF _Toc126327801 \h </w:instrText>
            </w:r>
            <w:r w:rsidR="007C2F3B">
              <w:rPr>
                <w:noProof/>
                <w:webHidden/>
              </w:rPr>
            </w:r>
            <w:r w:rsidR="007C2F3B">
              <w:rPr>
                <w:noProof/>
                <w:webHidden/>
              </w:rPr>
              <w:fldChar w:fldCharType="separate"/>
            </w:r>
            <w:r w:rsidR="007C2F3B">
              <w:rPr>
                <w:noProof/>
                <w:webHidden/>
              </w:rPr>
              <w:t>4</w:t>
            </w:r>
            <w:r w:rsidR="007C2F3B">
              <w:rPr>
                <w:noProof/>
                <w:webHidden/>
              </w:rPr>
              <w:fldChar w:fldCharType="end"/>
            </w:r>
          </w:hyperlink>
        </w:p>
        <w:p w14:paraId="1F5D228E" w14:textId="3F131EB6" w:rsidR="007C2F3B" w:rsidRDefault="00000000">
          <w:pPr>
            <w:pStyle w:val="TOC1"/>
            <w:tabs>
              <w:tab w:val="right" w:leader="dot" w:pos="13948"/>
            </w:tabs>
            <w:rPr>
              <w:rFonts w:asciiTheme="minorHAnsi" w:eastAsiaTheme="minorEastAsia" w:hAnsiTheme="minorHAnsi" w:cstheme="minorBidi"/>
              <w:noProof/>
              <w:lang w:eastAsia="en-GB"/>
            </w:rPr>
          </w:pPr>
          <w:hyperlink w:anchor="_Toc126327802" w:history="1">
            <w:r w:rsidR="007C2F3B" w:rsidRPr="00F247B9">
              <w:rPr>
                <w:rStyle w:val="Hyperlink"/>
                <w:rFonts w:ascii="DM Sans" w:hAnsi="DM Sans"/>
                <w:noProof/>
              </w:rPr>
              <w:t>Our Cornerstones and Touchstones</w:t>
            </w:r>
            <w:r w:rsidR="007C2F3B">
              <w:rPr>
                <w:noProof/>
                <w:webHidden/>
              </w:rPr>
              <w:tab/>
            </w:r>
            <w:r w:rsidR="007C2F3B">
              <w:rPr>
                <w:noProof/>
                <w:webHidden/>
              </w:rPr>
              <w:fldChar w:fldCharType="begin"/>
            </w:r>
            <w:r w:rsidR="007C2F3B">
              <w:rPr>
                <w:noProof/>
                <w:webHidden/>
              </w:rPr>
              <w:instrText xml:space="preserve"> PAGEREF _Toc126327802 \h </w:instrText>
            </w:r>
            <w:r w:rsidR="007C2F3B">
              <w:rPr>
                <w:noProof/>
                <w:webHidden/>
              </w:rPr>
            </w:r>
            <w:r w:rsidR="007C2F3B">
              <w:rPr>
                <w:noProof/>
                <w:webHidden/>
              </w:rPr>
              <w:fldChar w:fldCharType="separate"/>
            </w:r>
            <w:r w:rsidR="007C2F3B">
              <w:rPr>
                <w:noProof/>
                <w:webHidden/>
              </w:rPr>
              <w:t>5</w:t>
            </w:r>
            <w:r w:rsidR="007C2F3B">
              <w:rPr>
                <w:noProof/>
                <w:webHidden/>
              </w:rPr>
              <w:fldChar w:fldCharType="end"/>
            </w:r>
          </w:hyperlink>
        </w:p>
        <w:p w14:paraId="53035AC1" w14:textId="5EA1CEEB" w:rsidR="007C2F3B" w:rsidRDefault="00000000">
          <w:pPr>
            <w:pStyle w:val="TOC1"/>
            <w:tabs>
              <w:tab w:val="right" w:leader="dot" w:pos="13948"/>
            </w:tabs>
            <w:rPr>
              <w:rFonts w:asciiTheme="minorHAnsi" w:eastAsiaTheme="minorEastAsia" w:hAnsiTheme="minorHAnsi" w:cstheme="minorBidi"/>
              <w:noProof/>
              <w:lang w:eastAsia="en-GB"/>
            </w:rPr>
          </w:pPr>
          <w:hyperlink w:anchor="_Toc126327803" w:history="1">
            <w:r w:rsidR="007C2F3B" w:rsidRPr="00F247B9">
              <w:rPr>
                <w:rStyle w:val="Hyperlink"/>
                <w:rFonts w:ascii="DM Sans" w:hAnsi="DM Sans"/>
                <w:noProof/>
              </w:rPr>
              <w:t>The role</w:t>
            </w:r>
            <w:r w:rsidR="007C2F3B">
              <w:rPr>
                <w:noProof/>
                <w:webHidden/>
              </w:rPr>
              <w:tab/>
            </w:r>
            <w:r w:rsidR="007C2F3B">
              <w:rPr>
                <w:noProof/>
                <w:webHidden/>
              </w:rPr>
              <w:fldChar w:fldCharType="begin"/>
            </w:r>
            <w:r w:rsidR="007C2F3B">
              <w:rPr>
                <w:noProof/>
                <w:webHidden/>
              </w:rPr>
              <w:instrText xml:space="preserve"> PAGEREF _Toc126327803 \h </w:instrText>
            </w:r>
            <w:r w:rsidR="007C2F3B">
              <w:rPr>
                <w:noProof/>
                <w:webHidden/>
              </w:rPr>
            </w:r>
            <w:r w:rsidR="007C2F3B">
              <w:rPr>
                <w:noProof/>
                <w:webHidden/>
              </w:rPr>
              <w:fldChar w:fldCharType="separate"/>
            </w:r>
            <w:r w:rsidR="007C2F3B">
              <w:rPr>
                <w:noProof/>
                <w:webHidden/>
              </w:rPr>
              <w:t>7</w:t>
            </w:r>
            <w:r w:rsidR="007C2F3B">
              <w:rPr>
                <w:noProof/>
                <w:webHidden/>
              </w:rPr>
              <w:fldChar w:fldCharType="end"/>
            </w:r>
          </w:hyperlink>
        </w:p>
        <w:p w14:paraId="42BD8EA8" w14:textId="12D0FD38" w:rsidR="007C2F3B" w:rsidRDefault="00000000">
          <w:pPr>
            <w:pStyle w:val="TOC1"/>
            <w:tabs>
              <w:tab w:val="right" w:leader="dot" w:pos="13948"/>
            </w:tabs>
            <w:rPr>
              <w:rFonts w:asciiTheme="minorHAnsi" w:eastAsiaTheme="minorEastAsia" w:hAnsiTheme="minorHAnsi" w:cstheme="minorBidi"/>
              <w:noProof/>
              <w:lang w:eastAsia="en-GB"/>
            </w:rPr>
          </w:pPr>
          <w:hyperlink w:anchor="_Toc126327804" w:history="1">
            <w:r w:rsidR="007C2F3B" w:rsidRPr="00F247B9">
              <w:rPr>
                <w:rStyle w:val="Hyperlink"/>
                <w:rFonts w:ascii="DM Sans" w:hAnsi="DM Sans"/>
                <w:noProof/>
              </w:rPr>
              <w:t>The application</w:t>
            </w:r>
            <w:r w:rsidR="007C2F3B">
              <w:rPr>
                <w:noProof/>
                <w:webHidden/>
              </w:rPr>
              <w:tab/>
            </w:r>
            <w:r w:rsidR="006C6DE4">
              <w:rPr>
                <w:noProof/>
                <w:webHidden/>
              </w:rPr>
              <w:t>10</w:t>
            </w:r>
          </w:hyperlink>
        </w:p>
        <w:p w14:paraId="7D169620" w14:textId="5D871312" w:rsidR="007C2F3B" w:rsidRDefault="00000000" w:rsidP="00044800">
          <w:pPr>
            <w:pStyle w:val="TOC2"/>
            <w:tabs>
              <w:tab w:val="right" w:leader="dot" w:pos="13948"/>
            </w:tabs>
            <w:ind w:left="0"/>
            <w:rPr>
              <w:rFonts w:asciiTheme="minorHAnsi" w:eastAsiaTheme="minorEastAsia" w:hAnsiTheme="minorHAnsi" w:cstheme="minorBidi"/>
              <w:noProof/>
              <w:lang w:eastAsia="en-GB"/>
            </w:rPr>
          </w:pPr>
          <w:hyperlink w:anchor="_Toc126327805" w:history="1">
            <w:r w:rsidR="007C2F3B" w:rsidRPr="00F247B9">
              <w:rPr>
                <w:rStyle w:val="Hyperlink"/>
                <w:rFonts w:ascii="DM Sans" w:hAnsi="DM Sans"/>
                <w:noProof/>
              </w:rPr>
              <w:t>The application process and timetable</w:t>
            </w:r>
            <w:r w:rsidR="007C2F3B">
              <w:rPr>
                <w:noProof/>
                <w:webHidden/>
              </w:rPr>
              <w:tab/>
            </w:r>
            <w:r w:rsidR="006C6DE4">
              <w:rPr>
                <w:noProof/>
                <w:webHidden/>
              </w:rPr>
              <w:t>10</w:t>
            </w:r>
          </w:hyperlink>
        </w:p>
        <w:p w14:paraId="668A3452" w14:textId="364F87FE" w:rsidR="007C2F3B" w:rsidRDefault="00000000">
          <w:pPr>
            <w:pStyle w:val="TOC1"/>
            <w:tabs>
              <w:tab w:val="right" w:leader="dot" w:pos="13948"/>
            </w:tabs>
            <w:rPr>
              <w:rFonts w:asciiTheme="minorHAnsi" w:eastAsiaTheme="minorEastAsia" w:hAnsiTheme="minorHAnsi" w:cstheme="minorBidi"/>
              <w:noProof/>
              <w:lang w:eastAsia="en-GB"/>
            </w:rPr>
          </w:pPr>
          <w:hyperlink w:anchor="_Toc126327806" w:history="1">
            <w:r w:rsidR="007C2F3B" w:rsidRPr="00F247B9">
              <w:rPr>
                <w:rStyle w:val="Hyperlink"/>
                <w:rFonts w:ascii="DM Sans" w:hAnsi="DM Sans"/>
                <w:noProof/>
              </w:rPr>
              <w:t>Safeguarding, Safer Recruitment and Data Protection</w:t>
            </w:r>
            <w:r w:rsidR="007C2F3B">
              <w:rPr>
                <w:noProof/>
                <w:webHidden/>
              </w:rPr>
              <w:tab/>
            </w:r>
            <w:r w:rsidR="006C6DE4">
              <w:rPr>
                <w:noProof/>
                <w:webHidden/>
              </w:rPr>
              <w:t>11</w:t>
            </w:r>
          </w:hyperlink>
        </w:p>
        <w:p w14:paraId="5F0620CD" w14:textId="31BF675B" w:rsidR="007C2F3B" w:rsidRDefault="00000000">
          <w:pPr>
            <w:pStyle w:val="TOC1"/>
            <w:tabs>
              <w:tab w:val="right" w:leader="dot" w:pos="13948"/>
            </w:tabs>
            <w:rPr>
              <w:rFonts w:asciiTheme="minorHAnsi" w:eastAsiaTheme="minorEastAsia" w:hAnsiTheme="minorHAnsi" w:cstheme="minorBidi"/>
              <w:noProof/>
              <w:lang w:eastAsia="en-GB"/>
            </w:rPr>
          </w:pPr>
          <w:hyperlink w:anchor="_Toc126327807" w:history="1">
            <w:r w:rsidR="007C2F3B" w:rsidRPr="00F247B9">
              <w:rPr>
                <w:rStyle w:val="Hyperlink"/>
                <w:rFonts w:ascii="DM Sans" w:hAnsi="DM Sans"/>
                <w:noProof/>
              </w:rPr>
              <w:t>Job Description</w:t>
            </w:r>
            <w:r w:rsidR="007C2F3B">
              <w:rPr>
                <w:noProof/>
                <w:webHidden/>
              </w:rPr>
              <w:tab/>
            </w:r>
            <w:r w:rsidR="006C6DE4">
              <w:rPr>
                <w:noProof/>
                <w:webHidden/>
              </w:rPr>
              <w:t>12</w:t>
            </w:r>
          </w:hyperlink>
        </w:p>
        <w:p w14:paraId="3AF59D51" w14:textId="092551B6"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85BBF40" w14:textId="58C77C28" w:rsidR="00C7665A" w:rsidRDefault="00C7665A" w:rsidP="00C81030">
      <w:pPr>
        <w:rPr>
          <w:rFonts w:ascii="DM Sans" w:hAnsi="DM Sans" w:cstheme="minorHAnsi"/>
          <w:b/>
          <w:color w:val="44546A"/>
          <w:sz w:val="48"/>
          <w:szCs w:val="48"/>
        </w:rPr>
      </w:pPr>
    </w:p>
    <w:p w14:paraId="77F2E3D8" w14:textId="77777777" w:rsidR="007D3FE1" w:rsidRDefault="007D3FE1" w:rsidP="00C81030">
      <w:pPr>
        <w:rPr>
          <w:rFonts w:ascii="DM Sans" w:hAnsi="DM Sans" w:cstheme="minorHAnsi"/>
          <w:b/>
          <w:color w:val="44546A"/>
          <w:sz w:val="48"/>
          <w:szCs w:val="48"/>
        </w:rPr>
      </w:pPr>
    </w:p>
    <w:p w14:paraId="7B634437" w14:textId="77777777" w:rsidR="00C67745" w:rsidRPr="00CB41B3" w:rsidRDefault="00C67745"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26327800"/>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1EE033F6" w:rsidR="00884CD6" w:rsidRPr="00CB41B3" w:rsidRDefault="00884CD6" w:rsidP="00884CD6">
      <w:pPr>
        <w:rPr>
          <w:rFonts w:ascii="DM Sans" w:hAnsi="DM Sans" w:cs="Calibri"/>
        </w:rPr>
      </w:pPr>
      <w:r w:rsidRPr="00CB41B3">
        <w:rPr>
          <w:rFonts w:ascii="DM Sans" w:hAnsi="DM Sans" w:cs="Calibri"/>
        </w:rPr>
        <w:t xml:space="preserve">This is a hugely exciting time for our family of schools. The Trust has been recognised by the Department for Education as being well placed to raise standards and achieve excellence for </w:t>
      </w:r>
      <w:r w:rsidR="002E1843">
        <w:rPr>
          <w:rFonts w:ascii="DM Sans" w:hAnsi="DM Sans" w:cs="Calibri"/>
        </w:rPr>
        <w:t>learner</w:t>
      </w:r>
      <w:r w:rsidRPr="00CB41B3">
        <w:rPr>
          <w:rFonts w:ascii="DM Sans" w:hAnsi="DM Sans" w:cs="Calibri"/>
        </w:rPr>
        <w:t>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27EA2EE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w:t>
      </w:r>
      <w:r w:rsidR="002E1843">
        <w:rPr>
          <w:rFonts w:ascii="DM Sans" w:hAnsi="DM Sans" w:cs="Calibri"/>
        </w:rPr>
        <w:t>learner</w:t>
      </w:r>
      <w:r w:rsidRPr="00CB41B3">
        <w:rPr>
          <w:rFonts w:ascii="DM Sans" w:hAnsi="DM Sans" w:cs="Calibri"/>
        </w:rPr>
        <w:t xml:space="preserve">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14110CC" w14:textId="7B2FDADE" w:rsidR="00AA0ABE" w:rsidRPr="00C15C6E" w:rsidRDefault="00884CD6" w:rsidP="00C15C6E">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182E3C2D" w14:textId="5DEA9875" w:rsidR="00AA0ABE" w:rsidRPr="00CB41B3" w:rsidRDefault="00AA0ABE" w:rsidP="00866ECC">
      <w:pPr>
        <w:pStyle w:val="Heading1"/>
        <w:rPr>
          <w:rFonts w:ascii="DM Sans" w:hAnsi="DM Sans"/>
          <w:sz w:val="52"/>
        </w:rPr>
      </w:pPr>
      <w:bookmarkStart w:id="2" w:name="_Toc126327801"/>
      <w:r w:rsidRPr="00CB41B3">
        <w:rPr>
          <w:rFonts w:ascii="DM Sans" w:hAnsi="DM Sans"/>
        </w:rPr>
        <w:lastRenderedPageBreak/>
        <w:t>Letter fr</w:t>
      </w:r>
      <w:bookmarkEnd w:id="2"/>
      <w:r w:rsidR="00AE462E">
        <w:rPr>
          <w:rFonts w:ascii="DM Sans" w:hAnsi="DM Sans"/>
        </w:rPr>
        <w:t>om Louisa Sanghera</w:t>
      </w:r>
      <w:r w:rsidR="007110DF">
        <w:rPr>
          <w:rFonts w:ascii="DM Sans" w:hAnsi="DM Sans"/>
        </w:rPr>
        <w:t>, Head Teacher</w:t>
      </w:r>
    </w:p>
    <w:p w14:paraId="38844357" w14:textId="3E5BF14D" w:rsidR="00AA0ABE" w:rsidRDefault="00AA0ABE" w:rsidP="00975A36">
      <w:pPr>
        <w:spacing w:after="0"/>
        <w:rPr>
          <w:rFonts w:ascii="DM Sans" w:hAnsi="DM Sans" w:cstheme="minorHAnsi"/>
        </w:rPr>
      </w:pPr>
    </w:p>
    <w:p w14:paraId="169A6F99" w14:textId="77777777" w:rsidR="008C5F5F" w:rsidRPr="00AE462E" w:rsidRDefault="008C5F5F" w:rsidP="008C5F5F">
      <w:pPr>
        <w:rPr>
          <w:rFonts w:ascii="DM Sans" w:hAnsi="DM Sans" w:cstheme="minorHAnsi"/>
        </w:rPr>
      </w:pPr>
      <w:r w:rsidRPr="00AE462E">
        <w:rPr>
          <w:rFonts w:ascii="DM Sans" w:hAnsi="DM Sans" w:cstheme="minorHAnsi"/>
        </w:rPr>
        <w:t>Dear Candidate</w:t>
      </w:r>
    </w:p>
    <w:p w14:paraId="7174A0B5" w14:textId="3CB072D9" w:rsidR="00CB4CA9" w:rsidRPr="00AE462E" w:rsidRDefault="008C5F5F" w:rsidP="008C5F5F">
      <w:pPr>
        <w:rPr>
          <w:rFonts w:ascii="DM Sans" w:hAnsi="DM Sans" w:cstheme="minorBidi"/>
        </w:rPr>
      </w:pPr>
      <w:r w:rsidRPr="00AE462E">
        <w:rPr>
          <w:rFonts w:ascii="DM Sans" w:hAnsi="DM Sans" w:cstheme="minorBidi"/>
        </w:rPr>
        <w:t xml:space="preserve">A warm welcome to Ranikhet Academy. I am delighted that you are interested in </w:t>
      </w:r>
      <w:r w:rsidR="00B53FDD">
        <w:rPr>
          <w:rFonts w:ascii="DM Sans" w:hAnsi="DM Sans" w:cstheme="minorBidi"/>
        </w:rPr>
        <w:t>a</w:t>
      </w:r>
      <w:r w:rsidRPr="00AE462E">
        <w:rPr>
          <w:rFonts w:ascii="DM Sans" w:hAnsi="DM Sans" w:cstheme="minorBidi"/>
        </w:rPr>
        <w:t xml:space="preserve"> post at our wonderful school. Ranikhet Academy is a place where we support everyone in the community to feel Proud to Belong. We are all Ready, Respectful and Safe and Our Steps to Success help us to be our best version. </w:t>
      </w:r>
    </w:p>
    <w:p w14:paraId="2458E696" w14:textId="77777777" w:rsidR="00847887" w:rsidRPr="00AE462E" w:rsidRDefault="00847887" w:rsidP="00847887">
      <w:pPr>
        <w:jc w:val="both"/>
        <w:rPr>
          <w:rFonts w:ascii="DM Sans" w:hAnsi="DM Sans" w:cs="Calibri"/>
        </w:rPr>
      </w:pPr>
      <w:r w:rsidRPr="00AE462E">
        <w:rPr>
          <w:rFonts w:ascii="DM Sans" w:hAnsi="DM Sans" w:cs="Calibri"/>
        </w:rPr>
        <w:t xml:space="preserve">We are committed to help everyone in our school be their best version. We nurture and support our children to equip them with the skills, </w:t>
      </w:r>
      <w:proofErr w:type="gramStart"/>
      <w:r w:rsidRPr="00AE462E">
        <w:rPr>
          <w:rFonts w:ascii="DM Sans" w:hAnsi="DM Sans" w:cs="Calibri"/>
        </w:rPr>
        <w:t>knowledge</w:t>
      </w:r>
      <w:proofErr w:type="gramEnd"/>
      <w:r w:rsidRPr="00AE462E">
        <w:rPr>
          <w:rFonts w:ascii="DM Sans" w:hAnsi="DM Sans" w:cs="Calibri"/>
        </w:rPr>
        <w:t xml:space="preserve"> and attitudes they need to become confident, determined and respectful young adults who have exciting and ambitious aspirations for their futures. We are an inclusive school that celebrates diversity and difference where everyone is proud to belong.</w:t>
      </w:r>
    </w:p>
    <w:p w14:paraId="01C6CD14" w14:textId="4C060376" w:rsidR="0034780D" w:rsidRDefault="00312D62" w:rsidP="00AE462E">
      <w:pPr>
        <w:shd w:val="clear" w:color="auto" w:fill="FFFFFF"/>
        <w:spacing w:after="300" w:line="375" w:lineRule="atLeast"/>
        <w:rPr>
          <w:rFonts w:ascii="DM Sans" w:hAnsi="DM Sans" w:cstheme="minorHAnsi"/>
          <w:color w:val="000000" w:themeColor="text1"/>
        </w:rPr>
      </w:pPr>
      <w:r w:rsidRPr="00312D62">
        <w:rPr>
          <w:rFonts w:ascii="DM Sans" w:eastAsia="Times New Roman" w:hAnsi="DM Sans" w:cstheme="minorHAnsi"/>
          <w:color w:val="000000" w:themeColor="text1"/>
          <w:lang w:eastAsia="en-GB"/>
        </w:rPr>
        <w:t xml:space="preserve">Ranikhet Primary School opened in November 1970. It was built on land which was previously used as a farm, a golf course, </w:t>
      </w:r>
      <w:proofErr w:type="gramStart"/>
      <w:r w:rsidRPr="00312D62">
        <w:rPr>
          <w:rFonts w:ascii="DM Sans" w:eastAsia="Times New Roman" w:hAnsi="DM Sans" w:cstheme="minorHAnsi"/>
          <w:color w:val="000000" w:themeColor="text1"/>
          <w:lang w:eastAsia="en-GB"/>
        </w:rPr>
        <w:t>allotments</w:t>
      </w:r>
      <w:proofErr w:type="gramEnd"/>
      <w:r w:rsidRPr="00312D62">
        <w:rPr>
          <w:rFonts w:ascii="DM Sans" w:eastAsia="Times New Roman" w:hAnsi="DM Sans" w:cstheme="minorHAnsi"/>
          <w:color w:val="000000" w:themeColor="text1"/>
          <w:lang w:eastAsia="en-GB"/>
        </w:rPr>
        <w:t xml:space="preserve"> and an army training depot.</w:t>
      </w:r>
      <w:r w:rsidRPr="00AE462E">
        <w:rPr>
          <w:rFonts w:ascii="DM Sans" w:eastAsia="Times New Roman" w:hAnsi="DM Sans" w:cstheme="minorHAnsi"/>
          <w:color w:val="000000" w:themeColor="text1"/>
          <w:lang w:eastAsia="en-GB"/>
        </w:rPr>
        <w:t xml:space="preserve"> </w:t>
      </w:r>
      <w:r w:rsidRPr="00312D62">
        <w:rPr>
          <w:rFonts w:ascii="DM Sans" w:eastAsia="Times New Roman" w:hAnsi="DM Sans" w:cstheme="minorHAnsi"/>
          <w:color w:val="000000" w:themeColor="text1"/>
          <w:lang w:eastAsia="en-GB"/>
        </w:rPr>
        <w:t>The Royal Berkshire Regiment was based at the training depot during and after World War 2 and the depot was named 'Ranikhet Camp' after the hill station in India near the Tibetan border. The regiment had been garrisoned there in the 1920's.</w:t>
      </w:r>
      <w:r w:rsidRPr="00AE462E">
        <w:rPr>
          <w:rFonts w:ascii="DM Sans" w:eastAsia="Times New Roman" w:hAnsi="DM Sans" w:cstheme="minorHAnsi"/>
          <w:color w:val="000000" w:themeColor="text1"/>
          <w:lang w:eastAsia="en-GB"/>
        </w:rPr>
        <w:t xml:space="preserve"> </w:t>
      </w:r>
      <w:r w:rsidRPr="00312D62">
        <w:rPr>
          <w:rFonts w:ascii="DM Sans" w:eastAsia="Times New Roman" w:hAnsi="DM Sans" w:cstheme="minorHAnsi"/>
          <w:color w:val="000000" w:themeColor="text1"/>
          <w:lang w:eastAsia="en-GB"/>
        </w:rPr>
        <w:t>Ranikhet translates as 'Queen's field'.</w:t>
      </w:r>
      <w:r w:rsidRPr="00AE462E">
        <w:rPr>
          <w:rFonts w:ascii="DM Sans" w:eastAsia="Times New Roman" w:hAnsi="DM Sans" w:cstheme="minorHAnsi"/>
          <w:color w:val="000000" w:themeColor="text1"/>
          <w:lang w:eastAsia="en-GB"/>
        </w:rPr>
        <w:t xml:space="preserve"> </w:t>
      </w:r>
      <w:r w:rsidRPr="00312D62">
        <w:rPr>
          <w:rFonts w:ascii="DM Sans" w:eastAsia="Times New Roman" w:hAnsi="DM Sans" w:cstheme="minorHAnsi"/>
          <w:color w:val="000000" w:themeColor="text1"/>
          <w:lang w:eastAsia="en-GB"/>
        </w:rPr>
        <w:t>The school logo of a dragon comes from the cap badge of the Royal Berkshire Regiment. In November 2015 Ranikhet School became Ranikhet Academy, part of the REach2</w:t>
      </w:r>
      <w:r w:rsidR="00AE462E" w:rsidRPr="00AE462E">
        <w:rPr>
          <w:rFonts w:ascii="DM Sans" w:eastAsia="Times New Roman" w:hAnsi="DM Sans" w:cstheme="minorHAnsi"/>
          <w:color w:val="000000" w:themeColor="text1"/>
          <w:lang w:eastAsia="en-GB"/>
        </w:rPr>
        <w:t xml:space="preserve"> Trust</w:t>
      </w:r>
      <w:r w:rsidRPr="00312D62">
        <w:rPr>
          <w:rFonts w:ascii="DM Sans" w:eastAsia="Times New Roman" w:hAnsi="DM Sans" w:cstheme="minorHAnsi"/>
          <w:color w:val="000000" w:themeColor="text1"/>
          <w:lang w:eastAsia="en-GB"/>
        </w:rPr>
        <w:t xml:space="preserve"> family of schools.</w:t>
      </w:r>
      <w:r w:rsidR="00AE462E">
        <w:rPr>
          <w:rFonts w:ascii="DM Sans" w:eastAsia="Times New Roman" w:hAnsi="DM Sans" w:cstheme="minorHAnsi"/>
          <w:color w:val="000000" w:themeColor="text1"/>
          <w:lang w:eastAsia="en-GB"/>
        </w:rPr>
        <w:t xml:space="preserve"> </w:t>
      </w:r>
      <w:r w:rsidR="00D92CB5" w:rsidRPr="00AE462E">
        <w:rPr>
          <w:rFonts w:ascii="DM Sans" w:hAnsi="DM Sans" w:cstheme="minorHAnsi"/>
          <w:color w:val="000000" w:themeColor="text1"/>
        </w:rPr>
        <w:t xml:space="preserve">The school serves a diverse community of </w:t>
      </w:r>
      <w:r w:rsidR="00B26E72" w:rsidRPr="00AE462E">
        <w:rPr>
          <w:rFonts w:ascii="DM Sans" w:hAnsi="DM Sans" w:cstheme="minorHAnsi"/>
          <w:color w:val="000000" w:themeColor="text1"/>
        </w:rPr>
        <w:t xml:space="preserve">local </w:t>
      </w:r>
      <w:r w:rsidR="00D92CB5" w:rsidRPr="00AE462E">
        <w:rPr>
          <w:rFonts w:ascii="DM Sans" w:hAnsi="DM Sans" w:cstheme="minorHAnsi"/>
          <w:color w:val="000000" w:themeColor="text1"/>
        </w:rPr>
        <w:t xml:space="preserve">families </w:t>
      </w:r>
      <w:r w:rsidR="00B26E72" w:rsidRPr="00AE462E">
        <w:rPr>
          <w:rFonts w:ascii="DM Sans" w:hAnsi="DM Sans" w:cstheme="minorHAnsi"/>
          <w:color w:val="000000" w:themeColor="text1"/>
        </w:rPr>
        <w:t xml:space="preserve">and is centred at the heart of the community. </w:t>
      </w:r>
      <w:r w:rsidR="00E627E1" w:rsidRPr="00AE462E">
        <w:rPr>
          <w:rFonts w:ascii="DM Sans" w:hAnsi="DM Sans" w:cstheme="minorHAnsi"/>
          <w:color w:val="000000" w:themeColor="text1"/>
        </w:rPr>
        <w:t>There are currently proposals in place for a full refurbishment of the building</w:t>
      </w:r>
      <w:r w:rsidR="00EC1758" w:rsidRPr="00AE462E">
        <w:rPr>
          <w:rFonts w:ascii="DM Sans" w:hAnsi="DM Sans" w:cstheme="minorHAnsi"/>
          <w:color w:val="000000" w:themeColor="text1"/>
        </w:rPr>
        <w:t xml:space="preserve"> making it a very exciting time for our children, </w:t>
      </w:r>
      <w:proofErr w:type="gramStart"/>
      <w:r w:rsidR="00EC1758" w:rsidRPr="00AE462E">
        <w:rPr>
          <w:rFonts w:ascii="DM Sans" w:hAnsi="DM Sans" w:cstheme="minorHAnsi"/>
          <w:color w:val="000000" w:themeColor="text1"/>
        </w:rPr>
        <w:t>families</w:t>
      </w:r>
      <w:proofErr w:type="gramEnd"/>
      <w:r w:rsidR="00EC1758" w:rsidRPr="00AE462E">
        <w:rPr>
          <w:rFonts w:ascii="DM Sans" w:hAnsi="DM Sans" w:cstheme="minorHAnsi"/>
          <w:color w:val="000000" w:themeColor="text1"/>
        </w:rPr>
        <w:t xml:space="preserve"> and staff. </w:t>
      </w:r>
      <w:r w:rsidR="007F5F99" w:rsidRPr="00AE462E">
        <w:rPr>
          <w:rFonts w:ascii="DM Sans" w:hAnsi="DM Sans" w:cstheme="minorHAnsi"/>
          <w:color w:val="000000" w:themeColor="text1"/>
        </w:rPr>
        <w:t xml:space="preserve">It will be extremely rewarding </w:t>
      </w:r>
      <w:r w:rsidR="00A04439" w:rsidRPr="00AE462E">
        <w:rPr>
          <w:rFonts w:ascii="DM Sans" w:hAnsi="DM Sans" w:cstheme="minorHAnsi"/>
          <w:color w:val="000000" w:themeColor="text1"/>
        </w:rPr>
        <w:t>to be part of the refurbishment and to support the school community to g</w:t>
      </w:r>
      <w:r w:rsidR="001A5F07" w:rsidRPr="00AE462E">
        <w:rPr>
          <w:rFonts w:ascii="DM Sans" w:hAnsi="DM Sans" w:cstheme="minorHAnsi"/>
          <w:color w:val="000000" w:themeColor="text1"/>
        </w:rPr>
        <w:t>i</w:t>
      </w:r>
      <w:r w:rsidR="00A04439" w:rsidRPr="00AE462E">
        <w:rPr>
          <w:rFonts w:ascii="DM Sans" w:hAnsi="DM Sans" w:cstheme="minorHAnsi"/>
          <w:color w:val="000000" w:themeColor="text1"/>
        </w:rPr>
        <w:t xml:space="preserve">ve the children </w:t>
      </w:r>
      <w:r w:rsidR="001A5F07" w:rsidRPr="00AE462E">
        <w:rPr>
          <w:rFonts w:ascii="DM Sans" w:hAnsi="DM Sans" w:cstheme="minorHAnsi"/>
          <w:color w:val="000000" w:themeColor="text1"/>
        </w:rPr>
        <w:t xml:space="preserve">the building that they deserve. </w:t>
      </w:r>
      <w:r w:rsidR="00FF33F8" w:rsidRPr="00AE462E">
        <w:rPr>
          <w:rFonts w:ascii="DM Sans" w:hAnsi="DM Sans" w:cstheme="minorHAnsi"/>
          <w:color w:val="000000" w:themeColor="text1"/>
        </w:rPr>
        <w:t xml:space="preserve">If this unique opportunity to </w:t>
      </w:r>
      <w:r w:rsidR="008E61E2" w:rsidRPr="00AE462E">
        <w:rPr>
          <w:rFonts w:ascii="DM Sans" w:hAnsi="DM Sans" w:cstheme="minorHAnsi"/>
          <w:color w:val="000000" w:themeColor="text1"/>
        </w:rPr>
        <w:t>join o</w:t>
      </w:r>
      <w:r w:rsidR="00CE6EBC">
        <w:rPr>
          <w:rFonts w:ascii="DM Sans" w:hAnsi="DM Sans" w:cstheme="minorHAnsi"/>
          <w:color w:val="000000" w:themeColor="text1"/>
        </w:rPr>
        <w:t>u</w:t>
      </w:r>
      <w:r w:rsidR="008E61E2" w:rsidRPr="00AE462E">
        <w:rPr>
          <w:rFonts w:ascii="DM Sans" w:hAnsi="DM Sans" w:cstheme="minorHAnsi"/>
          <w:color w:val="000000" w:themeColor="text1"/>
        </w:rPr>
        <w:t xml:space="preserve">r Ranikhet family and </w:t>
      </w:r>
      <w:r w:rsidR="00FF33F8" w:rsidRPr="00AE462E">
        <w:rPr>
          <w:rFonts w:ascii="DM Sans" w:hAnsi="DM Sans" w:cstheme="minorHAnsi"/>
          <w:color w:val="000000" w:themeColor="text1"/>
        </w:rPr>
        <w:t xml:space="preserve">be part of something </w:t>
      </w:r>
      <w:r w:rsidR="00CE6EBC">
        <w:rPr>
          <w:rFonts w:ascii="DM Sans" w:hAnsi="DM Sans" w:cstheme="minorHAnsi"/>
          <w:color w:val="000000" w:themeColor="text1"/>
        </w:rPr>
        <w:t xml:space="preserve">special </w:t>
      </w:r>
      <w:r w:rsidR="008E61E2" w:rsidRPr="00AE462E">
        <w:rPr>
          <w:rFonts w:ascii="DM Sans" w:hAnsi="DM Sans" w:cstheme="minorHAnsi"/>
          <w:color w:val="000000" w:themeColor="text1"/>
        </w:rPr>
        <w:t>for our community</w:t>
      </w:r>
      <w:r w:rsidR="00A20A36" w:rsidRPr="00AE462E">
        <w:rPr>
          <w:rFonts w:ascii="DM Sans" w:hAnsi="DM Sans" w:cstheme="minorHAnsi"/>
          <w:color w:val="000000" w:themeColor="text1"/>
        </w:rPr>
        <w:t xml:space="preserve"> </w:t>
      </w:r>
      <w:r w:rsidR="00FF33F8" w:rsidRPr="00AE462E">
        <w:rPr>
          <w:rFonts w:ascii="DM Sans" w:hAnsi="DM Sans" w:cstheme="minorHAnsi"/>
          <w:color w:val="000000" w:themeColor="text1"/>
        </w:rPr>
        <w:t>appeals to you, you are welcome to contact me to find ou</w:t>
      </w:r>
      <w:r w:rsidR="00F57F06" w:rsidRPr="00AE462E">
        <w:rPr>
          <w:rFonts w:ascii="DM Sans" w:hAnsi="DM Sans" w:cstheme="minorHAnsi"/>
          <w:color w:val="000000" w:themeColor="text1"/>
        </w:rPr>
        <w:t>t</w:t>
      </w:r>
      <w:r w:rsidR="00FF33F8" w:rsidRPr="00AE462E">
        <w:rPr>
          <w:rFonts w:ascii="DM Sans" w:hAnsi="DM Sans" w:cstheme="minorHAnsi"/>
          <w:color w:val="000000" w:themeColor="text1"/>
        </w:rPr>
        <w:t xml:space="preserve"> more information about our school and team. </w:t>
      </w:r>
    </w:p>
    <w:p w14:paraId="1A342F2C" w14:textId="710C5932" w:rsidR="008C5F5F" w:rsidRPr="00AE462E" w:rsidRDefault="00AE462E" w:rsidP="00AE462E">
      <w:pPr>
        <w:shd w:val="clear" w:color="auto" w:fill="FFFFFF"/>
        <w:spacing w:after="300" w:line="375" w:lineRule="atLeast"/>
        <w:rPr>
          <w:rFonts w:ascii="DM Sans" w:eastAsia="Times New Roman" w:hAnsi="DM Sans" w:cstheme="minorHAnsi"/>
          <w:color w:val="000000" w:themeColor="text1"/>
          <w:lang w:eastAsia="en-GB"/>
        </w:rPr>
      </w:pPr>
      <w:r>
        <w:rPr>
          <w:rFonts w:ascii="DM Sans" w:eastAsia="Times New Roman" w:hAnsi="DM Sans" w:cstheme="minorHAnsi"/>
          <w:color w:val="000000" w:themeColor="text1"/>
          <w:lang w:eastAsia="en-GB"/>
        </w:rPr>
        <w:t xml:space="preserve">I </w:t>
      </w:r>
      <w:r w:rsidR="008C5F5F" w:rsidRPr="00AE462E">
        <w:rPr>
          <w:rFonts w:ascii="DM Sans" w:hAnsi="DM Sans" w:cstheme="minorBidi"/>
        </w:rPr>
        <w:t xml:space="preserve">look forward to meeting you </w:t>
      </w:r>
      <w:proofErr w:type="gramStart"/>
      <w:r w:rsidR="008C5F5F" w:rsidRPr="00AE462E">
        <w:rPr>
          <w:rFonts w:ascii="DM Sans" w:hAnsi="DM Sans" w:cstheme="minorBidi"/>
        </w:rPr>
        <w:t>in the near future</w:t>
      </w:r>
      <w:proofErr w:type="gramEnd"/>
      <w:r w:rsidR="008C5F5F" w:rsidRPr="00AE462E">
        <w:rPr>
          <w:rFonts w:ascii="DM Sans" w:hAnsi="DM Sans" w:cstheme="minorBidi"/>
        </w:rPr>
        <w:t>.</w:t>
      </w:r>
    </w:p>
    <w:p w14:paraId="5F026341" w14:textId="77777777" w:rsidR="008C5F5F" w:rsidRPr="00AE462E" w:rsidRDefault="008C5F5F" w:rsidP="008C5F5F">
      <w:pPr>
        <w:rPr>
          <w:rFonts w:ascii="DM Sans" w:hAnsi="DM Sans" w:cstheme="minorBidi"/>
        </w:rPr>
      </w:pPr>
      <w:r w:rsidRPr="00AE462E">
        <w:rPr>
          <w:rFonts w:ascii="DM Sans" w:hAnsi="DM Sans" w:cstheme="minorBidi"/>
        </w:rPr>
        <w:t>Best Wishes,</w:t>
      </w:r>
    </w:p>
    <w:p w14:paraId="008E47C2" w14:textId="1038C2EA" w:rsidR="00AA0ABE" w:rsidRPr="00BA44F6" w:rsidRDefault="00CE6EBC" w:rsidP="00975A36">
      <w:pPr>
        <w:spacing w:after="0"/>
        <w:rPr>
          <w:rFonts w:ascii="DM Sans" w:hAnsi="DM Sans" w:cstheme="minorHAnsi"/>
          <w:b/>
        </w:rPr>
      </w:pPr>
      <w:r>
        <w:rPr>
          <w:rFonts w:ascii="DM Sans" w:hAnsi="DM Sans" w:cstheme="minorHAnsi"/>
          <w:b/>
        </w:rPr>
        <w:t>Louisa Sanghera,</w:t>
      </w:r>
      <w:r w:rsidR="00BA44F6">
        <w:rPr>
          <w:rFonts w:ascii="DM Sans" w:hAnsi="DM Sans" w:cstheme="minorHAnsi"/>
          <w:b/>
        </w:rPr>
        <w:t xml:space="preserve"> </w:t>
      </w:r>
      <w:r>
        <w:rPr>
          <w:rFonts w:ascii="DM Sans" w:hAnsi="DM Sans" w:cstheme="minorHAnsi"/>
          <w:b/>
        </w:rPr>
        <w:t>Headteacher</w:t>
      </w:r>
      <w:r w:rsidR="00BA44F6">
        <w:rPr>
          <w:rFonts w:ascii="DM Sans" w:hAnsi="DM Sans" w:cstheme="minorHAnsi"/>
          <w:b/>
        </w:rPr>
        <w:t xml:space="preserve">, </w:t>
      </w:r>
      <w:r>
        <w:rPr>
          <w:rFonts w:ascii="DM Sans" w:hAnsi="DM Sans" w:cstheme="minorHAnsi"/>
          <w:b/>
        </w:rPr>
        <w:t>Ranikhet Academy</w:t>
      </w:r>
      <w:r w:rsidR="00AA0ABE" w:rsidRPr="00CB41B3">
        <w:rPr>
          <w:rFonts w:ascii="DM Sans" w:hAnsi="DM Sans" w:cstheme="minorHAnsi"/>
          <w:b/>
        </w:rPr>
        <w:br w:type="page"/>
      </w:r>
    </w:p>
    <w:p w14:paraId="6D639585" w14:textId="502F45CE" w:rsidR="00B113FF" w:rsidRPr="00CB41B3" w:rsidRDefault="00C67745" w:rsidP="00866ECC">
      <w:pPr>
        <w:pStyle w:val="Heading1"/>
        <w:rPr>
          <w:rFonts w:ascii="DM Sans" w:hAnsi="DM Sans"/>
        </w:rPr>
      </w:pPr>
      <w:bookmarkStart w:id="3" w:name="_Toc126327802"/>
      <w:r w:rsidRPr="00CB41B3">
        <w:rPr>
          <w:rFonts w:ascii="DM Sans" w:hAnsi="DM Sans"/>
          <w:noProof/>
          <w:lang w:eastAsia="en-GB"/>
        </w:rPr>
        <w:lastRenderedPageBreak/>
        <w:drawing>
          <wp:anchor distT="0" distB="0" distL="114300" distR="114300" simplePos="0" relativeHeight="251658242" behindDoc="1" locked="0" layoutInCell="1" allowOverlap="1" wp14:anchorId="7C3683D4" wp14:editId="06113F69">
            <wp:simplePos x="0" y="0"/>
            <wp:positionH relativeFrom="column">
              <wp:posOffset>5994400</wp:posOffset>
            </wp:positionH>
            <wp:positionV relativeFrom="paragraph">
              <wp:posOffset>260350</wp:posOffset>
            </wp:positionV>
            <wp:extent cx="2902585" cy="3373120"/>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902585" cy="337312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Cornerstones and Touchstones</w:t>
      </w:r>
      <w:bookmarkEnd w:id="3"/>
    </w:p>
    <w:p w14:paraId="6BD8C765" w14:textId="345C3378"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5AAA20F3" w:rsidR="008847E4" w:rsidRDefault="008847E4" w:rsidP="00866ECC">
      <w:pPr>
        <w:pStyle w:val="Heading1"/>
        <w:rPr>
          <w:rFonts w:ascii="DM Sans" w:hAnsi="DM Sans"/>
        </w:rPr>
      </w:pPr>
      <w:bookmarkStart w:id="4" w:name="_Toc126327803"/>
      <w:r w:rsidRPr="00CB41B3">
        <w:rPr>
          <w:rFonts w:ascii="DM Sans" w:hAnsi="DM Sans"/>
        </w:rPr>
        <w:lastRenderedPageBreak/>
        <w:t>The role</w:t>
      </w:r>
      <w:bookmarkEnd w:id="4"/>
    </w:p>
    <w:p w14:paraId="24FB0AD8" w14:textId="2553EAFD" w:rsidR="00044800" w:rsidRPr="004B5074" w:rsidRDefault="00044800" w:rsidP="00044800">
      <w:pPr>
        <w:rPr>
          <w:rFonts w:ascii="DM Sans" w:hAnsi="DM Sans" w:cstheme="minorHAnsi"/>
        </w:rPr>
      </w:pPr>
      <w:r w:rsidRPr="004B5074">
        <w:rPr>
          <w:rFonts w:ascii="DM Sans" w:hAnsi="DM Sans" w:cstheme="minorHAnsi"/>
          <w:b/>
        </w:rPr>
        <w:t>Post:</w:t>
      </w:r>
      <w:r w:rsidRPr="004B5074">
        <w:rPr>
          <w:rFonts w:ascii="DM Sans" w:hAnsi="DM Sans" w:cstheme="minorHAnsi"/>
        </w:rPr>
        <w:tab/>
      </w:r>
      <w:r w:rsidRPr="004B5074">
        <w:rPr>
          <w:rFonts w:ascii="DM Sans" w:hAnsi="DM Sans" w:cstheme="minorHAnsi"/>
        </w:rPr>
        <w:tab/>
      </w:r>
      <w:r w:rsidRPr="004B5074">
        <w:rPr>
          <w:rFonts w:ascii="DM Sans" w:hAnsi="DM Sans" w:cstheme="minorHAnsi"/>
        </w:rPr>
        <w:tab/>
      </w:r>
      <w:r w:rsidRPr="00C3755A">
        <w:rPr>
          <w:rFonts w:ascii="DM Sans" w:hAnsi="DM Sans" w:cstheme="minorHAnsi"/>
          <w:b/>
          <w:bCs/>
        </w:rPr>
        <w:t>Higher Level</w:t>
      </w:r>
      <w:r>
        <w:rPr>
          <w:rFonts w:ascii="DM Sans" w:hAnsi="DM Sans" w:cstheme="minorHAnsi"/>
        </w:rPr>
        <w:t xml:space="preserve"> </w:t>
      </w:r>
      <w:r>
        <w:rPr>
          <w:rFonts w:ascii="DM Sans" w:hAnsi="DM Sans" w:cstheme="minorHAnsi"/>
          <w:b/>
          <w:bCs/>
        </w:rPr>
        <w:t>Teaching</w:t>
      </w:r>
      <w:r w:rsidRPr="005E719F">
        <w:rPr>
          <w:rFonts w:ascii="DM Sans" w:hAnsi="DM Sans" w:cstheme="minorHAnsi"/>
          <w:b/>
          <w:bCs/>
        </w:rPr>
        <w:t xml:space="preserve"> Assistant </w:t>
      </w:r>
      <w:r w:rsidR="000F2A30">
        <w:rPr>
          <w:rFonts w:ascii="DM Sans" w:hAnsi="DM Sans" w:cstheme="minorHAnsi"/>
          <w:b/>
          <w:bCs/>
        </w:rPr>
        <w:t>(HLTA)</w:t>
      </w:r>
    </w:p>
    <w:p w14:paraId="4DDBC1CE" w14:textId="77777777" w:rsidR="00044800" w:rsidRDefault="00044800" w:rsidP="00044800">
      <w:pPr>
        <w:rPr>
          <w:rFonts w:ascii="DM Sans" w:hAnsi="DM Sans" w:cstheme="minorHAnsi"/>
        </w:rPr>
      </w:pPr>
      <w:r w:rsidRPr="004B5074">
        <w:rPr>
          <w:rFonts w:ascii="DM Sans" w:hAnsi="DM Sans" w:cstheme="minorHAnsi"/>
          <w:b/>
          <w:bCs/>
        </w:rPr>
        <w:t>School/Location:</w:t>
      </w:r>
      <w:r w:rsidRPr="004B5074">
        <w:rPr>
          <w:rFonts w:ascii="DM Sans" w:hAnsi="DM Sans" w:cstheme="minorHAnsi"/>
        </w:rPr>
        <w:tab/>
      </w:r>
      <w:r w:rsidRPr="00C3755A">
        <w:rPr>
          <w:rFonts w:ascii="DM Sans" w:hAnsi="DM Sans" w:cstheme="minorHAnsi"/>
        </w:rPr>
        <w:t>Ranikhet Academy</w:t>
      </w:r>
      <w:r>
        <w:rPr>
          <w:rFonts w:ascii="DM Sans" w:hAnsi="DM Sans" w:cstheme="minorHAnsi"/>
        </w:rPr>
        <w:t xml:space="preserve">, </w:t>
      </w:r>
      <w:r w:rsidRPr="00C3755A">
        <w:rPr>
          <w:rFonts w:ascii="DM Sans" w:hAnsi="DM Sans" w:cstheme="minorHAnsi"/>
        </w:rPr>
        <w:t>Spey Road, Tilehurst, Reading, RG30 4ED</w:t>
      </w:r>
    </w:p>
    <w:p w14:paraId="02A6E4AA" w14:textId="5762D7E6" w:rsidR="00044800" w:rsidRPr="004B5074" w:rsidRDefault="00044800" w:rsidP="00044800">
      <w:pPr>
        <w:rPr>
          <w:rFonts w:ascii="DM Sans" w:hAnsi="DM Sans" w:cstheme="minorHAnsi"/>
        </w:rPr>
      </w:pPr>
      <w:r w:rsidRPr="004B5074">
        <w:rPr>
          <w:rFonts w:ascii="DM Sans" w:hAnsi="DM Sans" w:cstheme="minorHAnsi"/>
          <w:b/>
        </w:rPr>
        <w:t>Start Date:</w:t>
      </w:r>
      <w:r w:rsidRPr="004B5074">
        <w:rPr>
          <w:rFonts w:ascii="DM Sans" w:hAnsi="DM Sans" w:cstheme="minorHAnsi"/>
        </w:rPr>
        <w:tab/>
      </w:r>
      <w:r w:rsidRPr="004B5074">
        <w:rPr>
          <w:rFonts w:ascii="DM Sans" w:hAnsi="DM Sans" w:cstheme="minorHAnsi"/>
        </w:rPr>
        <w:tab/>
      </w:r>
      <w:r w:rsidR="000F2A30">
        <w:rPr>
          <w:rFonts w:ascii="DM Sans" w:hAnsi="DM Sans" w:cstheme="minorHAnsi"/>
        </w:rPr>
        <w:t>September 2024</w:t>
      </w:r>
    </w:p>
    <w:p w14:paraId="0E86D6C5" w14:textId="77777777" w:rsidR="00280963" w:rsidRDefault="00044800" w:rsidP="00280963">
      <w:pPr>
        <w:ind w:left="2160" w:hanging="2160"/>
        <w:rPr>
          <w:rFonts w:ascii="DM Sans" w:eastAsia="Times New Roman" w:hAnsi="DM Sans" w:cstheme="minorHAnsi"/>
          <w:b/>
          <w:sz w:val="20"/>
          <w:szCs w:val="20"/>
          <w:lang w:eastAsia="en-GB"/>
        </w:rPr>
      </w:pPr>
      <w:r w:rsidRPr="004B5074">
        <w:rPr>
          <w:rFonts w:ascii="DM Sans" w:hAnsi="DM Sans" w:cstheme="minorHAnsi"/>
          <w:b/>
          <w:bCs/>
        </w:rPr>
        <w:t>Salary:</w:t>
      </w:r>
      <w:r w:rsidRPr="004B5074">
        <w:rPr>
          <w:rFonts w:ascii="DM Sans" w:hAnsi="DM Sans" w:cstheme="minorHAnsi"/>
        </w:rPr>
        <w:t xml:space="preserve"> </w:t>
      </w:r>
      <w:r w:rsidRPr="004B5074">
        <w:rPr>
          <w:rFonts w:ascii="DM Sans" w:hAnsi="DM Sans" w:cstheme="minorHAnsi"/>
        </w:rPr>
        <w:tab/>
      </w:r>
      <w:r w:rsidR="00280963" w:rsidRPr="00280963">
        <w:rPr>
          <w:rFonts w:ascii="DM Sans" w:eastAsia="Times New Roman" w:hAnsi="DM Sans" w:cstheme="minorHAnsi"/>
          <w:sz w:val="20"/>
          <w:szCs w:val="20"/>
          <w:lang w:eastAsia="en-GB"/>
        </w:rPr>
        <w:t>RG Scale 5 (£31,364 - £36,648) FTE</w:t>
      </w:r>
      <w:r w:rsidR="00280963">
        <w:rPr>
          <w:rFonts w:ascii="DM Sans" w:eastAsia="Times New Roman" w:hAnsi="DM Sans" w:cstheme="minorHAnsi"/>
          <w:sz w:val="20"/>
          <w:szCs w:val="20"/>
          <w:lang w:eastAsia="en-GB"/>
        </w:rPr>
        <w:t xml:space="preserve">, </w:t>
      </w:r>
      <w:r w:rsidR="00280963" w:rsidRPr="00280963">
        <w:rPr>
          <w:rFonts w:ascii="DM Sans" w:eastAsia="Times New Roman" w:hAnsi="DM Sans" w:cstheme="minorHAnsi"/>
          <w:sz w:val="20"/>
          <w:szCs w:val="20"/>
          <w:lang w:eastAsia="en-GB"/>
        </w:rPr>
        <w:t>Approx. Actual Salary: £26,856 per annum</w:t>
      </w:r>
      <w:r w:rsidR="00280963" w:rsidRPr="00280963">
        <w:rPr>
          <w:rFonts w:ascii="DM Sans" w:eastAsia="Times New Roman" w:hAnsi="DM Sans" w:cstheme="minorHAnsi"/>
          <w:b/>
          <w:sz w:val="20"/>
          <w:szCs w:val="20"/>
          <w:lang w:eastAsia="en-GB"/>
        </w:rPr>
        <w:t xml:space="preserve"> </w:t>
      </w:r>
    </w:p>
    <w:p w14:paraId="0AA8C4D8" w14:textId="530C00C8" w:rsidR="00044800" w:rsidRDefault="00044800" w:rsidP="00280963">
      <w:pPr>
        <w:ind w:left="2160" w:hanging="2160"/>
        <w:rPr>
          <w:rFonts w:ascii="DM Sans" w:hAnsi="DM Sans" w:cstheme="minorHAnsi"/>
          <w:bCs/>
        </w:rPr>
      </w:pPr>
      <w:r w:rsidRPr="004B5074">
        <w:rPr>
          <w:rFonts w:ascii="DM Sans" w:hAnsi="DM Sans" w:cstheme="minorHAnsi"/>
          <w:b/>
        </w:rPr>
        <w:t>Contract Type:</w:t>
      </w:r>
      <w:r w:rsidRPr="004B5074">
        <w:rPr>
          <w:rFonts w:ascii="DM Sans" w:hAnsi="DM Sans" w:cstheme="minorHAnsi"/>
          <w:b/>
        </w:rPr>
        <w:tab/>
      </w:r>
      <w:r w:rsidR="000F2A30" w:rsidRPr="00190B96">
        <w:rPr>
          <w:rFonts w:ascii="DM Sans" w:hAnsi="DM Sans" w:cstheme="minorHAnsi"/>
          <w:bCs/>
        </w:rPr>
        <w:t xml:space="preserve">Fixed term contract (Maternity cover until </w:t>
      </w:r>
      <w:r w:rsidR="003B0E77">
        <w:rPr>
          <w:rFonts w:ascii="Aptos" w:hAnsi="Aptos"/>
          <w:color w:val="000000"/>
          <w:shd w:val="clear" w:color="auto" w:fill="FFFFFF"/>
        </w:rPr>
        <w:t>31</w:t>
      </w:r>
      <w:r w:rsidR="003B0E77">
        <w:rPr>
          <w:rFonts w:ascii="Aptos" w:hAnsi="Aptos"/>
          <w:color w:val="000000"/>
          <w:sz w:val="18"/>
          <w:szCs w:val="18"/>
          <w:shd w:val="clear" w:color="auto" w:fill="FFFFFF"/>
          <w:vertAlign w:val="superscript"/>
        </w:rPr>
        <w:t>st</w:t>
      </w:r>
      <w:r w:rsidR="003B0E77">
        <w:rPr>
          <w:rFonts w:ascii="Aptos" w:hAnsi="Aptos"/>
          <w:color w:val="000000"/>
          <w:shd w:val="clear" w:color="auto" w:fill="FFFFFF"/>
        </w:rPr>
        <w:t> August 2025</w:t>
      </w:r>
      <w:r w:rsidR="000F2A30" w:rsidRPr="003B0E77">
        <w:rPr>
          <w:rFonts w:ascii="DM Sans" w:hAnsi="DM Sans" w:cstheme="minorHAnsi"/>
          <w:bCs/>
        </w:rPr>
        <w:t>), Full-time, Term time only (to include 5 INSET days)</w:t>
      </w:r>
      <w:r>
        <w:rPr>
          <w:rFonts w:ascii="DM Sans" w:hAnsi="DM Sans" w:cstheme="minorHAnsi"/>
          <w:bCs/>
        </w:rPr>
        <w:t xml:space="preserve"> </w:t>
      </w:r>
    </w:p>
    <w:p w14:paraId="1D26F757" w14:textId="77777777" w:rsidR="000F2A30" w:rsidRPr="000947BE" w:rsidRDefault="00044800" w:rsidP="000F2A30">
      <w:pPr>
        <w:spacing w:after="0" w:line="240" w:lineRule="auto"/>
        <w:rPr>
          <w:rFonts w:ascii="DM Sans" w:eastAsiaTheme="minorHAnsi" w:hAnsi="DM Sans" w:cstheme="minorHAnsi"/>
          <w:bdr w:val="none" w:sz="0" w:space="0" w:color="auto" w:frame="1"/>
          <w:lang w:eastAsia="en-GB"/>
        </w:rPr>
      </w:pPr>
      <w:r w:rsidRPr="005D7A8D">
        <w:rPr>
          <w:rFonts w:ascii="DM Sans" w:eastAsia="Arial" w:hAnsi="DM Sans" w:cstheme="minorHAnsi"/>
          <w:bCs/>
          <w:szCs w:val="24"/>
          <w:lang w:eastAsia="en-GB"/>
        </w:rPr>
        <w:t>We are looking for an aspiring Higher Level Teaching Assistant</w:t>
      </w:r>
      <w:r>
        <w:rPr>
          <w:rFonts w:ascii="DM Sans" w:eastAsia="Arial" w:hAnsi="DM Sans" w:cstheme="minorHAnsi"/>
          <w:bCs/>
          <w:szCs w:val="24"/>
          <w:lang w:eastAsia="en-GB"/>
        </w:rPr>
        <w:t xml:space="preserve"> </w:t>
      </w:r>
      <w:r w:rsidRPr="005D7A8D">
        <w:rPr>
          <w:rFonts w:ascii="DM Sans" w:eastAsia="Arial" w:hAnsi="DM Sans" w:cstheme="minorHAnsi"/>
          <w:bCs/>
          <w:szCs w:val="24"/>
          <w:lang w:eastAsia="en-GB"/>
        </w:rPr>
        <w:t xml:space="preserve">to join our team </w:t>
      </w:r>
      <w:r>
        <w:rPr>
          <w:rFonts w:ascii="DM Sans" w:eastAsia="Arial" w:hAnsi="DM Sans" w:cstheme="minorHAnsi"/>
          <w:bCs/>
          <w:szCs w:val="24"/>
          <w:lang w:eastAsia="en-GB"/>
        </w:rPr>
        <w:t>as soon as possible</w:t>
      </w:r>
      <w:r w:rsidRPr="005D7A8D">
        <w:rPr>
          <w:rFonts w:ascii="DM Sans" w:eastAsia="Arial" w:hAnsi="DM Sans" w:cstheme="minorHAnsi"/>
          <w:bCs/>
          <w:szCs w:val="24"/>
          <w:lang w:eastAsia="en-GB"/>
        </w:rPr>
        <w:t xml:space="preserve">. </w:t>
      </w:r>
      <w:r>
        <w:rPr>
          <w:rFonts w:ascii="DM Sans" w:eastAsia="Arial" w:hAnsi="DM Sans" w:cstheme="minorHAnsi"/>
          <w:bCs/>
          <w:szCs w:val="24"/>
          <w:lang w:eastAsia="en-GB"/>
        </w:rPr>
        <w:t>Ranikhet</w:t>
      </w:r>
      <w:r w:rsidRPr="005D7A8D">
        <w:rPr>
          <w:rFonts w:ascii="DM Sans" w:eastAsia="Arial" w:hAnsi="DM Sans" w:cstheme="minorHAnsi"/>
          <w:bCs/>
          <w:szCs w:val="24"/>
          <w:lang w:eastAsia="en-GB"/>
        </w:rPr>
        <w:t xml:space="preserve"> Academy, part of Reach2 offers a supportive environment and your career development will be encouraged.</w:t>
      </w:r>
      <w:r w:rsidR="000F2A30">
        <w:rPr>
          <w:rFonts w:ascii="DM Sans" w:eastAsia="Arial" w:hAnsi="DM Sans" w:cstheme="minorHAnsi"/>
          <w:bCs/>
          <w:szCs w:val="24"/>
          <w:lang w:eastAsia="en-GB"/>
        </w:rPr>
        <w:t xml:space="preserve"> </w:t>
      </w:r>
      <w:r w:rsidR="000F2A30" w:rsidRPr="000947BE">
        <w:rPr>
          <w:rFonts w:ascii="DM Sans" w:eastAsiaTheme="minorHAnsi" w:hAnsi="DM Sans" w:cstheme="minorHAnsi"/>
          <w:bdr w:val="none" w:sz="0" w:space="0" w:color="auto" w:frame="1"/>
          <w:lang w:eastAsia="en-GB"/>
        </w:rPr>
        <w:t>If you’re interested in working alongside likeminded professionals who go the extra mile to provide exceptional learning opportunities for children and want to learn on the job? We want to hear from you!</w:t>
      </w:r>
    </w:p>
    <w:p w14:paraId="5FBC1608" w14:textId="77777777" w:rsidR="00044800" w:rsidRPr="005D7A8D" w:rsidRDefault="00044800" w:rsidP="00044800">
      <w:pPr>
        <w:spacing w:after="4" w:line="269" w:lineRule="auto"/>
        <w:rPr>
          <w:rFonts w:ascii="DM Sans" w:eastAsia="Arial" w:hAnsi="DM Sans" w:cstheme="minorHAnsi"/>
          <w:bCs/>
          <w:szCs w:val="24"/>
          <w:lang w:eastAsia="en-GB"/>
        </w:rPr>
      </w:pPr>
    </w:p>
    <w:p w14:paraId="4DA613E3" w14:textId="77777777" w:rsidR="00044800" w:rsidRPr="005D7A8D" w:rsidRDefault="00044800" w:rsidP="00044800">
      <w:pPr>
        <w:spacing w:after="4" w:line="269" w:lineRule="auto"/>
        <w:rPr>
          <w:rFonts w:ascii="DM Sans" w:eastAsia="Arial" w:hAnsi="DM Sans" w:cstheme="minorHAnsi"/>
          <w:b/>
          <w:szCs w:val="24"/>
          <w:lang w:eastAsia="en-GB"/>
        </w:rPr>
      </w:pPr>
      <w:r w:rsidRPr="005D7A8D">
        <w:rPr>
          <w:rFonts w:ascii="DM Sans" w:eastAsia="Arial" w:hAnsi="DM Sans" w:cstheme="minorHAnsi"/>
          <w:b/>
          <w:szCs w:val="24"/>
          <w:lang w:eastAsia="en-GB"/>
        </w:rPr>
        <w:t xml:space="preserve">If you can answer yes to these </w:t>
      </w:r>
      <w:proofErr w:type="gramStart"/>
      <w:r w:rsidRPr="005D7A8D">
        <w:rPr>
          <w:rFonts w:ascii="DM Sans" w:eastAsia="Arial" w:hAnsi="DM Sans" w:cstheme="minorHAnsi"/>
          <w:b/>
          <w:szCs w:val="24"/>
          <w:lang w:eastAsia="en-GB"/>
        </w:rPr>
        <w:t>questions</w:t>
      </w:r>
      <w:proofErr w:type="gramEnd"/>
      <w:r w:rsidRPr="005D7A8D">
        <w:rPr>
          <w:rFonts w:ascii="DM Sans" w:eastAsia="Arial" w:hAnsi="DM Sans" w:cstheme="minorHAnsi"/>
          <w:b/>
          <w:szCs w:val="24"/>
          <w:lang w:eastAsia="en-GB"/>
        </w:rPr>
        <w:t xml:space="preserve"> then we think you should read on!</w:t>
      </w:r>
    </w:p>
    <w:p w14:paraId="7755C347"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Do your values align with ours, ‘Equality, Respect, Kindness, Responsibility and Honesty’ as well as our mission statement, ‘Nurturing Potential, Inspiring a Generation and Excellence for All’?</w:t>
      </w:r>
    </w:p>
    <w:p w14:paraId="30317680"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Do you hold the necessary HLTA certified qualification?</w:t>
      </w:r>
    </w:p>
    <w:p w14:paraId="749BE224"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Do you firmly believe that all children should be nurtured, happy, cared for and know that you are fighting for them?</w:t>
      </w:r>
    </w:p>
    <w:p w14:paraId="1B3F7086" w14:textId="77777777" w:rsidR="00044800"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Do you want to work in a school where you can make a difference?</w:t>
      </w:r>
    </w:p>
    <w:p w14:paraId="6BCC7874" w14:textId="77777777" w:rsidR="00044800" w:rsidRPr="005D7A8D" w:rsidRDefault="00044800" w:rsidP="00044800">
      <w:pPr>
        <w:pStyle w:val="ListParagraph"/>
        <w:spacing w:after="4" w:line="269" w:lineRule="auto"/>
        <w:ind w:left="1080"/>
        <w:rPr>
          <w:rFonts w:ascii="DM Sans" w:eastAsia="Arial" w:hAnsi="DM Sans" w:cstheme="minorHAnsi"/>
          <w:bCs/>
          <w:szCs w:val="24"/>
          <w:lang w:eastAsia="en-GB"/>
        </w:rPr>
      </w:pPr>
    </w:p>
    <w:p w14:paraId="1E35E7B0" w14:textId="77777777" w:rsidR="00044800" w:rsidRDefault="00044800" w:rsidP="00044800">
      <w:p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We are an </w:t>
      </w:r>
      <w:r w:rsidRPr="005D7A8D">
        <w:rPr>
          <w:rFonts w:ascii="DM Sans" w:eastAsia="Arial" w:hAnsi="DM Sans" w:cstheme="minorHAnsi"/>
          <w:b/>
          <w:szCs w:val="24"/>
          <w:lang w:eastAsia="en-GB"/>
        </w:rPr>
        <w:t xml:space="preserve">Ofsted rated ‘good’ school as reported in </w:t>
      </w:r>
      <w:r>
        <w:rPr>
          <w:rFonts w:ascii="DM Sans" w:eastAsia="Arial" w:hAnsi="DM Sans" w:cstheme="minorHAnsi"/>
          <w:b/>
          <w:szCs w:val="24"/>
          <w:lang w:eastAsia="en-GB"/>
        </w:rPr>
        <w:t xml:space="preserve">May </w:t>
      </w:r>
      <w:r w:rsidRPr="005D7A8D">
        <w:rPr>
          <w:rFonts w:ascii="DM Sans" w:eastAsia="Arial" w:hAnsi="DM Sans" w:cstheme="minorHAnsi"/>
          <w:b/>
          <w:szCs w:val="24"/>
          <w:lang w:eastAsia="en-GB"/>
        </w:rPr>
        <w:t>202</w:t>
      </w:r>
      <w:r>
        <w:rPr>
          <w:rFonts w:ascii="DM Sans" w:eastAsia="Arial" w:hAnsi="DM Sans" w:cstheme="minorHAnsi"/>
          <w:b/>
          <w:szCs w:val="24"/>
          <w:lang w:eastAsia="en-GB"/>
        </w:rPr>
        <w:t>1</w:t>
      </w:r>
      <w:r w:rsidRPr="005D7A8D">
        <w:rPr>
          <w:rFonts w:ascii="DM Sans" w:eastAsia="Arial" w:hAnsi="DM Sans" w:cstheme="minorHAnsi"/>
          <w:bCs/>
          <w:szCs w:val="24"/>
          <w:lang w:eastAsia="en-GB"/>
        </w:rPr>
        <w:t>, please do view our report.</w:t>
      </w:r>
    </w:p>
    <w:p w14:paraId="66C72488" w14:textId="77777777" w:rsidR="00C67745" w:rsidRDefault="00C67745" w:rsidP="00044800">
      <w:pPr>
        <w:spacing w:after="4" w:line="269" w:lineRule="auto"/>
        <w:rPr>
          <w:rFonts w:ascii="DM Sans" w:eastAsia="Arial" w:hAnsi="DM Sans" w:cstheme="minorHAnsi"/>
          <w:bCs/>
          <w:szCs w:val="24"/>
          <w:lang w:eastAsia="en-GB"/>
        </w:rPr>
      </w:pPr>
    </w:p>
    <w:p w14:paraId="36AAB09D" w14:textId="4D02280C" w:rsidR="00044800" w:rsidRPr="005D7A8D" w:rsidRDefault="00044800" w:rsidP="00044800">
      <w:pPr>
        <w:spacing w:after="4" w:line="269" w:lineRule="auto"/>
        <w:rPr>
          <w:rFonts w:ascii="DM Sans" w:eastAsia="Arial" w:hAnsi="DM Sans" w:cstheme="minorHAnsi"/>
          <w:bCs/>
          <w:szCs w:val="24"/>
          <w:lang w:eastAsia="en-GB"/>
        </w:rPr>
      </w:pPr>
      <w:r w:rsidRPr="005D7A8D">
        <w:rPr>
          <w:rFonts w:ascii="DM Sans" w:eastAsia="Arial" w:hAnsi="DM Sans" w:cstheme="minorHAnsi"/>
          <w:b/>
          <w:szCs w:val="24"/>
          <w:lang w:eastAsia="en-GB"/>
        </w:rPr>
        <w:t>The ideal candidate will:</w:t>
      </w:r>
    </w:p>
    <w:p w14:paraId="4D463E11"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Have high expectations and believe every child can </w:t>
      </w:r>
      <w:proofErr w:type="gramStart"/>
      <w:r w:rsidRPr="005D7A8D">
        <w:rPr>
          <w:rFonts w:ascii="DM Sans" w:eastAsia="Arial" w:hAnsi="DM Sans" w:cstheme="minorHAnsi"/>
          <w:bCs/>
          <w:szCs w:val="24"/>
          <w:lang w:eastAsia="en-GB"/>
        </w:rPr>
        <w:t>achieve</w:t>
      </w:r>
      <w:proofErr w:type="gramEnd"/>
    </w:p>
    <w:p w14:paraId="1AC7F383"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Make learning irresistible, effective and </w:t>
      </w:r>
      <w:proofErr w:type="gramStart"/>
      <w:r w:rsidRPr="005D7A8D">
        <w:rPr>
          <w:rFonts w:ascii="DM Sans" w:eastAsia="Arial" w:hAnsi="DM Sans" w:cstheme="minorHAnsi"/>
          <w:bCs/>
          <w:szCs w:val="24"/>
          <w:lang w:eastAsia="en-GB"/>
        </w:rPr>
        <w:t>inclusive</w:t>
      </w:r>
      <w:proofErr w:type="gramEnd"/>
    </w:p>
    <w:p w14:paraId="03D59A32"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Be excited about ongoing professional development, being a lifelong </w:t>
      </w:r>
      <w:proofErr w:type="gramStart"/>
      <w:r w:rsidRPr="005D7A8D">
        <w:rPr>
          <w:rFonts w:ascii="DM Sans" w:eastAsia="Arial" w:hAnsi="DM Sans" w:cstheme="minorHAnsi"/>
          <w:bCs/>
          <w:szCs w:val="24"/>
          <w:lang w:eastAsia="en-GB"/>
        </w:rPr>
        <w:t>learner</w:t>
      </w:r>
      <w:proofErr w:type="gramEnd"/>
    </w:p>
    <w:p w14:paraId="34892D15"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Actively contribute to the wider life of the school</w:t>
      </w:r>
    </w:p>
    <w:p w14:paraId="0D934BF5" w14:textId="77777777" w:rsidR="00044800" w:rsidRPr="00C3755A"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Have excellent interpersonal skills and be able to work well as part of a </w:t>
      </w:r>
      <w:proofErr w:type="gramStart"/>
      <w:r w:rsidRPr="005D7A8D">
        <w:rPr>
          <w:rFonts w:ascii="DM Sans" w:eastAsia="Arial" w:hAnsi="DM Sans" w:cstheme="minorHAnsi"/>
          <w:bCs/>
          <w:szCs w:val="24"/>
          <w:lang w:eastAsia="en-GB"/>
        </w:rPr>
        <w:t>team</w:t>
      </w:r>
      <w:proofErr w:type="gramEnd"/>
    </w:p>
    <w:p w14:paraId="306E875A" w14:textId="77777777" w:rsidR="00044800" w:rsidRPr="005D7A8D" w:rsidRDefault="00044800" w:rsidP="00044800">
      <w:pPr>
        <w:spacing w:after="4" w:line="269" w:lineRule="auto"/>
        <w:rPr>
          <w:rFonts w:ascii="DM Sans" w:eastAsia="Arial" w:hAnsi="DM Sans" w:cstheme="minorHAnsi"/>
          <w:b/>
          <w:szCs w:val="24"/>
          <w:lang w:eastAsia="en-GB"/>
        </w:rPr>
      </w:pPr>
      <w:r w:rsidRPr="005D7A8D">
        <w:rPr>
          <w:rFonts w:ascii="DM Sans" w:eastAsia="Arial" w:hAnsi="DM Sans" w:cstheme="minorHAnsi"/>
          <w:b/>
          <w:szCs w:val="24"/>
          <w:lang w:eastAsia="en-GB"/>
        </w:rPr>
        <w:lastRenderedPageBreak/>
        <w:t>For successful candidates we can offer:</w:t>
      </w:r>
    </w:p>
    <w:p w14:paraId="1B4B6416"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Amazing children who want to be the best versions of themselves</w:t>
      </w:r>
    </w:p>
    <w:p w14:paraId="364B520C"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A dedicated, motivated staff</w:t>
      </w:r>
    </w:p>
    <w:p w14:paraId="029756BA"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A leadership team who works with the staff and listens to </w:t>
      </w:r>
      <w:proofErr w:type="gramStart"/>
      <w:r w:rsidRPr="005D7A8D">
        <w:rPr>
          <w:rFonts w:ascii="DM Sans" w:eastAsia="Arial" w:hAnsi="DM Sans" w:cstheme="minorHAnsi"/>
          <w:bCs/>
          <w:szCs w:val="24"/>
          <w:lang w:eastAsia="en-GB"/>
        </w:rPr>
        <w:t>feedback</w:t>
      </w:r>
      <w:proofErr w:type="gramEnd"/>
    </w:p>
    <w:p w14:paraId="02E6D22D"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An active school community with supportive families</w:t>
      </w:r>
    </w:p>
    <w:p w14:paraId="6C19A917"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A commitment to bespoke professional development based on EEF </w:t>
      </w:r>
      <w:proofErr w:type="gramStart"/>
      <w:r w:rsidRPr="005D7A8D">
        <w:rPr>
          <w:rFonts w:ascii="DM Sans" w:eastAsia="Arial" w:hAnsi="DM Sans" w:cstheme="minorHAnsi"/>
          <w:bCs/>
          <w:szCs w:val="24"/>
          <w:lang w:eastAsia="en-GB"/>
        </w:rPr>
        <w:t>research</w:t>
      </w:r>
      <w:proofErr w:type="gramEnd"/>
    </w:p>
    <w:p w14:paraId="2F78D6A8"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Feedback to ensure </w:t>
      </w:r>
      <w:proofErr w:type="gramStart"/>
      <w:r w:rsidRPr="005D7A8D">
        <w:rPr>
          <w:rFonts w:ascii="DM Sans" w:eastAsia="Arial" w:hAnsi="DM Sans" w:cstheme="minorHAnsi"/>
          <w:bCs/>
          <w:szCs w:val="24"/>
          <w:lang w:eastAsia="en-GB"/>
        </w:rPr>
        <w:t>growth</w:t>
      </w:r>
      <w:proofErr w:type="gramEnd"/>
    </w:p>
    <w:p w14:paraId="49CFAE3E"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A vibrant and welcoming learning environment</w:t>
      </w:r>
    </w:p>
    <w:p w14:paraId="3F5C57BE" w14:textId="77777777" w:rsidR="00044800" w:rsidRPr="005D7A8D"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Excellent training at all levels through the school and REAch2 Academy Trust</w:t>
      </w:r>
    </w:p>
    <w:p w14:paraId="549ED7FC" w14:textId="77777777" w:rsidR="00044800" w:rsidRDefault="00044800" w:rsidP="00044800">
      <w:pPr>
        <w:pStyle w:val="ListParagraph"/>
        <w:numPr>
          <w:ilvl w:val="0"/>
          <w:numId w:val="39"/>
        </w:num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A recently judged ‘good’ rated </w:t>
      </w:r>
      <w:proofErr w:type="spellStart"/>
      <w:r w:rsidRPr="005D7A8D">
        <w:rPr>
          <w:rFonts w:ascii="DM Sans" w:eastAsia="Arial" w:hAnsi="DM Sans" w:cstheme="minorHAnsi"/>
          <w:bCs/>
          <w:szCs w:val="24"/>
          <w:lang w:eastAsia="en-GB"/>
        </w:rPr>
        <w:t>ofsted</w:t>
      </w:r>
      <w:proofErr w:type="spellEnd"/>
      <w:r w:rsidRPr="005D7A8D">
        <w:rPr>
          <w:rFonts w:ascii="DM Sans" w:eastAsia="Arial" w:hAnsi="DM Sans" w:cstheme="minorHAnsi"/>
          <w:bCs/>
          <w:szCs w:val="24"/>
          <w:lang w:eastAsia="en-GB"/>
        </w:rPr>
        <w:t xml:space="preserve"> </w:t>
      </w:r>
      <w:proofErr w:type="gramStart"/>
      <w:r w:rsidRPr="005D7A8D">
        <w:rPr>
          <w:rFonts w:ascii="DM Sans" w:eastAsia="Arial" w:hAnsi="DM Sans" w:cstheme="minorHAnsi"/>
          <w:bCs/>
          <w:szCs w:val="24"/>
          <w:lang w:eastAsia="en-GB"/>
        </w:rPr>
        <w:t>school</w:t>
      </w:r>
      <w:proofErr w:type="gramEnd"/>
    </w:p>
    <w:p w14:paraId="6CD0AEB8" w14:textId="77777777" w:rsidR="00044800" w:rsidRPr="005D7A8D" w:rsidRDefault="00044800" w:rsidP="00044800">
      <w:pPr>
        <w:pStyle w:val="ListParagraph"/>
        <w:spacing w:after="4" w:line="269" w:lineRule="auto"/>
        <w:ind w:left="1080"/>
        <w:rPr>
          <w:rFonts w:ascii="DM Sans" w:eastAsia="Arial" w:hAnsi="DM Sans" w:cstheme="minorHAnsi"/>
          <w:bCs/>
          <w:szCs w:val="24"/>
          <w:lang w:eastAsia="en-GB"/>
        </w:rPr>
      </w:pPr>
    </w:p>
    <w:p w14:paraId="1CCBB052" w14:textId="0065BF55" w:rsidR="00044800" w:rsidRPr="005D7A8D" w:rsidRDefault="00044800" w:rsidP="00044800">
      <w:pPr>
        <w:spacing w:after="4" w:line="269" w:lineRule="auto"/>
        <w:rPr>
          <w:rFonts w:ascii="DM Sans" w:eastAsia="Arial" w:hAnsi="DM Sans" w:cstheme="minorHAnsi"/>
          <w:bCs/>
          <w:szCs w:val="24"/>
          <w:lang w:eastAsia="en-GB"/>
        </w:rPr>
      </w:pPr>
      <w:r w:rsidRPr="005D7A8D">
        <w:rPr>
          <w:rFonts w:ascii="DM Sans" w:eastAsia="Arial" w:hAnsi="DM Sans" w:cstheme="minorHAnsi"/>
          <w:bCs/>
          <w:szCs w:val="24"/>
          <w:lang w:eastAsia="en-GB"/>
        </w:rPr>
        <w:t xml:space="preserve">If you believe that you have the attributes necessary to help establish and shape our </w:t>
      </w:r>
      <w:proofErr w:type="gramStart"/>
      <w:r w:rsidRPr="005D7A8D">
        <w:rPr>
          <w:rFonts w:ascii="DM Sans" w:eastAsia="Arial" w:hAnsi="DM Sans" w:cstheme="minorHAnsi"/>
          <w:bCs/>
          <w:szCs w:val="24"/>
          <w:lang w:eastAsia="en-GB"/>
        </w:rPr>
        <w:t>school</w:t>
      </w:r>
      <w:proofErr w:type="gramEnd"/>
      <w:r w:rsidRPr="005D7A8D">
        <w:rPr>
          <w:rFonts w:ascii="DM Sans" w:eastAsia="Arial" w:hAnsi="DM Sans" w:cstheme="minorHAnsi"/>
          <w:bCs/>
          <w:szCs w:val="24"/>
          <w:lang w:eastAsia="en-GB"/>
        </w:rPr>
        <w:t xml:space="preserve"> please contact the Head</w:t>
      </w:r>
      <w:r w:rsidR="000F2A30">
        <w:rPr>
          <w:rFonts w:ascii="DM Sans" w:eastAsia="Arial" w:hAnsi="DM Sans" w:cstheme="minorHAnsi"/>
          <w:bCs/>
          <w:szCs w:val="24"/>
          <w:lang w:eastAsia="en-GB"/>
        </w:rPr>
        <w:t>t</w:t>
      </w:r>
      <w:r w:rsidRPr="005D7A8D">
        <w:rPr>
          <w:rFonts w:ascii="DM Sans" w:eastAsia="Arial" w:hAnsi="DM Sans" w:cstheme="minorHAnsi"/>
          <w:bCs/>
          <w:szCs w:val="24"/>
          <w:lang w:eastAsia="en-GB"/>
        </w:rPr>
        <w:t xml:space="preserve">eacher, </w:t>
      </w:r>
      <w:r>
        <w:rPr>
          <w:rFonts w:ascii="DM Sans" w:eastAsia="Arial" w:hAnsi="DM Sans" w:cstheme="minorHAnsi"/>
          <w:bCs/>
          <w:szCs w:val="24"/>
          <w:lang w:eastAsia="en-GB"/>
        </w:rPr>
        <w:t xml:space="preserve">Miss </w:t>
      </w:r>
      <w:r w:rsidRPr="00C3755A">
        <w:rPr>
          <w:rFonts w:ascii="DM Sans" w:eastAsia="Arial" w:hAnsi="DM Sans" w:cstheme="minorHAnsi"/>
          <w:bCs/>
          <w:szCs w:val="24"/>
          <w:lang w:eastAsia="en-GB"/>
        </w:rPr>
        <w:t>Louisa Sanghera</w:t>
      </w:r>
      <w:r w:rsidRPr="005D7A8D">
        <w:rPr>
          <w:rFonts w:ascii="DM Sans" w:eastAsia="Arial" w:hAnsi="DM Sans" w:cstheme="minorHAnsi"/>
          <w:bCs/>
          <w:szCs w:val="24"/>
          <w:lang w:eastAsia="en-GB"/>
        </w:rPr>
        <w:t xml:space="preserve">, (via the main office on </w:t>
      </w:r>
      <w:r w:rsidRPr="00C3755A">
        <w:rPr>
          <w:rFonts w:ascii="DM Sans" w:eastAsia="Arial" w:hAnsi="DM Sans" w:cstheme="minorHAnsi"/>
          <w:bCs/>
          <w:szCs w:val="24"/>
          <w:lang w:eastAsia="en-GB"/>
        </w:rPr>
        <w:t>0118 9375520</w:t>
      </w:r>
      <w:r w:rsidRPr="005D7A8D">
        <w:rPr>
          <w:rFonts w:ascii="DM Sans" w:eastAsia="Arial" w:hAnsi="DM Sans" w:cstheme="minorHAnsi"/>
          <w:bCs/>
          <w:szCs w:val="24"/>
          <w:lang w:eastAsia="en-GB"/>
        </w:rPr>
        <w:t xml:space="preserve">), for an informal visit where a warm welcome awaits you.  Early applications are </w:t>
      </w:r>
      <w:proofErr w:type="gramStart"/>
      <w:r w:rsidRPr="005D7A8D">
        <w:rPr>
          <w:rFonts w:ascii="DM Sans" w:eastAsia="Arial" w:hAnsi="DM Sans" w:cstheme="minorHAnsi"/>
          <w:bCs/>
          <w:szCs w:val="24"/>
          <w:lang w:eastAsia="en-GB"/>
        </w:rPr>
        <w:t>encouraged</w:t>
      </w:r>
      <w:proofErr w:type="gramEnd"/>
      <w:r w:rsidRPr="005D7A8D">
        <w:rPr>
          <w:rFonts w:ascii="DM Sans" w:eastAsia="Arial" w:hAnsi="DM Sans" w:cstheme="minorHAnsi"/>
          <w:bCs/>
          <w:szCs w:val="24"/>
          <w:lang w:eastAsia="en-GB"/>
        </w:rPr>
        <w:t xml:space="preserve"> and we reserve the right to close the vacancy if a suitable candidate is found.</w:t>
      </w:r>
    </w:p>
    <w:p w14:paraId="4D380DC8" w14:textId="77777777" w:rsidR="00044800" w:rsidRDefault="00044800" w:rsidP="00044800">
      <w:pPr>
        <w:spacing w:after="4" w:line="269" w:lineRule="auto"/>
        <w:rPr>
          <w:rFonts w:ascii="DM Sans" w:eastAsia="Arial" w:hAnsi="DM Sans" w:cstheme="minorHAnsi"/>
          <w:bCs/>
          <w:szCs w:val="24"/>
          <w:lang w:eastAsia="en-GB"/>
        </w:rPr>
      </w:pPr>
    </w:p>
    <w:p w14:paraId="7A75A33F" w14:textId="77777777" w:rsidR="00044800" w:rsidRDefault="00044800" w:rsidP="00044800">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0E048FD1" w14:textId="77777777" w:rsidR="00044800" w:rsidRPr="000F2F62" w:rsidRDefault="00044800" w:rsidP="00044800">
      <w:pPr>
        <w:spacing w:after="4" w:line="269" w:lineRule="auto"/>
        <w:rPr>
          <w:rFonts w:ascii="DM Sans" w:eastAsia="Arial" w:hAnsi="DM Sans" w:cstheme="minorHAnsi"/>
          <w:bCs/>
          <w:szCs w:val="24"/>
          <w:lang w:eastAsia="en-GB"/>
        </w:rPr>
      </w:pPr>
      <w:r w:rsidRPr="000F2F62">
        <w:rPr>
          <w:rFonts w:ascii="DM Sans" w:eastAsia="Arial" w:hAnsi="DM Sans" w:cstheme="minorHAnsi"/>
          <w:bCs/>
          <w:szCs w:val="24"/>
          <w:lang w:eastAsia="en-GB"/>
        </w:rPr>
        <w:t xml:space="preserve">At Ranikhet Academy we are committed to bringing out the best version of everyone. We will nurture and support children and equip them with the skills, </w:t>
      </w:r>
      <w:proofErr w:type="gramStart"/>
      <w:r w:rsidRPr="000F2F62">
        <w:rPr>
          <w:rFonts w:ascii="DM Sans" w:eastAsia="Arial" w:hAnsi="DM Sans" w:cstheme="minorHAnsi"/>
          <w:bCs/>
          <w:szCs w:val="24"/>
          <w:lang w:eastAsia="en-GB"/>
        </w:rPr>
        <w:t>knowledge</w:t>
      </w:r>
      <w:proofErr w:type="gramEnd"/>
      <w:r w:rsidRPr="000F2F62">
        <w:rPr>
          <w:rFonts w:ascii="DM Sans" w:eastAsia="Arial" w:hAnsi="DM Sans" w:cstheme="minorHAnsi"/>
          <w:bCs/>
          <w:szCs w:val="24"/>
          <w:lang w:eastAsia="en-GB"/>
        </w:rPr>
        <w:t xml:space="preserve"> and attitudes they need to become, confident, determined and respectful young adults who have exciting and ambitious aspirations for their futures.</w:t>
      </w:r>
    </w:p>
    <w:p w14:paraId="600DF601" w14:textId="77777777" w:rsidR="00044800" w:rsidRPr="000F2F62" w:rsidRDefault="00044800" w:rsidP="00044800">
      <w:pPr>
        <w:spacing w:after="4" w:line="269" w:lineRule="auto"/>
        <w:rPr>
          <w:rFonts w:ascii="DM Sans" w:eastAsia="Arial" w:hAnsi="DM Sans" w:cstheme="minorHAnsi"/>
          <w:bCs/>
          <w:szCs w:val="24"/>
          <w:lang w:eastAsia="en-GB"/>
        </w:rPr>
      </w:pPr>
    </w:p>
    <w:p w14:paraId="12A35D3B" w14:textId="77777777" w:rsidR="00044800" w:rsidRPr="001E2573" w:rsidRDefault="00044800" w:rsidP="00044800">
      <w:pPr>
        <w:spacing w:after="4" w:line="269" w:lineRule="auto"/>
        <w:rPr>
          <w:rFonts w:ascii="DM Sans" w:eastAsia="Arial" w:hAnsi="DM Sans" w:cstheme="minorHAnsi"/>
          <w:b/>
          <w:szCs w:val="24"/>
          <w:lang w:eastAsia="en-GB"/>
        </w:rPr>
      </w:pPr>
      <w:r w:rsidRPr="000F2F62">
        <w:rPr>
          <w:rFonts w:ascii="DM Sans" w:eastAsia="Arial" w:hAnsi="DM Sans" w:cstheme="minorHAnsi"/>
          <w:bCs/>
          <w:szCs w:val="24"/>
          <w:lang w:eastAsia="en-GB"/>
        </w:rPr>
        <w:t xml:space="preserve">Our children will achieve academic excellence through a curriculum which teaches them essential skills for life, respect for themselves and others and their environment. We will provide a range of opportunities to move learning from the short term to the </w:t>
      </w:r>
      <w:proofErr w:type="gramStart"/>
      <w:r w:rsidRPr="000F2F62">
        <w:rPr>
          <w:rFonts w:ascii="DM Sans" w:eastAsia="Arial" w:hAnsi="DM Sans" w:cstheme="minorHAnsi"/>
          <w:bCs/>
          <w:szCs w:val="24"/>
          <w:lang w:eastAsia="en-GB"/>
        </w:rPr>
        <w:t>long term</w:t>
      </w:r>
      <w:proofErr w:type="gramEnd"/>
      <w:r w:rsidRPr="000F2F62">
        <w:rPr>
          <w:rFonts w:ascii="DM Sans" w:eastAsia="Arial" w:hAnsi="DM Sans" w:cstheme="minorHAnsi"/>
          <w:bCs/>
          <w:szCs w:val="24"/>
          <w:lang w:eastAsia="en-GB"/>
        </w:rPr>
        <w:t xml:space="preserve"> memory, resulting in mastery of the subjects taught. Our curriculum is tailored to meet the needs of all children </w:t>
      </w:r>
      <w:proofErr w:type="gramStart"/>
      <w:r w:rsidRPr="000F2F62">
        <w:rPr>
          <w:rFonts w:ascii="DM Sans" w:eastAsia="Arial" w:hAnsi="DM Sans" w:cstheme="minorHAnsi"/>
          <w:bCs/>
          <w:szCs w:val="24"/>
          <w:lang w:eastAsia="en-GB"/>
        </w:rPr>
        <w:t>in order to</w:t>
      </w:r>
      <w:proofErr w:type="gramEnd"/>
      <w:r w:rsidRPr="000F2F62">
        <w:rPr>
          <w:rFonts w:ascii="DM Sans" w:eastAsia="Arial" w:hAnsi="DM Sans" w:cstheme="minorHAnsi"/>
          <w:bCs/>
          <w:szCs w:val="24"/>
          <w:lang w:eastAsia="en-GB"/>
        </w:rPr>
        <w:t xml:space="preserve"> prepare them fully for the future lives they are going to lead</w:t>
      </w:r>
      <w:r w:rsidRPr="000F2F62">
        <w:rPr>
          <w:rFonts w:ascii="DM Sans" w:eastAsia="Arial" w:hAnsi="DM Sans" w:cstheme="minorHAnsi"/>
          <w:b/>
          <w:szCs w:val="24"/>
          <w:lang w:eastAsia="en-GB"/>
        </w:rPr>
        <w:t>.</w:t>
      </w:r>
    </w:p>
    <w:p w14:paraId="203C643F" w14:textId="77777777" w:rsidR="00044800" w:rsidRDefault="00044800" w:rsidP="00044800">
      <w:pPr>
        <w:spacing w:after="4" w:line="269" w:lineRule="auto"/>
        <w:rPr>
          <w:rFonts w:ascii="DM Sans" w:eastAsia="Arial" w:hAnsi="DM Sans" w:cstheme="minorHAnsi"/>
          <w:b/>
          <w:color w:val="FF0000"/>
          <w:szCs w:val="24"/>
          <w:lang w:eastAsia="en-GB"/>
        </w:rPr>
      </w:pPr>
    </w:p>
    <w:p w14:paraId="47DE8720" w14:textId="77777777" w:rsidR="00044800" w:rsidRDefault="00044800" w:rsidP="00044800">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8" w:history="1">
        <w:r w:rsidRPr="00C3755A">
          <w:rPr>
            <w:rStyle w:val="Hyperlink"/>
            <w:rFonts w:ascii="DM Sans" w:eastAsia="Arial" w:hAnsi="DM Sans" w:cstheme="minorHAnsi"/>
            <w:bCs/>
            <w:szCs w:val="24"/>
            <w:lang w:eastAsia="en-GB"/>
          </w:rPr>
          <w:t>Ranikhet Academy</w:t>
        </w:r>
      </w:hyperlink>
    </w:p>
    <w:p w14:paraId="3EF29FFB" w14:textId="77777777" w:rsidR="00044800" w:rsidRPr="001868E1" w:rsidRDefault="00044800" w:rsidP="00044800">
      <w:pPr>
        <w:spacing w:after="4" w:line="269" w:lineRule="auto"/>
        <w:rPr>
          <w:rFonts w:ascii="DM Sans" w:eastAsia="Arial" w:hAnsi="DM Sans" w:cstheme="minorHAnsi"/>
          <w:bCs/>
          <w:szCs w:val="24"/>
          <w:lang w:eastAsia="en-GB"/>
        </w:rPr>
      </w:pPr>
    </w:p>
    <w:p w14:paraId="7CF0335A" w14:textId="77777777" w:rsidR="00044800" w:rsidRDefault="00044800" w:rsidP="00044800">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lastRenderedPageBreak/>
        <w:t xml:space="preserve">As a member of the REAch2 Trust, a national family of primary academies, </w:t>
      </w:r>
      <w:r>
        <w:rPr>
          <w:rFonts w:ascii="DM Sans" w:eastAsia="Arial" w:hAnsi="DM Sans" w:cstheme="minorHAnsi"/>
          <w:bCs/>
          <w:szCs w:val="24"/>
          <w:lang w:eastAsia="en-GB"/>
        </w:rPr>
        <w:t>Ranikhet</w:t>
      </w:r>
      <w:r w:rsidRPr="00923B2B">
        <w:rPr>
          <w:rFonts w:ascii="DM Sans" w:eastAsia="Arial" w:hAnsi="DM Sans" w:cstheme="minorHAnsi"/>
          <w:bCs/>
          <w:szCs w:val="24"/>
          <w:lang w:eastAsia="en-GB"/>
        </w:rPr>
        <w:t xml:space="preserve"> Primary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Pr>
          <w:rFonts w:ascii="DM Sans" w:eastAsia="Arial" w:hAnsi="DM Sans" w:cstheme="minorHAnsi"/>
          <w:bCs/>
          <w:szCs w:val="24"/>
          <w:lang w:eastAsia="en-GB"/>
        </w:rPr>
        <w:t>Ranikhet</w:t>
      </w:r>
      <w:r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4EA932C9" w14:textId="0BC08439" w:rsidR="00C3527F" w:rsidRPr="003F6F59" w:rsidRDefault="00C3527F" w:rsidP="00B37B9E">
      <w:pPr>
        <w:pStyle w:val="BodyText"/>
        <w:ind w:right="335"/>
        <w:jc w:val="both"/>
        <w:rPr>
          <w:rFonts w:ascii="DM Sans" w:eastAsia="Calibri" w:hAnsi="DM Sans" w:cstheme="minorHAnsi"/>
          <w:i/>
          <w:iCs/>
          <w:sz w:val="22"/>
          <w:szCs w:val="22"/>
          <w:lang w:eastAsia="en-US"/>
        </w:rPr>
        <w:sectPr w:rsidR="00C3527F" w:rsidRPr="003F6F59">
          <w:pgSz w:w="16840" w:h="11910" w:orient="landscape"/>
          <w:pgMar w:top="1340" w:right="1100" w:bottom="1260" w:left="1320" w:header="0" w:footer="1072" w:gutter="0"/>
          <w:cols w:space="720"/>
        </w:sectPr>
      </w:pPr>
    </w:p>
    <w:p w14:paraId="211C6D0F" w14:textId="77777777" w:rsidR="00263CBA" w:rsidRPr="00CB41B3" w:rsidRDefault="00263CBA" w:rsidP="00866ECC">
      <w:pPr>
        <w:pStyle w:val="Heading1"/>
        <w:rPr>
          <w:rFonts w:ascii="DM Sans" w:hAnsi="DM Sans"/>
        </w:rPr>
      </w:pPr>
      <w:bookmarkStart w:id="5" w:name="_Toc126327804"/>
      <w:r w:rsidRPr="00CB41B3">
        <w:rPr>
          <w:rFonts w:ascii="DM Sans" w:hAnsi="DM Sans"/>
        </w:rPr>
        <w:lastRenderedPageBreak/>
        <w:t>The application</w:t>
      </w:r>
      <w:bookmarkEnd w:id="5"/>
    </w:p>
    <w:p w14:paraId="3EA363A3" w14:textId="77777777" w:rsidR="002831CF" w:rsidRDefault="002831CF" w:rsidP="00263CBA">
      <w:pPr>
        <w:autoSpaceDE w:val="0"/>
        <w:autoSpaceDN w:val="0"/>
        <w:adjustRightInd w:val="0"/>
        <w:spacing w:after="0" w:line="240" w:lineRule="auto"/>
        <w:rPr>
          <w:rFonts w:ascii="DM Sans" w:hAnsi="DM Sans" w:cstheme="minorHAnsi"/>
        </w:rPr>
      </w:pPr>
    </w:p>
    <w:p w14:paraId="7FB6B3E6" w14:textId="4E387A63" w:rsidR="00A5319E" w:rsidRPr="00C67745" w:rsidRDefault="00263CBA" w:rsidP="00263CBA">
      <w:pPr>
        <w:autoSpaceDE w:val="0"/>
        <w:autoSpaceDN w:val="0"/>
        <w:adjustRightInd w:val="0"/>
        <w:spacing w:after="0" w:line="240" w:lineRule="auto"/>
        <w:rPr>
          <w:rFonts w:ascii="DM Sans" w:hAnsi="DM Sans" w:cstheme="minorHAnsi"/>
        </w:rPr>
      </w:pPr>
      <w:r w:rsidRPr="002831CF">
        <w:rPr>
          <w:rFonts w:ascii="DM Sans" w:hAnsi="DM Sans" w:cstheme="minorHAnsi"/>
        </w:rPr>
        <w:t>You are invited</w:t>
      </w:r>
      <w:r w:rsidR="00D12026" w:rsidRPr="002831CF">
        <w:rPr>
          <w:rFonts w:ascii="DM Sans" w:hAnsi="DM Sans" w:cstheme="minorHAnsi"/>
        </w:rPr>
        <w:t xml:space="preserve"> to submit a</w:t>
      </w:r>
      <w:r w:rsidR="00A5319E" w:rsidRPr="002831CF">
        <w:rPr>
          <w:rFonts w:ascii="DM Sans" w:hAnsi="DM Sans" w:cstheme="minorHAnsi"/>
        </w:rPr>
        <w:t xml:space="preserve"> REAch</w:t>
      </w:r>
      <w:proofErr w:type="gramStart"/>
      <w:r w:rsidR="00A5319E" w:rsidRPr="002831CF">
        <w:rPr>
          <w:rFonts w:ascii="DM Sans" w:hAnsi="DM Sans" w:cstheme="minorHAnsi"/>
        </w:rPr>
        <w:t xml:space="preserve">2 </w:t>
      </w:r>
      <w:r w:rsidR="00D12026" w:rsidRPr="002831CF">
        <w:rPr>
          <w:rFonts w:ascii="DM Sans" w:hAnsi="DM Sans" w:cstheme="minorHAnsi"/>
        </w:rPr>
        <w:t xml:space="preserve"> application</w:t>
      </w:r>
      <w:proofErr w:type="gramEnd"/>
      <w:r w:rsidR="00D12026" w:rsidRPr="002831CF">
        <w:rPr>
          <w:rFonts w:ascii="DM Sans" w:hAnsi="DM Sans" w:cstheme="minorHAnsi"/>
        </w:rPr>
        <w:t xml:space="preserve"> form</w:t>
      </w:r>
      <w:r w:rsidR="003B6B28" w:rsidRPr="002831CF">
        <w:rPr>
          <w:rFonts w:ascii="DM Sans" w:hAnsi="DM Sans" w:cstheme="minorHAnsi"/>
        </w:rPr>
        <w:t xml:space="preserve"> </w:t>
      </w:r>
      <w:r w:rsidR="007D118D" w:rsidRPr="002831CF">
        <w:rPr>
          <w:rFonts w:ascii="DM Sans" w:hAnsi="DM Sans" w:cstheme="minorHAnsi"/>
        </w:rPr>
        <w:t xml:space="preserve">to </w:t>
      </w:r>
      <w:r w:rsidR="00985EEB" w:rsidRPr="00C67745">
        <w:rPr>
          <w:rFonts w:ascii="DM Sans" w:hAnsi="DM Sans" w:cstheme="minorHAnsi"/>
          <w:b/>
          <w:bCs/>
        </w:rPr>
        <w:t>Louisa Sanghera</w:t>
      </w:r>
      <w:r w:rsidR="00D92CB5" w:rsidRPr="00C67745">
        <w:rPr>
          <w:rFonts w:ascii="DM Sans" w:hAnsi="DM Sans" w:cstheme="minorHAnsi"/>
          <w:b/>
          <w:bCs/>
        </w:rPr>
        <w:t>, Head</w:t>
      </w:r>
      <w:r w:rsidR="00C67745">
        <w:rPr>
          <w:rFonts w:ascii="DM Sans" w:hAnsi="DM Sans" w:cstheme="minorHAnsi"/>
          <w:b/>
          <w:bCs/>
        </w:rPr>
        <w:t>t</w:t>
      </w:r>
      <w:r w:rsidR="00D92CB5" w:rsidRPr="00C67745">
        <w:rPr>
          <w:rFonts w:ascii="DM Sans" w:hAnsi="DM Sans" w:cstheme="minorHAnsi"/>
          <w:b/>
          <w:bCs/>
        </w:rPr>
        <w:t>eacher</w:t>
      </w:r>
      <w:r w:rsidR="00C67745">
        <w:rPr>
          <w:rFonts w:ascii="DM Sans" w:hAnsi="DM Sans" w:cstheme="minorHAnsi"/>
          <w:b/>
          <w:bCs/>
        </w:rPr>
        <w:t xml:space="preserve"> </w:t>
      </w:r>
      <w:r w:rsidR="00C67745">
        <w:rPr>
          <w:rFonts w:ascii="DM Sans" w:hAnsi="DM Sans" w:cstheme="minorHAnsi"/>
        </w:rPr>
        <w:t xml:space="preserve">via email </w:t>
      </w:r>
      <w:hyperlink r:id="rId19" w:history="1">
        <w:r w:rsidR="00C67745" w:rsidRPr="00C67745">
          <w:rPr>
            <w:rStyle w:val="Hyperlink"/>
            <w:rFonts w:ascii="DM Sans" w:hAnsi="DM Sans" w:cstheme="minorHAnsi"/>
          </w:rPr>
          <w:t>recruitment@reach2.org</w:t>
        </w:r>
      </w:hyperlink>
    </w:p>
    <w:p w14:paraId="771E0BB7" w14:textId="77777777" w:rsidR="00263CBA" w:rsidRPr="002831CF" w:rsidRDefault="00263CBA" w:rsidP="00263CBA">
      <w:pPr>
        <w:autoSpaceDE w:val="0"/>
        <w:autoSpaceDN w:val="0"/>
        <w:adjustRightInd w:val="0"/>
        <w:spacing w:after="0" w:line="240" w:lineRule="auto"/>
        <w:rPr>
          <w:rFonts w:ascii="DM Sans" w:hAnsi="DM Sans" w:cstheme="minorHAnsi"/>
        </w:rPr>
      </w:pPr>
    </w:p>
    <w:p w14:paraId="56B4574D" w14:textId="77777777" w:rsidR="00263CBA" w:rsidRPr="002831CF" w:rsidRDefault="00263CBA" w:rsidP="00263CBA">
      <w:pPr>
        <w:autoSpaceDE w:val="0"/>
        <w:autoSpaceDN w:val="0"/>
        <w:adjustRightInd w:val="0"/>
        <w:spacing w:after="0" w:line="240" w:lineRule="auto"/>
        <w:rPr>
          <w:rFonts w:ascii="DM Sans" w:hAnsi="DM Sans" w:cstheme="minorHAnsi"/>
        </w:rPr>
      </w:pPr>
      <w:r w:rsidRPr="002831CF">
        <w:rPr>
          <w:rFonts w:ascii="DM Sans" w:hAnsi="DM Sans" w:cstheme="minorHAnsi"/>
        </w:rPr>
        <w:t xml:space="preserve">REAch2 Academy Trust have an Equal Opportunities Policy for selection and recruitment. Applicants are requested to complete </w:t>
      </w:r>
      <w:r w:rsidR="00D17D89" w:rsidRPr="002831CF">
        <w:rPr>
          <w:rFonts w:ascii="DM Sans" w:hAnsi="DM Sans" w:cstheme="minorHAnsi"/>
        </w:rPr>
        <w:t>the Trust’s</w:t>
      </w:r>
      <w:r w:rsidRPr="002831CF">
        <w:rPr>
          <w:rFonts w:ascii="DM Sans" w:hAnsi="DM Sans" w:cstheme="minorHAnsi"/>
        </w:rPr>
        <w:t xml:space="preserve"> </w:t>
      </w:r>
      <w:r w:rsidR="00A53828" w:rsidRPr="002831CF">
        <w:rPr>
          <w:rFonts w:ascii="DM Sans" w:hAnsi="DM Sans" w:cstheme="minorHAnsi"/>
        </w:rPr>
        <w:t xml:space="preserve">online </w:t>
      </w:r>
      <w:hyperlink r:id="rId20" w:history="1">
        <w:r w:rsidR="00A53828" w:rsidRPr="002831CF">
          <w:rPr>
            <w:rStyle w:val="Hyperlink"/>
            <w:rFonts w:ascii="DM Sans" w:hAnsi="DM Sans" w:cstheme="minorHAnsi"/>
          </w:rPr>
          <w:t>Equality &amp; Diversity Monitoring Form</w:t>
        </w:r>
      </w:hyperlink>
      <w:r w:rsidRPr="002831CF">
        <w:rPr>
          <w:rFonts w:ascii="DM Sans" w:hAnsi="DM Sans" w:cstheme="minorHAnsi"/>
        </w:rPr>
        <w:t xml:space="preserve"> separately. </w:t>
      </w:r>
    </w:p>
    <w:p w14:paraId="5F860D7F" w14:textId="77777777" w:rsidR="00263CBA" w:rsidRPr="002831CF" w:rsidRDefault="00263CBA" w:rsidP="00263CBA">
      <w:pPr>
        <w:autoSpaceDE w:val="0"/>
        <w:autoSpaceDN w:val="0"/>
        <w:adjustRightInd w:val="0"/>
        <w:spacing w:after="0" w:line="240" w:lineRule="auto"/>
        <w:rPr>
          <w:rFonts w:ascii="DM Sans" w:hAnsi="DM Sans" w:cstheme="minorHAnsi"/>
        </w:rPr>
      </w:pPr>
    </w:p>
    <w:p w14:paraId="34C0A9E3" w14:textId="51319626" w:rsidR="00263CBA" w:rsidRPr="002831CF" w:rsidRDefault="00263CBA" w:rsidP="00263CBA">
      <w:pPr>
        <w:autoSpaceDE w:val="0"/>
        <w:autoSpaceDN w:val="0"/>
        <w:adjustRightInd w:val="0"/>
        <w:spacing w:after="0" w:line="240" w:lineRule="auto"/>
        <w:rPr>
          <w:rFonts w:ascii="DM Sans" w:hAnsi="DM Sans" w:cstheme="minorHAnsi"/>
        </w:rPr>
      </w:pPr>
      <w:r w:rsidRPr="002831CF">
        <w:rPr>
          <w:rFonts w:ascii="DM Sans" w:hAnsi="DM Sans" w:cstheme="minorHAnsi"/>
        </w:rPr>
        <w:t>In accordance with our Safeguarding Policy</w:t>
      </w:r>
      <w:r w:rsidR="0036696F" w:rsidRPr="002831CF">
        <w:rPr>
          <w:rFonts w:ascii="DM Sans" w:hAnsi="DM Sans" w:cstheme="minorHAnsi"/>
        </w:rPr>
        <w:t>,</w:t>
      </w:r>
      <w:r w:rsidRPr="002831CF">
        <w:rPr>
          <w:rFonts w:ascii="DM Sans" w:hAnsi="DM Sans" w:cstheme="minorHAnsi"/>
        </w:rPr>
        <w:t xml:space="preserve"> the successful candidate will be required to have an enhanced DBS check.</w:t>
      </w:r>
    </w:p>
    <w:p w14:paraId="5E4240C1" w14:textId="77777777" w:rsidR="00263CBA" w:rsidRPr="002831CF" w:rsidRDefault="00263CBA" w:rsidP="00263CBA">
      <w:pPr>
        <w:autoSpaceDE w:val="0"/>
        <w:autoSpaceDN w:val="0"/>
        <w:adjustRightInd w:val="0"/>
        <w:spacing w:after="0" w:line="240" w:lineRule="auto"/>
        <w:rPr>
          <w:rFonts w:ascii="DM Sans" w:hAnsi="DM Sans" w:cstheme="minorHAnsi"/>
        </w:rPr>
      </w:pPr>
    </w:p>
    <w:p w14:paraId="2334D53B" w14:textId="7D4453C0" w:rsidR="00DA715D" w:rsidRPr="002831CF" w:rsidRDefault="00263CBA" w:rsidP="00BE1BB8">
      <w:pPr>
        <w:autoSpaceDE w:val="0"/>
        <w:autoSpaceDN w:val="0"/>
        <w:adjustRightInd w:val="0"/>
        <w:spacing w:after="0" w:line="240" w:lineRule="auto"/>
        <w:rPr>
          <w:rFonts w:ascii="DM Sans" w:hAnsi="DM Sans" w:cstheme="minorHAnsi"/>
        </w:rPr>
      </w:pPr>
      <w:r w:rsidRPr="002831CF">
        <w:rPr>
          <w:rFonts w:ascii="DM Sans" w:hAnsi="DM Sans" w:cstheme="minorHAnsi"/>
        </w:rPr>
        <w:t>To arrange an informal discussion</w:t>
      </w:r>
      <w:r w:rsidR="00C67745">
        <w:rPr>
          <w:rFonts w:ascii="DM Sans" w:hAnsi="DM Sans" w:cstheme="minorHAnsi"/>
        </w:rPr>
        <w:t xml:space="preserve"> or school visit</w:t>
      </w:r>
      <w:r w:rsidRPr="002831CF">
        <w:rPr>
          <w:rFonts w:ascii="DM Sans" w:hAnsi="DM Sans" w:cstheme="minorHAnsi"/>
        </w:rPr>
        <w:t xml:space="preserve"> please contact </w:t>
      </w:r>
      <w:r w:rsidR="008228FE" w:rsidRPr="002831CF">
        <w:rPr>
          <w:rFonts w:ascii="DM Sans" w:hAnsi="DM Sans" w:cstheme="minorHAnsi"/>
        </w:rPr>
        <w:t>Louisa Sanghera</w:t>
      </w:r>
      <w:r w:rsidR="00BE1BB8" w:rsidRPr="002831CF">
        <w:rPr>
          <w:rFonts w:ascii="DM Sans" w:hAnsi="DM Sans" w:cstheme="minorHAnsi"/>
        </w:rPr>
        <w:t>, Head T</w:t>
      </w:r>
      <w:r w:rsidR="008228FE" w:rsidRPr="002831CF">
        <w:rPr>
          <w:rFonts w:ascii="DM Sans" w:hAnsi="DM Sans" w:cstheme="minorHAnsi"/>
        </w:rPr>
        <w:t xml:space="preserve">eacher via the school office on </w:t>
      </w:r>
      <w:r w:rsidR="00A84EED" w:rsidRPr="002831CF">
        <w:rPr>
          <w:rFonts w:ascii="DM Sans" w:hAnsi="DM Sans" w:cstheme="minorHAnsi"/>
        </w:rPr>
        <w:t xml:space="preserve">0118 937 </w:t>
      </w:r>
      <w:proofErr w:type="gramStart"/>
      <w:r w:rsidR="00A84EED" w:rsidRPr="002831CF">
        <w:rPr>
          <w:rFonts w:ascii="DM Sans" w:hAnsi="DM Sans" w:cstheme="minorHAnsi"/>
        </w:rPr>
        <w:t>5520</w:t>
      </w:r>
      <w:proofErr w:type="gramEnd"/>
    </w:p>
    <w:p w14:paraId="502454D4" w14:textId="77777777" w:rsidR="00BE1BB8" w:rsidRPr="00BE1BB8" w:rsidRDefault="00BE1BB8" w:rsidP="00BE1BB8">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26327805"/>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13598"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11198"/>
      </w:tblGrid>
      <w:tr w:rsidR="00263CBA" w:rsidRPr="00CB41B3" w14:paraId="3A486381" w14:textId="77777777" w:rsidTr="00A5319E">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11198"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72D218B2" w:rsidR="00263CBA" w:rsidRPr="00CB41B3" w:rsidRDefault="00C67745" w:rsidP="00456A45">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Friday 28</w:t>
            </w:r>
            <w:r w:rsidRPr="00C67745">
              <w:rPr>
                <w:rFonts w:ascii="DM Sans" w:eastAsia="Times New Roman" w:hAnsi="DM Sans" w:cstheme="minorHAnsi"/>
                <w:bCs/>
                <w:sz w:val="20"/>
                <w:szCs w:val="20"/>
                <w:vertAlign w:val="superscript"/>
                <w:lang w:eastAsia="en-GB"/>
              </w:rPr>
              <w:t>th</w:t>
            </w:r>
            <w:r>
              <w:rPr>
                <w:rFonts w:ascii="DM Sans" w:eastAsia="Times New Roman" w:hAnsi="DM Sans" w:cstheme="minorHAnsi"/>
                <w:bCs/>
                <w:sz w:val="20"/>
                <w:szCs w:val="20"/>
                <w:lang w:eastAsia="en-GB"/>
              </w:rPr>
              <w:t xml:space="preserve"> June 2024 at 12pm (midday)</w:t>
            </w:r>
          </w:p>
        </w:tc>
      </w:tr>
      <w:tr w:rsidR="00263CBA" w:rsidRPr="00CB41B3" w14:paraId="773FCB3D" w14:textId="77777777" w:rsidTr="00A5319E">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w:t>
            </w:r>
            <w:r w:rsidR="00AA0ABE" w:rsidRPr="00CB41B3">
              <w:rPr>
                <w:rFonts w:ascii="DM Sans" w:eastAsia="Times New Roman" w:hAnsi="DM Sans" w:cstheme="minorHAnsi"/>
                <w:b/>
                <w:bCs/>
                <w:sz w:val="24"/>
                <w:szCs w:val="24"/>
                <w:lang w:eastAsia="en-GB"/>
              </w:rPr>
              <w:t>v</w:t>
            </w:r>
            <w:r w:rsidRPr="00CB41B3">
              <w:rPr>
                <w:rFonts w:ascii="DM Sans" w:eastAsia="Times New Roman" w:hAnsi="DM Sans" w:cstheme="minorHAnsi"/>
                <w:b/>
                <w:bCs/>
                <w:sz w:val="24"/>
                <w:szCs w:val="24"/>
                <w:lang w:eastAsia="en-GB"/>
              </w:rPr>
              <w:t xml:space="preserve">isits:  </w:t>
            </w:r>
          </w:p>
        </w:tc>
        <w:tc>
          <w:tcPr>
            <w:tcW w:w="11198"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0F3B4B13" w:rsidR="00263CBA" w:rsidRPr="00CB41B3" w:rsidRDefault="00C67745"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lang w:eastAsia="en-GB"/>
              </w:rPr>
              <w:t>Encouraged and warmly welcomed, please contact school office to arrange</w:t>
            </w:r>
          </w:p>
        </w:tc>
      </w:tr>
      <w:tr w:rsidR="00263CBA" w:rsidRPr="00CB41B3" w14:paraId="5566CCF4" w14:textId="77777777" w:rsidTr="00A5319E">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Interviews: </w:t>
            </w:r>
          </w:p>
        </w:tc>
        <w:tc>
          <w:tcPr>
            <w:tcW w:w="11198"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74CFA6DE" w:rsidR="00263CBA" w:rsidRPr="00CB41B3" w:rsidRDefault="00044800"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TBC</w:t>
            </w:r>
          </w:p>
        </w:tc>
      </w:tr>
      <w:tr w:rsidR="00263CBA" w:rsidRPr="00CB41B3" w14:paraId="4DB1E923" w14:textId="77777777" w:rsidTr="00A5319E">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Contract</w:t>
            </w:r>
            <w:r w:rsidR="00B37C37" w:rsidRPr="00CB41B3">
              <w:rPr>
                <w:rFonts w:ascii="DM Sans" w:eastAsia="Times New Roman" w:hAnsi="DM Sans" w:cstheme="minorHAnsi"/>
                <w:b/>
                <w:bCs/>
                <w:sz w:val="24"/>
                <w:szCs w:val="24"/>
                <w:lang w:eastAsia="en-GB"/>
              </w:rPr>
              <w:t xml:space="preserve"> details</w:t>
            </w:r>
            <w:r w:rsidRPr="00CB41B3">
              <w:rPr>
                <w:rFonts w:ascii="DM Sans" w:eastAsia="Times New Roman" w:hAnsi="DM Sans" w:cstheme="minorHAnsi"/>
                <w:b/>
                <w:bCs/>
                <w:sz w:val="24"/>
                <w:szCs w:val="24"/>
                <w:lang w:eastAsia="en-GB"/>
              </w:rPr>
              <w:t>:</w:t>
            </w:r>
          </w:p>
        </w:tc>
        <w:tc>
          <w:tcPr>
            <w:tcW w:w="11198"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47720C62" w:rsidR="00263CBA" w:rsidRPr="0080009A" w:rsidRDefault="00C67745" w:rsidP="00456A45">
            <w:pPr>
              <w:spacing w:after="0" w:line="240" w:lineRule="auto"/>
              <w:rPr>
                <w:rFonts w:ascii="DM Sans" w:eastAsia="Times New Roman" w:hAnsi="DM Sans" w:cstheme="minorHAnsi"/>
                <w:sz w:val="20"/>
                <w:szCs w:val="20"/>
                <w:highlight w:val="yellow"/>
                <w:lang w:eastAsia="en-GB"/>
              </w:rPr>
            </w:pPr>
            <w:r>
              <w:rPr>
                <w:rFonts w:ascii="DM Sans" w:eastAsia="Times New Roman" w:hAnsi="DM Sans" w:cstheme="minorHAnsi"/>
                <w:sz w:val="20"/>
                <w:szCs w:val="20"/>
                <w:lang w:eastAsia="en-GB"/>
              </w:rPr>
              <w:t xml:space="preserve">Fixed term contract (Maternity cover until </w:t>
            </w:r>
            <w:r w:rsidR="003B0E77" w:rsidRPr="003B0E77">
              <w:rPr>
                <w:rFonts w:ascii="DM Sans" w:eastAsia="Times New Roman" w:hAnsi="DM Sans" w:cstheme="minorHAnsi"/>
                <w:sz w:val="20"/>
                <w:szCs w:val="20"/>
                <w:lang w:eastAsia="en-GB"/>
              </w:rPr>
              <w:t>31st August 2025), Full-time, Term time only (to include 5 INSET days)</w:t>
            </w:r>
          </w:p>
        </w:tc>
      </w:tr>
      <w:tr w:rsidR="00263CBA" w:rsidRPr="00CB41B3" w14:paraId="1AC355A5" w14:textId="77777777" w:rsidTr="00A5319E">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Salary: </w:t>
            </w:r>
          </w:p>
        </w:tc>
        <w:tc>
          <w:tcPr>
            <w:tcW w:w="11198" w:type="dxa"/>
            <w:tcBorders>
              <w:top w:val="single" w:sz="8" w:space="0" w:color="BBBBBB"/>
              <w:left w:val="single" w:sz="8" w:space="0" w:color="BBBBBB"/>
              <w:bottom w:val="single" w:sz="8" w:space="0" w:color="BBBBBB"/>
              <w:right w:val="single" w:sz="8" w:space="0" w:color="BBBBBB"/>
            </w:tcBorders>
            <w:shd w:val="clear" w:color="auto" w:fill="E8E8E8"/>
          </w:tcPr>
          <w:p w14:paraId="3BC88AB4" w14:textId="77777777" w:rsidR="003C6D2D" w:rsidRDefault="00044800" w:rsidP="00456A45">
            <w:pPr>
              <w:spacing w:after="0" w:line="240" w:lineRule="auto"/>
              <w:rPr>
                <w:rFonts w:ascii="DM Sans" w:eastAsia="Times New Roman" w:hAnsi="DM Sans" w:cstheme="minorHAnsi"/>
                <w:sz w:val="20"/>
                <w:szCs w:val="20"/>
                <w:lang w:eastAsia="en-GB"/>
              </w:rPr>
            </w:pPr>
            <w:r w:rsidRPr="00044800">
              <w:rPr>
                <w:rFonts w:ascii="DM Sans" w:eastAsia="Times New Roman" w:hAnsi="DM Sans" w:cstheme="minorHAnsi"/>
                <w:sz w:val="20"/>
                <w:szCs w:val="20"/>
                <w:lang w:eastAsia="en-GB"/>
              </w:rPr>
              <w:t xml:space="preserve">RG </w:t>
            </w:r>
            <w:r w:rsidR="00C67745">
              <w:rPr>
                <w:rFonts w:ascii="DM Sans" w:eastAsia="Times New Roman" w:hAnsi="DM Sans" w:cstheme="minorHAnsi"/>
                <w:sz w:val="20"/>
                <w:szCs w:val="20"/>
                <w:lang w:eastAsia="en-GB"/>
              </w:rPr>
              <w:t>S</w:t>
            </w:r>
            <w:r w:rsidRPr="00044800">
              <w:rPr>
                <w:rFonts w:ascii="DM Sans" w:eastAsia="Times New Roman" w:hAnsi="DM Sans" w:cstheme="minorHAnsi"/>
                <w:sz w:val="20"/>
                <w:szCs w:val="20"/>
                <w:lang w:eastAsia="en-GB"/>
              </w:rPr>
              <w:t>cale 5 (£</w:t>
            </w:r>
            <w:r w:rsidR="003C6D2D">
              <w:rPr>
                <w:rFonts w:ascii="DM Sans" w:eastAsia="Times New Roman" w:hAnsi="DM Sans" w:cstheme="minorHAnsi"/>
                <w:sz w:val="20"/>
                <w:szCs w:val="20"/>
                <w:lang w:eastAsia="en-GB"/>
              </w:rPr>
              <w:t>31,364 - £36,648</w:t>
            </w:r>
            <w:r w:rsidR="00C67745">
              <w:rPr>
                <w:rFonts w:ascii="DM Sans" w:eastAsia="Times New Roman" w:hAnsi="DM Sans" w:cstheme="minorHAnsi"/>
                <w:sz w:val="20"/>
                <w:szCs w:val="20"/>
                <w:lang w:eastAsia="en-GB"/>
              </w:rPr>
              <w:t>) FTE</w:t>
            </w:r>
          </w:p>
          <w:p w14:paraId="4FEB8E6A" w14:textId="05E445EA" w:rsidR="003C6D2D" w:rsidRPr="00CB41B3" w:rsidRDefault="003C6D2D"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Approx. Actual Salary: £26,856 per annum</w:t>
            </w:r>
          </w:p>
        </w:tc>
      </w:tr>
      <w:tr w:rsidR="00263CBA" w:rsidRPr="00CB41B3" w14:paraId="10CC2843" w14:textId="77777777" w:rsidTr="00A5319E">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CB41B3" w:rsidRDefault="00B37C37"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11198"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4947CF9C" w:rsidR="00BE1BB8" w:rsidRPr="00CB41B3" w:rsidRDefault="00C67745"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September 2024</w:t>
            </w:r>
          </w:p>
        </w:tc>
      </w:tr>
    </w:tbl>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Pr="00CB41B3"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2BB79DCD" w14:textId="77777777" w:rsidR="00C4740A" w:rsidRPr="00CB41B3" w:rsidRDefault="006C6032" w:rsidP="00866ECC">
      <w:pPr>
        <w:pStyle w:val="Heading1"/>
        <w:rPr>
          <w:rFonts w:ascii="DM Sans" w:hAnsi="DM Sans"/>
        </w:rPr>
      </w:pPr>
      <w:bookmarkStart w:id="7" w:name="_Toc126327806"/>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342D13B1"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w:t>
      </w:r>
      <w:r w:rsidR="002E1843">
        <w:rPr>
          <w:rFonts w:ascii="DM Sans" w:hAnsi="DM Sans" w:cs="Calibri"/>
          <w:sz w:val="24"/>
          <w:szCs w:val="24"/>
        </w:rPr>
        <w:t>learner</w:t>
      </w:r>
      <w:r w:rsidRPr="00CB41B3">
        <w:rPr>
          <w:rFonts w:ascii="DM Sans" w:hAnsi="DM Sans" w:cs="Calibri"/>
          <w:sz w:val="24"/>
          <w:szCs w:val="24"/>
        </w:rPr>
        <w:t xml:space="preserve">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w:t>
      </w:r>
      <w:r w:rsidR="002E1843">
        <w:rPr>
          <w:rFonts w:ascii="DM Sans" w:hAnsi="DM Sans" w:cs="Calibri"/>
          <w:sz w:val="24"/>
          <w:szCs w:val="24"/>
        </w:rPr>
        <w:t>learner</w:t>
      </w:r>
      <w:r w:rsidRPr="00CB41B3">
        <w:rPr>
          <w:rFonts w:ascii="DM Sans" w:hAnsi="DM Sans" w:cs="Calibri"/>
          <w:sz w:val="24"/>
          <w:szCs w:val="24"/>
        </w:rPr>
        <w:t xml:space="preserve">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21"/>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2"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1F4A9569" w14:textId="405FF428" w:rsidR="001F6676" w:rsidRPr="001F6676" w:rsidRDefault="008E78A0" w:rsidP="001F6676">
      <w:pPr>
        <w:pStyle w:val="Body"/>
        <w:rPr>
          <w:rFonts w:ascii="DM Sans" w:eastAsiaTheme="majorEastAsia" w:hAnsi="DM Sans" w:cstheme="majorBidi"/>
          <w:b/>
          <w:color w:val="595959" w:themeColor="text1" w:themeTint="A6"/>
          <w:sz w:val="48"/>
          <w:szCs w:val="32"/>
          <w:bdr w:val="none" w:sz="0" w:space="0" w:color="auto"/>
          <w:lang w:eastAsia="en-US"/>
        </w:rPr>
      </w:pPr>
      <w:r w:rsidRPr="008E78A0">
        <w:rPr>
          <w:rFonts w:ascii="DM Sans" w:eastAsiaTheme="majorEastAsia" w:hAnsi="DM Sans" w:cstheme="majorBidi"/>
          <w:b/>
          <w:color w:val="595959" w:themeColor="text1" w:themeTint="A6"/>
          <w:sz w:val="48"/>
          <w:szCs w:val="32"/>
          <w:bdr w:val="none" w:sz="0" w:space="0" w:color="auto"/>
          <w:lang w:eastAsia="en-US"/>
        </w:rPr>
        <w:lastRenderedPageBreak/>
        <w:t>Job Description</w:t>
      </w:r>
    </w:p>
    <w:p w14:paraId="48CB66D5" w14:textId="5D8983B8" w:rsidR="00044800" w:rsidRPr="00CB41B3" w:rsidRDefault="00044800" w:rsidP="00044800">
      <w:pPr>
        <w:spacing w:after="200" w:line="276" w:lineRule="auto"/>
        <w:jc w:val="both"/>
        <w:rPr>
          <w:rFonts w:ascii="DM Sans" w:hAnsi="DM Sans" w:cstheme="minorHAnsi"/>
        </w:rPr>
      </w:pPr>
      <w:r w:rsidRPr="00CB41B3">
        <w:rPr>
          <w:rFonts w:ascii="DM Sans" w:hAnsi="DM Sans" w:cstheme="minorHAnsi"/>
          <w:b/>
        </w:rPr>
        <w:t>Post:</w:t>
      </w:r>
      <w:r w:rsidRPr="00CB41B3">
        <w:rPr>
          <w:rFonts w:ascii="DM Sans" w:hAnsi="DM Sans" w:cstheme="minorHAnsi"/>
          <w:b/>
        </w:rPr>
        <w:tab/>
      </w:r>
      <w:r w:rsidRPr="00CB41B3">
        <w:rPr>
          <w:rFonts w:ascii="DM Sans" w:hAnsi="DM Sans" w:cstheme="minorHAnsi"/>
        </w:rPr>
        <w:tab/>
        <w:t xml:space="preserve">             </w:t>
      </w:r>
      <w:r w:rsidRPr="007B7B88">
        <w:rPr>
          <w:rFonts w:ascii="DM Sans" w:hAnsi="DM Sans" w:cstheme="minorHAnsi"/>
          <w:b/>
        </w:rPr>
        <w:t>Higher Level Teaching Assistan</w:t>
      </w:r>
      <w:r>
        <w:rPr>
          <w:rFonts w:ascii="DM Sans" w:hAnsi="DM Sans" w:cstheme="minorHAnsi"/>
          <w:b/>
        </w:rPr>
        <w:t>t</w:t>
      </w:r>
    </w:p>
    <w:p w14:paraId="3E34CBA7" w14:textId="13816070" w:rsidR="00044800" w:rsidRPr="00CB41B3" w:rsidRDefault="00044800" w:rsidP="00044800">
      <w:pPr>
        <w:spacing w:after="200" w:line="276" w:lineRule="auto"/>
        <w:ind w:left="1440" w:hanging="1440"/>
        <w:jc w:val="both"/>
        <w:rPr>
          <w:rFonts w:ascii="DM Sans" w:hAnsi="DM Sans" w:cstheme="minorHAnsi"/>
        </w:rPr>
      </w:pPr>
      <w:r w:rsidRPr="00CB41B3">
        <w:rPr>
          <w:rFonts w:ascii="DM Sans" w:hAnsi="DM Sans" w:cstheme="minorHAnsi"/>
          <w:b/>
          <w:bCs/>
        </w:rPr>
        <w:t>Salary:</w:t>
      </w:r>
      <w:r w:rsidRPr="00CB41B3">
        <w:rPr>
          <w:rFonts w:ascii="DM Sans" w:hAnsi="DM Sans" w:cstheme="minorHAnsi"/>
        </w:rPr>
        <w:tab/>
      </w:r>
      <w:r w:rsidRPr="006C6DE4">
        <w:rPr>
          <w:rFonts w:ascii="DM Sans" w:hAnsi="DM Sans" w:cstheme="minorHAnsi"/>
          <w:bCs/>
        </w:rPr>
        <w:t xml:space="preserve">             </w:t>
      </w:r>
      <w:r w:rsidRPr="006C6DE4">
        <w:rPr>
          <w:rFonts w:ascii="DM Sans" w:hAnsi="DM Sans" w:cs="Segoe UI"/>
          <w:sz w:val="21"/>
          <w:szCs w:val="21"/>
          <w:shd w:val="clear" w:color="auto" w:fill="FFFFFF"/>
        </w:rPr>
        <w:t>RG scale 5 (£29,439-£34723</w:t>
      </w:r>
      <w:r w:rsidR="006C6DE4" w:rsidRPr="006C6DE4">
        <w:rPr>
          <w:rFonts w:ascii="DM Sans" w:hAnsi="DM Sans" w:cs="Segoe UI"/>
          <w:sz w:val="21"/>
          <w:szCs w:val="21"/>
          <w:shd w:val="clear" w:color="auto" w:fill="FFFFFF"/>
        </w:rPr>
        <w:t>)</w:t>
      </w:r>
    </w:p>
    <w:p w14:paraId="0A758A15" w14:textId="77777777" w:rsidR="00044800" w:rsidRPr="00CB41B3" w:rsidRDefault="00044800" w:rsidP="00044800">
      <w:pPr>
        <w:spacing w:after="200" w:line="276" w:lineRule="auto"/>
        <w:ind w:left="1440" w:hanging="1440"/>
        <w:jc w:val="both"/>
        <w:rPr>
          <w:rFonts w:ascii="DM Sans" w:hAnsi="DM Sans" w:cstheme="minorHAnsi"/>
          <w:b/>
          <w:color w:val="002060"/>
        </w:rPr>
      </w:pPr>
      <w:r w:rsidRPr="00CB41B3">
        <w:rPr>
          <w:rFonts w:ascii="DM Sans" w:hAnsi="DM Sans" w:cstheme="minorHAnsi"/>
          <w:b/>
          <w:color w:val="002060"/>
        </w:rPr>
        <w:t>Core Purpose</w:t>
      </w:r>
    </w:p>
    <w:p w14:paraId="5A3EF4E2" w14:textId="591417E4" w:rsidR="00044800" w:rsidRPr="007B7B88" w:rsidRDefault="00044800" w:rsidP="00044800">
      <w:pPr>
        <w:spacing w:after="200" w:line="276" w:lineRule="auto"/>
        <w:ind w:left="720"/>
        <w:contextualSpacing/>
        <w:jc w:val="both"/>
        <w:rPr>
          <w:rFonts w:ascii="DM Sans" w:hAnsi="DM Sans" w:cstheme="minorHAnsi"/>
        </w:rPr>
      </w:pPr>
      <w:r w:rsidRPr="007B7B88">
        <w:rPr>
          <w:rFonts w:ascii="DM Sans" w:hAnsi="DM Sans" w:cstheme="minorHAnsi"/>
        </w:rPr>
        <w:t xml:space="preserve">The Primary focus of the post will be to provide cover throughout the school, and work under the professional direction of a teacher as part of the professional team to support learning activities for pupils.  Within an agreed system of </w:t>
      </w:r>
      <w:proofErr w:type="gramStart"/>
      <w:r w:rsidRPr="007B7B88">
        <w:rPr>
          <w:rFonts w:ascii="DM Sans" w:hAnsi="DM Sans" w:cstheme="minorHAnsi"/>
        </w:rPr>
        <w:t>supervision</w:t>
      </w:r>
      <w:proofErr w:type="gramEnd"/>
      <w:r w:rsidRPr="007B7B88">
        <w:rPr>
          <w:rFonts w:ascii="DM Sans" w:hAnsi="DM Sans" w:cstheme="minorHAnsi"/>
        </w:rPr>
        <w:t xml:space="preserve"> the HLTA would deliver lessons set by or with teachers and/or support pupils undertaking lessons delivered via distance learning or computer aided techniques.</w:t>
      </w:r>
    </w:p>
    <w:p w14:paraId="3C457737" w14:textId="77777777" w:rsidR="00044800" w:rsidRDefault="00044800" w:rsidP="00044800">
      <w:pPr>
        <w:spacing w:after="200" w:line="276" w:lineRule="auto"/>
        <w:ind w:left="720"/>
        <w:contextualSpacing/>
        <w:jc w:val="both"/>
        <w:rPr>
          <w:rFonts w:ascii="DM Sans" w:hAnsi="DM Sans" w:cstheme="minorHAnsi"/>
          <w:color w:val="FF0000"/>
        </w:rPr>
      </w:pPr>
      <w:r w:rsidRPr="007B7B88">
        <w:rPr>
          <w:rFonts w:ascii="DM Sans" w:hAnsi="DM Sans" w:cstheme="minorHAnsi"/>
        </w:rPr>
        <w:t xml:space="preserve">The post holder will be expected to progress pupils’ learning and to assess, record and report on development, progress and attainment as agreed with the </w:t>
      </w:r>
      <w:proofErr w:type="gramStart"/>
      <w:r w:rsidRPr="007B7B88">
        <w:rPr>
          <w:rFonts w:ascii="DM Sans" w:hAnsi="DM Sans" w:cstheme="minorHAnsi"/>
        </w:rPr>
        <w:t>teacher</w:t>
      </w:r>
      <w:proofErr w:type="gramEnd"/>
    </w:p>
    <w:p w14:paraId="4FFB4F26" w14:textId="77777777" w:rsidR="00044800" w:rsidRPr="00CB41B3" w:rsidRDefault="00044800" w:rsidP="00044800">
      <w:pPr>
        <w:spacing w:after="200" w:line="276" w:lineRule="auto"/>
        <w:ind w:left="720"/>
        <w:contextualSpacing/>
        <w:jc w:val="both"/>
        <w:rPr>
          <w:rFonts w:ascii="DM Sans" w:hAnsi="DM Sans" w:cstheme="minorHAnsi"/>
        </w:rPr>
      </w:pPr>
    </w:p>
    <w:p w14:paraId="77183A4B" w14:textId="77777777" w:rsidR="00044800" w:rsidRDefault="00044800" w:rsidP="00044800">
      <w:pPr>
        <w:spacing w:after="200" w:line="276" w:lineRule="auto"/>
        <w:jc w:val="both"/>
        <w:rPr>
          <w:rFonts w:ascii="DM Sans" w:hAnsi="DM Sans" w:cstheme="minorHAnsi"/>
          <w:b/>
          <w:color w:val="002060"/>
        </w:rPr>
      </w:pPr>
      <w:r w:rsidRPr="00CB41B3">
        <w:rPr>
          <w:rFonts w:ascii="DM Sans" w:hAnsi="DM Sans" w:cstheme="minorHAnsi"/>
          <w:b/>
          <w:color w:val="002060"/>
        </w:rPr>
        <w:t>Responsibilities</w:t>
      </w:r>
    </w:p>
    <w:p w14:paraId="7781591C" w14:textId="77777777" w:rsidR="00044800" w:rsidRPr="00E635B1" w:rsidRDefault="00044800" w:rsidP="00044800">
      <w:pPr>
        <w:spacing w:after="200" w:line="276" w:lineRule="auto"/>
        <w:jc w:val="both"/>
        <w:rPr>
          <w:rFonts w:ascii="DM Sans" w:hAnsi="DM Sans" w:cstheme="minorHAnsi"/>
          <w:b/>
          <w:color w:val="002060"/>
        </w:rPr>
      </w:pPr>
      <w:r w:rsidRPr="00E635B1">
        <w:rPr>
          <w:rFonts w:ascii="DM Sans" w:hAnsi="DM Sans" w:cstheme="minorHAnsi"/>
          <w:b/>
        </w:rPr>
        <w:t>PRINCIPAL ACCOUNTABILITIES</w:t>
      </w:r>
      <w:r>
        <w:rPr>
          <w:rFonts w:ascii="DM Sans" w:hAnsi="DM Sans" w:cstheme="minorHAnsi"/>
          <w:b/>
        </w:rPr>
        <w:t>:</w:t>
      </w:r>
    </w:p>
    <w:p w14:paraId="38448FC4"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t>Organise and manage an appropriate learning environment and assist the teacher to plan teaching and learning objectives to ensure pupil progress and development.</w:t>
      </w:r>
    </w:p>
    <w:p w14:paraId="394C3123"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t xml:space="preserve">Monitor and evaluate pupil responses to learning activities through a range of assessment and monitoring strategies against pre-determined learning objectives, providing feedback and reports to teachers </w:t>
      </w:r>
      <w:proofErr w:type="gramStart"/>
      <w:r w:rsidRPr="00E635B1">
        <w:rPr>
          <w:rFonts w:ascii="DM Sans" w:hAnsi="DM Sans" w:cstheme="minorHAnsi"/>
          <w:bCs/>
        </w:rPr>
        <w:t>in order to</w:t>
      </w:r>
      <w:proofErr w:type="gramEnd"/>
      <w:r w:rsidRPr="00E635B1">
        <w:rPr>
          <w:rFonts w:ascii="DM Sans" w:hAnsi="DM Sans" w:cstheme="minorHAnsi"/>
          <w:bCs/>
        </w:rPr>
        <w:t xml:space="preserve"> provide evidence of the range and level of progress and attainment.</w:t>
      </w:r>
    </w:p>
    <w:p w14:paraId="3B05EAE0"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t>Support the role of parents in pupils’ learning and lead meeting with parents to provide constructive feedback on pupils’ progress to ensure pupils achieve their best results.</w:t>
      </w:r>
    </w:p>
    <w:p w14:paraId="6D106113"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t xml:space="preserve">Act as a role model and establish clear framework for discipline in line with established policies, anticipate and manage behaviour </w:t>
      </w:r>
      <w:proofErr w:type="gramStart"/>
      <w:r w:rsidRPr="00E635B1">
        <w:rPr>
          <w:rFonts w:ascii="DM Sans" w:hAnsi="DM Sans" w:cstheme="minorHAnsi"/>
          <w:bCs/>
        </w:rPr>
        <w:t>in order to</w:t>
      </w:r>
      <w:proofErr w:type="gramEnd"/>
      <w:r w:rsidRPr="00E635B1">
        <w:rPr>
          <w:rFonts w:ascii="DM Sans" w:hAnsi="DM Sans" w:cstheme="minorHAnsi"/>
          <w:bCs/>
        </w:rPr>
        <w:t xml:space="preserve"> promote pupils’ </w:t>
      </w:r>
      <w:proofErr w:type="spellStart"/>
      <w:r w:rsidRPr="00E635B1">
        <w:rPr>
          <w:rFonts w:ascii="DM Sans" w:hAnsi="DM Sans" w:cstheme="minorHAnsi"/>
          <w:bCs/>
        </w:rPr>
        <w:t>self control</w:t>
      </w:r>
      <w:proofErr w:type="spellEnd"/>
      <w:r w:rsidRPr="00E635B1">
        <w:rPr>
          <w:rFonts w:ascii="DM Sans" w:hAnsi="DM Sans" w:cstheme="minorHAnsi"/>
          <w:bCs/>
        </w:rPr>
        <w:t xml:space="preserve"> and independence to ensure good behaviour and respect for others is maintained.</w:t>
      </w:r>
    </w:p>
    <w:p w14:paraId="2868FD9B"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t xml:space="preserve">Use detailed knowledge and specialist skills to support pupils’ learning, establishing productive working relationships, promoting </w:t>
      </w:r>
      <w:proofErr w:type="gramStart"/>
      <w:r w:rsidRPr="00E635B1">
        <w:rPr>
          <w:rFonts w:ascii="DM Sans" w:hAnsi="DM Sans" w:cstheme="minorHAnsi"/>
          <w:bCs/>
        </w:rPr>
        <w:t>inclusion</w:t>
      </w:r>
      <w:proofErr w:type="gramEnd"/>
      <w:r w:rsidRPr="00E635B1">
        <w:rPr>
          <w:rFonts w:ascii="DM Sans" w:hAnsi="DM Sans" w:cstheme="minorHAnsi"/>
          <w:bCs/>
        </w:rPr>
        <w:t xml:space="preserve"> and working to support pupils consistently whilst recognising and responding to individual needs.  This will ensure equality of opportunity and ensure learning outcomes are achieved for all pupils.</w:t>
      </w:r>
    </w:p>
    <w:p w14:paraId="5ED5E5C5" w14:textId="77777777" w:rsidR="00044800" w:rsidRPr="00E635B1" w:rsidRDefault="00044800" w:rsidP="00044800">
      <w:pPr>
        <w:spacing w:after="200" w:line="276" w:lineRule="auto"/>
        <w:rPr>
          <w:rFonts w:ascii="DM Sans" w:hAnsi="DM Sans" w:cstheme="minorHAnsi"/>
          <w:bCs/>
        </w:rPr>
      </w:pPr>
    </w:p>
    <w:p w14:paraId="4EDC94D3"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lastRenderedPageBreak/>
        <w:t xml:space="preserve">Understand and comply with policies and procedures relating to child protection, equal opportunities, health, safety, security, confidentiality and data protection, reporting concerns to an appropriate person in order to maintain </w:t>
      </w:r>
      <w:proofErr w:type="gramStart"/>
      <w:r w:rsidRPr="00E635B1">
        <w:rPr>
          <w:rFonts w:ascii="DM Sans" w:hAnsi="DM Sans" w:cstheme="minorHAnsi"/>
          <w:bCs/>
        </w:rPr>
        <w:t>an</w:t>
      </w:r>
      <w:proofErr w:type="gramEnd"/>
      <w:r w:rsidRPr="00E635B1">
        <w:rPr>
          <w:rFonts w:ascii="DM Sans" w:hAnsi="DM Sans" w:cstheme="minorHAnsi"/>
          <w:bCs/>
        </w:rPr>
        <w:t xml:space="preserve"> safe and secure learning environment.</w:t>
      </w:r>
    </w:p>
    <w:p w14:paraId="7F464FD2" w14:textId="77777777" w:rsidR="00044800" w:rsidRPr="00E635B1" w:rsidRDefault="00044800" w:rsidP="00044800">
      <w:pPr>
        <w:pStyle w:val="ListParagraph"/>
        <w:numPr>
          <w:ilvl w:val="0"/>
          <w:numId w:val="40"/>
        </w:numPr>
        <w:spacing w:after="200" w:line="276" w:lineRule="auto"/>
        <w:rPr>
          <w:rFonts w:ascii="DM Sans" w:hAnsi="DM Sans" w:cstheme="minorHAnsi"/>
          <w:bCs/>
        </w:rPr>
      </w:pPr>
      <w:r w:rsidRPr="00E635B1">
        <w:rPr>
          <w:rFonts w:ascii="DM Sans" w:hAnsi="DM Sans" w:cstheme="minorHAnsi"/>
          <w:bCs/>
        </w:rPr>
        <w:t xml:space="preserve">Contribute to the overall work/aims of the school and, in liaison with the teacher, establish constructive relationships and communicate with other agencies/professionals, in order to support the achievement and progress of </w:t>
      </w:r>
      <w:proofErr w:type="gramStart"/>
      <w:r w:rsidRPr="00E635B1">
        <w:rPr>
          <w:rFonts w:ascii="DM Sans" w:hAnsi="DM Sans" w:cstheme="minorHAnsi"/>
          <w:bCs/>
        </w:rPr>
        <w:t>pupils</w:t>
      </w:r>
      <w:proofErr w:type="gramEnd"/>
    </w:p>
    <w:p w14:paraId="47711E14" w14:textId="77777777" w:rsidR="00044800" w:rsidRPr="00E635B1" w:rsidRDefault="00044800" w:rsidP="00044800">
      <w:pPr>
        <w:pStyle w:val="ListParagraph"/>
        <w:numPr>
          <w:ilvl w:val="0"/>
          <w:numId w:val="40"/>
        </w:numPr>
        <w:spacing w:after="200" w:line="276" w:lineRule="auto"/>
        <w:rPr>
          <w:rFonts w:ascii="DM Sans" w:hAnsi="DM Sans" w:cstheme="minorHAnsi"/>
          <w:b/>
        </w:rPr>
      </w:pPr>
      <w:r w:rsidRPr="00E635B1">
        <w:rPr>
          <w:rFonts w:ascii="DM Sans" w:hAnsi="DM Sans" w:cstheme="minorHAnsi"/>
          <w:bCs/>
        </w:rPr>
        <w:t>Participate in training and other learning activities as required and attend relevant meeting to ensure own continuing professional development.</w:t>
      </w:r>
    </w:p>
    <w:p w14:paraId="599BC998" w14:textId="77777777" w:rsidR="00044800" w:rsidRPr="00E635B1" w:rsidRDefault="00044800" w:rsidP="00044800">
      <w:pPr>
        <w:spacing w:before="100" w:beforeAutospacing="1" w:after="100" w:afterAutospacing="1" w:line="240" w:lineRule="auto"/>
        <w:rPr>
          <w:rFonts w:ascii="DM Sans" w:eastAsia="Times New Roman" w:hAnsi="DM Sans" w:cstheme="minorHAnsi"/>
          <w:b/>
          <w:bCs/>
          <w:sz w:val="23"/>
          <w:szCs w:val="23"/>
          <w:lang w:eastAsia="en-GB"/>
        </w:rPr>
      </w:pPr>
      <w:r w:rsidRPr="00E635B1">
        <w:rPr>
          <w:rFonts w:ascii="DM Sans" w:eastAsia="Times New Roman" w:hAnsi="DM Sans" w:cstheme="minorHAnsi"/>
          <w:b/>
          <w:bCs/>
          <w:sz w:val="23"/>
          <w:szCs w:val="23"/>
          <w:lang w:eastAsia="en-GB"/>
        </w:rPr>
        <w:t>NECESSARY EXPERIENCE</w:t>
      </w:r>
      <w:r>
        <w:rPr>
          <w:rFonts w:ascii="DM Sans" w:eastAsia="Times New Roman" w:hAnsi="DM Sans" w:cstheme="minorHAnsi"/>
          <w:b/>
          <w:bCs/>
          <w:sz w:val="23"/>
          <w:szCs w:val="23"/>
          <w:lang w:eastAsia="en-GB"/>
        </w:rPr>
        <w:t>:</w:t>
      </w:r>
    </w:p>
    <w:p w14:paraId="4891AE60"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Successful relevant experience of working with children of relevant age within a learning environment.</w:t>
      </w:r>
    </w:p>
    <w:p w14:paraId="17DB70C5"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 xml:space="preserve">Have an HLTA accredited </w:t>
      </w:r>
      <w:proofErr w:type="gramStart"/>
      <w:r w:rsidRPr="00E635B1">
        <w:rPr>
          <w:rFonts w:ascii="DM Sans" w:eastAsia="Times New Roman" w:hAnsi="DM Sans" w:cstheme="minorHAnsi"/>
          <w:lang w:eastAsia="en-GB"/>
        </w:rPr>
        <w:t>qualification</w:t>
      </w:r>
      <w:proofErr w:type="gramEnd"/>
    </w:p>
    <w:p w14:paraId="5881EB83"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Full working knowledge of relevant policies, codes of practice and legislation plus working knowledge and experience of implementing national curriculum and other relevant learning programmes.</w:t>
      </w:r>
    </w:p>
    <w:p w14:paraId="0B34F867"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Good understanding of child development with the ability to apply behaviour management policies and strategies which contribute to a purposeful learning environment.</w:t>
      </w:r>
    </w:p>
    <w:p w14:paraId="0A2A4BE8"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Be able to work effectively as part of a team and contribute to group planning etc. but also be able to work independently and on own initiative.</w:t>
      </w:r>
    </w:p>
    <w:p w14:paraId="13AEB782"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Must be flexible with effective time management skills.</w:t>
      </w:r>
    </w:p>
    <w:p w14:paraId="30C2C0DB"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Be able to work calmly under pressure with the ability to adapt quickly and effectively to changing circumstance/situations.</w:t>
      </w:r>
    </w:p>
    <w:p w14:paraId="3A6D681A"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Have a creative approach to problem solving and use this to inspire and motivate pupils.</w:t>
      </w:r>
    </w:p>
    <w:p w14:paraId="123F7F6C" w14:textId="77777777" w:rsidR="00044800" w:rsidRPr="00E635B1" w:rsidRDefault="00044800" w:rsidP="00044800">
      <w:pPr>
        <w:pStyle w:val="ListParagraph"/>
        <w:numPr>
          <w:ilvl w:val="0"/>
          <w:numId w:val="41"/>
        </w:numPr>
        <w:spacing w:before="100" w:beforeAutospacing="1" w:after="100" w:afterAutospacing="1" w:line="240" w:lineRule="auto"/>
        <w:rPr>
          <w:rFonts w:ascii="DM Sans" w:eastAsia="Times New Roman" w:hAnsi="DM Sans" w:cstheme="minorHAnsi"/>
          <w:lang w:eastAsia="en-GB"/>
        </w:rPr>
      </w:pPr>
      <w:r w:rsidRPr="00E635B1">
        <w:rPr>
          <w:rFonts w:ascii="DM Sans" w:eastAsia="Times New Roman" w:hAnsi="DM Sans" w:cstheme="minorHAnsi"/>
          <w:lang w:eastAsia="en-GB"/>
        </w:rPr>
        <w:t xml:space="preserve">Must have excellent communications skills </w:t>
      </w:r>
      <w:proofErr w:type="gramStart"/>
      <w:r w:rsidRPr="00E635B1">
        <w:rPr>
          <w:rFonts w:ascii="DM Sans" w:eastAsia="Times New Roman" w:hAnsi="DM Sans" w:cstheme="minorHAnsi"/>
          <w:lang w:eastAsia="en-GB"/>
        </w:rPr>
        <w:t>in order to</w:t>
      </w:r>
      <w:proofErr w:type="gramEnd"/>
      <w:r w:rsidRPr="00E635B1">
        <w:rPr>
          <w:rFonts w:ascii="DM Sans" w:eastAsia="Times New Roman" w:hAnsi="DM Sans" w:cstheme="minorHAnsi"/>
          <w:lang w:eastAsia="en-GB"/>
        </w:rPr>
        <w:t xml:space="preserve"> build rapport with adults and children, both verbally and in writing</w:t>
      </w:r>
    </w:p>
    <w:p w14:paraId="2907FAC6" w14:textId="77777777" w:rsidR="00044800" w:rsidRPr="00E635B1" w:rsidRDefault="00044800" w:rsidP="00044800">
      <w:pPr>
        <w:spacing w:after="200" w:line="276" w:lineRule="auto"/>
        <w:rPr>
          <w:rFonts w:ascii="DM Sans" w:eastAsia="Times New Roman" w:hAnsi="DM Sans" w:cstheme="minorHAnsi"/>
          <w:b/>
        </w:rPr>
      </w:pPr>
      <w:r w:rsidRPr="00E635B1">
        <w:rPr>
          <w:rFonts w:ascii="DM Sans" w:eastAsia="Times New Roman" w:hAnsi="DM Sans" w:cstheme="minorHAnsi"/>
          <w:b/>
        </w:rPr>
        <w:t>JOB CONTEXT</w:t>
      </w:r>
      <w:r>
        <w:rPr>
          <w:rFonts w:ascii="DM Sans" w:eastAsia="Times New Roman" w:hAnsi="DM Sans" w:cstheme="minorHAnsi"/>
          <w:b/>
        </w:rPr>
        <w:t>:</w:t>
      </w:r>
    </w:p>
    <w:p w14:paraId="322C3BAC" w14:textId="77777777" w:rsidR="00044800" w:rsidRPr="00E635B1" w:rsidRDefault="00044800" w:rsidP="00044800">
      <w:pPr>
        <w:spacing w:after="200" w:line="276" w:lineRule="auto"/>
        <w:rPr>
          <w:rFonts w:ascii="DM Sans" w:eastAsia="Times New Roman" w:hAnsi="DM Sans" w:cstheme="minorHAnsi"/>
          <w:bCs/>
        </w:rPr>
      </w:pPr>
      <w:r w:rsidRPr="00E635B1">
        <w:rPr>
          <w:rFonts w:ascii="DM Sans" w:eastAsia="Times New Roman" w:hAnsi="DM Sans" w:cstheme="minorHAnsi"/>
          <w:bCs/>
        </w:rPr>
        <w:t xml:space="preserve">Support staff in schools make a strong contribution to pupils’ learning and achievement.  Teachers’ professional training, knowledge and experience enable them to take overall responsibility for pupils’ learning.  They are not, however, required to take sole responsibility for every aspect of each lesson that is taught.  The HLTA’s provide support to teachers and schools allowing qualified teachers to make even more effective use of their time, professional knowledge, skills and understanding.  HLTA’s contribute to pupils’ learning and will have a significant impact on pupils’ achievement. </w:t>
      </w:r>
    </w:p>
    <w:p w14:paraId="65FA02BC" w14:textId="77777777" w:rsidR="00044800" w:rsidRPr="00E635B1" w:rsidRDefault="00044800" w:rsidP="00044800">
      <w:pPr>
        <w:spacing w:after="200" w:line="276" w:lineRule="auto"/>
        <w:rPr>
          <w:rFonts w:ascii="DM Sans" w:eastAsia="Times New Roman" w:hAnsi="DM Sans" w:cstheme="minorHAnsi"/>
          <w:bCs/>
        </w:rPr>
      </w:pPr>
      <w:r w:rsidRPr="00E635B1">
        <w:rPr>
          <w:rFonts w:ascii="DM Sans" w:eastAsia="Times New Roman" w:hAnsi="DM Sans" w:cstheme="minorHAnsi"/>
          <w:bCs/>
        </w:rPr>
        <w:t xml:space="preserve">You may be expected to work effectively with individual pupils, small </w:t>
      </w:r>
      <w:proofErr w:type="gramStart"/>
      <w:r w:rsidRPr="00E635B1">
        <w:rPr>
          <w:rFonts w:ascii="DM Sans" w:eastAsia="Times New Roman" w:hAnsi="DM Sans" w:cstheme="minorHAnsi"/>
          <w:bCs/>
        </w:rPr>
        <w:t>groups</w:t>
      </w:r>
      <w:proofErr w:type="gramEnd"/>
      <w:r w:rsidRPr="00E635B1">
        <w:rPr>
          <w:rFonts w:ascii="DM Sans" w:eastAsia="Times New Roman" w:hAnsi="DM Sans" w:cstheme="minorHAnsi"/>
          <w:bCs/>
        </w:rPr>
        <w:t xml:space="preserve"> and whole classes under the direction of a class teacher.  They will contribute to, and need to </w:t>
      </w:r>
      <w:r w:rsidRPr="00E635B1">
        <w:rPr>
          <w:rFonts w:ascii="DM Sans" w:eastAsia="Times New Roman" w:hAnsi="DM Sans" w:cstheme="minorHAnsi"/>
          <w:bCs/>
        </w:rPr>
        <w:lastRenderedPageBreak/>
        <w:t xml:space="preserve">demonstrate skills in, planning, monitoring, </w:t>
      </w:r>
      <w:proofErr w:type="gramStart"/>
      <w:r w:rsidRPr="00E635B1">
        <w:rPr>
          <w:rFonts w:ascii="DM Sans" w:eastAsia="Times New Roman" w:hAnsi="DM Sans" w:cstheme="minorHAnsi"/>
          <w:bCs/>
        </w:rPr>
        <w:t>assessment</w:t>
      </w:r>
      <w:proofErr w:type="gramEnd"/>
      <w:r w:rsidRPr="00E635B1">
        <w:rPr>
          <w:rFonts w:ascii="DM Sans" w:eastAsia="Times New Roman" w:hAnsi="DM Sans" w:cstheme="minorHAnsi"/>
          <w:bCs/>
        </w:rPr>
        <w:t xml:space="preserve"> and class management.  You would also be expected to work as part of the school team and contribute to plans to ensure the school meets its aims.  </w:t>
      </w:r>
    </w:p>
    <w:p w14:paraId="4347CA8D" w14:textId="77777777" w:rsidR="00044800" w:rsidRPr="00E635B1" w:rsidRDefault="00044800" w:rsidP="00044800">
      <w:pPr>
        <w:spacing w:after="200" w:line="276" w:lineRule="auto"/>
        <w:rPr>
          <w:rFonts w:ascii="DM Sans" w:eastAsia="Times New Roman" w:hAnsi="DM Sans" w:cstheme="minorHAnsi"/>
          <w:bCs/>
        </w:rPr>
      </w:pPr>
      <w:r w:rsidRPr="00E635B1">
        <w:rPr>
          <w:rFonts w:ascii="DM Sans" w:eastAsia="Times New Roman" w:hAnsi="DM Sans" w:cstheme="minorHAnsi"/>
          <w:bCs/>
        </w:rPr>
        <w:t xml:space="preserve">The post holder must work within the relevant policies, codes of practice and legislation reporting any concerns to the relevant person.  </w:t>
      </w:r>
    </w:p>
    <w:p w14:paraId="34325E69" w14:textId="77777777" w:rsidR="00044800" w:rsidRPr="00E635B1" w:rsidRDefault="00044800" w:rsidP="00044800">
      <w:pPr>
        <w:spacing w:after="200" w:line="276" w:lineRule="auto"/>
        <w:rPr>
          <w:rFonts w:ascii="DM Sans" w:eastAsia="Times New Roman" w:hAnsi="DM Sans" w:cstheme="minorHAnsi"/>
          <w:bCs/>
        </w:rPr>
      </w:pPr>
      <w:r w:rsidRPr="00E635B1">
        <w:rPr>
          <w:rFonts w:ascii="DM Sans" w:eastAsia="Times New Roman" w:hAnsi="DM Sans" w:cstheme="minorHAnsi"/>
          <w:bCs/>
        </w:rPr>
        <w:t xml:space="preserve">The post holder must have excellent communications skills to be able to inform, persuade, </w:t>
      </w:r>
      <w:proofErr w:type="gramStart"/>
      <w:r w:rsidRPr="00E635B1">
        <w:rPr>
          <w:rFonts w:ascii="DM Sans" w:eastAsia="Times New Roman" w:hAnsi="DM Sans" w:cstheme="minorHAnsi"/>
          <w:bCs/>
        </w:rPr>
        <w:t>inspire</w:t>
      </w:r>
      <w:proofErr w:type="gramEnd"/>
      <w:r w:rsidRPr="00E635B1">
        <w:rPr>
          <w:rFonts w:ascii="DM Sans" w:eastAsia="Times New Roman" w:hAnsi="DM Sans" w:cstheme="minorHAnsi"/>
          <w:bCs/>
        </w:rPr>
        <w:t xml:space="preserve"> and motivate pupils and provide feedback to other professionals and parents as required.</w:t>
      </w:r>
    </w:p>
    <w:p w14:paraId="1401BD16" w14:textId="77777777" w:rsidR="001F6676" w:rsidRDefault="001F6676" w:rsidP="001F6676">
      <w:pPr>
        <w:spacing w:after="0" w:line="266" w:lineRule="auto"/>
        <w:rPr>
          <w:rFonts w:ascii="Arial" w:eastAsia="Arial" w:hAnsi="Arial" w:cs="Arial"/>
          <w:b/>
          <w:color w:val="2F5496" w:themeColor="accent1" w:themeShade="BF"/>
          <w:sz w:val="32"/>
          <w:szCs w:val="32"/>
        </w:rPr>
      </w:pPr>
    </w:p>
    <w:p w14:paraId="65B9279A"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75BEA69F"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77EFC2D8"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1E4C1B7C"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38B8E309"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6D034E94"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68D5BE6C"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2848812E"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45A98D89"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7AE94691"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106F4662"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50783321"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1047A41C"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7C07B68C"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61121598"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7C74ACCD"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22662B42"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5673BB1B"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4C5B71A3"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443A1BD2" w14:textId="77777777" w:rsidR="00044800" w:rsidRDefault="00044800" w:rsidP="001F6676">
      <w:pPr>
        <w:spacing w:after="0" w:line="266" w:lineRule="auto"/>
        <w:rPr>
          <w:rFonts w:ascii="Arial" w:eastAsia="Arial" w:hAnsi="Arial" w:cs="Arial"/>
          <w:b/>
          <w:color w:val="2F5496" w:themeColor="accent1" w:themeShade="BF"/>
          <w:sz w:val="32"/>
          <w:szCs w:val="32"/>
        </w:rPr>
      </w:pPr>
    </w:p>
    <w:p w14:paraId="10C404E1" w14:textId="77777777" w:rsidR="002831CF" w:rsidRDefault="002831CF" w:rsidP="001F6676">
      <w:pPr>
        <w:spacing w:after="0" w:line="266" w:lineRule="auto"/>
        <w:rPr>
          <w:rFonts w:ascii="Arial" w:eastAsia="Arial" w:hAnsi="Arial" w:cs="Arial"/>
          <w:b/>
          <w:color w:val="2F5496" w:themeColor="accent1" w:themeShade="BF"/>
          <w:sz w:val="32"/>
          <w:szCs w:val="32"/>
        </w:rPr>
      </w:pPr>
    </w:p>
    <w:p w14:paraId="3D1F0219" w14:textId="77777777" w:rsidR="002831CF" w:rsidRDefault="002831CF" w:rsidP="001F6676">
      <w:pPr>
        <w:spacing w:after="0" w:line="266" w:lineRule="auto"/>
        <w:rPr>
          <w:rFonts w:ascii="Arial" w:eastAsia="Arial" w:hAnsi="Arial" w:cs="Arial"/>
          <w:b/>
          <w:color w:val="2F5496" w:themeColor="accent1" w:themeShade="BF"/>
          <w:sz w:val="32"/>
          <w:szCs w:val="32"/>
        </w:rPr>
      </w:pPr>
    </w:p>
    <w:p w14:paraId="21BFBBA7" w14:textId="77777777" w:rsidR="001F6676" w:rsidRDefault="001F6676" w:rsidP="001F6676">
      <w:pPr>
        <w:spacing w:after="0" w:line="266" w:lineRule="auto"/>
        <w:rPr>
          <w:rFonts w:ascii="Arial" w:eastAsia="Arial" w:hAnsi="Arial" w:cs="Arial"/>
          <w:b/>
          <w:color w:val="2F5496" w:themeColor="accent1" w:themeShade="BF"/>
          <w:sz w:val="32"/>
          <w:szCs w:val="32"/>
        </w:rPr>
      </w:pPr>
    </w:p>
    <w:p w14:paraId="7B895806" w14:textId="5F02D637" w:rsidR="00044800" w:rsidRPr="00044800" w:rsidRDefault="00055637" w:rsidP="00B37B9E">
      <w:pPr>
        <w:rPr>
          <w:rFonts w:ascii="Arial" w:eastAsia="Arial" w:hAnsi="Arial" w:cs="Arial"/>
          <w:b/>
          <w:color w:val="1F497D"/>
          <w:sz w:val="32"/>
          <w:szCs w:val="32"/>
        </w:rPr>
      </w:pPr>
      <w:r w:rsidRPr="0091273B">
        <w:rPr>
          <w:rFonts w:ascii="DM Sans" w:hAnsi="DM Sans" w:cs="Helvetica"/>
          <w:b/>
          <w:bCs/>
          <w:color w:val="595959"/>
          <w:sz w:val="52"/>
          <w:szCs w:val="52"/>
          <w:u w:color="1F497D"/>
          <w:lang w:val="en-US"/>
        </w:rPr>
        <w:lastRenderedPageBreak/>
        <w:t>Person Specification</w:t>
      </w:r>
      <w:r w:rsidR="001F6676" w:rsidRPr="00226DAF">
        <w:rPr>
          <w:rFonts w:ascii="Arial" w:eastAsia="Arial" w:hAnsi="Arial" w:cs="Arial"/>
          <w:b/>
          <w:color w:val="1F497D"/>
          <w:sz w:val="32"/>
          <w:szCs w:val="32"/>
        </w:rPr>
        <w:tab/>
      </w:r>
    </w:p>
    <w:tbl>
      <w:tblPr>
        <w:tblStyle w:val="TableGrid"/>
        <w:tblW w:w="0" w:type="auto"/>
        <w:tblLook w:val="04A0" w:firstRow="1" w:lastRow="0" w:firstColumn="1" w:lastColumn="0" w:noHBand="0" w:noVBand="1"/>
      </w:tblPr>
      <w:tblGrid>
        <w:gridCol w:w="5711"/>
        <w:gridCol w:w="1654"/>
        <w:gridCol w:w="1583"/>
      </w:tblGrid>
      <w:tr w:rsidR="00044800" w:rsidRPr="002054B9" w14:paraId="50DBD77D"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shd w:val="clear" w:color="auto" w:fill="002060"/>
            <w:hideMark/>
          </w:tcPr>
          <w:p w14:paraId="23509F15" w14:textId="014D9E90" w:rsidR="00044800" w:rsidRPr="002054B9" w:rsidRDefault="001F6676" w:rsidP="00AA4AA5">
            <w:pPr>
              <w:rPr>
                <w:rFonts w:cstheme="minorHAnsi"/>
                <w:b/>
                <w:color w:val="FFFFFF" w:themeColor="background1"/>
              </w:rPr>
            </w:pPr>
            <w:r>
              <w:t xml:space="preserve"> </w:t>
            </w:r>
            <w:bookmarkStart w:id="8" w:name="_Hlk128730723"/>
          </w:p>
        </w:tc>
        <w:tc>
          <w:tcPr>
            <w:tcW w:w="1654" w:type="dxa"/>
            <w:tcBorders>
              <w:top w:val="single" w:sz="4" w:space="0" w:color="auto"/>
              <w:left w:val="single" w:sz="4" w:space="0" w:color="auto"/>
              <w:bottom w:val="single" w:sz="4" w:space="0" w:color="auto"/>
              <w:right w:val="single" w:sz="4" w:space="0" w:color="auto"/>
            </w:tcBorders>
            <w:shd w:val="clear" w:color="auto" w:fill="002060"/>
            <w:hideMark/>
          </w:tcPr>
          <w:p w14:paraId="66F3ADA3" w14:textId="77777777" w:rsidR="00044800" w:rsidRPr="002054B9" w:rsidRDefault="00044800" w:rsidP="00AA4AA5">
            <w:pPr>
              <w:jc w:val="center"/>
              <w:rPr>
                <w:rFonts w:cstheme="minorHAnsi"/>
                <w:b/>
                <w:color w:val="FFFFFF" w:themeColor="background1"/>
              </w:rPr>
            </w:pPr>
            <w:r w:rsidRPr="002054B9">
              <w:rPr>
                <w:rFonts w:cstheme="minorHAnsi"/>
                <w:b/>
                <w:color w:val="FFFFFF" w:themeColor="background1"/>
              </w:rPr>
              <w:t xml:space="preserve">Essential </w:t>
            </w:r>
          </w:p>
        </w:tc>
        <w:tc>
          <w:tcPr>
            <w:tcW w:w="1583" w:type="dxa"/>
            <w:tcBorders>
              <w:top w:val="single" w:sz="4" w:space="0" w:color="auto"/>
              <w:left w:val="single" w:sz="4" w:space="0" w:color="auto"/>
              <w:bottom w:val="single" w:sz="4" w:space="0" w:color="auto"/>
              <w:right w:val="single" w:sz="4" w:space="0" w:color="auto"/>
            </w:tcBorders>
            <w:shd w:val="clear" w:color="auto" w:fill="002060"/>
            <w:hideMark/>
          </w:tcPr>
          <w:p w14:paraId="2D592B38" w14:textId="77777777" w:rsidR="00044800" w:rsidRPr="002054B9" w:rsidRDefault="00044800" w:rsidP="00AA4AA5">
            <w:pPr>
              <w:jc w:val="center"/>
              <w:rPr>
                <w:rFonts w:cstheme="minorHAnsi"/>
                <w:b/>
                <w:color w:val="FFFFFF" w:themeColor="background1"/>
              </w:rPr>
            </w:pPr>
            <w:r w:rsidRPr="002054B9">
              <w:rPr>
                <w:rFonts w:cstheme="minorHAnsi"/>
                <w:b/>
                <w:color w:val="FFFFFF" w:themeColor="background1"/>
              </w:rPr>
              <w:t>Desirable</w:t>
            </w:r>
          </w:p>
        </w:tc>
      </w:tr>
      <w:tr w:rsidR="00044800" w:rsidRPr="002054B9" w14:paraId="4771DB06" w14:textId="77777777" w:rsidTr="00044800">
        <w:trPr>
          <w:trHeight w:val="445"/>
        </w:trPr>
        <w:tc>
          <w:tcPr>
            <w:tcW w:w="5711" w:type="dxa"/>
            <w:tcBorders>
              <w:top w:val="single" w:sz="4" w:space="0" w:color="auto"/>
              <w:left w:val="single" w:sz="4" w:space="0" w:color="auto"/>
              <w:bottom w:val="single" w:sz="4" w:space="0" w:color="auto"/>
              <w:right w:val="single" w:sz="4" w:space="0" w:color="auto"/>
            </w:tcBorders>
          </w:tcPr>
          <w:p w14:paraId="1CE6AF94" w14:textId="77777777" w:rsidR="00044800" w:rsidRPr="002054B9" w:rsidRDefault="00044800" w:rsidP="00AA4AA5">
            <w:pPr>
              <w:rPr>
                <w:rFonts w:cstheme="minorHAnsi"/>
                <w:color w:val="0070C0"/>
              </w:rPr>
            </w:pPr>
            <w:r w:rsidRPr="002054B9">
              <w:rPr>
                <w:rFonts w:cstheme="minorHAnsi"/>
              </w:rPr>
              <w:t>Right to work in the UK</w:t>
            </w:r>
          </w:p>
        </w:tc>
        <w:tc>
          <w:tcPr>
            <w:tcW w:w="1654" w:type="dxa"/>
            <w:tcBorders>
              <w:top w:val="single" w:sz="4" w:space="0" w:color="auto"/>
              <w:left w:val="single" w:sz="4" w:space="0" w:color="auto"/>
              <w:bottom w:val="single" w:sz="4" w:space="0" w:color="auto"/>
              <w:right w:val="single" w:sz="4" w:space="0" w:color="auto"/>
            </w:tcBorders>
          </w:tcPr>
          <w:p w14:paraId="58EA7A16" w14:textId="77777777" w:rsidR="00044800" w:rsidRPr="002054B9" w:rsidRDefault="00044800" w:rsidP="00AA4AA5">
            <w:pPr>
              <w:jc w:val="center"/>
              <w:rPr>
                <w:rFonts w:cstheme="minorHAnsi"/>
                <w:b/>
                <w:color w:val="0070C0"/>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365A761C" w14:textId="77777777" w:rsidR="00044800" w:rsidRPr="002054B9" w:rsidRDefault="00044800" w:rsidP="00AA4AA5">
            <w:pPr>
              <w:jc w:val="center"/>
              <w:rPr>
                <w:rFonts w:cstheme="minorHAnsi"/>
                <w:b/>
                <w:color w:val="0070C0"/>
              </w:rPr>
            </w:pPr>
          </w:p>
        </w:tc>
      </w:tr>
      <w:tr w:rsidR="00044800" w:rsidRPr="002054B9" w14:paraId="0843C61A" w14:textId="77777777" w:rsidTr="00AA4AA5">
        <w:trPr>
          <w:trHeight w:val="438"/>
        </w:trPr>
        <w:tc>
          <w:tcPr>
            <w:tcW w:w="89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EC60A0" w14:textId="77777777" w:rsidR="00044800" w:rsidRPr="002054B9" w:rsidRDefault="00044800" w:rsidP="00AA4AA5">
            <w:pPr>
              <w:rPr>
                <w:rFonts w:cstheme="minorHAnsi"/>
                <w:b/>
                <w:color w:val="FFFFFF" w:themeColor="background1"/>
              </w:rPr>
            </w:pPr>
            <w:r w:rsidRPr="002054B9">
              <w:rPr>
                <w:rFonts w:cstheme="minorHAnsi"/>
                <w:b/>
                <w:color w:val="002060"/>
              </w:rPr>
              <w:t>Knowledge/Qualifications</w:t>
            </w:r>
          </w:p>
        </w:tc>
      </w:tr>
      <w:tr w:rsidR="00044800" w:rsidRPr="002054B9" w14:paraId="06BA83DB" w14:textId="77777777" w:rsidTr="00044800">
        <w:trPr>
          <w:trHeight w:val="723"/>
        </w:trPr>
        <w:tc>
          <w:tcPr>
            <w:tcW w:w="5711" w:type="dxa"/>
            <w:tcBorders>
              <w:top w:val="single" w:sz="4" w:space="0" w:color="auto"/>
              <w:left w:val="single" w:sz="4" w:space="0" w:color="auto"/>
              <w:bottom w:val="single" w:sz="4" w:space="0" w:color="auto"/>
              <w:right w:val="single" w:sz="4" w:space="0" w:color="auto"/>
            </w:tcBorders>
          </w:tcPr>
          <w:p w14:paraId="2B137D2F" w14:textId="77777777" w:rsidR="00044800" w:rsidRDefault="00044800" w:rsidP="00AA4AA5">
            <w:pPr>
              <w:rPr>
                <w:rFonts w:cstheme="minorHAnsi"/>
              </w:rPr>
            </w:pPr>
            <w:r w:rsidRPr="00E635B1">
              <w:rPr>
                <w:rFonts w:cstheme="minorHAnsi"/>
              </w:rPr>
              <w:t>HLTA status with experience of teaching classes or equivalent.</w:t>
            </w:r>
          </w:p>
        </w:tc>
        <w:tc>
          <w:tcPr>
            <w:tcW w:w="1654" w:type="dxa"/>
            <w:tcBorders>
              <w:top w:val="single" w:sz="4" w:space="0" w:color="auto"/>
              <w:left w:val="single" w:sz="4" w:space="0" w:color="auto"/>
              <w:bottom w:val="single" w:sz="4" w:space="0" w:color="auto"/>
              <w:right w:val="single" w:sz="4" w:space="0" w:color="auto"/>
            </w:tcBorders>
          </w:tcPr>
          <w:p w14:paraId="25B62E38" w14:textId="77777777" w:rsidR="00044800" w:rsidRPr="002054B9" w:rsidRDefault="00044800" w:rsidP="00AA4AA5">
            <w:pPr>
              <w:jc w:val="center"/>
              <w:rPr>
                <w:rFonts w:cstheme="minorHAnsi"/>
                <w:b/>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5917F262" w14:textId="77777777" w:rsidR="00044800" w:rsidRPr="002054B9" w:rsidRDefault="00044800" w:rsidP="00AA4AA5">
            <w:pPr>
              <w:jc w:val="center"/>
              <w:rPr>
                <w:rFonts w:cstheme="minorHAnsi"/>
              </w:rPr>
            </w:pPr>
          </w:p>
        </w:tc>
      </w:tr>
      <w:tr w:rsidR="00044800" w:rsidRPr="002054B9" w14:paraId="0D3742D7" w14:textId="77777777" w:rsidTr="00044800">
        <w:trPr>
          <w:trHeight w:val="723"/>
        </w:trPr>
        <w:tc>
          <w:tcPr>
            <w:tcW w:w="5711" w:type="dxa"/>
            <w:tcBorders>
              <w:top w:val="single" w:sz="4" w:space="0" w:color="auto"/>
              <w:left w:val="single" w:sz="4" w:space="0" w:color="auto"/>
              <w:bottom w:val="single" w:sz="4" w:space="0" w:color="auto"/>
              <w:right w:val="single" w:sz="4" w:space="0" w:color="auto"/>
            </w:tcBorders>
          </w:tcPr>
          <w:p w14:paraId="3C610B67" w14:textId="77777777" w:rsidR="00044800" w:rsidRPr="002054B9" w:rsidRDefault="00044800" w:rsidP="00AA4AA5">
            <w:pPr>
              <w:rPr>
                <w:rFonts w:cstheme="minorHAnsi"/>
              </w:rPr>
            </w:pPr>
            <w:r w:rsidRPr="00E635B1">
              <w:rPr>
                <w:rFonts w:cstheme="minorHAnsi"/>
              </w:rPr>
              <w:t>To be able to demonstrate levels of Numeracy and Literacy equivalent to GCSE C or higher</w:t>
            </w:r>
          </w:p>
        </w:tc>
        <w:tc>
          <w:tcPr>
            <w:tcW w:w="1654" w:type="dxa"/>
            <w:tcBorders>
              <w:top w:val="single" w:sz="4" w:space="0" w:color="auto"/>
              <w:left w:val="single" w:sz="4" w:space="0" w:color="auto"/>
              <w:bottom w:val="single" w:sz="4" w:space="0" w:color="auto"/>
              <w:right w:val="single" w:sz="4" w:space="0" w:color="auto"/>
            </w:tcBorders>
          </w:tcPr>
          <w:p w14:paraId="71FF33A6"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666D6136" w14:textId="77777777" w:rsidR="00044800" w:rsidRPr="002054B9" w:rsidRDefault="00044800" w:rsidP="00AA4AA5">
            <w:pPr>
              <w:jc w:val="center"/>
              <w:rPr>
                <w:rFonts w:cstheme="minorHAnsi"/>
              </w:rPr>
            </w:pPr>
          </w:p>
        </w:tc>
      </w:tr>
      <w:tr w:rsidR="00044800" w:rsidRPr="002054B9" w14:paraId="2A172396"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1C0BED00" w14:textId="77777777" w:rsidR="00044800" w:rsidRDefault="00044800" w:rsidP="00AA4AA5">
            <w:pPr>
              <w:rPr>
                <w:rFonts w:cstheme="minorHAnsi"/>
              </w:rPr>
            </w:pPr>
            <w:r>
              <w:rPr>
                <w:rFonts w:cstheme="minorHAnsi"/>
              </w:rPr>
              <w:t xml:space="preserve">Knowledge and understanding of </w:t>
            </w:r>
            <w:r w:rsidRPr="00E635B1">
              <w:rPr>
                <w:rFonts w:cstheme="minorHAnsi"/>
              </w:rPr>
              <w:t>HLTA Standards</w:t>
            </w:r>
          </w:p>
        </w:tc>
        <w:tc>
          <w:tcPr>
            <w:tcW w:w="1654" w:type="dxa"/>
            <w:tcBorders>
              <w:top w:val="single" w:sz="4" w:space="0" w:color="auto"/>
              <w:left w:val="single" w:sz="4" w:space="0" w:color="auto"/>
              <w:bottom w:val="single" w:sz="4" w:space="0" w:color="auto"/>
              <w:right w:val="single" w:sz="4" w:space="0" w:color="auto"/>
            </w:tcBorders>
          </w:tcPr>
          <w:p w14:paraId="108FEA00" w14:textId="77777777" w:rsidR="00044800" w:rsidRPr="002054B9" w:rsidRDefault="00044800" w:rsidP="00AA4AA5">
            <w:pPr>
              <w:jc w:val="center"/>
              <w:rPr>
                <w:rFonts w:cstheme="minorHAnsi"/>
                <w:b/>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7C10C309" w14:textId="77777777" w:rsidR="00044800" w:rsidRPr="002054B9" w:rsidRDefault="00044800" w:rsidP="00AA4AA5">
            <w:pPr>
              <w:jc w:val="center"/>
              <w:rPr>
                <w:rFonts w:cstheme="minorHAnsi"/>
              </w:rPr>
            </w:pPr>
          </w:p>
        </w:tc>
      </w:tr>
      <w:tr w:rsidR="00044800" w:rsidRPr="002054B9" w14:paraId="1A6A4663"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7E5E5375" w14:textId="6186DF12" w:rsidR="00044800" w:rsidRDefault="004A63EE" w:rsidP="00AA4AA5">
            <w:pPr>
              <w:rPr>
                <w:rFonts w:cstheme="minorHAnsi"/>
              </w:rPr>
            </w:pPr>
            <w:r w:rsidRPr="004A63EE">
              <w:rPr>
                <w:rFonts w:cstheme="minorHAnsi"/>
              </w:rPr>
              <w:t>Knowledge and understanding of relevant policies, codes of practice and legislation including safeguarding</w:t>
            </w:r>
          </w:p>
        </w:tc>
        <w:tc>
          <w:tcPr>
            <w:tcW w:w="1654" w:type="dxa"/>
            <w:tcBorders>
              <w:top w:val="single" w:sz="4" w:space="0" w:color="auto"/>
              <w:left w:val="single" w:sz="4" w:space="0" w:color="auto"/>
              <w:bottom w:val="single" w:sz="4" w:space="0" w:color="auto"/>
              <w:right w:val="single" w:sz="4" w:space="0" w:color="auto"/>
            </w:tcBorders>
          </w:tcPr>
          <w:p w14:paraId="03B4A512" w14:textId="1BCBFCF1" w:rsidR="00044800" w:rsidRPr="002054B9" w:rsidRDefault="004A63EE" w:rsidP="00AA4AA5">
            <w:pPr>
              <w:jc w:val="center"/>
              <w:rPr>
                <w:rFonts w:cstheme="minorHAnsi"/>
                <w:b/>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442D56DD" w14:textId="77777777" w:rsidR="00044800" w:rsidRPr="002054B9" w:rsidRDefault="00044800" w:rsidP="00AA4AA5">
            <w:pPr>
              <w:jc w:val="center"/>
              <w:rPr>
                <w:rFonts w:cstheme="minorHAnsi"/>
              </w:rPr>
            </w:pPr>
          </w:p>
        </w:tc>
      </w:tr>
      <w:tr w:rsidR="00044800" w:rsidRPr="002054B9" w14:paraId="5C71FCBC" w14:textId="77777777" w:rsidTr="00044800">
        <w:trPr>
          <w:trHeight w:val="723"/>
        </w:trPr>
        <w:tc>
          <w:tcPr>
            <w:tcW w:w="5711" w:type="dxa"/>
            <w:tcBorders>
              <w:top w:val="single" w:sz="4" w:space="0" w:color="auto"/>
              <w:left w:val="single" w:sz="4" w:space="0" w:color="auto"/>
              <w:bottom w:val="single" w:sz="4" w:space="0" w:color="auto"/>
              <w:right w:val="single" w:sz="4" w:space="0" w:color="auto"/>
            </w:tcBorders>
          </w:tcPr>
          <w:p w14:paraId="3271C70A" w14:textId="77777777" w:rsidR="00044800" w:rsidRPr="00E635B1" w:rsidRDefault="00044800" w:rsidP="00AA4AA5">
            <w:pPr>
              <w:rPr>
                <w:rFonts w:cstheme="minorHAnsi"/>
              </w:rPr>
            </w:pPr>
            <w:r>
              <w:rPr>
                <w:rFonts w:cstheme="minorHAnsi"/>
              </w:rPr>
              <w:t xml:space="preserve">Knowledge and understanding of </w:t>
            </w:r>
            <w:r w:rsidRPr="00E635B1">
              <w:rPr>
                <w:rFonts w:cstheme="minorHAnsi"/>
              </w:rPr>
              <w:t>Behaviour management strategies</w:t>
            </w:r>
          </w:p>
        </w:tc>
        <w:tc>
          <w:tcPr>
            <w:tcW w:w="1654" w:type="dxa"/>
            <w:tcBorders>
              <w:top w:val="single" w:sz="4" w:space="0" w:color="auto"/>
              <w:left w:val="single" w:sz="4" w:space="0" w:color="auto"/>
              <w:bottom w:val="single" w:sz="4" w:space="0" w:color="auto"/>
              <w:right w:val="single" w:sz="4" w:space="0" w:color="auto"/>
            </w:tcBorders>
          </w:tcPr>
          <w:p w14:paraId="51EDA333" w14:textId="77777777" w:rsidR="00044800" w:rsidRPr="002054B9" w:rsidRDefault="00044800" w:rsidP="00AA4AA5">
            <w:pPr>
              <w:jc w:val="center"/>
              <w:rPr>
                <w:rFonts w:cstheme="minorHAnsi"/>
                <w:b/>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249AA9D4" w14:textId="77777777" w:rsidR="00044800" w:rsidRPr="002054B9" w:rsidRDefault="00044800" w:rsidP="00AA4AA5">
            <w:pPr>
              <w:jc w:val="center"/>
              <w:rPr>
                <w:rFonts w:cstheme="minorHAnsi"/>
              </w:rPr>
            </w:pPr>
          </w:p>
        </w:tc>
      </w:tr>
      <w:tr w:rsidR="00044800" w:rsidRPr="002054B9" w14:paraId="7426A56F" w14:textId="77777777" w:rsidTr="00044800">
        <w:trPr>
          <w:trHeight w:val="445"/>
        </w:trPr>
        <w:tc>
          <w:tcPr>
            <w:tcW w:w="5711" w:type="dxa"/>
            <w:tcBorders>
              <w:top w:val="single" w:sz="4" w:space="0" w:color="auto"/>
              <w:left w:val="single" w:sz="4" w:space="0" w:color="auto"/>
              <w:bottom w:val="single" w:sz="4" w:space="0" w:color="auto"/>
              <w:right w:val="single" w:sz="4" w:space="0" w:color="auto"/>
            </w:tcBorders>
          </w:tcPr>
          <w:p w14:paraId="1BF9A685" w14:textId="77777777" w:rsidR="00044800" w:rsidRPr="00E635B1" w:rsidRDefault="00044800" w:rsidP="00AA4AA5">
            <w:pPr>
              <w:spacing w:after="0" w:line="240" w:lineRule="auto"/>
              <w:rPr>
                <w:rFonts w:ascii="Tahoma" w:hAnsi="Tahoma" w:cs="Tahoma"/>
                <w:sz w:val="20"/>
                <w:szCs w:val="20"/>
              </w:rPr>
            </w:pPr>
            <w:r>
              <w:rPr>
                <w:rFonts w:cstheme="minorHAnsi"/>
              </w:rPr>
              <w:t xml:space="preserve">Knowledge and understanding of </w:t>
            </w:r>
            <w:r>
              <w:rPr>
                <w:rFonts w:ascii="Tahoma" w:hAnsi="Tahoma" w:cs="Tahoma"/>
                <w:sz w:val="20"/>
                <w:szCs w:val="20"/>
              </w:rPr>
              <w:t>t</w:t>
            </w:r>
            <w:r w:rsidRPr="00E635B1">
              <w:rPr>
                <w:rFonts w:ascii="Tahoma" w:hAnsi="Tahoma" w:cs="Tahoma"/>
                <w:sz w:val="20"/>
                <w:szCs w:val="20"/>
              </w:rPr>
              <w:t>he National Curriculum</w:t>
            </w:r>
          </w:p>
        </w:tc>
        <w:tc>
          <w:tcPr>
            <w:tcW w:w="1654" w:type="dxa"/>
            <w:tcBorders>
              <w:top w:val="single" w:sz="4" w:space="0" w:color="auto"/>
              <w:left w:val="single" w:sz="4" w:space="0" w:color="auto"/>
              <w:bottom w:val="single" w:sz="4" w:space="0" w:color="auto"/>
              <w:right w:val="single" w:sz="4" w:space="0" w:color="auto"/>
            </w:tcBorders>
          </w:tcPr>
          <w:p w14:paraId="5375F736"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6F99A39D" w14:textId="77777777" w:rsidR="00044800" w:rsidRPr="002054B9" w:rsidRDefault="00044800" w:rsidP="00AA4AA5">
            <w:pPr>
              <w:jc w:val="center"/>
              <w:rPr>
                <w:rFonts w:cstheme="minorHAnsi"/>
              </w:rPr>
            </w:pPr>
          </w:p>
        </w:tc>
      </w:tr>
      <w:tr w:rsidR="00044800" w:rsidRPr="002054B9" w14:paraId="2E2B0A09" w14:textId="77777777" w:rsidTr="00AA4AA5">
        <w:trPr>
          <w:trHeight w:val="438"/>
        </w:trPr>
        <w:tc>
          <w:tcPr>
            <w:tcW w:w="89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586A4" w14:textId="77777777" w:rsidR="00044800" w:rsidRPr="002054B9" w:rsidRDefault="00044800" w:rsidP="00AA4AA5">
            <w:pPr>
              <w:rPr>
                <w:rFonts w:cstheme="minorHAnsi"/>
                <w:color w:val="002060"/>
              </w:rPr>
            </w:pPr>
            <w:r w:rsidRPr="002054B9">
              <w:rPr>
                <w:rFonts w:cstheme="minorHAnsi"/>
                <w:b/>
                <w:color w:val="002060"/>
              </w:rPr>
              <w:t>Experience and Skills</w:t>
            </w:r>
          </w:p>
        </w:tc>
      </w:tr>
      <w:tr w:rsidR="00044800" w:rsidRPr="002054B9" w14:paraId="52AA9072"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442CC78C" w14:textId="77777777" w:rsidR="00044800" w:rsidRPr="002054B9" w:rsidRDefault="00044800" w:rsidP="00AA4AA5">
            <w:pPr>
              <w:rPr>
                <w:rFonts w:cstheme="minorHAnsi"/>
              </w:rPr>
            </w:pPr>
            <w:r>
              <w:rPr>
                <w:rFonts w:cstheme="minorHAnsi"/>
              </w:rPr>
              <w:t>W</w:t>
            </w:r>
            <w:r w:rsidRPr="00E635B1">
              <w:rPr>
                <w:rFonts w:cstheme="minorHAnsi"/>
              </w:rPr>
              <w:t>orking in schools for a minimum of 3 years</w:t>
            </w:r>
          </w:p>
        </w:tc>
        <w:tc>
          <w:tcPr>
            <w:tcW w:w="1654" w:type="dxa"/>
            <w:tcBorders>
              <w:top w:val="single" w:sz="4" w:space="0" w:color="auto"/>
              <w:left w:val="single" w:sz="4" w:space="0" w:color="auto"/>
              <w:bottom w:val="single" w:sz="4" w:space="0" w:color="auto"/>
              <w:right w:val="single" w:sz="4" w:space="0" w:color="auto"/>
            </w:tcBorders>
          </w:tcPr>
          <w:p w14:paraId="04F01C41"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0A78ADA7" w14:textId="77777777" w:rsidR="00044800" w:rsidRPr="002054B9" w:rsidRDefault="00044800" w:rsidP="00AA4AA5">
            <w:pPr>
              <w:jc w:val="center"/>
              <w:rPr>
                <w:rFonts w:cstheme="minorHAnsi"/>
              </w:rPr>
            </w:pPr>
          </w:p>
        </w:tc>
      </w:tr>
      <w:tr w:rsidR="00044800" w:rsidRPr="002054B9" w14:paraId="3F4EE97E" w14:textId="77777777" w:rsidTr="00044800">
        <w:trPr>
          <w:trHeight w:val="445"/>
        </w:trPr>
        <w:tc>
          <w:tcPr>
            <w:tcW w:w="5711" w:type="dxa"/>
            <w:tcBorders>
              <w:top w:val="single" w:sz="4" w:space="0" w:color="auto"/>
              <w:left w:val="single" w:sz="4" w:space="0" w:color="auto"/>
              <w:bottom w:val="single" w:sz="4" w:space="0" w:color="auto"/>
              <w:right w:val="single" w:sz="4" w:space="0" w:color="auto"/>
            </w:tcBorders>
          </w:tcPr>
          <w:p w14:paraId="747448C4" w14:textId="77777777" w:rsidR="00044800" w:rsidRPr="002054B9" w:rsidRDefault="00044800" w:rsidP="00AA4AA5">
            <w:pPr>
              <w:rPr>
                <w:rFonts w:cstheme="minorHAnsi"/>
              </w:rPr>
            </w:pPr>
            <w:r>
              <w:rPr>
                <w:rFonts w:cstheme="minorHAnsi"/>
              </w:rPr>
              <w:t>T</w:t>
            </w:r>
            <w:r w:rsidRPr="00E635B1">
              <w:rPr>
                <w:rFonts w:cstheme="minorHAnsi"/>
              </w:rPr>
              <w:t>eaching whole classes</w:t>
            </w:r>
          </w:p>
        </w:tc>
        <w:tc>
          <w:tcPr>
            <w:tcW w:w="1654" w:type="dxa"/>
            <w:tcBorders>
              <w:top w:val="single" w:sz="4" w:space="0" w:color="auto"/>
              <w:left w:val="single" w:sz="4" w:space="0" w:color="auto"/>
              <w:bottom w:val="single" w:sz="4" w:space="0" w:color="auto"/>
              <w:right w:val="single" w:sz="4" w:space="0" w:color="auto"/>
            </w:tcBorders>
          </w:tcPr>
          <w:p w14:paraId="2C1881DD"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433ABC19" w14:textId="77777777" w:rsidR="00044800" w:rsidRPr="002054B9" w:rsidRDefault="00044800" w:rsidP="00AA4AA5">
            <w:pPr>
              <w:jc w:val="center"/>
              <w:rPr>
                <w:rFonts w:cstheme="minorHAnsi"/>
              </w:rPr>
            </w:pPr>
          </w:p>
        </w:tc>
      </w:tr>
      <w:tr w:rsidR="00044800" w:rsidRPr="002054B9" w14:paraId="55AB78F4"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51605B84" w14:textId="77777777" w:rsidR="00044800" w:rsidRPr="00E635B1" w:rsidRDefault="00044800" w:rsidP="00AA4AA5">
            <w:pPr>
              <w:spacing w:after="0" w:line="240" w:lineRule="auto"/>
              <w:rPr>
                <w:rFonts w:ascii="Tahoma" w:hAnsi="Tahoma" w:cs="Tahoma"/>
                <w:sz w:val="20"/>
                <w:szCs w:val="20"/>
              </w:rPr>
            </w:pPr>
            <w:r w:rsidRPr="00E635B1">
              <w:rPr>
                <w:rFonts w:ascii="Tahoma" w:hAnsi="Tahoma" w:cs="Tahoma"/>
                <w:sz w:val="20"/>
                <w:szCs w:val="20"/>
              </w:rPr>
              <w:t>Demonstrate the HLTA standards</w:t>
            </w:r>
          </w:p>
        </w:tc>
        <w:tc>
          <w:tcPr>
            <w:tcW w:w="1654" w:type="dxa"/>
            <w:tcBorders>
              <w:top w:val="single" w:sz="4" w:space="0" w:color="auto"/>
              <w:left w:val="single" w:sz="4" w:space="0" w:color="auto"/>
              <w:bottom w:val="single" w:sz="4" w:space="0" w:color="auto"/>
              <w:right w:val="single" w:sz="4" w:space="0" w:color="auto"/>
            </w:tcBorders>
          </w:tcPr>
          <w:p w14:paraId="78A3C17F"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3D433094" w14:textId="77777777" w:rsidR="00044800" w:rsidRPr="002054B9" w:rsidRDefault="00044800" w:rsidP="00AA4AA5">
            <w:pPr>
              <w:jc w:val="center"/>
              <w:rPr>
                <w:rFonts w:cstheme="minorHAnsi"/>
              </w:rPr>
            </w:pPr>
          </w:p>
        </w:tc>
      </w:tr>
      <w:tr w:rsidR="00044800" w:rsidRPr="002054B9" w14:paraId="4E9F75E2" w14:textId="77777777" w:rsidTr="00044800">
        <w:trPr>
          <w:trHeight w:val="664"/>
        </w:trPr>
        <w:tc>
          <w:tcPr>
            <w:tcW w:w="5711" w:type="dxa"/>
            <w:tcBorders>
              <w:top w:val="single" w:sz="4" w:space="0" w:color="auto"/>
              <w:left w:val="single" w:sz="4" w:space="0" w:color="auto"/>
              <w:bottom w:val="single" w:sz="4" w:space="0" w:color="auto"/>
              <w:right w:val="single" w:sz="4" w:space="0" w:color="auto"/>
            </w:tcBorders>
          </w:tcPr>
          <w:p w14:paraId="2E4C04A7" w14:textId="77777777" w:rsidR="00044800" w:rsidRDefault="00044800" w:rsidP="00AA4AA5">
            <w:pPr>
              <w:rPr>
                <w:rFonts w:cstheme="minorHAnsi"/>
              </w:rPr>
            </w:pPr>
            <w:r w:rsidRPr="00E635B1">
              <w:rPr>
                <w:rFonts w:ascii="Tahoma" w:hAnsi="Tahoma" w:cs="Tahoma"/>
                <w:sz w:val="20"/>
                <w:szCs w:val="20"/>
              </w:rPr>
              <w:t>Be able to support the teacher in planning effective activities for pupils at risk of underachieving</w:t>
            </w:r>
          </w:p>
        </w:tc>
        <w:tc>
          <w:tcPr>
            <w:tcW w:w="1654" w:type="dxa"/>
            <w:tcBorders>
              <w:top w:val="single" w:sz="4" w:space="0" w:color="auto"/>
              <w:left w:val="single" w:sz="4" w:space="0" w:color="auto"/>
              <w:bottom w:val="single" w:sz="4" w:space="0" w:color="auto"/>
              <w:right w:val="single" w:sz="4" w:space="0" w:color="auto"/>
            </w:tcBorders>
          </w:tcPr>
          <w:p w14:paraId="355B569B" w14:textId="77777777" w:rsidR="00044800" w:rsidRPr="002054B9" w:rsidRDefault="00044800" w:rsidP="00AA4AA5">
            <w:pPr>
              <w:jc w:val="center"/>
              <w:rPr>
                <w:rFonts w:cstheme="minorHAnsi"/>
                <w:b/>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0C164D48" w14:textId="77777777" w:rsidR="00044800" w:rsidRPr="002054B9" w:rsidRDefault="00044800" w:rsidP="00AA4AA5">
            <w:pPr>
              <w:jc w:val="center"/>
              <w:rPr>
                <w:rFonts w:cstheme="minorHAnsi"/>
              </w:rPr>
            </w:pPr>
          </w:p>
        </w:tc>
      </w:tr>
      <w:tr w:rsidR="00044800" w:rsidRPr="002054B9" w14:paraId="0C36ED45" w14:textId="77777777" w:rsidTr="00044800">
        <w:trPr>
          <w:trHeight w:val="664"/>
        </w:trPr>
        <w:tc>
          <w:tcPr>
            <w:tcW w:w="5711" w:type="dxa"/>
            <w:tcBorders>
              <w:top w:val="single" w:sz="4" w:space="0" w:color="auto"/>
              <w:left w:val="single" w:sz="4" w:space="0" w:color="auto"/>
              <w:bottom w:val="single" w:sz="4" w:space="0" w:color="auto"/>
              <w:right w:val="single" w:sz="4" w:space="0" w:color="auto"/>
            </w:tcBorders>
          </w:tcPr>
          <w:p w14:paraId="567A37D1" w14:textId="77777777" w:rsidR="00044800" w:rsidRPr="002054B9" w:rsidRDefault="00044800" w:rsidP="00AA4AA5">
            <w:pPr>
              <w:rPr>
                <w:rFonts w:cstheme="minorHAnsi"/>
              </w:rPr>
            </w:pPr>
            <w:r>
              <w:rPr>
                <w:rFonts w:ascii="Tahoma" w:hAnsi="Tahoma" w:cs="Tahoma"/>
                <w:sz w:val="20"/>
                <w:szCs w:val="20"/>
              </w:rPr>
              <w:t>D</w:t>
            </w:r>
            <w:r w:rsidRPr="00E635B1">
              <w:rPr>
                <w:rFonts w:ascii="Tahoma" w:hAnsi="Tahoma" w:cs="Tahoma"/>
                <w:sz w:val="20"/>
                <w:szCs w:val="20"/>
              </w:rPr>
              <w:t>evelop their knowledge through the evaluation of their own learning needs</w:t>
            </w:r>
          </w:p>
        </w:tc>
        <w:tc>
          <w:tcPr>
            <w:tcW w:w="1654" w:type="dxa"/>
            <w:tcBorders>
              <w:top w:val="single" w:sz="4" w:space="0" w:color="auto"/>
              <w:left w:val="single" w:sz="4" w:space="0" w:color="auto"/>
              <w:bottom w:val="single" w:sz="4" w:space="0" w:color="auto"/>
              <w:right w:val="single" w:sz="4" w:space="0" w:color="auto"/>
            </w:tcBorders>
          </w:tcPr>
          <w:p w14:paraId="29BC292A"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3283FABD" w14:textId="77777777" w:rsidR="00044800" w:rsidRPr="002054B9" w:rsidRDefault="00044800" w:rsidP="00AA4AA5">
            <w:pPr>
              <w:jc w:val="center"/>
              <w:rPr>
                <w:rFonts w:cstheme="minorHAnsi"/>
              </w:rPr>
            </w:pPr>
          </w:p>
        </w:tc>
      </w:tr>
      <w:tr w:rsidR="00044800" w:rsidRPr="002054B9" w14:paraId="551E1654"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323923EB" w14:textId="77777777" w:rsidR="00044800" w:rsidRPr="00FC11E1" w:rsidRDefault="00044800" w:rsidP="00AA4AA5">
            <w:pPr>
              <w:spacing w:after="0" w:line="240" w:lineRule="auto"/>
              <w:rPr>
                <w:rFonts w:ascii="Tahoma" w:hAnsi="Tahoma" w:cs="Tahoma"/>
                <w:sz w:val="20"/>
                <w:szCs w:val="20"/>
              </w:rPr>
            </w:pPr>
            <w:r>
              <w:rPr>
                <w:rFonts w:ascii="Tahoma" w:hAnsi="Tahoma" w:cs="Tahoma"/>
                <w:sz w:val="20"/>
                <w:szCs w:val="20"/>
              </w:rPr>
              <w:t>Wo</w:t>
            </w:r>
            <w:r w:rsidRPr="00E635B1">
              <w:rPr>
                <w:rFonts w:ascii="Tahoma" w:hAnsi="Tahoma" w:cs="Tahoma"/>
                <w:sz w:val="20"/>
                <w:szCs w:val="20"/>
              </w:rPr>
              <w:t>rk independently</w:t>
            </w:r>
          </w:p>
        </w:tc>
        <w:tc>
          <w:tcPr>
            <w:tcW w:w="1654" w:type="dxa"/>
            <w:tcBorders>
              <w:top w:val="single" w:sz="4" w:space="0" w:color="auto"/>
              <w:left w:val="single" w:sz="4" w:space="0" w:color="auto"/>
              <w:bottom w:val="single" w:sz="4" w:space="0" w:color="auto"/>
              <w:right w:val="single" w:sz="4" w:space="0" w:color="auto"/>
            </w:tcBorders>
          </w:tcPr>
          <w:p w14:paraId="5523BC85"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57042576" w14:textId="77777777" w:rsidR="00044800" w:rsidRPr="002054B9" w:rsidRDefault="00044800" w:rsidP="00AA4AA5">
            <w:pPr>
              <w:jc w:val="center"/>
              <w:rPr>
                <w:rFonts w:cstheme="minorHAnsi"/>
              </w:rPr>
            </w:pPr>
          </w:p>
        </w:tc>
      </w:tr>
      <w:tr w:rsidR="00044800" w:rsidRPr="002054B9" w14:paraId="1A693D4C" w14:textId="77777777" w:rsidTr="00044800">
        <w:trPr>
          <w:trHeight w:val="671"/>
        </w:trPr>
        <w:tc>
          <w:tcPr>
            <w:tcW w:w="5711" w:type="dxa"/>
            <w:tcBorders>
              <w:top w:val="single" w:sz="4" w:space="0" w:color="auto"/>
              <w:left w:val="single" w:sz="4" w:space="0" w:color="auto"/>
              <w:bottom w:val="single" w:sz="4" w:space="0" w:color="auto"/>
              <w:right w:val="single" w:sz="4" w:space="0" w:color="auto"/>
            </w:tcBorders>
          </w:tcPr>
          <w:p w14:paraId="7E4B7505" w14:textId="77777777" w:rsidR="00044800" w:rsidRPr="002054B9" w:rsidRDefault="00044800" w:rsidP="00AA4AA5">
            <w:pPr>
              <w:rPr>
                <w:rFonts w:cstheme="minorHAnsi"/>
                <w:highlight w:val="yellow"/>
              </w:rPr>
            </w:pPr>
            <w:r w:rsidRPr="00E635B1">
              <w:rPr>
                <w:rFonts w:ascii="Tahoma" w:hAnsi="Tahoma" w:cs="Tahoma"/>
                <w:sz w:val="20"/>
                <w:szCs w:val="20"/>
              </w:rPr>
              <w:t>Work well as a part of a team and organise be able to organise other adults in the classroom</w:t>
            </w:r>
          </w:p>
        </w:tc>
        <w:tc>
          <w:tcPr>
            <w:tcW w:w="1654" w:type="dxa"/>
            <w:tcBorders>
              <w:top w:val="single" w:sz="4" w:space="0" w:color="auto"/>
              <w:left w:val="single" w:sz="4" w:space="0" w:color="auto"/>
              <w:bottom w:val="single" w:sz="4" w:space="0" w:color="auto"/>
              <w:right w:val="single" w:sz="4" w:space="0" w:color="auto"/>
            </w:tcBorders>
          </w:tcPr>
          <w:p w14:paraId="2FD53F39" w14:textId="77777777" w:rsidR="00044800" w:rsidRPr="002054B9" w:rsidRDefault="00044800" w:rsidP="00AA4AA5">
            <w:pPr>
              <w:jc w:val="center"/>
              <w:rPr>
                <w:rFonts w:cstheme="minorHAnsi"/>
                <w:highlight w:val="yellow"/>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22E731AB" w14:textId="77777777" w:rsidR="00044800" w:rsidRPr="002054B9" w:rsidRDefault="00044800" w:rsidP="00AA4AA5">
            <w:pPr>
              <w:jc w:val="center"/>
              <w:rPr>
                <w:rFonts w:cstheme="minorHAnsi"/>
              </w:rPr>
            </w:pPr>
          </w:p>
        </w:tc>
      </w:tr>
      <w:tr w:rsidR="00044800" w:rsidRPr="002054B9" w14:paraId="1E87B103"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52614DB9" w14:textId="77777777" w:rsidR="00044800" w:rsidRPr="002054B9" w:rsidRDefault="00044800" w:rsidP="00AA4AA5">
            <w:pPr>
              <w:rPr>
                <w:rFonts w:cstheme="minorHAnsi"/>
              </w:rPr>
            </w:pPr>
            <w:r w:rsidRPr="00FC11E1">
              <w:rPr>
                <w:rFonts w:cstheme="minorHAnsi"/>
              </w:rPr>
              <w:t>Calm under pressure and able to adapt to change quickly</w:t>
            </w:r>
          </w:p>
        </w:tc>
        <w:tc>
          <w:tcPr>
            <w:tcW w:w="1654" w:type="dxa"/>
            <w:tcBorders>
              <w:top w:val="single" w:sz="4" w:space="0" w:color="auto"/>
              <w:left w:val="single" w:sz="4" w:space="0" w:color="auto"/>
              <w:bottom w:val="single" w:sz="4" w:space="0" w:color="auto"/>
              <w:right w:val="single" w:sz="4" w:space="0" w:color="auto"/>
            </w:tcBorders>
          </w:tcPr>
          <w:p w14:paraId="79EF8620"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74F9643F" w14:textId="77777777" w:rsidR="00044800" w:rsidRPr="002054B9" w:rsidRDefault="00044800" w:rsidP="00AA4AA5">
            <w:pPr>
              <w:jc w:val="center"/>
              <w:rPr>
                <w:rFonts w:cstheme="minorHAnsi"/>
              </w:rPr>
            </w:pPr>
          </w:p>
        </w:tc>
      </w:tr>
      <w:tr w:rsidR="00044800" w:rsidRPr="002054B9" w14:paraId="16C350CA" w14:textId="77777777" w:rsidTr="00044800">
        <w:trPr>
          <w:trHeight w:val="438"/>
        </w:trPr>
        <w:tc>
          <w:tcPr>
            <w:tcW w:w="5711" w:type="dxa"/>
            <w:tcBorders>
              <w:top w:val="single" w:sz="4" w:space="0" w:color="auto"/>
              <w:left w:val="single" w:sz="4" w:space="0" w:color="auto"/>
              <w:bottom w:val="single" w:sz="4" w:space="0" w:color="auto"/>
              <w:right w:val="single" w:sz="4" w:space="0" w:color="auto"/>
            </w:tcBorders>
          </w:tcPr>
          <w:p w14:paraId="569E77C3" w14:textId="77777777" w:rsidR="00044800" w:rsidRPr="002054B9" w:rsidRDefault="00044800" w:rsidP="00AA4AA5">
            <w:pPr>
              <w:rPr>
                <w:rFonts w:cstheme="minorHAnsi"/>
                <w:highlight w:val="yellow"/>
              </w:rPr>
            </w:pPr>
            <w:r w:rsidRPr="00FC11E1">
              <w:rPr>
                <w:rFonts w:cstheme="minorHAnsi"/>
              </w:rPr>
              <w:t>Communicate effectively with parents</w:t>
            </w:r>
          </w:p>
        </w:tc>
        <w:tc>
          <w:tcPr>
            <w:tcW w:w="1654" w:type="dxa"/>
            <w:tcBorders>
              <w:top w:val="single" w:sz="4" w:space="0" w:color="auto"/>
              <w:left w:val="single" w:sz="4" w:space="0" w:color="auto"/>
              <w:bottom w:val="single" w:sz="4" w:space="0" w:color="auto"/>
              <w:right w:val="single" w:sz="4" w:space="0" w:color="auto"/>
            </w:tcBorders>
          </w:tcPr>
          <w:p w14:paraId="18654C1C" w14:textId="77777777" w:rsidR="00044800" w:rsidRPr="002054B9" w:rsidRDefault="00044800" w:rsidP="00AA4AA5">
            <w:pPr>
              <w:jc w:val="center"/>
              <w:rPr>
                <w:rFonts w:cstheme="minorHAnsi"/>
                <w:highlight w:val="yellow"/>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0125809A" w14:textId="77777777" w:rsidR="00044800" w:rsidRPr="002054B9" w:rsidRDefault="00044800" w:rsidP="00AA4AA5">
            <w:pPr>
              <w:jc w:val="center"/>
              <w:rPr>
                <w:rFonts w:cstheme="minorHAnsi"/>
              </w:rPr>
            </w:pPr>
          </w:p>
        </w:tc>
      </w:tr>
      <w:tr w:rsidR="00044800" w:rsidRPr="002054B9" w14:paraId="66BE4946" w14:textId="77777777" w:rsidTr="00044800">
        <w:trPr>
          <w:trHeight w:val="723"/>
        </w:trPr>
        <w:tc>
          <w:tcPr>
            <w:tcW w:w="5711" w:type="dxa"/>
            <w:tcBorders>
              <w:top w:val="single" w:sz="4" w:space="0" w:color="auto"/>
              <w:left w:val="single" w:sz="4" w:space="0" w:color="auto"/>
              <w:bottom w:val="single" w:sz="4" w:space="0" w:color="auto"/>
              <w:right w:val="single" w:sz="4" w:space="0" w:color="auto"/>
            </w:tcBorders>
          </w:tcPr>
          <w:p w14:paraId="5DFF1BBD" w14:textId="77777777" w:rsidR="00044800" w:rsidRPr="002054B9" w:rsidRDefault="00044800" w:rsidP="00AA4AA5">
            <w:pPr>
              <w:rPr>
                <w:rFonts w:cstheme="minorHAnsi"/>
                <w:highlight w:val="yellow"/>
              </w:rPr>
            </w:pPr>
            <w:r w:rsidRPr="00FC11E1">
              <w:rPr>
                <w:rFonts w:cstheme="minorHAnsi"/>
              </w:rPr>
              <w:t xml:space="preserve">Maintain appropriate professional boundaries with children, </w:t>
            </w:r>
            <w:proofErr w:type="gramStart"/>
            <w:r w:rsidRPr="00FC11E1">
              <w:rPr>
                <w:rFonts w:cstheme="minorHAnsi"/>
              </w:rPr>
              <w:t>parents</w:t>
            </w:r>
            <w:proofErr w:type="gramEnd"/>
            <w:r w:rsidRPr="00FC11E1">
              <w:rPr>
                <w:rFonts w:cstheme="minorHAnsi"/>
              </w:rPr>
              <w:t xml:space="preserve"> and staff</w:t>
            </w:r>
          </w:p>
        </w:tc>
        <w:tc>
          <w:tcPr>
            <w:tcW w:w="1654" w:type="dxa"/>
            <w:tcBorders>
              <w:top w:val="single" w:sz="4" w:space="0" w:color="auto"/>
              <w:left w:val="single" w:sz="4" w:space="0" w:color="auto"/>
              <w:bottom w:val="single" w:sz="4" w:space="0" w:color="auto"/>
              <w:right w:val="single" w:sz="4" w:space="0" w:color="auto"/>
            </w:tcBorders>
          </w:tcPr>
          <w:p w14:paraId="1ED81C82" w14:textId="77777777" w:rsidR="00044800" w:rsidRPr="002054B9" w:rsidRDefault="00044800" w:rsidP="00AA4AA5">
            <w:pPr>
              <w:jc w:val="center"/>
              <w:rPr>
                <w:rFonts w:cstheme="minorHAnsi"/>
                <w:highlight w:val="yellow"/>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63CA662A" w14:textId="77777777" w:rsidR="00044800" w:rsidRPr="002054B9" w:rsidRDefault="00044800" w:rsidP="00AA4AA5">
            <w:pPr>
              <w:jc w:val="center"/>
              <w:rPr>
                <w:rFonts w:cstheme="minorHAnsi"/>
              </w:rPr>
            </w:pPr>
          </w:p>
        </w:tc>
      </w:tr>
      <w:tr w:rsidR="00044800" w:rsidRPr="002054B9" w14:paraId="79C41A54" w14:textId="77777777" w:rsidTr="00044800">
        <w:trPr>
          <w:trHeight w:val="445"/>
        </w:trPr>
        <w:tc>
          <w:tcPr>
            <w:tcW w:w="5711" w:type="dxa"/>
            <w:tcBorders>
              <w:top w:val="single" w:sz="4" w:space="0" w:color="auto"/>
              <w:left w:val="single" w:sz="4" w:space="0" w:color="auto"/>
              <w:bottom w:val="single" w:sz="4" w:space="0" w:color="auto"/>
              <w:right w:val="single" w:sz="4" w:space="0" w:color="auto"/>
            </w:tcBorders>
          </w:tcPr>
          <w:p w14:paraId="2D0DF17A" w14:textId="71416CA8" w:rsidR="004A63EE" w:rsidRPr="004A63EE" w:rsidRDefault="00044800" w:rsidP="00AA4AA5">
            <w:pPr>
              <w:rPr>
                <w:rFonts w:ascii="Tahoma" w:hAnsi="Tahoma" w:cs="Tahoma"/>
                <w:sz w:val="20"/>
                <w:szCs w:val="20"/>
              </w:rPr>
            </w:pPr>
            <w:r w:rsidRPr="00E635B1">
              <w:rPr>
                <w:rFonts w:ascii="Tahoma" w:hAnsi="Tahoma" w:cs="Tahoma"/>
                <w:sz w:val="20"/>
                <w:szCs w:val="20"/>
              </w:rPr>
              <w:t>Maintain appropriate levels of confidentialit</w:t>
            </w:r>
            <w:r>
              <w:rPr>
                <w:rFonts w:ascii="Tahoma" w:hAnsi="Tahoma" w:cs="Tahoma"/>
                <w:sz w:val="20"/>
                <w:szCs w:val="20"/>
              </w:rPr>
              <w:t>y</w:t>
            </w:r>
          </w:p>
        </w:tc>
        <w:tc>
          <w:tcPr>
            <w:tcW w:w="1654" w:type="dxa"/>
            <w:tcBorders>
              <w:top w:val="single" w:sz="4" w:space="0" w:color="auto"/>
              <w:left w:val="single" w:sz="4" w:space="0" w:color="auto"/>
              <w:bottom w:val="single" w:sz="4" w:space="0" w:color="auto"/>
              <w:right w:val="single" w:sz="4" w:space="0" w:color="auto"/>
            </w:tcBorders>
          </w:tcPr>
          <w:p w14:paraId="0AF59025" w14:textId="77777777" w:rsidR="00044800" w:rsidRPr="002054B9" w:rsidRDefault="00044800" w:rsidP="00AA4AA5">
            <w:pPr>
              <w:jc w:val="center"/>
              <w:rPr>
                <w:rFonts w:cstheme="minorHAnsi"/>
              </w:rPr>
            </w:pPr>
            <w:r w:rsidRPr="002054B9">
              <w:rPr>
                <w:rFonts w:cstheme="minorHAnsi"/>
                <w:b/>
              </w:rPr>
              <w:t>*</w:t>
            </w:r>
          </w:p>
        </w:tc>
        <w:tc>
          <w:tcPr>
            <w:tcW w:w="1583" w:type="dxa"/>
            <w:tcBorders>
              <w:top w:val="single" w:sz="4" w:space="0" w:color="auto"/>
              <w:left w:val="single" w:sz="4" w:space="0" w:color="auto"/>
              <w:bottom w:val="single" w:sz="4" w:space="0" w:color="auto"/>
              <w:right w:val="single" w:sz="4" w:space="0" w:color="auto"/>
            </w:tcBorders>
          </w:tcPr>
          <w:p w14:paraId="09A77F1C" w14:textId="77777777" w:rsidR="00044800" w:rsidRPr="002054B9" w:rsidRDefault="00044800" w:rsidP="00AA4AA5">
            <w:pPr>
              <w:jc w:val="center"/>
              <w:rPr>
                <w:rFonts w:cstheme="minorHAnsi"/>
              </w:rPr>
            </w:pPr>
          </w:p>
        </w:tc>
      </w:tr>
      <w:bookmarkEnd w:id="8"/>
    </w:tbl>
    <w:p w14:paraId="6E54A4C8" w14:textId="77777777" w:rsidR="004A63EE" w:rsidRPr="004A63EE" w:rsidRDefault="004A63EE" w:rsidP="004A63EE"/>
    <w:sectPr w:rsidR="004A63EE" w:rsidRPr="004A63EE"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EBD6" w14:textId="77777777" w:rsidR="00F25404" w:rsidRDefault="00F25404" w:rsidP="00A7380A">
      <w:pPr>
        <w:spacing w:after="0" w:line="240" w:lineRule="auto"/>
      </w:pPr>
      <w:r>
        <w:separator/>
      </w:r>
    </w:p>
  </w:endnote>
  <w:endnote w:type="continuationSeparator" w:id="0">
    <w:p w14:paraId="1B14EBF2" w14:textId="77777777" w:rsidR="00F25404" w:rsidRDefault="00F25404" w:rsidP="00A7380A">
      <w:pPr>
        <w:spacing w:after="0" w:line="240" w:lineRule="auto"/>
      </w:pPr>
      <w:r>
        <w:continuationSeparator/>
      </w:r>
    </w:p>
  </w:endnote>
  <w:endnote w:type="continuationNotice" w:id="1">
    <w:p w14:paraId="4A4D0E12" w14:textId="77777777" w:rsidR="00F25404" w:rsidRDefault="00F25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9231" w14:textId="77777777" w:rsidR="00F25404" w:rsidRDefault="00F25404" w:rsidP="00A7380A">
      <w:pPr>
        <w:spacing w:after="0" w:line="240" w:lineRule="auto"/>
      </w:pPr>
      <w:r>
        <w:separator/>
      </w:r>
    </w:p>
  </w:footnote>
  <w:footnote w:type="continuationSeparator" w:id="0">
    <w:p w14:paraId="79F5CD31" w14:textId="77777777" w:rsidR="00F25404" w:rsidRDefault="00F25404" w:rsidP="00A7380A">
      <w:pPr>
        <w:spacing w:after="0" w:line="240" w:lineRule="auto"/>
      </w:pPr>
      <w:r>
        <w:continuationSeparator/>
      </w:r>
    </w:p>
  </w:footnote>
  <w:footnote w:type="continuationNotice" w:id="1">
    <w:p w14:paraId="245C1F2A" w14:textId="77777777" w:rsidR="00F25404" w:rsidRDefault="00F25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69B"/>
    <w:multiLevelType w:val="hybridMultilevel"/>
    <w:tmpl w:val="21C4D202"/>
    <w:lvl w:ilvl="0" w:tplc="4D3C8A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6854"/>
    <w:multiLevelType w:val="hybridMultilevel"/>
    <w:tmpl w:val="64C2D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891903"/>
    <w:multiLevelType w:val="hybridMultilevel"/>
    <w:tmpl w:val="6450E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88423C"/>
    <w:multiLevelType w:val="hybridMultilevel"/>
    <w:tmpl w:val="6052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97C63"/>
    <w:multiLevelType w:val="hybridMultilevel"/>
    <w:tmpl w:val="850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B30B3"/>
    <w:multiLevelType w:val="hybridMultilevel"/>
    <w:tmpl w:val="FF02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4202D"/>
    <w:multiLevelType w:val="hybridMultilevel"/>
    <w:tmpl w:val="9F843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B902D6"/>
    <w:multiLevelType w:val="hybridMultilevel"/>
    <w:tmpl w:val="DB1C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F02DF"/>
    <w:multiLevelType w:val="hybridMultilevel"/>
    <w:tmpl w:val="DE669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FC199F"/>
    <w:multiLevelType w:val="hybridMultilevel"/>
    <w:tmpl w:val="3036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CA2D18"/>
    <w:multiLevelType w:val="multilevel"/>
    <w:tmpl w:val="682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C7167"/>
    <w:multiLevelType w:val="hybridMultilevel"/>
    <w:tmpl w:val="80502174"/>
    <w:lvl w:ilvl="0" w:tplc="08090001">
      <w:start w:val="1"/>
      <w:numFmt w:val="bullet"/>
      <w:lvlText w:val=""/>
      <w:lvlJc w:val="left"/>
      <w:pPr>
        <w:ind w:left="598" w:hanging="360"/>
      </w:pPr>
      <w:rPr>
        <w:rFonts w:ascii="Symbol" w:hAnsi="Symbo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16" w15:restartNumberingAfterBreak="0">
    <w:nsid w:val="28101D66"/>
    <w:multiLevelType w:val="hybridMultilevel"/>
    <w:tmpl w:val="9DFEC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2329C"/>
    <w:multiLevelType w:val="hybridMultilevel"/>
    <w:tmpl w:val="8FD695E2"/>
    <w:lvl w:ilvl="0" w:tplc="74A2E6F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D6A1F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36CC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3E75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4E8F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B0E66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D89B8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B08CE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62851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4801CF"/>
    <w:multiLevelType w:val="hybridMultilevel"/>
    <w:tmpl w:val="04CC6C50"/>
    <w:lvl w:ilvl="0" w:tplc="08090001">
      <w:start w:val="1"/>
      <w:numFmt w:val="bullet"/>
      <w:lvlText w:val=""/>
      <w:lvlJc w:val="left"/>
      <w:pPr>
        <w:ind w:left="598" w:hanging="360"/>
      </w:pPr>
      <w:rPr>
        <w:rFonts w:ascii="Symbol" w:hAnsi="Symbo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20" w15:restartNumberingAfterBreak="0">
    <w:nsid w:val="36BF7027"/>
    <w:multiLevelType w:val="hybridMultilevel"/>
    <w:tmpl w:val="A4C4A3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5C0B41"/>
    <w:multiLevelType w:val="hybridMultilevel"/>
    <w:tmpl w:val="D0C6C0F2"/>
    <w:lvl w:ilvl="0" w:tplc="C06A1EB0">
      <w:numFmt w:val="bullet"/>
      <w:lvlText w:val="•"/>
      <w:lvlJc w:val="left"/>
      <w:pPr>
        <w:ind w:left="1080" w:hanging="72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22C46"/>
    <w:multiLevelType w:val="hybridMultilevel"/>
    <w:tmpl w:val="44DAF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AD4816"/>
    <w:multiLevelType w:val="hybridMultilevel"/>
    <w:tmpl w:val="8BEA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9004E"/>
    <w:multiLevelType w:val="hybridMultilevel"/>
    <w:tmpl w:val="B37AFC3A"/>
    <w:lvl w:ilvl="0" w:tplc="4D3C8A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062BF2"/>
    <w:multiLevelType w:val="hybridMultilevel"/>
    <w:tmpl w:val="40CEA8A6"/>
    <w:lvl w:ilvl="0" w:tplc="732CE4F4">
      <w:numFmt w:val="bullet"/>
      <w:lvlText w:val="-"/>
      <w:lvlJc w:val="left"/>
      <w:pPr>
        <w:ind w:left="237" w:hanging="118"/>
      </w:pPr>
      <w:rPr>
        <w:rFonts w:ascii="Calibri" w:eastAsia="Calibri" w:hAnsi="Calibri" w:cs="Calibri" w:hint="default"/>
        <w:b w:val="0"/>
        <w:bCs w:val="0"/>
        <w:i w:val="0"/>
        <w:iCs w:val="0"/>
        <w:color w:val="111111"/>
        <w:w w:val="100"/>
        <w:sz w:val="22"/>
        <w:szCs w:val="22"/>
        <w:lang w:val="en-US" w:eastAsia="en-US" w:bidi="ar-SA"/>
      </w:rPr>
    </w:lvl>
    <w:lvl w:ilvl="1" w:tplc="FBEE9214">
      <w:numFmt w:val="bullet"/>
      <w:lvlText w:val=""/>
      <w:lvlJc w:val="left"/>
      <w:pPr>
        <w:ind w:left="912" w:hanging="361"/>
      </w:pPr>
      <w:rPr>
        <w:rFonts w:ascii="Symbol" w:eastAsia="Symbol" w:hAnsi="Symbol" w:cs="Symbol" w:hint="default"/>
        <w:b w:val="0"/>
        <w:bCs w:val="0"/>
        <w:i w:val="0"/>
        <w:iCs w:val="0"/>
        <w:w w:val="100"/>
        <w:sz w:val="22"/>
        <w:szCs w:val="22"/>
        <w:lang w:val="en-US" w:eastAsia="en-US" w:bidi="ar-SA"/>
      </w:rPr>
    </w:lvl>
    <w:lvl w:ilvl="2" w:tplc="B5EA6598">
      <w:numFmt w:val="bullet"/>
      <w:lvlText w:val="•"/>
      <w:lvlJc w:val="left"/>
      <w:pPr>
        <w:ind w:left="2419" w:hanging="361"/>
      </w:pPr>
      <w:rPr>
        <w:rFonts w:hint="default"/>
        <w:lang w:val="en-US" w:eastAsia="en-US" w:bidi="ar-SA"/>
      </w:rPr>
    </w:lvl>
    <w:lvl w:ilvl="3" w:tplc="D534C9CC">
      <w:numFmt w:val="bullet"/>
      <w:lvlText w:val="•"/>
      <w:lvlJc w:val="left"/>
      <w:pPr>
        <w:ind w:left="3919" w:hanging="361"/>
      </w:pPr>
      <w:rPr>
        <w:rFonts w:hint="default"/>
        <w:lang w:val="en-US" w:eastAsia="en-US" w:bidi="ar-SA"/>
      </w:rPr>
    </w:lvl>
    <w:lvl w:ilvl="4" w:tplc="19DA06B6">
      <w:numFmt w:val="bullet"/>
      <w:lvlText w:val="•"/>
      <w:lvlJc w:val="left"/>
      <w:pPr>
        <w:ind w:left="5419" w:hanging="361"/>
      </w:pPr>
      <w:rPr>
        <w:rFonts w:hint="default"/>
        <w:lang w:val="en-US" w:eastAsia="en-US" w:bidi="ar-SA"/>
      </w:rPr>
    </w:lvl>
    <w:lvl w:ilvl="5" w:tplc="F55C4BCE">
      <w:numFmt w:val="bullet"/>
      <w:lvlText w:val="•"/>
      <w:lvlJc w:val="left"/>
      <w:pPr>
        <w:ind w:left="6919" w:hanging="361"/>
      </w:pPr>
      <w:rPr>
        <w:rFonts w:hint="default"/>
        <w:lang w:val="en-US" w:eastAsia="en-US" w:bidi="ar-SA"/>
      </w:rPr>
    </w:lvl>
    <w:lvl w:ilvl="6" w:tplc="910849A6">
      <w:numFmt w:val="bullet"/>
      <w:lvlText w:val="•"/>
      <w:lvlJc w:val="left"/>
      <w:pPr>
        <w:ind w:left="8419" w:hanging="361"/>
      </w:pPr>
      <w:rPr>
        <w:rFonts w:hint="default"/>
        <w:lang w:val="en-US" w:eastAsia="en-US" w:bidi="ar-SA"/>
      </w:rPr>
    </w:lvl>
    <w:lvl w:ilvl="7" w:tplc="F4FC0890">
      <w:numFmt w:val="bullet"/>
      <w:lvlText w:val="•"/>
      <w:lvlJc w:val="left"/>
      <w:pPr>
        <w:ind w:left="9918" w:hanging="361"/>
      </w:pPr>
      <w:rPr>
        <w:rFonts w:hint="default"/>
        <w:lang w:val="en-US" w:eastAsia="en-US" w:bidi="ar-SA"/>
      </w:rPr>
    </w:lvl>
    <w:lvl w:ilvl="8" w:tplc="E7C2A9DC">
      <w:numFmt w:val="bullet"/>
      <w:lvlText w:val="•"/>
      <w:lvlJc w:val="left"/>
      <w:pPr>
        <w:ind w:left="11418" w:hanging="361"/>
      </w:pPr>
      <w:rPr>
        <w:rFonts w:hint="default"/>
        <w:lang w:val="en-US" w:eastAsia="en-US" w:bidi="ar-SA"/>
      </w:rPr>
    </w:lvl>
  </w:abstractNum>
  <w:abstractNum w:abstractNumId="30" w15:restartNumberingAfterBreak="0">
    <w:nsid w:val="5959687E"/>
    <w:multiLevelType w:val="hybridMultilevel"/>
    <w:tmpl w:val="D018C510"/>
    <w:lvl w:ilvl="0" w:tplc="08090001">
      <w:start w:val="1"/>
      <w:numFmt w:val="bullet"/>
      <w:lvlText w:val=""/>
      <w:lvlJc w:val="left"/>
      <w:pPr>
        <w:ind w:left="360" w:hanging="360"/>
      </w:pPr>
      <w:rPr>
        <w:rFonts w:ascii="Symbol" w:hAnsi="Symbol" w:hint="default"/>
      </w:rPr>
    </w:lvl>
    <w:lvl w:ilvl="1" w:tplc="AE08F3F8">
      <w:numFmt w:val="bullet"/>
      <w:lvlText w:val="•"/>
      <w:lvlJc w:val="left"/>
      <w:pPr>
        <w:ind w:left="1080" w:hanging="360"/>
      </w:pPr>
      <w:rPr>
        <w:rFonts w:ascii="Calibri" w:eastAsia="Times New Roman" w:hAnsi="Calibri" w:cs="Calibri"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4F34E6"/>
    <w:multiLevelType w:val="hybridMultilevel"/>
    <w:tmpl w:val="31F84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830339"/>
    <w:multiLevelType w:val="hybridMultilevel"/>
    <w:tmpl w:val="B5B2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14CB6"/>
    <w:multiLevelType w:val="hybridMultilevel"/>
    <w:tmpl w:val="35E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8864D7"/>
    <w:multiLevelType w:val="hybridMultilevel"/>
    <w:tmpl w:val="616C0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4416F4"/>
    <w:multiLevelType w:val="hybridMultilevel"/>
    <w:tmpl w:val="EF60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1506739"/>
    <w:multiLevelType w:val="hybridMultilevel"/>
    <w:tmpl w:val="8F202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299507">
    <w:abstractNumId w:val="4"/>
  </w:num>
  <w:num w:numId="2" w16cid:durableId="68429407">
    <w:abstractNumId w:val="22"/>
  </w:num>
  <w:num w:numId="3" w16cid:durableId="89863755">
    <w:abstractNumId w:val="36"/>
  </w:num>
  <w:num w:numId="4" w16cid:durableId="328944018">
    <w:abstractNumId w:val="39"/>
  </w:num>
  <w:num w:numId="5" w16cid:durableId="2049988499">
    <w:abstractNumId w:val="3"/>
  </w:num>
  <w:num w:numId="6" w16cid:durableId="1090083810">
    <w:abstractNumId w:val="27"/>
  </w:num>
  <w:num w:numId="7" w16cid:durableId="1855529713">
    <w:abstractNumId w:val="14"/>
  </w:num>
  <w:num w:numId="8" w16cid:durableId="1182822213">
    <w:abstractNumId w:val="23"/>
  </w:num>
  <w:num w:numId="9" w16cid:durableId="222758254">
    <w:abstractNumId w:val="24"/>
  </w:num>
  <w:num w:numId="10" w16cid:durableId="1856966732">
    <w:abstractNumId w:val="17"/>
  </w:num>
  <w:num w:numId="11" w16cid:durableId="1768960990">
    <w:abstractNumId w:val="37"/>
  </w:num>
  <w:num w:numId="12" w16cid:durableId="411775921">
    <w:abstractNumId w:val="40"/>
  </w:num>
  <w:num w:numId="13" w16cid:durableId="1683624669">
    <w:abstractNumId w:val="34"/>
  </w:num>
  <w:num w:numId="14" w16cid:durableId="1682512940">
    <w:abstractNumId w:val="10"/>
  </w:num>
  <w:num w:numId="15" w16cid:durableId="309482298">
    <w:abstractNumId w:val="9"/>
  </w:num>
  <w:num w:numId="16" w16cid:durableId="1060832272">
    <w:abstractNumId w:val="2"/>
  </w:num>
  <w:num w:numId="17" w16cid:durableId="1738480024">
    <w:abstractNumId w:val="11"/>
  </w:num>
  <w:num w:numId="18" w16cid:durableId="657659016">
    <w:abstractNumId w:val="33"/>
  </w:num>
  <w:num w:numId="19" w16cid:durableId="428546563">
    <w:abstractNumId w:val="6"/>
  </w:num>
  <w:num w:numId="20" w16cid:durableId="122770267">
    <w:abstractNumId w:val="8"/>
  </w:num>
  <w:num w:numId="21" w16cid:durableId="2901330">
    <w:abstractNumId w:val="12"/>
  </w:num>
  <w:num w:numId="22" w16cid:durableId="1060640606">
    <w:abstractNumId w:val="35"/>
  </w:num>
  <w:num w:numId="23" w16cid:durableId="378559077">
    <w:abstractNumId w:val="16"/>
  </w:num>
  <w:num w:numId="24" w16cid:durableId="625742671">
    <w:abstractNumId w:val="30"/>
  </w:num>
  <w:num w:numId="25" w16cid:durableId="1642229863">
    <w:abstractNumId w:val="38"/>
  </w:num>
  <w:num w:numId="26" w16cid:durableId="1618026074">
    <w:abstractNumId w:val="31"/>
  </w:num>
  <w:num w:numId="27" w16cid:durableId="597448940">
    <w:abstractNumId w:val="1"/>
  </w:num>
  <w:num w:numId="28" w16cid:durableId="665940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255300">
    <w:abstractNumId w:val="7"/>
  </w:num>
  <w:num w:numId="30" w16cid:durableId="211384353">
    <w:abstractNumId w:val="26"/>
  </w:num>
  <w:num w:numId="31" w16cid:durableId="271984740">
    <w:abstractNumId w:val="29"/>
  </w:num>
  <w:num w:numId="32" w16cid:durableId="1619948325">
    <w:abstractNumId w:val="19"/>
  </w:num>
  <w:num w:numId="33" w16cid:durableId="2077164581">
    <w:abstractNumId w:val="15"/>
  </w:num>
  <w:num w:numId="34" w16cid:durableId="938178551">
    <w:abstractNumId w:val="20"/>
  </w:num>
  <w:num w:numId="35" w16cid:durableId="59794632">
    <w:abstractNumId w:val="25"/>
  </w:num>
  <w:num w:numId="36" w16cid:durableId="123893456">
    <w:abstractNumId w:val="28"/>
  </w:num>
  <w:num w:numId="37" w16cid:durableId="1485320196">
    <w:abstractNumId w:val="0"/>
  </w:num>
  <w:num w:numId="38" w16cid:durableId="1001397398">
    <w:abstractNumId w:val="13"/>
  </w:num>
  <w:num w:numId="39" w16cid:durableId="766344966">
    <w:abstractNumId w:val="21"/>
  </w:num>
  <w:num w:numId="40" w16cid:durableId="749279456">
    <w:abstractNumId w:val="5"/>
  </w:num>
  <w:num w:numId="41" w16cid:durableId="17968695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2B5"/>
    <w:rsid w:val="00005BB1"/>
    <w:rsid w:val="000110F3"/>
    <w:rsid w:val="00022CF4"/>
    <w:rsid w:val="0002461C"/>
    <w:rsid w:val="00035892"/>
    <w:rsid w:val="00044800"/>
    <w:rsid w:val="00055637"/>
    <w:rsid w:val="00080052"/>
    <w:rsid w:val="000A4A89"/>
    <w:rsid w:val="000B0CF9"/>
    <w:rsid w:val="000F256C"/>
    <w:rsid w:val="000F2A30"/>
    <w:rsid w:val="00122800"/>
    <w:rsid w:val="001564BD"/>
    <w:rsid w:val="00167D8D"/>
    <w:rsid w:val="00171FC3"/>
    <w:rsid w:val="00187F9A"/>
    <w:rsid w:val="00190B96"/>
    <w:rsid w:val="001A47C2"/>
    <w:rsid w:val="001A5F07"/>
    <w:rsid w:val="001B0F36"/>
    <w:rsid w:val="001F4FAA"/>
    <w:rsid w:val="001F6676"/>
    <w:rsid w:val="00205C52"/>
    <w:rsid w:val="002528EF"/>
    <w:rsid w:val="00263CBA"/>
    <w:rsid w:val="002649CF"/>
    <w:rsid w:val="00280963"/>
    <w:rsid w:val="002831CF"/>
    <w:rsid w:val="002965E4"/>
    <w:rsid w:val="002A40F1"/>
    <w:rsid w:val="002C24F4"/>
    <w:rsid w:val="002C7377"/>
    <w:rsid w:val="002E1843"/>
    <w:rsid w:val="00312D62"/>
    <w:rsid w:val="00316E9E"/>
    <w:rsid w:val="00323560"/>
    <w:rsid w:val="003363F4"/>
    <w:rsid w:val="0034780D"/>
    <w:rsid w:val="0036696F"/>
    <w:rsid w:val="003B0E77"/>
    <w:rsid w:val="003B6B28"/>
    <w:rsid w:val="003C6D2D"/>
    <w:rsid w:val="003E4EC1"/>
    <w:rsid w:val="003F6F59"/>
    <w:rsid w:val="00402575"/>
    <w:rsid w:val="00415C24"/>
    <w:rsid w:val="00456A45"/>
    <w:rsid w:val="004571A8"/>
    <w:rsid w:val="00457F5C"/>
    <w:rsid w:val="004A63EE"/>
    <w:rsid w:val="004C5A1D"/>
    <w:rsid w:val="004D0243"/>
    <w:rsid w:val="00502706"/>
    <w:rsid w:val="0051557A"/>
    <w:rsid w:val="005203B6"/>
    <w:rsid w:val="00533900"/>
    <w:rsid w:val="00581C59"/>
    <w:rsid w:val="0058235C"/>
    <w:rsid w:val="005846ED"/>
    <w:rsid w:val="005A0ADA"/>
    <w:rsid w:val="005A5159"/>
    <w:rsid w:val="005A704D"/>
    <w:rsid w:val="005E0BDB"/>
    <w:rsid w:val="00607B24"/>
    <w:rsid w:val="00621517"/>
    <w:rsid w:val="00631698"/>
    <w:rsid w:val="006428A0"/>
    <w:rsid w:val="00654886"/>
    <w:rsid w:val="00672EAD"/>
    <w:rsid w:val="0068771B"/>
    <w:rsid w:val="006C6032"/>
    <w:rsid w:val="006C6DE4"/>
    <w:rsid w:val="006D3629"/>
    <w:rsid w:val="006E410A"/>
    <w:rsid w:val="006F428A"/>
    <w:rsid w:val="007110DF"/>
    <w:rsid w:val="00712ED8"/>
    <w:rsid w:val="007130C7"/>
    <w:rsid w:val="00716E61"/>
    <w:rsid w:val="00792534"/>
    <w:rsid w:val="00797F15"/>
    <w:rsid w:val="007A0847"/>
    <w:rsid w:val="007C04EB"/>
    <w:rsid w:val="007C074E"/>
    <w:rsid w:val="007C2F3B"/>
    <w:rsid w:val="007D118D"/>
    <w:rsid w:val="007D3FE1"/>
    <w:rsid w:val="007E07F8"/>
    <w:rsid w:val="007F041D"/>
    <w:rsid w:val="007F4DBB"/>
    <w:rsid w:val="007F5F99"/>
    <w:rsid w:val="0080009A"/>
    <w:rsid w:val="008146AA"/>
    <w:rsid w:val="008228FE"/>
    <w:rsid w:val="0083303E"/>
    <w:rsid w:val="00841DF5"/>
    <w:rsid w:val="008476A9"/>
    <w:rsid w:val="00847887"/>
    <w:rsid w:val="0085661B"/>
    <w:rsid w:val="008663ED"/>
    <w:rsid w:val="00866ECC"/>
    <w:rsid w:val="00881CE9"/>
    <w:rsid w:val="00883CA0"/>
    <w:rsid w:val="008847E4"/>
    <w:rsid w:val="00884CD6"/>
    <w:rsid w:val="00892EA9"/>
    <w:rsid w:val="008A297E"/>
    <w:rsid w:val="008C589D"/>
    <w:rsid w:val="008C5F5F"/>
    <w:rsid w:val="008D51FD"/>
    <w:rsid w:val="008D649B"/>
    <w:rsid w:val="008E05D0"/>
    <w:rsid w:val="008E61E2"/>
    <w:rsid w:val="008E78A0"/>
    <w:rsid w:val="00902EFD"/>
    <w:rsid w:val="009054A2"/>
    <w:rsid w:val="00906EEB"/>
    <w:rsid w:val="00944CA1"/>
    <w:rsid w:val="00945F51"/>
    <w:rsid w:val="0094726B"/>
    <w:rsid w:val="00953B76"/>
    <w:rsid w:val="00975A36"/>
    <w:rsid w:val="00976B0F"/>
    <w:rsid w:val="00985EEB"/>
    <w:rsid w:val="009E5856"/>
    <w:rsid w:val="00A04439"/>
    <w:rsid w:val="00A1013D"/>
    <w:rsid w:val="00A20A36"/>
    <w:rsid w:val="00A30DB3"/>
    <w:rsid w:val="00A5319E"/>
    <w:rsid w:val="00A53828"/>
    <w:rsid w:val="00A7380A"/>
    <w:rsid w:val="00A84EED"/>
    <w:rsid w:val="00AA0ABE"/>
    <w:rsid w:val="00AA185A"/>
    <w:rsid w:val="00AA2E53"/>
    <w:rsid w:val="00AB1BEE"/>
    <w:rsid w:val="00AB4D3C"/>
    <w:rsid w:val="00AC6B74"/>
    <w:rsid w:val="00AD169A"/>
    <w:rsid w:val="00AE0C0D"/>
    <w:rsid w:val="00AE462E"/>
    <w:rsid w:val="00AF4B31"/>
    <w:rsid w:val="00AF51E0"/>
    <w:rsid w:val="00AF7724"/>
    <w:rsid w:val="00B113FF"/>
    <w:rsid w:val="00B26E72"/>
    <w:rsid w:val="00B32BFB"/>
    <w:rsid w:val="00B34F05"/>
    <w:rsid w:val="00B37B9E"/>
    <w:rsid w:val="00B37C37"/>
    <w:rsid w:val="00B53FDD"/>
    <w:rsid w:val="00B71644"/>
    <w:rsid w:val="00B8138D"/>
    <w:rsid w:val="00B877F7"/>
    <w:rsid w:val="00BA44F6"/>
    <w:rsid w:val="00BE1BB8"/>
    <w:rsid w:val="00C01676"/>
    <w:rsid w:val="00C03B72"/>
    <w:rsid w:val="00C050C5"/>
    <w:rsid w:val="00C124CA"/>
    <w:rsid w:val="00C13D6B"/>
    <w:rsid w:val="00C15C6E"/>
    <w:rsid w:val="00C335DD"/>
    <w:rsid w:val="00C3527F"/>
    <w:rsid w:val="00C42C54"/>
    <w:rsid w:val="00C4599A"/>
    <w:rsid w:val="00C4740A"/>
    <w:rsid w:val="00C507D9"/>
    <w:rsid w:val="00C67745"/>
    <w:rsid w:val="00C734B7"/>
    <w:rsid w:val="00C7665A"/>
    <w:rsid w:val="00C81030"/>
    <w:rsid w:val="00C85EB2"/>
    <w:rsid w:val="00CA0DE5"/>
    <w:rsid w:val="00CB41B3"/>
    <w:rsid w:val="00CB4536"/>
    <w:rsid w:val="00CB4CA9"/>
    <w:rsid w:val="00CD6B4C"/>
    <w:rsid w:val="00CE4379"/>
    <w:rsid w:val="00CE6EBC"/>
    <w:rsid w:val="00D12026"/>
    <w:rsid w:val="00D126A2"/>
    <w:rsid w:val="00D1355B"/>
    <w:rsid w:val="00D17D89"/>
    <w:rsid w:val="00D35865"/>
    <w:rsid w:val="00D52F15"/>
    <w:rsid w:val="00D60031"/>
    <w:rsid w:val="00D76F6F"/>
    <w:rsid w:val="00D779C8"/>
    <w:rsid w:val="00D80322"/>
    <w:rsid w:val="00D82AD4"/>
    <w:rsid w:val="00D84852"/>
    <w:rsid w:val="00D92CB5"/>
    <w:rsid w:val="00D976FB"/>
    <w:rsid w:val="00DA1C9D"/>
    <w:rsid w:val="00DA6158"/>
    <w:rsid w:val="00DA715D"/>
    <w:rsid w:val="00DA753E"/>
    <w:rsid w:val="00DB2A30"/>
    <w:rsid w:val="00DE659F"/>
    <w:rsid w:val="00E21B41"/>
    <w:rsid w:val="00E244A9"/>
    <w:rsid w:val="00E62058"/>
    <w:rsid w:val="00E627E1"/>
    <w:rsid w:val="00E71C3C"/>
    <w:rsid w:val="00E7375D"/>
    <w:rsid w:val="00E8268C"/>
    <w:rsid w:val="00EC1758"/>
    <w:rsid w:val="00EE689F"/>
    <w:rsid w:val="00EF0C9F"/>
    <w:rsid w:val="00EF2DE0"/>
    <w:rsid w:val="00EF6095"/>
    <w:rsid w:val="00F25404"/>
    <w:rsid w:val="00F32BD4"/>
    <w:rsid w:val="00F3510A"/>
    <w:rsid w:val="00F510B3"/>
    <w:rsid w:val="00F57F06"/>
    <w:rsid w:val="00F61A31"/>
    <w:rsid w:val="00F86A2B"/>
    <w:rsid w:val="00F929A4"/>
    <w:rsid w:val="00FA337B"/>
    <w:rsid w:val="00FD5CE8"/>
    <w:rsid w:val="00FF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9A"/>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paragraph" w:styleId="Heading4">
    <w:name w:val="heading 4"/>
    <w:basedOn w:val="Normal"/>
    <w:next w:val="Normal"/>
    <w:link w:val="Heading4Char"/>
    <w:uiPriority w:val="9"/>
    <w:semiHidden/>
    <w:unhideWhenUsed/>
    <w:qFormat/>
    <w:rsid w:val="00D135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link w:val="ListParagraphChar"/>
    <w:uiPriority w:val="34"/>
    <w:qFormat/>
    <w:rsid w:val="008847E4"/>
    <w:pPr>
      <w:ind w:left="720"/>
      <w:contextualSpacing/>
    </w:pPr>
  </w:style>
  <w:style w:type="table" w:customStyle="1" w:styleId="TableGrid1">
    <w:name w:val="Table Grid1"/>
    <w:basedOn w:val="TableNormal"/>
    <w:next w:val="TableGrid"/>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customStyle="1" w:styleId="Body">
    <w:name w:val="Body"/>
    <w:rsid w:val="00607B24"/>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apple-converted-space">
    <w:name w:val="apple-converted-space"/>
    <w:basedOn w:val="DefaultParagraphFont"/>
    <w:rsid w:val="0036696F"/>
  </w:style>
  <w:style w:type="paragraph" w:styleId="BodyText">
    <w:name w:val="Body Text"/>
    <w:basedOn w:val="Normal"/>
    <w:link w:val="BodyTextChar"/>
    <w:rsid w:val="008E78A0"/>
    <w:pPr>
      <w:spacing w:after="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E78A0"/>
    <w:rPr>
      <w:rFonts w:ascii="Arial" w:eastAsia="Times New Roman" w:hAnsi="Arial"/>
      <w:sz w:val="24"/>
    </w:rPr>
  </w:style>
  <w:style w:type="character" w:customStyle="1" w:styleId="ListParagraphChar">
    <w:name w:val="List Paragraph Char"/>
    <w:link w:val="ListParagraph"/>
    <w:uiPriority w:val="34"/>
    <w:locked/>
    <w:rsid w:val="008E78A0"/>
    <w:rPr>
      <w:sz w:val="22"/>
      <w:szCs w:val="22"/>
      <w:lang w:eastAsia="en-US"/>
    </w:rPr>
  </w:style>
  <w:style w:type="paragraph" w:styleId="BodyTextIndent">
    <w:name w:val="Body Text Indent"/>
    <w:basedOn w:val="Normal"/>
    <w:link w:val="BodyTextIndentChar"/>
    <w:uiPriority w:val="99"/>
    <w:semiHidden/>
    <w:unhideWhenUsed/>
    <w:rsid w:val="008E78A0"/>
    <w:pPr>
      <w:spacing w:after="120"/>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8E78A0"/>
    <w:rPr>
      <w:rFonts w:asciiTheme="minorHAnsi" w:eastAsiaTheme="minorHAnsi" w:hAnsiTheme="minorHAnsi" w:cstheme="minorBidi"/>
      <w:sz w:val="22"/>
      <w:szCs w:val="22"/>
      <w:lang w:eastAsia="en-US"/>
    </w:rPr>
  </w:style>
  <w:style w:type="paragraph" w:customStyle="1" w:styleId="Default">
    <w:name w:val="Default"/>
    <w:rsid w:val="008E78A0"/>
    <w:pPr>
      <w:autoSpaceDE w:val="0"/>
      <w:autoSpaceDN w:val="0"/>
      <w:adjustRightInd w:val="0"/>
    </w:pPr>
    <w:rPr>
      <w:rFonts w:cs="Calibri"/>
      <w:color w:val="000000"/>
      <w:sz w:val="24"/>
      <w:szCs w:val="24"/>
      <w:lang w:eastAsia="en-US"/>
    </w:rPr>
  </w:style>
  <w:style w:type="table" w:customStyle="1" w:styleId="TableGrid0">
    <w:name w:val="TableGrid"/>
    <w:rsid w:val="008E78A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D1355B"/>
    <w:rPr>
      <w:rFonts w:asciiTheme="majorHAnsi" w:eastAsiaTheme="majorEastAsia" w:hAnsiTheme="majorHAnsi" w:cstheme="majorBidi"/>
      <w:i/>
      <w:iCs/>
      <w:color w:val="2F5496" w:themeColor="accent1" w:themeShade="BF"/>
      <w:sz w:val="22"/>
      <w:szCs w:val="22"/>
      <w:lang w:eastAsia="en-US"/>
    </w:rPr>
  </w:style>
  <w:style w:type="paragraph" w:customStyle="1" w:styleId="TableParagraph">
    <w:name w:val="Table Paragraph"/>
    <w:basedOn w:val="Normal"/>
    <w:uiPriority w:val="1"/>
    <w:qFormat/>
    <w:rsid w:val="001F6676"/>
    <w:pPr>
      <w:widowControl w:val="0"/>
      <w:autoSpaceDE w:val="0"/>
      <w:autoSpaceDN w:val="0"/>
      <w:spacing w:after="0" w:line="240" w:lineRule="auto"/>
      <w:ind w:left="110"/>
    </w:pPr>
    <w:rPr>
      <w:rFonts w:ascii="Verdana" w:eastAsia="Verdana" w:hAnsi="Verdana" w:cs="Verdana"/>
      <w:lang w:val="en-US"/>
    </w:rPr>
  </w:style>
  <w:style w:type="paragraph" w:styleId="NoSpacing">
    <w:name w:val="No Spacing"/>
    <w:uiPriority w:val="1"/>
    <w:qFormat/>
    <w:rsid w:val="00B37B9E"/>
    <w:rPr>
      <w:rFonts w:asciiTheme="minorHAnsi" w:eastAsiaTheme="minorEastAsia" w:hAnsiTheme="minorHAnsi" w:cstheme="minorBidi"/>
      <w:lang w:eastAsia="en-US"/>
    </w:rPr>
  </w:style>
  <w:style w:type="paragraph" w:customStyle="1" w:styleId="introparagraph">
    <w:name w:val="intro_paragraph"/>
    <w:basedOn w:val="Normal"/>
    <w:rsid w:val="00312D62"/>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312D6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1245">
      <w:bodyDiv w:val="1"/>
      <w:marLeft w:val="0"/>
      <w:marRight w:val="0"/>
      <w:marTop w:val="0"/>
      <w:marBottom w:val="0"/>
      <w:divBdr>
        <w:top w:val="none" w:sz="0" w:space="0" w:color="auto"/>
        <w:left w:val="none" w:sz="0" w:space="0" w:color="auto"/>
        <w:bottom w:val="none" w:sz="0" w:space="0" w:color="auto"/>
        <w:right w:val="none" w:sz="0" w:space="0" w:color="auto"/>
      </w:divBdr>
    </w:div>
    <w:div w:id="2280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ranikhetacademy.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recruitment@reach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1" ma:contentTypeDescription="Create a new document." ma:contentTypeScope="" ma:versionID="2b8be176c19e18229c9faf7f3b26799b">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b08e8569d2da364c31db98b5ec04e64c"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086E8-5461-4318-AB0F-172BF3CF9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FF5F7-AC19-4C4D-A413-E4CA79956002}">
  <ds:schemaRefs>
    <ds:schemaRef ds:uri="http://schemas.openxmlformats.org/officeDocument/2006/bibliography"/>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4.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50</TotalTime>
  <Pages>14</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20454</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10</cp:revision>
  <cp:lastPrinted>2017-08-17T15:13:00Z</cp:lastPrinted>
  <dcterms:created xsi:type="dcterms:W3CDTF">2023-10-04T10:10:00Z</dcterms:created>
  <dcterms:modified xsi:type="dcterms:W3CDTF">2024-06-14T10:40:00Z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