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225" w:rsidRDefault="00407040">
      <w:pPr>
        <w:pBdr>
          <w:top w:val="nil"/>
          <w:left w:val="nil"/>
          <w:bottom w:val="nil"/>
          <w:right w:val="nil"/>
          <w:between w:val="nil"/>
        </w:pBdr>
        <w:shd w:val="clear" w:color="auto" w:fill="FFFFFF"/>
        <w:jc w:val="center"/>
        <w:rPr>
          <w:rFonts w:ascii="Arial" w:eastAsia="Arial" w:hAnsi="Arial" w:cs="Arial"/>
          <w:b/>
          <w:color w:val="555555"/>
          <w:sz w:val="21"/>
          <w:szCs w:val="21"/>
          <w:highlight w:val="white"/>
        </w:rPr>
      </w:pPr>
      <w:r>
        <w:rPr>
          <w:noProof/>
        </w:rPr>
        <w:drawing>
          <wp:anchor distT="0" distB="0" distL="114300" distR="114300" simplePos="0" relativeHeight="251658240" behindDoc="0" locked="0" layoutInCell="1" hidden="0" allowOverlap="1">
            <wp:simplePos x="0" y="0"/>
            <wp:positionH relativeFrom="column">
              <wp:posOffset>1809115</wp:posOffset>
            </wp:positionH>
            <wp:positionV relativeFrom="paragraph">
              <wp:posOffset>591</wp:posOffset>
            </wp:positionV>
            <wp:extent cx="3027680" cy="517525"/>
            <wp:effectExtent l="0" t="0" r="0" b="0"/>
            <wp:wrapSquare wrapText="bothSides" distT="0" distB="0" distL="114300" distR="114300"/>
            <wp:docPr id="30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0024" t="22841" r="38306" b="61445"/>
                    <a:stretch>
                      <a:fillRect/>
                    </a:stretch>
                  </pic:blipFill>
                  <pic:spPr>
                    <a:xfrm>
                      <a:off x="0" y="0"/>
                      <a:ext cx="3027680" cy="517525"/>
                    </a:xfrm>
                    <a:prstGeom prst="rect">
                      <a:avLst/>
                    </a:prstGeom>
                    <a:ln/>
                  </pic:spPr>
                </pic:pic>
              </a:graphicData>
            </a:graphic>
          </wp:anchor>
        </w:drawing>
      </w:r>
    </w:p>
    <w:p w:rsidR="005E3225" w:rsidRDefault="005E3225">
      <w:pPr>
        <w:pBdr>
          <w:top w:val="nil"/>
          <w:left w:val="nil"/>
          <w:bottom w:val="nil"/>
          <w:right w:val="nil"/>
          <w:between w:val="nil"/>
        </w:pBdr>
        <w:shd w:val="clear" w:color="auto" w:fill="FFFFFF"/>
        <w:jc w:val="center"/>
        <w:rPr>
          <w:rFonts w:ascii="Arial" w:eastAsia="Arial" w:hAnsi="Arial" w:cs="Arial"/>
          <w:b/>
          <w:color w:val="555555"/>
          <w:sz w:val="21"/>
          <w:szCs w:val="21"/>
          <w:highlight w:val="white"/>
        </w:rPr>
      </w:pPr>
    </w:p>
    <w:p w:rsidR="005E3225" w:rsidRDefault="005E3225">
      <w:pPr>
        <w:pBdr>
          <w:top w:val="nil"/>
          <w:left w:val="nil"/>
          <w:bottom w:val="nil"/>
          <w:right w:val="nil"/>
          <w:between w:val="nil"/>
        </w:pBdr>
        <w:shd w:val="clear" w:color="auto" w:fill="FFFFFF"/>
        <w:jc w:val="center"/>
        <w:rPr>
          <w:rFonts w:ascii="Arial" w:eastAsia="Arial" w:hAnsi="Arial" w:cs="Arial"/>
          <w:b/>
          <w:color w:val="555555"/>
          <w:sz w:val="21"/>
          <w:szCs w:val="21"/>
          <w:highlight w:val="white"/>
        </w:rPr>
      </w:pPr>
    </w:p>
    <w:p w:rsidR="005E3225" w:rsidRDefault="005E3225">
      <w:pPr>
        <w:pBdr>
          <w:top w:val="nil"/>
          <w:left w:val="nil"/>
          <w:bottom w:val="nil"/>
          <w:right w:val="nil"/>
          <w:between w:val="nil"/>
        </w:pBdr>
        <w:shd w:val="clear" w:color="auto" w:fill="FFFFFF"/>
        <w:jc w:val="center"/>
        <w:rPr>
          <w:rFonts w:ascii="Arial" w:eastAsia="Arial" w:hAnsi="Arial" w:cs="Arial"/>
          <w:b/>
          <w:color w:val="555555"/>
          <w:sz w:val="21"/>
          <w:szCs w:val="21"/>
          <w:highlight w:val="white"/>
        </w:rPr>
      </w:pPr>
    </w:p>
    <w:p w:rsidR="005E3225" w:rsidRDefault="005E3225">
      <w:pPr>
        <w:pBdr>
          <w:top w:val="nil"/>
          <w:left w:val="nil"/>
          <w:bottom w:val="nil"/>
          <w:right w:val="nil"/>
          <w:between w:val="nil"/>
        </w:pBdr>
        <w:shd w:val="clear" w:color="auto" w:fill="FFFFFF"/>
        <w:jc w:val="center"/>
        <w:rPr>
          <w:rFonts w:ascii="Arial" w:eastAsia="Arial" w:hAnsi="Arial" w:cs="Arial"/>
          <w:b/>
          <w:color w:val="555555"/>
          <w:sz w:val="28"/>
          <w:szCs w:val="28"/>
          <w:highlight w:val="white"/>
        </w:rPr>
      </w:pPr>
    </w:p>
    <w:p w:rsidR="005E3225" w:rsidRDefault="00407040">
      <w:pPr>
        <w:pBdr>
          <w:top w:val="nil"/>
          <w:left w:val="nil"/>
          <w:bottom w:val="nil"/>
          <w:right w:val="nil"/>
          <w:between w:val="nil"/>
        </w:pBdr>
        <w:shd w:val="clear" w:color="auto" w:fill="FFFFFF"/>
        <w:jc w:val="center"/>
        <w:rPr>
          <w:rFonts w:ascii="Arial" w:eastAsia="Arial" w:hAnsi="Arial" w:cs="Arial"/>
          <w:b/>
          <w:color w:val="555555"/>
          <w:sz w:val="28"/>
          <w:szCs w:val="28"/>
          <w:highlight w:val="white"/>
        </w:rPr>
      </w:pPr>
      <w:r>
        <w:rPr>
          <w:rFonts w:ascii="Arial" w:eastAsia="Arial" w:hAnsi="Arial" w:cs="Arial"/>
          <w:b/>
          <w:color w:val="555555"/>
          <w:sz w:val="28"/>
          <w:szCs w:val="28"/>
          <w:highlight w:val="white"/>
        </w:rPr>
        <w:t>Collaboration. Excellence. Community.</w:t>
      </w:r>
    </w:p>
    <w:p w:rsidR="005E3225" w:rsidRDefault="005E3225">
      <w:pPr>
        <w:pBdr>
          <w:top w:val="nil"/>
          <w:left w:val="nil"/>
          <w:bottom w:val="nil"/>
          <w:right w:val="nil"/>
          <w:between w:val="nil"/>
        </w:pBdr>
        <w:shd w:val="clear" w:color="auto" w:fill="FFFFFF"/>
        <w:jc w:val="center"/>
        <w:rPr>
          <w:rFonts w:ascii="Arial" w:eastAsia="Arial" w:hAnsi="Arial" w:cs="Arial"/>
          <w:b/>
          <w:color w:val="555555"/>
          <w:sz w:val="24"/>
          <w:szCs w:val="24"/>
          <w:highlight w:val="white"/>
        </w:rPr>
      </w:pPr>
    </w:p>
    <w:p w:rsidR="005E3225" w:rsidRDefault="00407040">
      <w:pPr>
        <w:pBdr>
          <w:top w:val="nil"/>
          <w:left w:val="nil"/>
          <w:bottom w:val="nil"/>
          <w:right w:val="nil"/>
          <w:between w:val="nil"/>
        </w:pBdr>
        <w:shd w:val="clear" w:color="auto" w:fill="FFFFFF"/>
        <w:rPr>
          <w:rFonts w:ascii="Arial" w:eastAsia="Arial" w:hAnsi="Arial" w:cs="Arial"/>
          <w:color w:val="555555"/>
          <w:sz w:val="24"/>
          <w:szCs w:val="24"/>
          <w:highlight w:val="white"/>
        </w:rPr>
      </w:pPr>
      <w:r>
        <w:rPr>
          <w:rFonts w:ascii="Arial" w:eastAsia="Arial" w:hAnsi="Arial" w:cs="Arial"/>
          <w:b/>
          <w:color w:val="555555"/>
          <w:sz w:val="24"/>
          <w:szCs w:val="24"/>
          <w:highlight w:val="white"/>
        </w:rPr>
        <w:t>Position:</w:t>
      </w:r>
      <w:r>
        <w:rPr>
          <w:rFonts w:ascii="Arial" w:eastAsia="Arial" w:hAnsi="Arial" w:cs="Arial"/>
          <w:color w:val="555555"/>
          <w:sz w:val="24"/>
          <w:szCs w:val="24"/>
          <w:highlight w:val="white"/>
        </w:rPr>
        <w:t xml:space="preserve"> </w:t>
      </w:r>
      <w:r w:rsidR="00EA21F5">
        <w:rPr>
          <w:rFonts w:ascii="Arial" w:eastAsia="Arial" w:hAnsi="Arial" w:cs="Arial"/>
          <w:color w:val="555555"/>
          <w:sz w:val="24"/>
          <w:szCs w:val="24"/>
          <w:highlight w:val="white"/>
        </w:rPr>
        <w:t>Higher Level Teaching Assistant</w:t>
      </w:r>
    </w:p>
    <w:p w:rsidR="005E3225" w:rsidRDefault="005E3225">
      <w:pPr>
        <w:pBdr>
          <w:top w:val="nil"/>
          <w:left w:val="nil"/>
          <w:bottom w:val="nil"/>
          <w:right w:val="nil"/>
          <w:between w:val="nil"/>
        </w:pBdr>
        <w:shd w:val="clear" w:color="auto" w:fill="FFFFFF"/>
        <w:rPr>
          <w:rFonts w:ascii="Arial" w:eastAsia="Arial" w:hAnsi="Arial" w:cs="Arial"/>
          <w:color w:val="555555"/>
          <w:sz w:val="24"/>
          <w:szCs w:val="24"/>
          <w:highlight w:val="white"/>
        </w:rPr>
      </w:pPr>
    </w:p>
    <w:p w:rsidR="005E3225" w:rsidRPr="00EA21F5" w:rsidRDefault="00407040">
      <w:pPr>
        <w:pBdr>
          <w:top w:val="nil"/>
          <w:left w:val="nil"/>
          <w:bottom w:val="nil"/>
          <w:right w:val="nil"/>
          <w:between w:val="nil"/>
        </w:pBdr>
        <w:shd w:val="clear" w:color="auto" w:fill="FFFFFF"/>
        <w:rPr>
          <w:rFonts w:ascii="Arial" w:eastAsia="Arial" w:hAnsi="Arial" w:cs="Arial"/>
          <w:color w:val="555555"/>
          <w:sz w:val="24"/>
          <w:szCs w:val="24"/>
          <w:highlight w:val="yellow"/>
        </w:rPr>
      </w:pPr>
      <w:r>
        <w:rPr>
          <w:rFonts w:ascii="Arial" w:eastAsia="Arial" w:hAnsi="Arial" w:cs="Arial"/>
          <w:b/>
          <w:color w:val="555555"/>
          <w:sz w:val="24"/>
          <w:szCs w:val="24"/>
          <w:highlight w:val="white"/>
        </w:rPr>
        <w:t>Required for</w:t>
      </w:r>
      <w:r>
        <w:rPr>
          <w:rFonts w:ascii="Arial" w:eastAsia="Arial" w:hAnsi="Arial" w:cs="Arial"/>
          <w:color w:val="555555"/>
          <w:sz w:val="24"/>
          <w:szCs w:val="24"/>
          <w:highlight w:val="white"/>
        </w:rPr>
        <w:t>:</w:t>
      </w:r>
      <w:r w:rsidR="00462D2A">
        <w:rPr>
          <w:rFonts w:ascii="Arial" w:eastAsia="Arial" w:hAnsi="Arial" w:cs="Arial"/>
          <w:color w:val="555555"/>
          <w:sz w:val="24"/>
          <w:szCs w:val="24"/>
          <w:highlight w:val="white"/>
        </w:rPr>
        <w:t xml:space="preserve"> </w:t>
      </w:r>
      <w:r w:rsidR="00EA21F5">
        <w:rPr>
          <w:rFonts w:ascii="Arial" w:eastAsia="Arial" w:hAnsi="Arial" w:cs="Arial"/>
          <w:color w:val="555555"/>
          <w:sz w:val="24"/>
          <w:szCs w:val="24"/>
          <w:highlight w:val="white"/>
        </w:rPr>
        <w:t>Tuesday 4</w:t>
      </w:r>
      <w:r w:rsidR="00EA21F5" w:rsidRPr="00EA21F5">
        <w:rPr>
          <w:rFonts w:ascii="Arial" w:eastAsia="Arial" w:hAnsi="Arial" w:cs="Arial"/>
          <w:color w:val="555555"/>
          <w:sz w:val="24"/>
          <w:szCs w:val="24"/>
          <w:highlight w:val="white"/>
          <w:vertAlign w:val="superscript"/>
        </w:rPr>
        <w:t>th</w:t>
      </w:r>
      <w:r w:rsidR="00EA21F5">
        <w:rPr>
          <w:rFonts w:ascii="Arial" w:eastAsia="Arial" w:hAnsi="Arial" w:cs="Arial"/>
          <w:color w:val="555555"/>
          <w:sz w:val="24"/>
          <w:szCs w:val="24"/>
          <w:highlight w:val="white"/>
        </w:rPr>
        <w:t xml:space="preserve"> January 2022</w:t>
      </w:r>
      <w:r>
        <w:rPr>
          <w:rFonts w:ascii="Arial" w:eastAsia="Arial" w:hAnsi="Arial" w:cs="Arial"/>
          <w:color w:val="555555"/>
          <w:sz w:val="24"/>
          <w:szCs w:val="24"/>
          <w:highlight w:val="white"/>
        </w:rPr>
        <w:tab/>
      </w:r>
      <w:r>
        <w:rPr>
          <w:rFonts w:ascii="Arial" w:eastAsia="Arial" w:hAnsi="Arial" w:cs="Arial"/>
          <w:b/>
          <w:color w:val="555555"/>
          <w:sz w:val="24"/>
          <w:szCs w:val="24"/>
          <w:highlight w:val="white"/>
        </w:rPr>
        <w:t>Closing Date:</w:t>
      </w:r>
      <w:r w:rsidR="00C02B49">
        <w:rPr>
          <w:rFonts w:ascii="Arial" w:eastAsia="Arial" w:hAnsi="Arial" w:cs="Arial"/>
          <w:b/>
          <w:color w:val="555555"/>
          <w:sz w:val="24"/>
          <w:szCs w:val="24"/>
          <w:highlight w:val="white"/>
        </w:rPr>
        <w:t xml:space="preserve"> </w:t>
      </w:r>
      <w:r w:rsidR="007B052B">
        <w:rPr>
          <w:rFonts w:ascii="Arial" w:eastAsia="Arial" w:hAnsi="Arial" w:cs="Arial"/>
          <w:b/>
          <w:color w:val="555555"/>
          <w:sz w:val="24"/>
          <w:szCs w:val="24"/>
          <w:highlight w:val="white"/>
        </w:rPr>
        <w:t>3pm Friday 26</w:t>
      </w:r>
      <w:r w:rsidR="007B052B" w:rsidRPr="007B052B">
        <w:rPr>
          <w:rFonts w:ascii="Arial" w:eastAsia="Arial" w:hAnsi="Arial" w:cs="Arial"/>
          <w:b/>
          <w:color w:val="555555"/>
          <w:sz w:val="24"/>
          <w:szCs w:val="24"/>
          <w:highlight w:val="white"/>
          <w:vertAlign w:val="superscript"/>
        </w:rPr>
        <w:t>th</w:t>
      </w:r>
      <w:r w:rsidR="007B052B">
        <w:rPr>
          <w:rFonts w:ascii="Arial" w:eastAsia="Arial" w:hAnsi="Arial" w:cs="Arial"/>
          <w:b/>
          <w:color w:val="555555"/>
          <w:sz w:val="24"/>
          <w:szCs w:val="24"/>
          <w:highlight w:val="white"/>
        </w:rPr>
        <w:t xml:space="preserve"> November 2021</w:t>
      </w:r>
      <w:r w:rsidRPr="00EA21F5">
        <w:rPr>
          <w:rFonts w:ascii="Arial" w:eastAsia="Arial" w:hAnsi="Arial" w:cs="Arial"/>
          <w:color w:val="555555"/>
          <w:sz w:val="24"/>
          <w:szCs w:val="24"/>
          <w:highlight w:val="yellow"/>
        </w:rPr>
        <w:t xml:space="preserve">      </w:t>
      </w:r>
      <w:r w:rsidRPr="007B052B">
        <w:rPr>
          <w:rFonts w:ascii="Arial" w:eastAsia="Arial" w:hAnsi="Arial" w:cs="Arial"/>
          <w:b/>
          <w:color w:val="555555"/>
          <w:sz w:val="24"/>
          <w:szCs w:val="24"/>
        </w:rPr>
        <w:t>Interview Date</w:t>
      </w:r>
      <w:r w:rsidR="00C02B49" w:rsidRPr="007B052B">
        <w:rPr>
          <w:rFonts w:ascii="Arial" w:eastAsia="Arial" w:hAnsi="Arial" w:cs="Arial"/>
          <w:color w:val="555555"/>
          <w:sz w:val="24"/>
          <w:szCs w:val="24"/>
        </w:rPr>
        <w:t xml:space="preserve">:  </w:t>
      </w:r>
      <w:r w:rsidR="007B052B" w:rsidRPr="007B052B">
        <w:rPr>
          <w:rFonts w:ascii="Arial" w:eastAsia="Arial" w:hAnsi="Arial" w:cs="Arial"/>
          <w:color w:val="555555"/>
          <w:sz w:val="24"/>
          <w:szCs w:val="24"/>
        </w:rPr>
        <w:t>Tuesday 30</w:t>
      </w:r>
      <w:r w:rsidR="007B052B" w:rsidRPr="007B052B">
        <w:rPr>
          <w:rFonts w:ascii="Arial" w:eastAsia="Arial" w:hAnsi="Arial" w:cs="Arial"/>
          <w:color w:val="555555"/>
          <w:sz w:val="24"/>
          <w:szCs w:val="24"/>
          <w:vertAlign w:val="superscript"/>
        </w:rPr>
        <w:t>th</w:t>
      </w:r>
      <w:r w:rsidR="007B052B" w:rsidRPr="007B052B">
        <w:rPr>
          <w:rFonts w:ascii="Arial" w:eastAsia="Arial" w:hAnsi="Arial" w:cs="Arial"/>
          <w:color w:val="555555"/>
          <w:sz w:val="24"/>
          <w:szCs w:val="24"/>
        </w:rPr>
        <w:t xml:space="preserve"> December 2021</w:t>
      </w:r>
    </w:p>
    <w:p w:rsidR="005E3225" w:rsidRDefault="005E3225">
      <w:pPr>
        <w:pBdr>
          <w:top w:val="nil"/>
          <w:left w:val="nil"/>
          <w:bottom w:val="nil"/>
          <w:right w:val="nil"/>
          <w:between w:val="nil"/>
        </w:pBdr>
        <w:shd w:val="clear" w:color="auto" w:fill="FFFFFF"/>
        <w:rPr>
          <w:rFonts w:ascii="Arial" w:eastAsia="Arial" w:hAnsi="Arial" w:cs="Arial"/>
          <w:sz w:val="24"/>
          <w:szCs w:val="24"/>
        </w:rPr>
      </w:pPr>
    </w:p>
    <w:p w:rsidR="005E3225" w:rsidRDefault="00407040">
      <w:pPr>
        <w:pBdr>
          <w:top w:val="nil"/>
          <w:left w:val="nil"/>
          <w:bottom w:val="nil"/>
          <w:right w:val="nil"/>
          <w:between w:val="nil"/>
        </w:pBdr>
        <w:shd w:val="clear" w:color="auto" w:fill="FFFFFF"/>
        <w:jc w:val="both"/>
        <w:rPr>
          <w:rFonts w:ascii="Arial" w:eastAsia="Arial" w:hAnsi="Arial" w:cs="Arial"/>
          <w:b/>
          <w:color w:val="3D85C6"/>
          <w:sz w:val="24"/>
          <w:szCs w:val="24"/>
        </w:rPr>
      </w:pPr>
      <w:r>
        <w:rPr>
          <w:rFonts w:ascii="Arial" w:eastAsia="Arial" w:hAnsi="Arial" w:cs="Arial"/>
          <w:b/>
          <w:color w:val="3D85C6"/>
          <w:sz w:val="24"/>
          <w:szCs w:val="24"/>
        </w:rPr>
        <w:t>We are committed to building a diverse team and strongly encourage applications from underrepresented groups such as people from</w:t>
      </w:r>
      <w:bookmarkStart w:id="0" w:name="_GoBack"/>
      <w:bookmarkEnd w:id="0"/>
      <w:r>
        <w:rPr>
          <w:rFonts w:ascii="Arial" w:eastAsia="Arial" w:hAnsi="Arial" w:cs="Arial"/>
          <w:b/>
          <w:color w:val="3D85C6"/>
          <w:sz w:val="24"/>
          <w:szCs w:val="24"/>
        </w:rPr>
        <w:t xml:space="preserve"> minority ethnic backgrounds, LGBTQ+ people and people with disabilities. </w:t>
      </w:r>
    </w:p>
    <w:p w:rsidR="005E3225" w:rsidRDefault="005E3225">
      <w:pPr>
        <w:pBdr>
          <w:top w:val="nil"/>
          <w:left w:val="nil"/>
          <w:bottom w:val="nil"/>
          <w:right w:val="nil"/>
          <w:between w:val="nil"/>
        </w:pBdr>
        <w:shd w:val="clear" w:color="auto" w:fill="FFFFFF"/>
        <w:rPr>
          <w:rFonts w:ascii="Arial" w:eastAsia="Arial" w:hAnsi="Arial" w:cs="Arial"/>
          <w:sz w:val="24"/>
          <w:szCs w:val="24"/>
        </w:rPr>
      </w:pPr>
    </w:p>
    <w:p w:rsidR="005E3225" w:rsidRDefault="00407040">
      <w:pPr>
        <w:pBdr>
          <w:top w:val="nil"/>
          <w:left w:val="nil"/>
          <w:bottom w:val="nil"/>
          <w:right w:val="nil"/>
          <w:between w:val="nil"/>
        </w:pBdr>
        <w:shd w:val="clear" w:color="auto" w:fill="FFFFFF"/>
        <w:jc w:val="both"/>
        <w:rPr>
          <w:rFonts w:ascii="Arial" w:eastAsia="Arial" w:hAnsi="Arial" w:cs="Arial"/>
          <w:color w:val="000000"/>
          <w:sz w:val="24"/>
          <w:szCs w:val="24"/>
        </w:rPr>
      </w:pPr>
      <w:r>
        <w:rPr>
          <w:rFonts w:ascii="Arial" w:eastAsia="Arial" w:hAnsi="Arial" w:cs="Arial"/>
          <w:sz w:val="24"/>
          <w:szCs w:val="24"/>
        </w:rPr>
        <w:t xml:space="preserve">The </w:t>
      </w:r>
      <w:r>
        <w:rPr>
          <w:rFonts w:ascii="Arial" w:eastAsia="Arial" w:hAnsi="Arial" w:cs="Arial"/>
          <w:color w:val="000000"/>
          <w:sz w:val="24"/>
          <w:szCs w:val="24"/>
        </w:rPr>
        <w:t xml:space="preserve">Fox Federation is a passionate community of three schools </w:t>
      </w:r>
      <w:r>
        <w:rPr>
          <w:rFonts w:ascii="Arial" w:eastAsia="Arial" w:hAnsi="Arial" w:cs="Arial"/>
          <w:color w:val="000000"/>
          <w:sz w:val="24"/>
          <w:szCs w:val="24"/>
          <w:highlight w:val="white"/>
        </w:rPr>
        <w:t>working collaboratively to ensure equal access to consistent, excellent education for all pupils.</w:t>
      </w:r>
      <w:r>
        <w:rPr>
          <w:rFonts w:ascii="Arial" w:eastAsia="Arial" w:hAnsi="Arial" w:cs="Arial"/>
          <w:color w:val="000000"/>
          <w:sz w:val="24"/>
          <w:szCs w:val="24"/>
        </w:rPr>
        <w:t xml:space="preserve"> Our schools are Fox Primary School in Notting Hill, Ashburnham Community School in Chelsea and Avonmore Primary School in Kensington Olympia. </w:t>
      </w:r>
    </w:p>
    <w:p w:rsidR="005E3225" w:rsidRDefault="005E322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5E3225" w:rsidRDefault="00407040">
      <w:pPr>
        <w:shd w:val="clear" w:color="auto" w:fill="FFFFFF"/>
        <w:spacing w:after="192"/>
        <w:jc w:val="both"/>
        <w:rPr>
          <w:rFonts w:ascii="Arial" w:eastAsia="Arial" w:hAnsi="Arial" w:cs="Arial"/>
          <w:sz w:val="24"/>
          <w:szCs w:val="24"/>
          <w:highlight w:val="white"/>
        </w:rPr>
      </w:pPr>
      <w:bookmarkStart w:id="1" w:name="_heading=h.gjdgxs" w:colFirst="0" w:colLast="0"/>
      <w:bookmarkEnd w:id="1"/>
      <w:r>
        <w:rPr>
          <w:rFonts w:ascii="Arial" w:eastAsia="Arial" w:hAnsi="Arial" w:cs="Arial"/>
          <w:sz w:val="24"/>
          <w:szCs w:val="24"/>
          <w:highlight w:val="white"/>
        </w:rPr>
        <w:t>We are an inclusive Federation and ensure that each and every pupil has an equal opportunity to attain their maximum potential throughout all aspects of the curriculum. This role will be focused around working with a child with special educational needs. This involves supporting them to access the school curriculum and also, working collaboratively with the class teacher, on the Outcomes within their Educational Healthcare Plan.</w:t>
      </w:r>
    </w:p>
    <w:p w:rsidR="005E3225" w:rsidRDefault="00407040">
      <w:pPr>
        <w:shd w:val="clear" w:color="auto" w:fill="FFFFFF"/>
        <w:spacing w:after="192"/>
        <w:jc w:val="both"/>
        <w:rPr>
          <w:rFonts w:ascii="Arial" w:eastAsia="Arial" w:hAnsi="Arial" w:cs="Arial"/>
          <w:sz w:val="24"/>
          <w:szCs w:val="24"/>
          <w:highlight w:val="white"/>
        </w:rPr>
      </w:pPr>
      <w:r>
        <w:rPr>
          <w:rFonts w:ascii="Arial" w:eastAsia="Arial" w:hAnsi="Arial" w:cs="Arial"/>
          <w:sz w:val="24"/>
          <w:szCs w:val="24"/>
          <w:highlight w:val="white"/>
        </w:rPr>
        <w:t xml:space="preserve">It is our firm belief that the key to successfully supporting children with special educational needs is building a strong relationship and a sense of trust with the child. From this strong relationship, the child will learn to feel secure, understand their boundaries and be challenged and encouraged in their learning. They develop vital social skills and gain independence. For this reason, experience is not essential to this role, though it may be an advantage. </w:t>
      </w:r>
    </w:p>
    <w:p w:rsidR="005E3225" w:rsidRDefault="00407040">
      <w:pPr>
        <w:shd w:val="clear" w:color="auto" w:fill="FFFFFF"/>
        <w:spacing w:after="192"/>
        <w:jc w:val="both"/>
        <w:rPr>
          <w:rFonts w:ascii="Arial" w:eastAsia="Arial" w:hAnsi="Arial" w:cs="Arial"/>
          <w:sz w:val="24"/>
          <w:szCs w:val="24"/>
          <w:highlight w:val="white"/>
        </w:rPr>
      </w:pPr>
      <w:r>
        <w:rPr>
          <w:rFonts w:ascii="Arial" w:eastAsia="Arial" w:hAnsi="Arial" w:cs="Arial"/>
          <w:sz w:val="24"/>
          <w:szCs w:val="24"/>
          <w:highlight w:val="white"/>
        </w:rPr>
        <w:t xml:space="preserve">The role will be to build that relationship with the child to help them grow and reach their full potential. The successful candidate will be supported in developing and implementing effective strategies to support the child, by the </w:t>
      </w:r>
      <w:proofErr w:type="spellStart"/>
      <w:r>
        <w:rPr>
          <w:rFonts w:ascii="Arial" w:eastAsia="Arial" w:hAnsi="Arial" w:cs="Arial"/>
          <w:sz w:val="24"/>
          <w:szCs w:val="24"/>
          <w:highlight w:val="white"/>
        </w:rPr>
        <w:t>SENDCo</w:t>
      </w:r>
      <w:proofErr w:type="spellEnd"/>
      <w:r>
        <w:rPr>
          <w:rFonts w:ascii="Arial" w:eastAsia="Arial" w:hAnsi="Arial" w:cs="Arial"/>
          <w:sz w:val="24"/>
          <w:szCs w:val="24"/>
          <w:highlight w:val="white"/>
        </w:rPr>
        <w:t xml:space="preserve"> and Class Teacher.</w:t>
      </w:r>
    </w:p>
    <w:p w:rsidR="005E3225" w:rsidRDefault="00407040">
      <w:pPr>
        <w:pBdr>
          <w:top w:val="nil"/>
          <w:left w:val="nil"/>
          <w:bottom w:val="nil"/>
          <w:right w:val="nil"/>
          <w:between w:val="nil"/>
        </w:pBdr>
        <w:spacing w:after="24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If you are ambitious and determined to make a difference, we would like to meet you.</w:t>
      </w:r>
    </w:p>
    <w:p w:rsidR="005E3225" w:rsidRDefault="00407040">
      <w:pPr>
        <w:spacing w:after="160"/>
        <w:jc w:val="both"/>
        <w:rPr>
          <w:rFonts w:ascii="Arial" w:eastAsia="Arial" w:hAnsi="Arial" w:cs="Arial"/>
          <w:b/>
          <w:sz w:val="24"/>
          <w:szCs w:val="24"/>
          <w:highlight w:val="white"/>
        </w:rPr>
      </w:pPr>
      <w:r>
        <w:rPr>
          <w:rFonts w:ascii="Arial" w:eastAsia="Arial" w:hAnsi="Arial" w:cs="Arial"/>
          <w:b/>
          <w:sz w:val="24"/>
          <w:szCs w:val="24"/>
        </w:rPr>
        <w:t>What the team say about Fox Federation:</w:t>
      </w:r>
    </w:p>
    <w:p w:rsidR="005E3225" w:rsidRDefault="00407040">
      <w:pPr>
        <w:spacing w:after="160"/>
        <w:jc w:val="both"/>
        <w:rPr>
          <w:rFonts w:ascii="Times New Roman" w:eastAsia="Times New Roman" w:hAnsi="Times New Roman" w:cs="Times New Roman"/>
          <w:sz w:val="24"/>
          <w:szCs w:val="24"/>
        </w:rPr>
      </w:pPr>
      <w:r>
        <w:rPr>
          <w:rFonts w:ascii="Arial" w:eastAsia="Arial" w:hAnsi="Arial" w:cs="Arial"/>
          <w:sz w:val="24"/>
          <w:szCs w:val="24"/>
          <w:highlight w:val="white"/>
        </w:rPr>
        <w:t>Fantastic schools. Great staff. Supportive leadership team. Amazing children.</w:t>
      </w:r>
    </w:p>
    <w:p w:rsidR="005E3225" w:rsidRDefault="00407040">
      <w:pPr>
        <w:pBdr>
          <w:top w:val="nil"/>
          <w:left w:val="nil"/>
          <w:bottom w:val="nil"/>
          <w:right w:val="nil"/>
          <w:between w:val="nil"/>
        </w:pBdr>
        <w:shd w:val="clear" w:color="auto" w:fill="FFFFFF"/>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A genuine educational family, providing a community beyond our gates. A network of schools, committed to providing the best education for children whilst creating a safe </w:t>
      </w:r>
      <w:r>
        <w:rPr>
          <w:rFonts w:ascii="Arial" w:eastAsia="Arial" w:hAnsi="Arial" w:cs="Arial"/>
          <w:sz w:val="24"/>
          <w:szCs w:val="24"/>
          <w:highlight w:val="white"/>
        </w:rPr>
        <w:t>and happy</w:t>
      </w:r>
      <w:r>
        <w:rPr>
          <w:rFonts w:ascii="Arial" w:eastAsia="Arial" w:hAnsi="Arial" w:cs="Arial"/>
          <w:color w:val="000000"/>
          <w:sz w:val="24"/>
          <w:szCs w:val="24"/>
          <w:highlight w:val="white"/>
        </w:rPr>
        <w:t xml:space="preserve"> place for them.</w:t>
      </w:r>
    </w:p>
    <w:p w:rsidR="005E3225" w:rsidRDefault="005E3225">
      <w:pPr>
        <w:pBdr>
          <w:top w:val="nil"/>
          <w:left w:val="nil"/>
          <w:bottom w:val="nil"/>
          <w:right w:val="nil"/>
          <w:between w:val="nil"/>
        </w:pBdr>
        <w:shd w:val="clear" w:color="auto" w:fill="FFFFFF"/>
        <w:jc w:val="both"/>
        <w:rPr>
          <w:rFonts w:ascii="Arial" w:eastAsia="Arial" w:hAnsi="Arial" w:cs="Arial"/>
          <w:color w:val="000000"/>
          <w:sz w:val="24"/>
          <w:szCs w:val="24"/>
          <w:highlight w:val="white"/>
        </w:rPr>
      </w:pPr>
    </w:p>
    <w:p w:rsidR="005E3225" w:rsidRDefault="00407040">
      <w:pPr>
        <w:spacing w:after="160"/>
        <w:jc w:val="both"/>
        <w:rPr>
          <w:rFonts w:ascii="Times New Roman" w:eastAsia="Times New Roman" w:hAnsi="Times New Roman" w:cs="Times New Roman"/>
          <w:sz w:val="24"/>
          <w:szCs w:val="24"/>
        </w:rPr>
      </w:pPr>
      <w:r>
        <w:rPr>
          <w:rFonts w:ascii="Arial" w:eastAsia="Arial" w:hAnsi="Arial" w:cs="Arial"/>
          <w:sz w:val="24"/>
          <w:szCs w:val="24"/>
          <w:highlight w:val="white"/>
        </w:rPr>
        <w:t xml:space="preserve">It is incredible to be surrounded by so many competent, hard-working, passionate people - so committed to delivering fantastic education opportunities to our pupils. </w:t>
      </w:r>
    </w:p>
    <w:p w:rsidR="005E3225" w:rsidRDefault="00407040">
      <w:pPr>
        <w:spacing w:after="160"/>
        <w:jc w:val="both"/>
        <w:rPr>
          <w:rFonts w:ascii="Times New Roman" w:eastAsia="Times New Roman" w:hAnsi="Times New Roman" w:cs="Times New Roman"/>
          <w:sz w:val="24"/>
          <w:szCs w:val="24"/>
        </w:rPr>
      </w:pPr>
      <w:r>
        <w:rPr>
          <w:rFonts w:ascii="Arial" w:eastAsia="Arial" w:hAnsi="Arial" w:cs="Arial"/>
          <w:sz w:val="24"/>
          <w:szCs w:val="24"/>
          <w:highlight w:val="white"/>
        </w:rPr>
        <w:t xml:space="preserve">Management are always available to speak with, unbelievably approachable and create time to listen and come up with solutions. </w:t>
      </w:r>
    </w:p>
    <w:p w:rsidR="005E3225" w:rsidRDefault="00407040">
      <w:pPr>
        <w:spacing w:after="160"/>
        <w:jc w:val="both"/>
        <w:rPr>
          <w:rFonts w:ascii="Times New Roman" w:eastAsia="Times New Roman" w:hAnsi="Times New Roman" w:cs="Times New Roman"/>
          <w:sz w:val="24"/>
          <w:szCs w:val="24"/>
        </w:rPr>
      </w:pPr>
      <w:r>
        <w:rPr>
          <w:rFonts w:ascii="Arial" w:eastAsia="Arial" w:hAnsi="Arial" w:cs="Arial"/>
          <w:sz w:val="24"/>
          <w:szCs w:val="24"/>
          <w:highlight w:val="white"/>
        </w:rPr>
        <w:t>It is run in an extremely compassionate, supportive and nurturing manner for both staff and pupils, and I really do feel that the wellbeing of the whole community is at the heart of the school's ethos.</w:t>
      </w:r>
    </w:p>
    <w:p w:rsidR="005E3225" w:rsidRDefault="00407040">
      <w:pPr>
        <w:pBdr>
          <w:top w:val="nil"/>
          <w:left w:val="nil"/>
          <w:bottom w:val="nil"/>
          <w:right w:val="nil"/>
          <w:between w:val="nil"/>
        </w:pBdr>
        <w:shd w:val="clear" w:color="auto" w:fill="FFFFFF"/>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A place of supportive colleagues who are constantly striving to improve what we do for our children and families. </w:t>
      </w:r>
    </w:p>
    <w:p w:rsidR="005E3225" w:rsidRDefault="005E3225">
      <w:pPr>
        <w:pBdr>
          <w:top w:val="nil"/>
          <w:left w:val="nil"/>
          <w:bottom w:val="nil"/>
          <w:right w:val="nil"/>
          <w:between w:val="nil"/>
        </w:pBdr>
        <w:shd w:val="clear" w:color="auto" w:fill="FFFFFF"/>
        <w:jc w:val="both"/>
        <w:rPr>
          <w:rFonts w:ascii="Arial" w:eastAsia="Arial" w:hAnsi="Arial" w:cs="Arial"/>
          <w:color w:val="000000"/>
          <w:sz w:val="24"/>
          <w:szCs w:val="24"/>
          <w:highlight w:val="white"/>
        </w:rPr>
      </w:pPr>
    </w:p>
    <w:p w:rsidR="005E3225" w:rsidRDefault="0040704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Arial" w:eastAsia="Arial" w:hAnsi="Arial" w:cs="Arial"/>
          <w:color w:val="000000"/>
          <w:sz w:val="24"/>
          <w:szCs w:val="24"/>
          <w:highlight w:val="white"/>
        </w:rPr>
        <w:t>A shared vision of always going the extra mile to support and care for the families in our community.</w:t>
      </w:r>
    </w:p>
    <w:p w:rsidR="005E3225" w:rsidRDefault="005E322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5E3225" w:rsidRDefault="00407040">
      <w:pPr>
        <w:pBdr>
          <w:top w:val="nil"/>
          <w:left w:val="nil"/>
          <w:bottom w:val="nil"/>
          <w:right w:val="nil"/>
          <w:between w:val="nil"/>
        </w:pBdr>
        <w:shd w:val="clear" w:color="auto" w:fill="FFFFFF"/>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It is somewhere that has nurtured my career, but also a place where I have met friends that I know will be friends for life. </w:t>
      </w:r>
    </w:p>
    <w:p w:rsidR="005E3225" w:rsidRDefault="005E3225">
      <w:pPr>
        <w:pBdr>
          <w:top w:val="nil"/>
          <w:left w:val="nil"/>
          <w:bottom w:val="nil"/>
          <w:right w:val="nil"/>
          <w:between w:val="nil"/>
        </w:pBdr>
        <w:shd w:val="clear" w:color="auto" w:fill="FFFFFF"/>
        <w:jc w:val="both"/>
        <w:rPr>
          <w:rFonts w:ascii="Arial" w:eastAsia="Arial" w:hAnsi="Arial" w:cs="Arial"/>
          <w:color w:val="000000"/>
          <w:sz w:val="24"/>
          <w:szCs w:val="24"/>
          <w:highlight w:val="white"/>
        </w:rPr>
      </w:pPr>
    </w:p>
    <w:p w:rsidR="005E3225" w:rsidRDefault="00407040">
      <w:pPr>
        <w:pBdr>
          <w:top w:val="nil"/>
          <w:left w:val="nil"/>
          <w:bottom w:val="nil"/>
          <w:right w:val="nil"/>
          <w:between w:val="nil"/>
        </w:pBdr>
        <w:shd w:val="clear" w:color="auto" w:fill="FFFFFF"/>
        <w:spacing w:after="160"/>
        <w:jc w:val="both"/>
        <w:rPr>
          <w:rFonts w:ascii="Times New Roman" w:eastAsia="Times New Roman" w:hAnsi="Times New Roman" w:cs="Times New Roman"/>
          <w:color w:val="000000"/>
          <w:sz w:val="24"/>
          <w:szCs w:val="24"/>
        </w:rPr>
      </w:pPr>
      <w:r>
        <w:rPr>
          <w:rFonts w:ascii="Arial" w:eastAsia="Arial" w:hAnsi="Arial" w:cs="Arial"/>
          <w:color w:val="000000"/>
          <w:sz w:val="24"/>
          <w:szCs w:val="24"/>
          <w:highlight w:val="white"/>
        </w:rPr>
        <w:t>The Fox Federation is an incredible support network of teachers and staff working together to ensure children's education is kept at the highest possible standard.</w:t>
      </w:r>
    </w:p>
    <w:p w:rsidR="005E3225" w:rsidRDefault="00407040">
      <w:pPr>
        <w:shd w:val="clear" w:color="auto" w:fill="FFFFFF"/>
        <w:spacing w:after="150"/>
        <w:jc w:val="both"/>
        <w:rPr>
          <w:rFonts w:ascii="Times New Roman" w:eastAsia="Times New Roman" w:hAnsi="Times New Roman" w:cs="Times New Roman"/>
          <w:sz w:val="24"/>
          <w:szCs w:val="24"/>
        </w:rPr>
      </w:pPr>
      <w:r>
        <w:rPr>
          <w:rFonts w:ascii="Arial" w:eastAsia="Arial" w:hAnsi="Arial" w:cs="Arial"/>
          <w:b/>
          <w:color w:val="000000"/>
          <w:sz w:val="24"/>
          <w:szCs w:val="24"/>
        </w:rPr>
        <w:t>Main Purpose of the job:</w:t>
      </w:r>
    </w:p>
    <w:p w:rsidR="001378D7" w:rsidRPr="001378D7" w:rsidRDefault="001378D7" w:rsidP="001378D7">
      <w:pPr>
        <w:pStyle w:val="Heading5"/>
        <w:rPr>
          <w:rFonts w:ascii="Arial" w:hAnsi="Arial" w:cs="Arial"/>
          <w:b w:val="0"/>
          <w:sz w:val="24"/>
          <w:szCs w:val="24"/>
        </w:rPr>
      </w:pPr>
      <w:r w:rsidRPr="001378D7">
        <w:rPr>
          <w:rFonts w:ascii="Arial" w:hAnsi="Arial" w:cs="Arial"/>
          <w:b w:val="0"/>
          <w:sz w:val="24"/>
          <w:szCs w:val="24"/>
        </w:rPr>
        <w:t>To complement the professional work of teachers by taking responsibility for agreed learning activities under an agreed system of supervision, supported by</w:t>
      </w:r>
      <w:r>
        <w:rPr>
          <w:rFonts w:ascii="Arial" w:hAnsi="Arial" w:cs="Arial"/>
          <w:b w:val="0"/>
          <w:sz w:val="24"/>
          <w:szCs w:val="24"/>
        </w:rPr>
        <w:t xml:space="preserve"> direction from teaching staff </w:t>
      </w:r>
      <w:r w:rsidRPr="001378D7">
        <w:rPr>
          <w:rFonts w:ascii="Arial" w:hAnsi="Arial" w:cs="Arial"/>
          <w:b w:val="0"/>
          <w:sz w:val="24"/>
          <w:szCs w:val="24"/>
        </w:rPr>
        <w:t>and in line with school policies and guidance.  This may involve planning, preparing and delivering learning activities for individuals/groups or short term for whole classes and monitoring pupils and assessing, recording and reporting on pupils achievement, progress and development.  Responsible for the management and development of a specialist area within the school e.g. EAL, special needs.</w:t>
      </w:r>
    </w:p>
    <w:p w:rsidR="005E3225" w:rsidRDefault="005E3225">
      <w:pPr>
        <w:shd w:val="clear" w:color="auto" w:fill="FFFFFF"/>
        <w:rPr>
          <w:rFonts w:ascii="Arial" w:eastAsia="Arial" w:hAnsi="Arial" w:cs="Arial"/>
          <w:b/>
          <w:color w:val="000000"/>
          <w:sz w:val="24"/>
          <w:szCs w:val="24"/>
        </w:rPr>
      </w:pPr>
    </w:p>
    <w:p w:rsidR="005E3225" w:rsidRDefault="00407040">
      <w:pPr>
        <w:shd w:val="clear" w:color="auto" w:fill="FFFFFF"/>
        <w:rPr>
          <w:rFonts w:ascii="Arial" w:eastAsia="Arial" w:hAnsi="Arial" w:cs="Arial"/>
          <w:b/>
          <w:color w:val="000000"/>
          <w:sz w:val="24"/>
          <w:szCs w:val="24"/>
        </w:rPr>
      </w:pPr>
      <w:r>
        <w:rPr>
          <w:rFonts w:ascii="Arial" w:eastAsia="Arial" w:hAnsi="Arial" w:cs="Arial"/>
          <w:b/>
          <w:color w:val="000000"/>
          <w:sz w:val="24"/>
          <w:szCs w:val="24"/>
        </w:rPr>
        <w:t>What else do we offer?</w:t>
      </w:r>
    </w:p>
    <w:p w:rsidR="005E3225" w:rsidRDefault="00407040">
      <w:pPr>
        <w:shd w:val="clear" w:color="auto" w:fill="FFFFFF"/>
        <w:rPr>
          <w:rFonts w:ascii="Times New Roman" w:eastAsia="Times New Roman" w:hAnsi="Times New Roman" w:cs="Times New Roman"/>
          <w:sz w:val="24"/>
          <w:szCs w:val="24"/>
        </w:rPr>
      </w:pPr>
      <w:r>
        <w:rPr>
          <w:rFonts w:ascii="Arial" w:eastAsia="Arial" w:hAnsi="Arial" w:cs="Arial"/>
          <w:b/>
          <w:color w:val="000000"/>
          <w:sz w:val="24"/>
          <w:szCs w:val="24"/>
        </w:rPr>
        <w:t> </w:t>
      </w:r>
      <w:r>
        <w:rPr>
          <w:rFonts w:ascii="Times New Roman" w:eastAsia="Times New Roman" w:hAnsi="Times New Roman" w:cs="Times New Roman"/>
          <w:sz w:val="24"/>
          <w:szCs w:val="24"/>
        </w:rPr>
        <w:t> </w:t>
      </w:r>
    </w:p>
    <w:p w:rsidR="005E3225" w:rsidRDefault="00407040">
      <w:pPr>
        <w:numPr>
          <w:ilvl w:val="0"/>
          <w:numId w:val="1"/>
        </w:numPr>
        <w:shd w:val="clear" w:color="auto" w:fill="FFFFFF"/>
        <w:ind w:left="717" w:right="544"/>
        <w:rPr>
          <w:rFonts w:ascii="Arial" w:eastAsia="Arial" w:hAnsi="Arial" w:cs="Arial"/>
          <w:color w:val="000000"/>
          <w:sz w:val="24"/>
          <w:szCs w:val="24"/>
        </w:rPr>
      </w:pPr>
      <w:r>
        <w:rPr>
          <w:rFonts w:ascii="Arial" w:eastAsia="Arial" w:hAnsi="Arial" w:cs="Arial"/>
          <w:color w:val="000000"/>
          <w:sz w:val="24"/>
          <w:szCs w:val="24"/>
        </w:rPr>
        <w:t>An experienced Leadership Team with a shared vision working in partnership across the federation. </w:t>
      </w:r>
    </w:p>
    <w:p w:rsidR="005E3225" w:rsidRDefault="00407040">
      <w:pPr>
        <w:numPr>
          <w:ilvl w:val="0"/>
          <w:numId w:val="1"/>
        </w:numPr>
        <w:shd w:val="clear" w:color="auto" w:fill="FFFFFF"/>
        <w:ind w:left="717" w:right="544"/>
        <w:rPr>
          <w:rFonts w:ascii="Arial" w:eastAsia="Arial" w:hAnsi="Arial" w:cs="Arial"/>
          <w:color w:val="000000"/>
          <w:sz w:val="24"/>
          <w:szCs w:val="24"/>
        </w:rPr>
      </w:pPr>
      <w:r>
        <w:rPr>
          <w:rFonts w:ascii="Arial" w:eastAsia="Arial" w:hAnsi="Arial" w:cs="Arial"/>
          <w:sz w:val="24"/>
          <w:szCs w:val="24"/>
        </w:rPr>
        <w:t xml:space="preserve">Hard-working leaders who </w:t>
      </w:r>
      <w:r>
        <w:rPr>
          <w:rFonts w:ascii="Arial" w:eastAsia="Arial" w:hAnsi="Arial" w:cs="Arial"/>
          <w:sz w:val="24"/>
          <w:szCs w:val="24"/>
          <w:highlight w:val="white"/>
        </w:rPr>
        <w:t>strive to ensure that both pupils and staff enjoy coming to school.</w:t>
      </w:r>
    </w:p>
    <w:p w:rsidR="005E3225" w:rsidRDefault="00407040">
      <w:pPr>
        <w:numPr>
          <w:ilvl w:val="0"/>
          <w:numId w:val="1"/>
        </w:numPr>
        <w:ind w:left="717"/>
        <w:rPr>
          <w:rFonts w:ascii="Arial" w:eastAsia="Arial" w:hAnsi="Arial" w:cs="Arial"/>
          <w:sz w:val="24"/>
          <w:szCs w:val="24"/>
        </w:rPr>
      </w:pPr>
      <w:r>
        <w:rPr>
          <w:rFonts w:ascii="Arial" w:eastAsia="Arial" w:hAnsi="Arial" w:cs="Arial"/>
          <w:sz w:val="24"/>
          <w:szCs w:val="24"/>
        </w:rPr>
        <w:t xml:space="preserve">We are passionate about supporting our staff in their career development and success through care and guidance. </w:t>
      </w:r>
    </w:p>
    <w:p w:rsidR="005E3225" w:rsidRDefault="00407040">
      <w:pPr>
        <w:numPr>
          <w:ilvl w:val="0"/>
          <w:numId w:val="1"/>
        </w:numPr>
        <w:ind w:left="717"/>
        <w:rPr>
          <w:rFonts w:ascii="Arial" w:eastAsia="Arial" w:hAnsi="Arial" w:cs="Arial"/>
          <w:sz w:val="24"/>
          <w:szCs w:val="24"/>
        </w:rPr>
      </w:pPr>
      <w:r>
        <w:rPr>
          <w:rFonts w:ascii="Arial" w:eastAsia="Arial" w:hAnsi="Arial" w:cs="Arial"/>
          <w:sz w:val="24"/>
          <w:szCs w:val="24"/>
        </w:rPr>
        <w:t>A working environment that values wellbeing and supports work-life balance.</w:t>
      </w:r>
    </w:p>
    <w:p w:rsidR="005E3225" w:rsidRDefault="00407040">
      <w:pPr>
        <w:numPr>
          <w:ilvl w:val="0"/>
          <w:numId w:val="1"/>
        </w:numPr>
        <w:ind w:left="717"/>
        <w:rPr>
          <w:rFonts w:ascii="Arial" w:eastAsia="Arial" w:hAnsi="Arial" w:cs="Arial"/>
          <w:sz w:val="24"/>
          <w:szCs w:val="24"/>
        </w:rPr>
      </w:pPr>
      <w:r>
        <w:rPr>
          <w:rFonts w:ascii="Arial" w:eastAsia="Arial" w:hAnsi="Arial" w:cs="Arial"/>
          <w:color w:val="000000"/>
          <w:sz w:val="24"/>
          <w:szCs w:val="24"/>
        </w:rPr>
        <w:t>Vibrant, multicultural and inclusive city schools that have positive, diverse communities and a determination that all children will succeed.</w:t>
      </w:r>
    </w:p>
    <w:p w:rsidR="005E3225" w:rsidRDefault="00407040">
      <w:pPr>
        <w:numPr>
          <w:ilvl w:val="0"/>
          <w:numId w:val="1"/>
        </w:numPr>
        <w:shd w:val="clear" w:color="auto" w:fill="FFFFFF"/>
        <w:ind w:left="717" w:right="544"/>
        <w:rPr>
          <w:rFonts w:ascii="Arial" w:eastAsia="Arial" w:hAnsi="Arial" w:cs="Arial"/>
          <w:color w:val="000000"/>
          <w:sz w:val="24"/>
          <w:szCs w:val="24"/>
        </w:rPr>
      </w:pPr>
      <w:r>
        <w:rPr>
          <w:rFonts w:ascii="Arial" w:eastAsia="Arial" w:hAnsi="Arial" w:cs="Arial"/>
          <w:color w:val="000000"/>
          <w:sz w:val="24"/>
          <w:szCs w:val="24"/>
        </w:rPr>
        <w:t>A comprehensive range of CPD for all our staff through the partnership including in-school training and exter</w:t>
      </w:r>
      <w:r>
        <w:rPr>
          <w:rFonts w:ascii="Arial" w:eastAsia="Arial" w:hAnsi="Arial" w:cs="Arial"/>
          <w:sz w:val="24"/>
          <w:szCs w:val="24"/>
        </w:rPr>
        <w:t>nal specialist SEND training.</w:t>
      </w:r>
    </w:p>
    <w:p w:rsidR="005E3225" w:rsidRDefault="00407040">
      <w:pPr>
        <w:numPr>
          <w:ilvl w:val="0"/>
          <w:numId w:val="1"/>
        </w:numPr>
        <w:shd w:val="clear" w:color="auto" w:fill="FFFFFF"/>
        <w:ind w:left="717" w:right="544"/>
        <w:rPr>
          <w:rFonts w:ascii="Arial" w:eastAsia="Arial" w:hAnsi="Arial" w:cs="Arial"/>
          <w:color w:val="000000"/>
          <w:sz w:val="24"/>
          <w:szCs w:val="24"/>
        </w:rPr>
      </w:pPr>
      <w:r>
        <w:rPr>
          <w:rFonts w:ascii="Arial" w:eastAsia="Arial" w:hAnsi="Arial" w:cs="Arial"/>
          <w:sz w:val="24"/>
          <w:szCs w:val="24"/>
        </w:rPr>
        <w:t xml:space="preserve">Performance management </w:t>
      </w:r>
      <w:r>
        <w:rPr>
          <w:rFonts w:ascii="Arial" w:eastAsia="Arial" w:hAnsi="Arial" w:cs="Arial"/>
          <w:color w:val="000000"/>
          <w:sz w:val="24"/>
          <w:szCs w:val="24"/>
        </w:rPr>
        <w:t>and coaching to support career progression.</w:t>
      </w:r>
    </w:p>
    <w:p w:rsidR="005E3225" w:rsidRDefault="00407040">
      <w:pPr>
        <w:numPr>
          <w:ilvl w:val="0"/>
          <w:numId w:val="1"/>
        </w:numPr>
        <w:shd w:val="clear" w:color="auto" w:fill="FFFFFF"/>
        <w:ind w:left="717" w:right="544"/>
        <w:rPr>
          <w:rFonts w:ascii="Arial" w:eastAsia="Arial" w:hAnsi="Arial" w:cs="Arial"/>
          <w:color w:val="000000"/>
          <w:sz w:val="24"/>
          <w:szCs w:val="24"/>
        </w:rPr>
      </w:pPr>
      <w:r>
        <w:rPr>
          <w:rFonts w:ascii="Arial" w:eastAsia="Arial" w:hAnsi="Arial" w:cs="Arial"/>
          <w:sz w:val="24"/>
          <w:szCs w:val="24"/>
        </w:rPr>
        <w:t xml:space="preserve">Opportunities to undertake school-led Initial Teacher Training, with the relevant experience. </w:t>
      </w:r>
    </w:p>
    <w:p w:rsidR="005E3225" w:rsidRDefault="00407040">
      <w:pPr>
        <w:numPr>
          <w:ilvl w:val="0"/>
          <w:numId w:val="1"/>
        </w:numPr>
        <w:shd w:val="clear" w:color="auto" w:fill="FFFFFF"/>
        <w:ind w:left="717" w:right="544"/>
        <w:rPr>
          <w:rFonts w:ascii="Arial" w:eastAsia="Arial" w:hAnsi="Arial" w:cs="Arial"/>
          <w:sz w:val="24"/>
          <w:szCs w:val="24"/>
        </w:rPr>
      </w:pPr>
      <w:r>
        <w:rPr>
          <w:rFonts w:ascii="Arial" w:eastAsia="Arial" w:hAnsi="Arial" w:cs="Arial"/>
          <w:sz w:val="24"/>
          <w:szCs w:val="24"/>
        </w:rPr>
        <w:t>Exceptionally well-behaved children who love to learn. </w:t>
      </w:r>
    </w:p>
    <w:p w:rsidR="005E3225" w:rsidRDefault="00407040">
      <w:pPr>
        <w:numPr>
          <w:ilvl w:val="0"/>
          <w:numId w:val="1"/>
        </w:numPr>
        <w:shd w:val="clear" w:color="auto" w:fill="FFFFFF"/>
        <w:ind w:left="717" w:right="544"/>
        <w:rPr>
          <w:rFonts w:ascii="Arial" w:eastAsia="Arial" w:hAnsi="Arial" w:cs="Arial"/>
          <w:sz w:val="24"/>
          <w:szCs w:val="24"/>
        </w:rPr>
      </w:pPr>
      <w:r>
        <w:rPr>
          <w:rFonts w:ascii="Arial" w:eastAsia="Arial" w:hAnsi="Arial" w:cs="Arial"/>
          <w:sz w:val="24"/>
          <w:szCs w:val="24"/>
        </w:rPr>
        <w:t>A relaxed, fun working environment where all adults are equally valued and supported.</w:t>
      </w:r>
    </w:p>
    <w:p w:rsidR="005E3225" w:rsidRDefault="00407040">
      <w:pPr>
        <w:jc w:val="both"/>
        <w:rPr>
          <w:rFonts w:ascii="Arial" w:eastAsia="Arial" w:hAnsi="Arial" w:cs="Arial"/>
          <w:color w:val="000000"/>
          <w:sz w:val="24"/>
          <w:szCs w:val="24"/>
        </w:rPr>
      </w:pPr>
      <w:r>
        <w:rPr>
          <w:rFonts w:ascii="Arial" w:eastAsia="Arial" w:hAnsi="Arial" w:cs="Arial"/>
          <w:color w:val="000000"/>
          <w:sz w:val="24"/>
          <w:szCs w:val="24"/>
        </w:rPr>
        <w:br/>
        <w:t>Visits are warmly encouraged and looking at our website is highly recommended to get a feel for our schools.</w:t>
      </w:r>
    </w:p>
    <w:p w:rsidR="005E3225" w:rsidRDefault="005E3225">
      <w:pPr>
        <w:jc w:val="both"/>
        <w:rPr>
          <w:rFonts w:ascii="Times New Roman" w:eastAsia="Times New Roman" w:hAnsi="Times New Roman" w:cs="Times New Roman"/>
          <w:sz w:val="24"/>
          <w:szCs w:val="24"/>
        </w:rPr>
      </w:pPr>
    </w:p>
    <w:p w:rsidR="005E3225" w:rsidRDefault="00407040">
      <w:pPr>
        <w:spacing w:after="240"/>
        <w:jc w:val="both"/>
        <w:rPr>
          <w:rFonts w:ascii="Arial" w:eastAsia="Arial" w:hAnsi="Arial" w:cs="Arial"/>
          <w:color w:val="000000"/>
          <w:sz w:val="24"/>
          <w:szCs w:val="24"/>
        </w:rPr>
      </w:pPr>
      <w:r>
        <w:rPr>
          <w:rFonts w:ascii="Arial" w:eastAsia="Arial" w:hAnsi="Arial" w:cs="Arial"/>
          <w:color w:val="000000"/>
          <w:sz w:val="24"/>
          <w:szCs w:val="24"/>
        </w:rPr>
        <w:t xml:space="preserve">The schools and their local authorities are committed to safeguarding and promoting the welfare of children and young people and expect you to share this commitment. An enhanced Criminal Records Bureau Certificate is required for this post prior to commencement. </w:t>
      </w:r>
    </w:p>
    <w:p w:rsidR="005E3225" w:rsidRDefault="00407040">
      <w:pPr>
        <w:spacing w:after="240"/>
        <w:jc w:val="both"/>
        <w:rPr>
          <w:rFonts w:ascii="Arial" w:eastAsia="Arial" w:hAnsi="Arial" w:cs="Arial"/>
          <w:color w:val="000000"/>
          <w:sz w:val="24"/>
          <w:szCs w:val="24"/>
        </w:rPr>
      </w:pPr>
      <w:r>
        <w:rPr>
          <w:rFonts w:ascii="Arial" w:eastAsia="Arial" w:hAnsi="Arial" w:cs="Arial"/>
          <w:b/>
          <w:color w:val="000000"/>
          <w:sz w:val="24"/>
          <w:szCs w:val="24"/>
        </w:rPr>
        <w:t>Applications are assessed with names and protected characteristics removed.</w:t>
      </w:r>
    </w:p>
    <w:p w:rsidR="005E3225" w:rsidRDefault="00C02B49">
      <w:pPr>
        <w:spacing w:after="240"/>
        <w:jc w:val="both"/>
        <w:rPr>
          <w:rFonts w:ascii="Arial" w:eastAsia="Arial" w:hAnsi="Arial" w:cs="Arial"/>
          <w:color w:val="000000"/>
          <w:sz w:val="24"/>
          <w:szCs w:val="24"/>
        </w:rPr>
      </w:pPr>
      <w:r>
        <w:rPr>
          <w:rFonts w:ascii="Arial" w:eastAsia="Arial" w:hAnsi="Arial" w:cs="Arial"/>
          <w:color w:val="000000"/>
          <w:sz w:val="24"/>
          <w:szCs w:val="24"/>
        </w:rPr>
        <w:t xml:space="preserve">For any more information </w:t>
      </w:r>
      <w:r w:rsidR="00407040">
        <w:rPr>
          <w:rFonts w:ascii="Arial" w:eastAsia="Arial" w:hAnsi="Arial" w:cs="Arial"/>
          <w:color w:val="000000"/>
          <w:sz w:val="24"/>
          <w:szCs w:val="24"/>
        </w:rPr>
        <w:t xml:space="preserve">please contact </w:t>
      </w:r>
      <w:r>
        <w:rPr>
          <w:rFonts w:ascii="Arial" w:eastAsia="Arial" w:hAnsi="Arial" w:cs="Arial"/>
          <w:b/>
          <w:sz w:val="24"/>
          <w:szCs w:val="24"/>
        </w:rPr>
        <w:t>Avonmore</w:t>
      </w:r>
      <w:r w:rsidR="00407040">
        <w:rPr>
          <w:rFonts w:ascii="Arial" w:eastAsia="Arial" w:hAnsi="Arial" w:cs="Arial"/>
          <w:b/>
          <w:sz w:val="24"/>
          <w:szCs w:val="24"/>
        </w:rPr>
        <w:t xml:space="preserve"> </w:t>
      </w:r>
      <w:r w:rsidR="00407040">
        <w:rPr>
          <w:rFonts w:ascii="Arial" w:eastAsia="Arial" w:hAnsi="Arial" w:cs="Arial"/>
          <w:color w:val="000000"/>
          <w:sz w:val="24"/>
          <w:szCs w:val="24"/>
        </w:rPr>
        <w:t>by emailing</w:t>
      </w:r>
      <w:r w:rsidR="00407040">
        <w:rPr>
          <w:rFonts w:ascii="Arial" w:eastAsia="Arial" w:hAnsi="Arial" w:cs="Arial"/>
          <w:sz w:val="24"/>
          <w:szCs w:val="24"/>
        </w:rPr>
        <w:t xml:space="preserve"> </w:t>
      </w:r>
      <w:hyperlink r:id="rId9" w:history="1">
        <w:r w:rsidRPr="00EF77AA">
          <w:rPr>
            <w:rStyle w:val="Hyperlink"/>
            <w:rFonts w:ascii="Arial" w:eastAsia="Arial" w:hAnsi="Arial" w:cs="Arial"/>
            <w:sz w:val="24"/>
            <w:szCs w:val="24"/>
          </w:rPr>
          <w:t>hr@avonmoreprimary.co.uk</w:t>
        </w:r>
      </w:hyperlink>
      <w:r w:rsidR="00407040">
        <w:rPr>
          <w:rFonts w:ascii="Arial" w:eastAsia="Arial" w:hAnsi="Arial" w:cs="Arial"/>
          <w:sz w:val="24"/>
          <w:szCs w:val="24"/>
        </w:rPr>
        <w:t xml:space="preserve">  </w:t>
      </w:r>
      <w:r w:rsidR="00407040">
        <w:rPr>
          <w:rFonts w:ascii="Arial" w:eastAsia="Arial" w:hAnsi="Arial" w:cs="Arial"/>
          <w:color w:val="000000"/>
          <w:sz w:val="24"/>
          <w:szCs w:val="24"/>
        </w:rPr>
        <w:t xml:space="preserve">or calling </w:t>
      </w:r>
      <w:r w:rsidR="00462D2A">
        <w:rPr>
          <w:rFonts w:ascii="Arial" w:eastAsia="Arial" w:hAnsi="Arial" w:cs="Arial"/>
          <w:sz w:val="24"/>
          <w:szCs w:val="24"/>
        </w:rPr>
        <w:t>020</w:t>
      </w:r>
      <w:r w:rsidR="00407040">
        <w:rPr>
          <w:rFonts w:ascii="Arial" w:eastAsia="Arial" w:hAnsi="Arial" w:cs="Arial"/>
          <w:sz w:val="24"/>
          <w:szCs w:val="24"/>
        </w:rPr>
        <w:t>7</w:t>
      </w:r>
      <w:r w:rsidR="00462D2A">
        <w:rPr>
          <w:rFonts w:ascii="Arial" w:eastAsia="Arial" w:hAnsi="Arial" w:cs="Arial"/>
          <w:sz w:val="24"/>
          <w:szCs w:val="24"/>
        </w:rPr>
        <w:t xml:space="preserve"> </w:t>
      </w:r>
      <w:r w:rsidR="00407040">
        <w:rPr>
          <w:rFonts w:ascii="Arial" w:eastAsia="Arial" w:hAnsi="Arial" w:cs="Arial"/>
          <w:sz w:val="24"/>
          <w:szCs w:val="24"/>
        </w:rPr>
        <w:t>603 9750</w:t>
      </w:r>
      <w:r w:rsidR="00407040">
        <w:rPr>
          <w:rFonts w:ascii="Arial" w:eastAsia="Arial" w:hAnsi="Arial" w:cs="Arial"/>
          <w:color w:val="000000"/>
          <w:sz w:val="24"/>
          <w:szCs w:val="24"/>
        </w:rPr>
        <w:t xml:space="preserve"> </w:t>
      </w:r>
    </w:p>
    <w:p w:rsidR="005E3225" w:rsidRDefault="005E3225">
      <w:pPr>
        <w:spacing w:after="240"/>
        <w:jc w:val="both"/>
        <w:rPr>
          <w:rFonts w:ascii="Arial" w:eastAsia="Arial" w:hAnsi="Arial" w:cs="Arial"/>
          <w:color w:val="000000"/>
          <w:sz w:val="24"/>
          <w:szCs w:val="24"/>
        </w:rPr>
      </w:pPr>
    </w:p>
    <w:sectPr w:rsidR="005E3225">
      <w:headerReference w:type="default" r:id="rId10"/>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BDE" w:rsidRDefault="00407040">
      <w:r>
        <w:separator/>
      </w:r>
    </w:p>
  </w:endnote>
  <w:endnote w:type="continuationSeparator" w:id="0">
    <w:p w:rsidR="00D24BDE" w:rsidRDefault="0040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BDE" w:rsidRDefault="00407040">
      <w:r>
        <w:separator/>
      </w:r>
    </w:p>
  </w:footnote>
  <w:footnote w:type="continuationSeparator" w:id="0">
    <w:p w:rsidR="00D24BDE" w:rsidRDefault="00407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25" w:rsidRDefault="005E3225">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F4D0C"/>
    <w:multiLevelType w:val="multilevel"/>
    <w:tmpl w:val="0C044C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25"/>
    <w:rsid w:val="001378D7"/>
    <w:rsid w:val="00407040"/>
    <w:rsid w:val="00462D2A"/>
    <w:rsid w:val="00537D5E"/>
    <w:rsid w:val="005E3225"/>
    <w:rsid w:val="007B052B"/>
    <w:rsid w:val="00C02B49"/>
    <w:rsid w:val="00D24BDE"/>
    <w:rsid w:val="00EA21F5"/>
    <w:rsid w:val="00EF6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BDDC"/>
  <w15:docId w15:val="{780A3B49-9F03-4713-85DE-DD34269C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2C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2452C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CA2529"/>
    <w:pPr>
      <w:ind w:left="720"/>
      <w:contextualSpacing/>
    </w:pPr>
  </w:style>
  <w:style w:type="character" w:styleId="Hyperlink">
    <w:name w:val="Hyperlink"/>
    <w:basedOn w:val="DefaultParagraphFont"/>
    <w:uiPriority w:val="99"/>
    <w:unhideWhenUsed/>
    <w:rsid w:val="00EE2282"/>
    <w:rPr>
      <w:color w:val="0000FF"/>
      <w:u w:val="single"/>
    </w:rPr>
  </w:style>
  <w:style w:type="paragraph" w:styleId="Header">
    <w:name w:val="header"/>
    <w:basedOn w:val="Normal"/>
    <w:link w:val="HeaderChar"/>
    <w:uiPriority w:val="99"/>
    <w:unhideWhenUsed/>
    <w:rsid w:val="00C90E5A"/>
    <w:pPr>
      <w:tabs>
        <w:tab w:val="center" w:pos="4513"/>
        <w:tab w:val="right" w:pos="9026"/>
      </w:tabs>
    </w:pPr>
  </w:style>
  <w:style w:type="character" w:customStyle="1" w:styleId="HeaderChar">
    <w:name w:val="Header Char"/>
    <w:basedOn w:val="DefaultParagraphFont"/>
    <w:link w:val="Header"/>
    <w:uiPriority w:val="99"/>
    <w:rsid w:val="00C90E5A"/>
    <w:rPr>
      <w:rFonts w:ascii="Calibri" w:hAnsi="Calibri" w:cs="Calibri"/>
    </w:rPr>
  </w:style>
  <w:style w:type="paragraph" w:styleId="Footer">
    <w:name w:val="footer"/>
    <w:basedOn w:val="Normal"/>
    <w:link w:val="FooterChar"/>
    <w:uiPriority w:val="99"/>
    <w:unhideWhenUsed/>
    <w:rsid w:val="00C90E5A"/>
    <w:pPr>
      <w:tabs>
        <w:tab w:val="center" w:pos="4513"/>
        <w:tab w:val="right" w:pos="9026"/>
      </w:tabs>
    </w:pPr>
  </w:style>
  <w:style w:type="character" w:customStyle="1" w:styleId="FooterChar">
    <w:name w:val="Footer Char"/>
    <w:basedOn w:val="DefaultParagraphFont"/>
    <w:link w:val="Footer"/>
    <w:uiPriority w:val="99"/>
    <w:rsid w:val="00C90E5A"/>
    <w:rPr>
      <w:rFonts w:ascii="Calibri" w:hAnsi="Calibri" w:cs="Calibr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99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avonmore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nkoKGxU2v3atpVuRZnvXR91ZA==">AMUW2mUrK/Gaz6xOxqn0EGi1ZRDpmC86jWlq0wp76DUDpqJlhubraKRaEJp/99lF+So9dx3HXXuJvEoBgjKP4sVk3BQY88UVAb2eBZPk8aQk3m7RisMvqQ3OAs5fcB0Rc4MuQ6+99gEs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dc:creator>
  <cp:lastModifiedBy>Emily Bishop</cp:lastModifiedBy>
  <cp:revision>4</cp:revision>
  <dcterms:created xsi:type="dcterms:W3CDTF">2021-11-12T10:20:00Z</dcterms:created>
  <dcterms:modified xsi:type="dcterms:W3CDTF">2021-11-12T11:41:00Z</dcterms:modified>
</cp:coreProperties>
</file>