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F38E9" w14:textId="77777777" w:rsidR="00176617" w:rsidRDefault="00176617" w:rsidP="00F41028">
      <w:pPr>
        <w:autoSpaceDE w:val="0"/>
        <w:autoSpaceDN w:val="0"/>
        <w:adjustRightInd w:val="0"/>
        <w:rPr>
          <w:rFonts w:ascii="Calibri" w:hAnsi="Calibri" w:cs="Arial-BoldMT"/>
          <w:b/>
          <w:bCs/>
          <w:sz w:val="40"/>
          <w:szCs w:val="40"/>
        </w:rPr>
      </w:pPr>
      <w:r w:rsidRPr="006A64AD">
        <w:rPr>
          <w:rFonts w:cs="Arial"/>
          <w:noProof/>
          <w:szCs w:val="24"/>
          <w:lang w:eastAsia="en-GB"/>
        </w:rPr>
        <w:drawing>
          <wp:inline distT="0" distB="0" distL="0" distR="0" wp14:anchorId="70FC8D88" wp14:editId="23CE851B">
            <wp:extent cx="5090872" cy="1105743"/>
            <wp:effectExtent l="0" t="0" r="0" b="0"/>
            <wp:docPr id="1" name="Picture 1" descr="Braidwoo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idwoo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8868" cy="1120512"/>
                    </a:xfrm>
                    <a:prstGeom prst="rect">
                      <a:avLst/>
                    </a:prstGeom>
                    <a:noFill/>
                    <a:ln>
                      <a:noFill/>
                    </a:ln>
                  </pic:spPr>
                </pic:pic>
              </a:graphicData>
            </a:graphic>
          </wp:inline>
        </w:drawing>
      </w:r>
    </w:p>
    <w:p w14:paraId="73870DF2" w14:textId="77777777" w:rsidR="00A25837" w:rsidRPr="00A016B9" w:rsidRDefault="002A690D" w:rsidP="00F41028">
      <w:pPr>
        <w:autoSpaceDE w:val="0"/>
        <w:autoSpaceDN w:val="0"/>
        <w:adjustRightInd w:val="0"/>
        <w:rPr>
          <w:rFonts w:asciiTheme="majorHAnsi" w:hAnsiTheme="majorHAnsi" w:cs="Arial-BoldMT"/>
          <w:b/>
          <w:bCs/>
          <w:sz w:val="22"/>
          <w:szCs w:val="22"/>
        </w:rPr>
      </w:pPr>
      <w:r w:rsidRPr="00A016B9">
        <w:rPr>
          <w:rFonts w:asciiTheme="majorHAnsi" w:hAnsiTheme="majorHAnsi" w:cs="Arial-BoldMT"/>
          <w:b/>
          <w:bCs/>
          <w:sz w:val="22"/>
          <w:szCs w:val="22"/>
        </w:rPr>
        <w:t>Bromford Road, Birmingham, B36 8AF</w:t>
      </w:r>
    </w:p>
    <w:p w14:paraId="1F2EEBCF" w14:textId="77777777" w:rsidR="002A690D" w:rsidRPr="00A016B9" w:rsidRDefault="002A690D" w:rsidP="00F41028">
      <w:pPr>
        <w:autoSpaceDE w:val="0"/>
        <w:autoSpaceDN w:val="0"/>
        <w:adjustRightInd w:val="0"/>
        <w:rPr>
          <w:rFonts w:asciiTheme="majorHAnsi" w:hAnsiTheme="majorHAnsi" w:cs="Arial-BoldMT"/>
          <w:b/>
          <w:bCs/>
          <w:sz w:val="22"/>
          <w:szCs w:val="22"/>
        </w:rPr>
      </w:pPr>
    </w:p>
    <w:p w14:paraId="66193771" w14:textId="55BA0C3E" w:rsidR="0072170B" w:rsidRPr="001269D8" w:rsidRDefault="005C407B" w:rsidP="0072170B">
      <w:pPr>
        <w:rPr>
          <w:rFonts w:asciiTheme="minorHAnsi" w:hAnsiTheme="minorHAnsi" w:cstheme="minorHAnsi"/>
          <w:b/>
          <w:sz w:val="28"/>
          <w:szCs w:val="28"/>
        </w:rPr>
      </w:pPr>
      <w:r>
        <w:rPr>
          <w:rFonts w:asciiTheme="minorHAnsi" w:hAnsiTheme="minorHAnsi" w:cstheme="minorHAnsi"/>
          <w:b/>
          <w:sz w:val="28"/>
          <w:szCs w:val="28"/>
        </w:rPr>
        <w:t xml:space="preserve">Higher Level </w:t>
      </w:r>
      <w:r w:rsidR="00814FEB">
        <w:rPr>
          <w:rFonts w:asciiTheme="minorHAnsi" w:hAnsiTheme="minorHAnsi" w:cstheme="minorHAnsi"/>
          <w:b/>
          <w:sz w:val="28"/>
          <w:szCs w:val="28"/>
        </w:rPr>
        <w:t>Teaching Assistant</w:t>
      </w:r>
    </w:p>
    <w:p w14:paraId="06401CD6" w14:textId="7316FDF4" w:rsidR="007E226D" w:rsidRDefault="00196FF0" w:rsidP="00196FF0">
      <w:pPr>
        <w:rPr>
          <w:rFonts w:asciiTheme="minorHAnsi" w:eastAsia="Calibri" w:hAnsiTheme="minorHAnsi" w:cstheme="minorHAnsi"/>
          <w:b/>
          <w:szCs w:val="24"/>
        </w:rPr>
      </w:pPr>
      <w:r w:rsidRPr="001269D8">
        <w:rPr>
          <w:rFonts w:asciiTheme="minorHAnsi" w:eastAsia="Calibri" w:hAnsiTheme="minorHAnsi" w:cstheme="minorHAnsi"/>
          <w:b/>
          <w:szCs w:val="24"/>
        </w:rPr>
        <w:t>Sa</w:t>
      </w:r>
      <w:r w:rsidR="00504D8E">
        <w:rPr>
          <w:rFonts w:asciiTheme="minorHAnsi" w:eastAsia="Calibri" w:hAnsiTheme="minorHAnsi" w:cstheme="minorHAnsi"/>
          <w:b/>
          <w:szCs w:val="24"/>
        </w:rPr>
        <w:t>lary</w:t>
      </w:r>
      <w:r w:rsidRPr="001269D8">
        <w:rPr>
          <w:rFonts w:asciiTheme="minorHAnsi" w:eastAsia="Calibri" w:hAnsiTheme="minorHAnsi" w:cstheme="minorHAnsi"/>
          <w:b/>
          <w:szCs w:val="24"/>
        </w:rPr>
        <w:t>: GR</w:t>
      </w:r>
      <w:r w:rsidR="005C407B">
        <w:rPr>
          <w:rFonts w:asciiTheme="minorHAnsi" w:eastAsia="Calibri" w:hAnsiTheme="minorHAnsi" w:cstheme="minorHAnsi"/>
          <w:b/>
          <w:szCs w:val="24"/>
        </w:rPr>
        <w:t>4</w:t>
      </w:r>
      <w:r w:rsidRPr="001269D8">
        <w:rPr>
          <w:rFonts w:asciiTheme="minorHAnsi" w:eastAsia="Calibri" w:hAnsiTheme="minorHAnsi" w:cstheme="minorHAnsi"/>
          <w:b/>
          <w:szCs w:val="24"/>
        </w:rPr>
        <w:t>, £</w:t>
      </w:r>
      <w:r w:rsidR="005C407B">
        <w:rPr>
          <w:rFonts w:asciiTheme="minorHAnsi" w:eastAsia="Calibri" w:hAnsiTheme="minorHAnsi" w:cstheme="minorHAnsi"/>
          <w:b/>
          <w:szCs w:val="24"/>
        </w:rPr>
        <w:t>3</w:t>
      </w:r>
      <w:r w:rsidR="0033572F">
        <w:rPr>
          <w:rFonts w:asciiTheme="minorHAnsi" w:eastAsia="Calibri" w:hAnsiTheme="minorHAnsi" w:cstheme="minorHAnsi"/>
          <w:b/>
          <w:szCs w:val="24"/>
        </w:rPr>
        <w:t>4,434</w:t>
      </w:r>
      <w:r w:rsidRPr="001269D8">
        <w:rPr>
          <w:rFonts w:asciiTheme="minorHAnsi" w:eastAsia="Calibri" w:hAnsiTheme="minorHAnsi" w:cstheme="minorHAnsi"/>
          <w:b/>
          <w:szCs w:val="24"/>
        </w:rPr>
        <w:t xml:space="preserve"> - £</w:t>
      </w:r>
      <w:r w:rsidR="0033572F">
        <w:rPr>
          <w:rFonts w:asciiTheme="minorHAnsi" w:eastAsia="Calibri" w:hAnsiTheme="minorHAnsi" w:cstheme="minorHAnsi"/>
          <w:b/>
          <w:szCs w:val="24"/>
        </w:rPr>
        <w:t>41,771</w:t>
      </w:r>
      <w:r w:rsidRPr="001269D8">
        <w:rPr>
          <w:rFonts w:asciiTheme="minorHAnsi" w:eastAsia="Calibri" w:hAnsiTheme="minorHAnsi" w:cstheme="minorHAnsi"/>
          <w:b/>
          <w:szCs w:val="24"/>
        </w:rPr>
        <w:t xml:space="preserve"> </w:t>
      </w:r>
      <w:r w:rsidR="00D5555E">
        <w:rPr>
          <w:rFonts w:asciiTheme="minorHAnsi" w:eastAsia="Calibri" w:hAnsiTheme="minorHAnsi" w:cstheme="minorHAnsi"/>
          <w:b/>
          <w:szCs w:val="24"/>
        </w:rPr>
        <w:t>(</w:t>
      </w:r>
      <w:r w:rsidR="007E226D">
        <w:rPr>
          <w:rFonts w:asciiTheme="minorHAnsi" w:eastAsia="Calibri" w:hAnsiTheme="minorHAnsi" w:cstheme="minorHAnsi"/>
          <w:b/>
          <w:szCs w:val="24"/>
        </w:rPr>
        <w:t>£26,807 – 32,519 – pro rata, term time only</w:t>
      </w:r>
      <w:r w:rsidR="008F68FD">
        <w:rPr>
          <w:rFonts w:asciiTheme="minorHAnsi" w:eastAsia="Calibri" w:hAnsiTheme="minorHAnsi" w:cstheme="minorHAnsi"/>
          <w:b/>
          <w:szCs w:val="24"/>
        </w:rPr>
        <w:t>)</w:t>
      </w:r>
    </w:p>
    <w:p w14:paraId="3A992441" w14:textId="2040AF4B" w:rsidR="005C407B" w:rsidRPr="001269D8" w:rsidRDefault="005C407B" w:rsidP="00196FF0">
      <w:pPr>
        <w:rPr>
          <w:rFonts w:asciiTheme="minorHAnsi" w:eastAsia="Calibri" w:hAnsiTheme="minorHAnsi" w:cstheme="minorHAnsi"/>
          <w:b/>
          <w:szCs w:val="24"/>
        </w:rPr>
      </w:pPr>
      <w:r>
        <w:rPr>
          <w:rFonts w:asciiTheme="minorHAnsi" w:eastAsia="Calibri" w:hAnsiTheme="minorHAnsi" w:cstheme="minorHAnsi"/>
          <w:b/>
          <w:szCs w:val="24"/>
        </w:rPr>
        <w:t xml:space="preserve">Including SEN allowance </w:t>
      </w:r>
    </w:p>
    <w:p w14:paraId="0525B008" w14:textId="7A435FB1" w:rsidR="002A690D" w:rsidRDefault="007E226D" w:rsidP="00F41028">
      <w:pPr>
        <w:autoSpaceDE w:val="0"/>
        <w:autoSpaceDN w:val="0"/>
        <w:adjustRightInd w:val="0"/>
        <w:rPr>
          <w:rFonts w:asciiTheme="minorHAnsi" w:hAnsiTheme="minorHAnsi" w:cstheme="minorHAnsi"/>
          <w:b/>
          <w:bCs/>
          <w:szCs w:val="24"/>
          <w:lang w:eastAsia="en-GB"/>
        </w:rPr>
      </w:pPr>
      <w:r>
        <w:rPr>
          <w:rFonts w:asciiTheme="minorHAnsi" w:hAnsiTheme="minorHAnsi" w:cstheme="minorHAnsi"/>
          <w:b/>
          <w:bCs/>
          <w:szCs w:val="24"/>
          <w:lang w:eastAsia="en-GB"/>
        </w:rPr>
        <w:t>32.5 hours per week</w:t>
      </w:r>
    </w:p>
    <w:p w14:paraId="05BAFD5E" w14:textId="77777777" w:rsidR="007E226D" w:rsidRPr="001269D8" w:rsidRDefault="007E226D" w:rsidP="00F41028">
      <w:pPr>
        <w:autoSpaceDE w:val="0"/>
        <w:autoSpaceDN w:val="0"/>
        <w:adjustRightInd w:val="0"/>
        <w:rPr>
          <w:rFonts w:asciiTheme="minorHAnsi" w:hAnsiTheme="minorHAnsi" w:cstheme="minorHAnsi"/>
          <w:b/>
          <w:bCs/>
          <w:szCs w:val="24"/>
          <w:lang w:eastAsia="en-GB"/>
        </w:rPr>
      </w:pPr>
    </w:p>
    <w:p w14:paraId="11DED244" w14:textId="64E94200" w:rsidR="00F41028" w:rsidRPr="001269D8" w:rsidRDefault="00F41028" w:rsidP="00F41028">
      <w:pPr>
        <w:autoSpaceDE w:val="0"/>
        <w:autoSpaceDN w:val="0"/>
        <w:adjustRightInd w:val="0"/>
        <w:rPr>
          <w:rFonts w:asciiTheme="minorHAnsi" w:hAnsiTheme="minorHAnsi" w:cstheme="minorHAnsi"/>
          <w:b/>
          <w:bCs/>
          <w:szCs w:val="24"/>
        </w:rPr>
      </w:pPr>
      <w:r w:rsidRPr="001269D8">
        <w:rPr>
          <w:rFonts w:asciiTheme="minorHAnsi" w:hAnsiTheme="minorHAnsi" w:cstheme="minorHAnsi"/>
          <w:b/>
          <w:bCs/>
          <w:szCs w:val="24"/>
        </w:rPr>
        <w:t xml:space="preserve">Start Date: </w:t>
      </w:r>
      <w:r w:rsidR="005C407B">
        <w:rPr>
          <w:rFonts w:asciiTheme="minorHAnsi" w:hAnsiTheme="minorHAnsi" w:cstheme="minorHAnsi"/>
          <w:b/>
          <w:bCs/>
          <w:szCs w:val="24"/>
        </w:rPr>
        <w:t>ASAP</w:t>
      </w:r>
    </w:p>
    <w:p w14:paraId="0E0E79D6" w14:textId="77777777" w:rsidR="006F0811" w:rsidRPr="001269D8" w:rsidRDefault="006F0811" w:rsidP="006F0811">
      <w:pPr>
        <w:autoSpaceDE w:val="0"/>
        <w:autoSpaceDN w:val="0"/>
        <w:adjustRightInd w:val="0"/>
        <w:rPr>
          <w:rFonts w:asciiTheme="minorHAnsi" w:hAnsiTheme="minorHAnsi" w:cstheme="minorHAnsi"/>
          <w:b/>
          <w:sz w:val="22"/>
          <w:szCs w:val="22"/>
        </w:rPr>
      </w:pPr>
    </w:p>
    <w:p w14:paraId="5C64C05C" w14:textId="5C877E2C" w:rsidR="00F41028" w:rsidRDefault="00F41028" w:rsidP="00F41028">
      <w:pPr>
        <w:rPr>
          <w:rFonts w:asciiTheme="minorHAnsi" w:hAnsiTheme="minorHAnsi" w:cstheme="minorHAnsi"/>
          <w:sz w:val="22"/>
          <w:szCs w:val="22"/>
        </w:rPr>
      </w:pPr>
      <w:r w:rsidRPr="001269D8">
        <w:rPr>
          <w:rFonts w:asciiTheme="minorHAnsi" w:hAnsiTheme="minorHAnsi" w:cstheme="minorHAnsi"/>
          <w:sz w:val="22"/>
          <w:szCs w:val="22"/>
        </w:rPr>
        <w:t xml:space="preserve">Braidwood is a highly successful school for deaf pupils </w:t>
      </w:r>
      <w:r w:rsidR="00803475" w:rsidRPr="001269D8">
        <w:rPr>
          <w:rFonts w:asciiTheme="minorHAnsi" w:hAnsiTheme="minorHAnsi" w:cstheme="minorHAnsi"/>
          <w:sz w:val="22"/>
          <w:szCs w:val="22"/>
        </w:rPr>
        <w:t>aged between 11 and 19</w:t>
      </w:r>
      <w:r w:rsidR="00A016B9" w:rsidRPr="001269D8">
        <w:rPr>
          <w:rFonts w:asciiTheme="minorHAnsi" w:hAnsiTheme="minorHAnsi" w:cstheme="minorHAnsi"/>
          <w:sz w:val="22"/>
          <w:szCs w:val="22"/>
        </w:rPr>
        <w:t>.</w:t>
      </w:r>
    </w:p>
    <w:p w14:paraId="550052B9" w14:textId="77777777" w:rsidR="005C407B" w:rsidRPr="001269D8" w:rsidRDefault="005C407B" w:rsidP="00F41028">
      <w:pPr>
        <w:rPr>
          <w:rFonts w:asciiTheme="minorHAnsi" w:hAnsiTheme="minorHAnsi" w:cstheme="minorHAnsi"/>
          <w:b/>
          <w:sz w:val="22"/>
          <w:szCs w:val="22"/>
        </w:rPr>
      </w:pPr>
    </w:p>
    <w:p w14:paraId="31B8A384" w14:textId="461CC7BD" w:rsidR="005C407B" w:rsidRPr="005C407B" w:rsidRDefault="005C407B" w:rsidP="005C407B">
      <w:pPr>
        <w:shd w:val="clear" w:color="auto" w:fill="FFFFFF"/>
        <w:suppressAutoHyphens/>
        <w:spacing w:line="276" w:lineRule="auto"/>
        <w:textDirection w:val="btLr"/>
        <w:textAlignment w:val="top"/>
        <w:outlineLvl w:val="0"/>
        <w:rPr>
          <w:rFonts w:asciiTheme="minorHAnsi" w:eastAsia="Arial" w:hAnsiTheme="minorHAnsi" w:cstheme="minorHAnsi"/>
          <w:color w:val="111111"/>
          <w:sz w:val="22"/>
          <w:szCs w:val="22"/>
        </w:rPr>
      </w:pPr>
      <w:r>
        <w:rPr>
          <w:rFonts w:asciiTheme="minorHAnsi" w:eastAsia="Arial" w:hAnsiTheme="minorHAnsi" w:cstheme="minorHAnsi"/>
          <w:color w:val="111111"/>
          <w:sz w:val="22"/>
          <w:szCs w:val="22"/>
        </w:rPr>
        <w:t>The aim of this role is to</w:t>
      </w:r>
      <w:r w:rsidRPr="005C407B">
        <w:rPr>
          <w:rFonts w:asciiTheme="minorHAnsi" w:eastAsia="Arial" w:hAnsiTheme="minorHAnsi" w:cstheme="minorHAnsi"/>
          <w:color w:val="111111"/>
          <w:sz w:val="22"/>
          <w:szCs w:val="22"/>
        </w:rPr>
        <w:t xml:space="preserve"> support teaching staff in the development and education of children, including the provision of specialist skills and knowledge at an advanced level across a range of disciplines. To contribute to teaching and learning by planning and delivering lessons under the direction and supervision of qualified teachers. To support the progression of pupils through targeted interventions and structured lessons while preparing for a future teaching qualification</w:t>
      </w:r>
      <w:r>
        <w:rPr>
          <w:rFonts w:asciiTheme="minorHAnsi" w:eastAsia="Arial" w:hAnsiTheme="minorHAnsi" w:cstheme="minorHAnsi"/>
          <w:color w:val="111111"/>
          <w:sz w:val="22"/>
          <w:szCs w:val="22"/>
        </w:rPr>
        <w:t>.</w:t>
      </w:r>
    </w:p>
    <w:p w14:paraId="003A4F53" w14:textId="77777777" w:rsidR="0072170B" w:rsidRPr="001269D8" w:rsidRDefault="0072170B" w:rsidP="00F41028">
      <w:pPr>
        <w:autoSpaceDE w:val="0"/>
        <w:autoSpaceDN w:val="0"/>
        <w:adjustRightInd w:val="0"/>
        <w:rPr>
          <w:rFonts w:asciiTheme="minorHAnsi" w:hAnsiTheme="minorHAnsi" w:cstheme="minorHAnsi"/>
          <w:sz w:val="22"/>
          <w:szCs w:val="22"/>
        </w:rPr>
      </w:pPr>
    </w:p>
    <w:p w14:paraId="5801DAAC" w14:textId="6FC552B4" w:rsidR="002B6372" w:rsidRPr="001269D8" w:rsidRDefault="002B6372" w:rsidP="00F41028">
      <w:pPr>
        <w:autoSpaceDE w:val="0"/>
        <w:autoSpaceDN w:val="0"/>
        <w:adjustRightInd w:val="0"/>
        <w:rPr>
          <w:rFonts w:asciiTheme="minorHAnsi" w:hAnsiTheme="minorHAnsi" w:cstheme="minorHAnsi"/>
          <w:sz w:val="22"/>
          <w:szCs w:val="22"/>
        </w:rPr>
      </w:pPr>
      <w:r w:rsidRPr="001269D8">
        <w:rPr>
          <w:rFonts w:asciiTheme="minorHAnsi" w:hAnsiTheme="minorHAnsi" w:cstheme="minorHAnsi"/>
          <w:sz w:val="22"/>
          <w:szCs w:val="22"/>
        </w:rPr>
        <w:t>W</w:t>
      </w:r>
      <w:r w:rsidR="006F0811" w:rsidRPr="001269D8">
        <w:rPr>
          <w:rFonts w:asciiTheme="minorHAnsi" w:hAnsiTheme="minorHAnsi" w:cstheme="minorHAnsi"/>
          <w:sz w:val="22"/>
          <w:szCs w:val="22"/>
        </w:rPr>
        <w:t xml:space="preserve">e are seeking an individual who </w:t>
      </w:r>
      <w:r w:rsidR="00814FEB">
        <w:rPr>
          <w:rFonts w:asciiTheme="minorHAnsi" w:hAnsiTheme="minorHAnsi" w:cstheme="minorHAnsi"/>
          <w:sz w:val="22"/>
          <w:szCs w:val="22"/>
        </w:rPr>
        <w:t>has</w:t>
      </w:r>
      <w:r w:rsidR="006F0811" w:rsidRPr="001269D8">
        <w:rPr>
          <w:rFonts w:asciiTheme="minorHAnsi" w:hAnsiTheme="minorHAnsi" w:cstheme="minorHAnsi"/>
          <w:sz w:val="22"/>
          <w:szCs w:val="22"/>
        </w:rPr>
        <w:t>:</w:t>
      </w:r>
    </w:p>
    <w:p w14:paraId="5A2EE92D" w14:textId="77777777" w:rsidR="002B6372" w:rsidRPr="001269D8" w:rsidRDefault="002B6372" w:rsidP="00F41028">
      <w:pPr>
        <w:autoSpaceDE w:val="0"/>
        <w:autoSpaceDN w:val="0"/>
        <w:adjustRightInd w:val="0"/>
        <w:rPr>
          <w:rFonts w:asciiTheme="minorHAnsi" w:hAnsiTheme="minorHAnsi" w:cstheme="minorHAnsi"/>
          <w:sz w:val="22"/>
          <w:szCs w:val="22"/>
        </w:rPr>
      </w:pPr>
    </w:p>
    <w:p w14:paraId="1AD70711" w14:textId="77777777" w:rsidR="00814FEB" w:rsidRPr="00814FEB" w:rsidRDefault="00814FEB" w:rsidP="00814FEB">
      <w:pPr>
        <w:pStyle w:val="ListParagraph"/>
        <w:numPr>
          <w:ilvl w:val="0"/>
          <w:numId w:val="10"/>
        </w:numPr>
        <w:rPr>
          <w:rFonts w:asciiTheme="minorHAnsi" w:eastAsia="Arial" w:hAnsiTheme="minorHAnsi" w:cstheme="minorHAnsi"/>
          <w:sz w:val="22"/>
          <w:szCs w:val="22"/>
        </w:rPr>
      </w:pPr>
      <w:r w:rsidRPr="00814FEB">
        <w:rPr>
          <w:rFonts w:asciiTheme="minorHAnsi" w:eastAsia="Arial" w:hAnsiTheme="minorHAnsi" w:cstheme="minorHAnsi"/>
          <w:sz w:val="22"/>
          <w:szCs w:val="22"/>
        </w:rPr>
        <w:t>The ability to communicate fluently through the use of British Sign Language.</w:t>
      </w:r>
    </w:p>
    <w:p w14:paraId="4636D597" w14:textId="77777777" w:rsidR="00814FEB" w:rsidRPr="00814FEB" w:rsidRDefault="00814FEB" w:rsidP="00814FEB">
      <w:pPr>
        <w:rPr>
          <w:rFonts w:asciiTheme="minorHAnsi" w:eastAsia="Arial" w:hAnsiTheme="minorHAnsi" w:cstheme="minorHAnsi"/>
          <w:sz w:val="22"/>
          <w:szCs w:val="22"/>
        </w:rPr>
      </w:pPr>
    </w:p>
    <w:p w14:paraId="40ACE775" w14:textId="77777777" w:rsidR="00814FEB" w:rsidRPr="00814FEB" w:rsidRDefault="00814FEB" w:rsidP="00814FEB">
      <w:pPr>
        <w:pStyle w:val="ListParagraph"/>
        <w:numPr>
          <w:ilvl w:val="0"/>
          <w:numId w:val="10"/>
        </w:numPr>
        <w:rPr>
          <w:rFonts w:asciiTheme="minorHAnsi" w:eastAsia="Arial" w:hAnsiTheme="minorHAnsi" w:cstheme="minorHAnsi"/>
          <w:sz w:val="22"/>
          <w:szCs w:val="22"/>
        </w:rPr>
      </w:pPr>
      <w:r w:rsidRPr="00814FEB">
        <w:rPr>
          <w:rFonts w:asciiTheme="minorHAnsi" w:eastAsia="Arial" w:hAnsiTheme="minorHAnsi" w:cstheme="minorHAnsi"/>
          <w:sz w:val="22"/>
          <w:szCs w:val="22"/>
        </w:rPr>
        <w:t>A good understanding of learning processes.</w:t>
      </w:r>
    </w:p>
    <w:p w14:paraId="44385908" w14:textId="77777777" w:rsidR="00814FEB" w:rsidRPr="00814FEB" w:rsidRDefault="00814FEB" w:rsidP="00814FEB">
      <w:pPr>
        <w:rPr>
          <w:rFonts w:asciiTheme="minorHAnsi" w:eastAsia="Arial" w:hAnsiTheme="minorHAnsi" w:cstheme="minorHAnsi"/>
          <w:sz w:val="22"/>
          <w:szCs w:val="22"/>
        </w:rPr>
      </w:pPr>
    </w:p>
    <w:p w14:paraId="40BC6677" w14:textId="2F6F60E7" w:rsidR="00814FEB" w:rsidRPr="00814FEB" w:rsidRDefault="005C407B" w:rsidP="00814FEB">
      <w:pPr>
        <w:pStyle w:val="ListParagraph"/>
        <w:numPr>
          <w:ilvl w:val="0"/>
          <w:numId w:val="10"/>
        </w:numPr>
        <w:rPr>
          <w:rFonts w:asciiTheme="minorHAnsi" w:eastAsia="Arial" w:hAnsiTheme="minorHAnsi" w:cstheme="minorHAnsi"/>
          <w:sz w:val="22"/>
          <w:szCs w:val="22"/>
        </w:rPr>
      </w:pPr>
      <w:r>
        <w:rPr>
          <w:rFonts w:asciiTheme="minorHAnsi" w:eastAsia="Arial" w:hAnsiTheme="minorHAnsi" w:cstheme="minorHAnsi"/>
          <w:sz w:val="22"/>
          <w:szCs w:val="22"/>
        </w:rPr>
        <w:t xml:space="preserve">Take responsibility for whole class teaching </w:t>
      </w:r>
    </w:p>
    <w:p w14:paraId="16B3C5EA" w14:textId="77777777" w:rsidR="00814FEB" w:rsidRPr="00814FEB" w:rsidRDefault="00814FEB" w:rsidP="00814FEB">
      <w:pPr>
        <w:rPr>
          <w:rFonts w:asciiTheme="minorHAnsi" w:eastAsia="Arial" w:hAnsiTheme="minorHAnsi" w:cstheme="minorHAnsi"/>
          <w:sz w:val="22"/>
          <w:szCs w:val="22"/>
        </w:rPr>
      </w:pPr>
    </w:p>
    <w:p w14:paraId="09BC5DF4" w14:textId="77777777" w:rsidR="00814FEB" w:rsidRPr="00814FEB" w:rsidRDefault="00814FEB" w:rsidP="00814FEB">
      <w:pPr>
        <w:pStyle w:val="ListParagraph"/>
        <w:numPr>
          <w:ilvl w:val="0"/>
          <w:numId w:val="10"/>
        </w:numPr>
        <w:rPr>
          <w:rFonts w:asciiTheme="minorHAnsi" w:eastAsia="Arial" w:hAnsiTheme="minorHAnsi" w:cstheme="minorHAnsi"/>
          <w:sz w:val="22"/>
          <w:szCs w:val="22"/>
        </w:rPr>
      </w:pPr>
      <w:r w:rsidRPr="00814FEB">
        <w:rPr>
          <w:rFonts w:asciiTheme="minorHAnsi" w:eastAsia="Arial" w:hAnsiTheme="minorHAnsi" w:cstheme="minorHAnsi"/>
          <w:sz w:val="22"/>
          <w:szCs w:val="22"/>
        </w:rPr>
        <w:t>The ability to deal positively with children.</w:t>
      </w:r>
    </w:p>
    <w:p w14:paraId="1A6D191C" w14:textId="77777777" w:rsidR="00814FEB" w:rsidRPr="00814FEB" w:rsidRDefault="00814FEB" w:rsidP="00814FEB">
      <w:pPr>
        <w:rPr>
          <w:rFonts w:asciiTheme="minorHAnsi" w:eastAsia="Arial" w:hAnsiTheme="minorHAnsi" w:cstheme="minorHAnsi"/>
          <w:sz w:val="22"/>
          <w:szCs w:val="22"/>
        </w:rPr>
      </w:pPr>
    </w:p>
    <w:p w14:paraId="6668F4E0" w14:textId="23ECBA93" w:rsidR="00814FEB" w:rsidRPr="00814FEB" w:rsidRDefault="005C407B" w:rsidP="00814FEB">
      <w:pPr>
        <w:pStyle w:val="ListParagraph"/>
        <w:numPr>
          <w:ilvl w:val="0"/>
          <w:numId w:val="10"/>
        </w:numPr>
        <w:rPr>
          <w:rFonts w:asciiTheme="minorHAnsi" w:eastAsia="Arial" w:hAnsiTheme="minorHAnsi" w:cstheme="minorHAnsi"/>
          <w:sz w:val="22"/>
          <w:szCs w:val="22"/>
        </w:rPr>
      </w:pPr>
      <w:r>
        <w:rPr>
          <w:rFonts w:asciiTheme="minorHAnsi" w:eastAsia="Arial" w:hAnsiTheme="minorHAnsi" w:cstheme="minorHAnsi"/>
          <w:sz w:val="22"/>
          <w:szCs w:val="22"/>
        </w:rPr>
        <w:t>Contribute to the preparation of teaching resources and materials</w:t>
      </w:r>
    </w:p>
    <w:p w14:paraId="63872DEF" w14:textId="77777777" w:rsidR="00814FEB" w:rsidRPr="00814FEB" w:rsidRDefault="00814FEB" w:rsidP="00814FEB">
      <w:pPr>
        <w:rPr>
          <w:rFonts w:asciiTheme="minorHAnsi" w:eastAsia="Arial" w:hAnsiTheme="minorHAnsi" w:cstheme="minorHAnsi"/>
          <w:sz w:val="22"/>
          <w:szCs w:val="22"/>
        </w:rPr>
      </w:pPr>
    </w:p>
    <w:p w14:paraId="53FA0DA1" w14:textId="77777777" w:rsidR="00814FEB" w:rsidRPr="00814FEB" w:rsidRDefault="00814FEB" w:rsidP="00814FEB">
      <w:pPr>
        <w:pStyle w:val="ListParagraph"/>
        <w:numPr>
          <w:ilvl w:val="0"/>
          <w:numId w:val="10"/>
        </w:numPr>
        <w:rPr>
          <w:rFonts w:asciiTheme="minorHAnsi" w:eastAsia="Arial" w:hAnsiTheme="minorHAnsi" w:cstheme="minorHAnsi"/>
          <w:sz w:val="22"/>
          <w:szCs w:val="22"/>
        </w:rPr>
      </w:pPr>
      <w:r w:rsidRPr="00814FEB">
        <w:rPr>
          <w:rFonts w:asciiTheme="minorHAnsi" w:eastAsia="Arial" w:hAnsiTheme="minorHAnsi" w:cstheme="minorHAnsi"/>
          <w:sz w:val="22"/>
          <w:szCs w:val="22"/>
        </w:rPr>
        <w:t>The ability to use ICT effectively.</w:t>
      </w:r>
    </w:p>
    <w:p w14:paraId="012AAF8F" w14:textId="77777777" w:rsidR="001E12AA" w:rsidRPr="001269D8" w:rsidRDefault="001E12AA" w:rsidP="00F41028">
      <w:pPr>
        <w:autoSpaceDE w:val="0"/>
        <w:autoSpaceDN w:val="0"/>
        <w:adjustRightInd w:val="0"/>
        <w:rPr>
          <w:rFonts w:asciiTheme="minorHAnsi" w:hAnsiTheme="minorHAnsi" w:cstheme="minorHAnsi"/>
          <w:sz w:val="22"/>
          <w:szCs w:val="22"/>
        </w:rPr>
      </w:pPr>
    </w:p>
    <w:p w14:paraId="5D9DB001" w14:textId="77777777" w:rsidR="00A016B9" w:rsidRPr="001269D8" w:rsidRDefault="00A016B9" w:rsidP="00A016B9">
      <w:pPr>
        <w:autoSpaceDE w:val="0"/>
        <w:autoSpaceDN w:val="0"/>
        <w:adjustRightInd w:val="0"/>
        <w:rPr>
          <w:rFonts w:asciiTheme="minorHAnsi" w:hAnsiTheme="minorHAnsi" w:cstheme="minorHAnsi"/>
          <w:sz w:val="22"/>
          <w:szCs w:val="22"/>
        </w:rPr>
      </w:pPr>
      <w:r w:rsidRPr="001269D8">
        <w:rPr>
          <w:rFonts w:asciiTheme="minorHAnsi" w:hAnsiTheme="minorHAnsi" w:cstheme="minorHAnsi"/>
          <w:sz w:val="22"/>
          <w:szCs w:val="22"/>
          <w:lang w:eastAsia="en-GB"/>
        </w:rPr>
        <w:t>If you think you will b</w:t>
      </w:r>
      <w:r w:rsidR="006F0811" w:rsidRPr="001269D8">
        <w:rPr>
          <w:rFonts w:asciiTheme="minorHAnsi" w:hAnsiTheme="minorHAnsi" w:cstheme="minorHAnsi"/>
          <w:sz w:val="22"/>
          <w:szCs w:val="22"/>
          <w:lang w:eastAsia="en-GB"/>
        </w:rPr>
        <w:t xml:space="preserve">e an asset to our school further details and an </w:t>
      </w:r>
      <w:r w:rsidRPr="001269D8">
        <w:rPr>
          <w:rFonts w:asciiTheme="minorHAnsi" w:hAnsiTheme="minorHAnsi" w:cstheme="minorHAnsi"/>
          <w:sz w:val="22"/>
          <w:szCs w:val="22"/>
        </w:rPr>
        <w:t xml:space="preserve">application </w:t>
      </w:r>
      <w:r w:rsidR="006F0811" w:rsidRPr="001269D8">
        <w:rPr>
          <w:rFonts w:asciiTheme="minorHAnsi" w:hAnsiTheme="minorHAnsi" w:cstheme="minorHAnsi"/>
          <w:sz w:val="22"/>
          <w:szCs w:val="22"/>
        </w:rPr>
        <w:t>pack</w:t>
      </w:r>
      <w:r w:rsidRPr="001269D8">
        <w:rPr>
          <w:rFonts w:asciiTheme="minorHAnsi" w:hAnsiTheme="minorHAnsi" w:cstheme="minorHAnsi"/>
          <w:sz w:val="22"/>
          <w:szCs w:val="22"/>
        </w:rPr>
        <w:t xml:space="preserve"> are available </w:t>
      </w:r>
      <w:r w:rsidR="001269D8" w:rsidRPr="001269D8">
        <w:rPr>
          <w:rFonts w:asciiTheme="minorHAnsi" w:hAnsiTheme="minorHAnsi" w:cstheme="minorHAnsi"/>
          <w:sz w:val="22"/>
          <w:szCs w:val="22"/>
        </w:rPr>
        <w:t>to download from</w:t>
      </w:r>
      <w:r w:rsidRPr="001269D8">
        <w:rPr>
          <w:rFonts w:asciiTheme="minorHAnsi" w:hAnsiTheme="minorHAnsi" w:cstheme="minorHAnsi"/>
          <w:sz w:val="22"/>
          <w:szCs w:val="22"/>
        </w:rPr>
        <w:t xml:space="preserve"> the school website:</w:t>
      </w:r>
      <w:r w:rsidR="006F0811" w:rsidRPr="001269D8">
        <w:rPr>
          <w:rFonts w:asciiTheme="minorHAnsi" w:hAnsiTheme="minorHAnsi" w:cstheme="minorHAnsi"/>
          <w:sz w:val="22"/>
          <w:szCs w:val="22"/>
        </w:rPr>
        <w:t xml:space="preserve"> </w:t>
      </w:r>
      <w:hyperlink r:id="rId9" w:history="1">
        <w:r w:rsidRPr="001269D8">
          <w:rPr>
            <w:rStyle w:val="Hyperlink"/>
            <w:rFonts w:asciiTheme="minorHAnsi" w:hAnsiTheme="minorHAnsi" w:cstheme="minorHAnsi"/>
            <w:sz w:val="22"/>
            <w:szCs w:val="22"/>
          </w:rPr>
          <w:t>www.braidwood.bham.sch.uk</w:t>
        </w:r>
      </w:hyperlink>
    </w:p>
    <w:p w14:paraId="36695CEA" w14:textId="77777777" w:rsidR="0033572F" w:rsidRDefault="0033572F" w:rsidP="0033572F">
      <w:pPr>
        <w:rPr>
          <w:rFonts w:cs="Arial"/>
          <w:color w:val="000000"/>
          <w:szCs w:val="24"/>
          <w:lang w:eastAsia="en-GB"/>
        </w:rPr>
      </w:pPr>
    </w:p>
    <w:p w14:paraId="585EF9D9" w14:textId="139AD851" w:rsidR="0033572F" w:rsidRDefault="0033572F" w:rsidP="0033572F">
      <w:pPr>
        <w:rPr>
          <w:rFonts w:ascii="Times New Roman" w:hAnsi="Times New Roman"/>
          <w:szCs w:val="24"/>
          <w:lang w:eastAsia="en-GB"/>
        </w:rPr>
      </w:pPr>
      <w:r>
        <w:rPr>
          <w:rFonts w:cs="Arial"/>
          <w:color w:val="000000"/>
          <w:szCs w:val="24"/>
          <w:lang w:eastAsia="en-GB"/>
        </w:rPr>
        <w:t xml:space="preserve">Please return your completed application form to the address indicated on the application form by no later than noon on </w:t>
      </w:r>
      <w:r>
        <w:rPr>
          <w:rFonts w:cs="Arial"/>
          <w:b/>
          <w:bCs/>
          <w:color w:val="000000"/>
          <w:szCs w:val="24"/>
          <w:lang w:eastAsia="en-GB"/>
        </w:rPr>
        <w:t>Friday 14</w:t>
      </w:r>
      <w:r>
        <w:rPr>
          <w:rFonts w:cs="Arial"/>
          <w:b/>
          <w:bCs/>
          <w:color w:val="000000"/>
          <w:sz w:val="14"/>
          <w:szCs w:val="14"/>
          <w:vertAlign w:val="superscript"/>
          <w:lang w:eastAsia="en-GB"/>
        </w:rPr>
        <w:t>th</w:t>
      </w:r>
      <w:r>
        <w:rPr>
          <w:rFonts w:cs="Arial"/>
          <w:b/>
          <w:bCs/>
          <w:color w:val="000000"/>
          <w:szCs w:val="24"/>
          <w:lang w:eastAsia="en-GB"/>
        </w:rPr>
        <w:t xml:space="preserve"> November </w:t>
      </w:r>
      <w:proofErr w:type="gramStart"/>
      <w:r>
        <w:rPr>
          <w:rFonts w:cs="Arial"/>
          <w:b/>
          <w:bCs/>
          <w:color w:val="000000"/>
          <w:szCs w:val="24"/>
          <w:lang w:eastAsia="en-GB"/>
        </w:rPr>
        <w:t xml:space="preserve">2025 </w:t>
      </w:r>
      <w:r>
        <w:rPr>
          <w:rFonts w:cs="Arial"/>
          <w:color w:val="000000"/>
          <w:szCs w:val="24"/>
          <w:lang w:eastAsia="en-GB"/>
        </w:rPr>
        <w:t>.</w:t>
      </w:r>
      <w:proofErr w:type="gramEnd"/>
      <w:r>
        <w:rPr>
          <w:rFonts w:cs="Arial"/>
          <w:color w:val="000000"/>
          <w:szCs w:val="24"/>
          <w:lang w:eastAsia="en-GB"/>
        </w:rPr>
        <w:t xml:space="preserve"> If you have not heard from us by Friday 21</w:t>
      </w:r>
      <w:r>
        <w:rPr>
          <w:rFonts w:cs="Arial"/>
          <w:color w:val="000000"/>
          <w:sz w:val="14"/>
          <w:szCs w:val="14"/>
          <w:vertAlign w:val="superscript"/>
          <w:lang w:eastAsia="en-GB"/>
        </w:rPr>
        <w:t>st</w:t>
      </w:r>
      <w:r>
        <w:rPr>
          <w:rFonts w:cs="Arial"/>
          <w:color w:val="000000"/>
          <w:szCs w:val="24"/>
          <w:lang w:eastAsia="en-GB"/>
        </w:rPr>
        <w:t xml:space="preserve"> December 2025, you can assume that you have not been shortlisted. Interviews will be held week beginning 24</w:t>
      </w:r>
      <w:r>
        <w:rPr>
          <w:rFonts w:cs="Arial"/>
          <w:color w:val="000000"/>
          <w:sz w:val="14"/>
          <w:szCs w:val="14"/>
          <w:vertAlign w:val="superscript"/>
          <w:lang w:eastAsia="en-GB"/>
        </w:rPr>
        <w:t>th</w:t>
      </w:r>
      <w:r>
        <w:rPr>
          <w:rFonts w:cs="Arial"/>
          <w:color w:val="000000"/>
          <w:szCs w:val="24"/>
          <w:lang w:eastAsia="en-GB"/>
        </w:rPr>
        <w:t xml:space="preserve"> November 2025.</w:t>
      </w:r>
    </w:p>
    <w:p w14:paraId="0575F2E8" w14:textId="77777777" w:rsidR="00F41028" w:rsidRPr="001269D8" w:rsidRDefault="00F41028" w:rsidP="00F41028">
      <w:pPr>
        <w:autoSpaceDE w:val="0"/>
        <w:autoSpaceDN w:val="0"/>
        <w:adjustRightInd w:val="0"/>
        <w:rPr>
          <w:rFonts w:asciiTheme="minorHAnsi" w:hAnsiTheme="minorHAnsi" w:cstheme="minorHAnsi"/>
          <w:sz w:val="22"/>
          <w:szCs w:val="22"/>
        </w:rPr>
      </w:pPr>
    </w:p>
    <w:p w14:paraId="5ED01D2F" w14:textId="5C8962F3" w:rsidR="00C75172" w:rsidRPr="001269D8" w:rsidRDefault="001269D8" w:rsidP="00AC2A31">
      <w:pPr>
        <w:pStyle w:val="NormalWeb"/>
        <w:rPr>
          <w:rFonts w:asciiTheme="minorHAnsi" w:hAnsiTheme="minorHAnsi" w:cstheme="minorHAnsi"/>
          <w:sz w:val="22"/>
          <w:szCs w:val="22"/>
        </w:rPr>
      </w:pPr>
      <w:r w:rsidRPr="001269D8">
        <w:rPr>
          <w:rFonts w:asciiTheme="minorHAnsi" w:hAnsiTheme="minorHAnsi" w:cstheme="minorHAnsi"/>
          <w:color w:val="000000"/>
          <w:sz w:val="22"/>
          <w:szCs w:val="22"/>
        </w:rPr>
        <w:t xml:space="preserve">This post is covered by Part 7 of the Immigration Act (2016) and therefore the ability to speak fluent and spoken English is an essential requirement for this </w:t>
      </w:r>
      <w:r w:rsidR="003277E0" w:rsidRPr="001269D8">
        <w:rPr>
          <w:rFonts w:asciiTheme="minorHAnsi" w:hAnsiTheme="minorHAnsi" w:cstheme="minorHAnsi"/>
          <w:color w:val="000000"/>
          <w:sz w:val="22"/>
          <w:szCs w:val="22"/>
        </w:rPr>
        <w:t>role.</w:t>
      </w:r>
      <w:r w:rsidR="003277E0" w:rsidRPr="001269D8">
        <w:rPr>
          <w:rFonts w:asciiTheme="minorHAnsi" w:hAnsiTheme="minorHAnsi" w:cstheme="minorHAnsi"/>
          <w:bCs/>
          <w:color w:val="000000"/>
          <w:sz w:val="22"/>
          <w:szCs w:val="22"/>
        </w:rPr>
        <w:t xml:space="preserve"> Braidwood</w:t>
      </w:r>
      <w:r w:rsidR="00F41028" w:rsidRPr="001269D8">
        <w:rPr>
          <w:rFonts w:asciiTheme="minorHAnsi" w:hAnsiTheme="minorHAnsi" w:cstheme="minorHAnsi"/>
          <w:bCs/>
          <w:color w:val="000000"/>
          <w:sz w:val="22"/>
          <w:szCs w:val="22"/>
        </w:rPr>
        <w:t xml:space="preserve"> Trust School for the Deaf</w:t>
      </w:r>
      <w:r w:rsidR="00C75172" w:rsidRPr="001269D8">
        <w:rPr>
          <w:rFonts w:asciiTheme="minorHAnsi" w:hAnsiTheme="minorHAnsi" w:cstheme="minorHAnsi"/>
          <w:bCs/>
          <w:color w:val="000000"/>
          <w:sz w:val="22"/>
          <w:szCs w:val="22"/>
        </w:rPr>
        <w:t xml:space="preserve"> is committed to </w:t>
      </w:r>
      <w:r w:rsidR="00C75172" w:rsidRPr="001269D8">
        <w:rPr>
          <w:rFonts w:asciiTheme="minorHAnsi" w:hAnsiTheme="minorHAnsi" w:cstheme="minorHAnsi"/>
          <w:bCs/>
          <w:color w:val="000000"/>
          <w:sz w:val="22"/>
          <w:szCs w:val="22"/>
        </w:rPr>
        <w:lastRenderedPageBreak/>
        <w:t xml:space="preserve">safeguarding and promoting the welfare of children and young people and expects all staff to share this commitment.  An enhanced DBS check is required for all successful </w:t>
      </w:r>
      <w:r w:rsidR="00C75172" w:rsidRPr="005B1C87">
        <w:rPr>
          <w:rFonts w:asciiTheme="minorHAnsi" w:hAnsiTheme="minorHAnsi" w:cstheme="minorHAnsi"/>
          <w:bCs/>
          <w:color w:val="000000"/>
          <w:sz w:val="22"/>
          <w:szCs w:val="22"/>
        </w:rPr>
        <w:t>applicants</w:t>
      </w:r>
      <w:r w:rsidR="005B1C87" w:rsidRPr="005B1C87">
        <w:rPr>
          <w:rFonts w:asciiTheme="minorHAnsi" w:hAnsiTheme="minorHAnsi" w:cstheme="minorHAnsi"/>
          <w:bCs/>
          <w:color w:val="000000"/>
          <w:sz w:val="22"/>
          <w:szCs w:val="22"/>
        </w:rPr>
        <w:t xml:space="preserve"> along with online checks.</w:t>
      </w:r>
    </w:p>
    <w:sectPr w:rsidR="00C75172" w:rsidRPr="001269D8" w:rsidSect="00ED76CA">
      <w:pgSz w:w="11906" w:h="16838"/>
      <w:pgMar w:top="1440" w:right="1080" w:bottom="1440" w:left="1080" w:header="708" w:footer="708" w:gutter="0"/>
      <w:pgBorders w:offsetFrom="page">
        <w:top w:val="thinThickThinSmallGap" w:sz="24" w:space="24" w:color="365F91" w:themeColor="accent1" w:themeShade="BF" w:shadow="1"/>
        <w:left w:val="thinThickThinSmallGap" w:sz="24" w:space="24" w:color="365F91" w:themeColor="accent1" w:themeShade="BF" w:shadow="1"/>
        <w:bottom w:val="thinThickThinSmallGap" w:sz="24" w:space="24" w:color="365F91" w:themeColor="accent1" w:themeShade="BF" w:shadow="1"/>
        <w:right w:val="thinThickThinSmallGap" w:sz="24" w:space="24" w:color="365F91" w:themeColor="accent1" w:themeShade="BF"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23991" w14:textId="77777777" w:rsidR="002E18A1" w:rsidRDefault="002E18A1" w:rsidP="001269D8">
      <w:r>
        <w:separator/>
      </w:r>
    </w:p>
  </w:endnote>
  <w:endnote w:type="continuationSeparator" w:id="0">
    <w:p w14:paraId="3CEAD0BF" w14:textId="77777777" w:rsidR="002E18A1" w:rsidRDefault="002E18A1" w:rsidP="0012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C6643" w14:textId="77777777" w:rsidR="002E18A1" w:rsidRDefault="002E18A1" w:rsidP="001269D8">
      <w:r>
        <w:separator/>
      </w:r>
    </w:p>
  </w:footnote>
  <w:footnote w:type="continuationSeparator" w:id="0">
    <w:p w14:paraId="3AAA8DF8" w14:textId="77777777" w:rsidR="002E18A1" w:rsidRDefault="002E18A1" w:rsidP="00126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6708"/>
    <w:multiLevelType w:val="multilevel"/>
    <w:tmpl w:val="F1FAA0AC"/>
    <w:lvl w:ilvl="0">
      <w:start w:val="1"/>
      <w:numFmt w:val="decimal"/>
      <w:lvlText w:val="%1."/>
      <w:lvlJc w:val="left"/>
      <w:pPr>
        <w:ind w:left="705" w:hanging="705"/>
      </w:pPr>
      <w:rPr>
        <w:vertAlign w:val="baseline"/>
      </w:rPr>
    </w:lvl>
    <w:lvl w:ilvl="1">
      <w:start w:val="1"/>
      <w:numFmt w:val="decimal"/>
      <w:lvlText w:val="%1.%2"/>
      <w:lvlJc w:val="left"/>
      <w:pPr>
        <w:ind w:left="1425" w:hanging="705"/>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1" w15:restartNumberingAfterBreak="0">
    <w:nsid w:val="0BC35AF0"/>
    <w:multiLevelType w:val="hybridMultilevel"/>
    <w:tmpl w:val="D6E8258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1807045A"/>
    <w:multiLevelType w:val="hybridMultilevel"/>
    <w:tmpl w:val="46129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F2C7B"/>
    <w:multiLevelType w:val="hybridMultilevel"/>
    <w:tmpl w:val="56766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12164F"/>
    <w:multiLevelType w:val="hybridMultilevel"/>
    <w:tmpl w:val="2E106D3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3E4E01C2"/>
    <w:multiLevelType w:val="hybridMultilevel"/>
    <w:tmpl w:val="281621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F030ED0"/>
    <w:multiLevelType w:val="multilevel"/>
    <w:tmpl w:val="D88E4B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 w15:restartNumberingAfterBreak="0">
    <w:nsid w:val="4F622133"/>
    <w:multiLevelType w:val="hybridMultilevel"/>
    <w:tmpl w:val="F1001FA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2D63466"/>
    <w:multiLevelType w:val="hybridMultilevel"/>
    <w:tmpl w:val="F8EE689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9" w15:restartNumberingAfterBreak="0">
    <w:nsid w:val="58D11780"/>
    <w:multiLevelType w:val="hybridMultilevel"/>
    <w:tmpl w:val="8410C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620E05"/>
    <w:multiLevelType w:val="hybridMultilevel"/>
    <w:tmpl w:val="EDF45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8"/>
  </w:num>
  <w:num w:numId="5">
    <w:abstractNumId w:val="7"/>
  </w:num>
  <w:num w:numId="6">
    <w:abstractNumId w:val="2"/>
  </w:num>
  <w:num w:numId="7">
    <w:abstractNumId w:val="3"/>
  </w:num>
  <w:num w:numId="8">
    <w:abstractNumId w:val="9"/>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172"/>
    <w:rsid w:val="0002234B"/>
    <w:rsid w:val="00023588"/>
    <w:rsid w:val="00040D33"/>
    <w:rsid w:val="00072853"/>
    <w:rsid w:val="00080A23"/>
    <w:rsid w:val="00085EB6"/>
    <w:rsid w:val="001269D8"/>
    <w:rsid w:val="0017278B"/>
    <w:rsid w:val="00176617"/>
    <w:rsid w:val="00196FF0"/>
    <w:rsid w:val="001A18EA"/>
    <w:rsid w:val="001E12AA"/>
    <w:rsid w:val="00220E83"/>
    <w:rsid w:val="00260A04"/>
    <w:rsid w:val="00290E64"/>
    <w:rsid w:val="002A690D"/>
    <w:rsid w:val="002A729A"/>
    <w:rsid w:val="002B6372"/>
    <w:rsid w:val="002E18A1"/>
    <w:rsid w:val="00314E9C"/>
    <w:rsid w:val="00320006"/>
    <w:rsid w:val="003232E3"/>
    <w:rsid w:val="003277E0"/>
    <w:rsid w:val="0033572F"/>
    <w:rsid w:val="00381A27"/>
    <w:rsid w:val="003C0FC3"/>
    <w:rsid w:val="004426B2"/>
    <w:rsid w:val="00493D7D"/>
    <w:rsid w:val="00504D8E"/>
    <w:rsid w:val="00533F04"/>
    <w:rsid w:val="00551372"/>
    <w:rsid w:val="005B1C87"/>
    <w:rsid w:val="005C407B"/>
    <w:rsid w:val="006555A8"/>
    <w:rsid w:val="00697D7C"/>
    <w:rsid w:val="006D6C1C"/>
    <w:rsid w:val="006F0811"/>
    <w:rsid w:val="0072170B"/>
    <w:rsid w:val="00744132"/>
    <w:rsid w:val="007E226D"/>
    <w:rsid w:val="00803475"/>
    <w:rsid w:val="00814FEB"/>
    <w:rsid w:val="008330D4"/>
    <w:rsid w:val="0088340F"/>
    <w:rsid w:val="008D7F02"/>
    <w:rsid w:val="008F68FD"/>
    <w:rsid w:val="00911A66"/>
    <w:rsid w:val="00931CC0"/>
    <w:rsid w:val="00942C52"/>
    <w:rsid w:val="009852E1"/>
    <w:rsid w:val="009F446A"/>
    <w:rsid w:val="00A016B9"/>
    <w:rsid w:val="00A25837"/>
    <w:rsid w:val="00A72D36"/>
    <w:rsid w:val="00A82AB3"/>
    <w:rsid w:val="00AC2A31"/>
    <w:rsid w:val="00B04FD8"/>
    <w:rsid w:val="00B17E4A"/>
    <w:rsid w:val="00B209C6"/>
    <w:rsid w:val="00BA0DCE"/>
    <w:rsid w:val="00C75172"/>
    <w:rsid w:val="00D5555E"/>
    <w:rsid w:val="00DA18B3"/>
    <w:rsid w:val="00DD2918"/>
    <w:rsid w:val="00ED76CA"/>
    <w:rsid w:val="00F41028"/>
    <w:rsid w:val="00FA0D4F"/>
    <w:rsid w:val="00FD4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915FE"/>
  <w15:docId w15:val="{5DD6BE34-C758-4881-AE06-B2712E89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172"/>
    <w:pPr>
      <w:spacing w:after="0" w:line="240" w:lineRule="auto"/>
    </w:pPr>
    <w:rPr>
      <w:rFonts w:ascii="Arial" w:eastAsia="Times New Roman" w:hAnsi="Arial" w:cs="Times New Roman"/>
      <w:sz w:val="24"/>
      <w:szCs w:val="20"/>
    </w:rPr>
  </w:style>
  <w:style w:type="paragraph" w:styleId="Heading4">
    <w:name w:val="heading 4"/>
    <w:basedOn w:val="Normal"/>
    <w:next w:val="Normal"/>
    <w:link w:val="Heading4Char"/>
    <w:qFormat/>
    <w:rsid w:val="00C75172"/>
    <w:pPr>
      <w:keepNext/>
      <w:jc w:val="center"/>
      <w:outlineLvl w:val="3"/>
    </w:pPr>
    <w:rPr>
      <w:rFonts w:cs="Arial"/>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75172"/>
    <w:rPr>
      <w:rFonts w:ascii="Arial" w:eastAsia="Times New Roman" w:hAnsi="Arial" w:cs="Arial"/>
      <w:b/>
      <w:bCs/>
      <w:color w:val="000000"/>
    </w:rPr>
  </w:style>
  <w:style w:type="paragraph" w:styleId="BodyText">
    <w:name w:val="Body Text"/>
    <w:basedOn w:val="Normal"/>
    <w:link w:val="BodyTextChar"/>
    <w:rsid w:val="00C75172"/>
    <w:rPr>
      <w:rFonts w:cs="Arial"/>
      <w:b/>
      <w:bCs/>
      <w:color w:val="000000"/>
      <w:sz w:val="18"/>
      <w:szCs w:val="18"/>
    </w:rPr>
  </w:style>
  <w:style w:type="character" w:customStyle="1" w:styleId="BodyTextChar">
    <w:name w:val="Body Text Char"/>
    <w:basedOn w:val="DefaultParagraphFont"/>
    <w:link w:val="BodyText"/>
    <w:rsid w:val="00C75172"/>
    <w:rPr>
      <w:rFonts w:ascii="Arial" w:eastAsia="Times New Roman" w:hAnsi="Arial" w:cs="Arial"/>
      <w:b/>
      <w:bCs/>
      <w:color w:val="000000"/>
      <w:sz w:val="18"/>
      <w:szCs w:val="18"/>
    </w:rPr>
  </w:style>
  <w:style w:type="character" w:styleId="Hyperlink">
    <w:name w:val="Hyperlink"/>
    <w:uiPriority w:val="99"/>
    <w:rsid w:val="00C75172"/>
    <w:rPr>
      <w:color w:val="0000FF"/>
      <w:u w:val="single"/>
    </w:rPr>
  </w:style>
  <w:style w:type="paragraph" w:styleId="BalloonText">
    <w:name w:val="Balloon Text"/>
    <w:basedOn w:val="Normal"/>
    <w:link w:val="BalloonTextChar"/>
    <w:uiPriority w:val="99"/>
    <w:semiHidden/>
    <w:unhideWhenUsed/>
    <w:rsid w:val="00942C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C52"/>
    <w:rPr>
      <w:rFonts w:ascii="Segoe UI" w:eastAsia="Times New Roman" w:hAnsi="Segoe UI" w:cs="Segoe UI"/>
      <w:sz w:val="18"/>
      <w:szCs w:val="18"/>
    </w:rPr>
  </w:style>
  <w:style w:type="paragraph" w:styleId="ListParagraph">
    <w:name w:val="List Paragraph"/>
    <w:basedOn w:val="Normal"/>
    <w:uiPriority w:val="34"/>
    <w:qFormat/>
    <w:rsid w:val="002B6372"/>
    <w:pPr>
      <w:ind w:left="720"/>
      <w:contextualSpacing/>
    </w:pPr>
  </w:style>
  <w:style w:type="paragraph" w:styleId="NormalWeb">
    <w:name w:val="Normal (Web)"/>
    <w:basedOn w:val="Normal"/>
    <w:uiPriority w:val="99"/>
    <w:unhideWhenUsed/>
    <w:rsid w:val="00196FF0"/>
    <w:pPr>
      <w:spacing w:before="100" w:beforeAutospacing="1" w:after="100" w:afterAutospacing="1"/>
    </w:pPr>
    <w:rPr>
      <w:rFonts w:ascii="Times New Roman" w:hAnsi="Times New Roman"/>
      <w:szCs w:val="24"/>
      <w:lang w:eastAsia="en-GB"/>
    </w:rPr>
  </w:style>
  <w:style w:type="paragraph" w:styleId="Header">
    <w:name w:val="header"/>
    <w:basedOn w:val="Normal"/>
    <w:link w:val="HeaderChar"/>
    <w:uiPriority w:val="99"/>
    <w:unhideWhenUsed/>
    <w:rsid w:val="001269D8"/>
    <w:pPr>
      <w:tabs>
        <w:tab w:val="center" w:pos="4513"/>
        <w:tab w:val="right" w:pos="9026"/>
      </w:tabs>
    </w:pPr>
  </w:style>
  <w:style w:type="character" w:customStyle="1" w:styleId="HeaderChar">
    <w:name w:val="Header Char"/>
    <w:basedOn w:val="DefaultParagraphFont"/>
    <w:link w:val="Header"/>
    <w:uiPriority w:val="99"/>
    <w:rsid w:val="001269D8"/>
    <w:rPr>
      <w:rFonts w:ascii="Arial" w:eastAsia="Times New Roman" w:hAnsi="Arial" w:cs="Times New Roman"/>
      <w:sz w:val="24"/>
      <w:szCs w:val="20"/>
    </w:rPr>
  </w:style>
  <w:style w:type="paragraph" w:styleId="Footer">
    <w:name w:val="footer"/>
    <w:basedOn w:val="Normal"/>
    <w:link w:val="FooterChar"/>
    <w:uiPriority w:val="99"/>
    <w:unhideWhenUsed/>
    <w:rsid w:val="001269D8"/>
    <w:pPr>
      <w:tabs>
        <w:tab w:val="center" w:pos="4513"/>
        <w:tab w:val="right" w:pos="9026"/>
      </w:tabs>
    </w:pPr>
  </w:style>
  <w:style w:type="character" w:customStyle="1" w:styleId="FooterChar">
    <w:name w:val="Footer Char"/>
    <w:basedOn w:val="DefaultParagraphFont"/>
    <w:link w:val="Footer"/>
    <w:uiPriority w:val="99"/>
    <w:rsid w:val="001269D8"/>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2917">
      <w:bodyDiv w:val="1"/>
      <w:marLeft w:val="0"/>
      <w:marRight w:val="0"/>
      <w:marTop w:val="0"/>
      <w:marBottom w:val="0"/>
      <w:divBdr>
        <w:top w:val="none" w:sz="0" w:space="0" w:color="auto"/>
        <w:left w:val="none" w:sz="0" w:space="0" w:color="auto"/>
        <w:bottom w:val="none" w:sz="0" w:space="0" w:color="auto"/>
        <w:right w:val="none" w:sz="0" w:space="0" w:color="auto"/>
      </w:divBdr>
    </w:div>
    <w:div w:id="386492738">
      <w:bodyDiv w:val="1"/>
      <w:marLeft w:val="0"/>
      <w:marRight w:val="0"/>
      <w:marTop w:val="0"/>
      <w:marBottom w:val="0"/>
      <w:divBdr>
        <w:top w:val="none" w:sz="0" w:space="0" w:color="auto"/>
        <w:left w:val="none" w:sz="0" w:space="0" w:color="auto"/>
        <w:bottom w:val="none" w:sz="0" w:space="0" w:color="auto"/>
        <w:right w:val="none" w:sz="0" w:space="0" w:color="auto"/>
      </w:divBdr>
    </w:div>
    <w:div w:id="69797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raidwood.b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09194-701A-4099-AF18-46D7B1CE5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Moore</dc:creator>
  <cp:lastModifiedBy>Steve Moore</cp:lastModifiedBy>
  <cp:revision>4</cp:revision>
  <cp:lastPrinted>2025-10-31T16:43:00Z</cp:lastPrinted>
  <dcterms:created xsi:type="dcterms:W3CDTF">2025-10-31T16:42:00Z</dcterms:created>
  <dcterms:modified xsi:type="dcterms:W3CDTF">2025-10-31T16:44:00Z</dcterms:modified>
</cp:coreProperties>
</file>