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F9" w:rsidRPr="00D047F9" w:rsidRDefault="00D047F9" w:rsidP="00D047F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70E245" wp14:editId="2FA53A33">
            <wp:simplePos x="0" y="0"/>
            <wp:positionH relativeFrom="margin">
              <wp:posOffset>33406</wp:posOffset>
            </wp:positionH>
            <wp:positionV relativeFrom="paragraph">
              <wp:posOffset>-177165</wp:posOffset>
            </wp:positionV>
            <wp:extent cx="452147" cy="56112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on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7" cy="56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-177221</wp:posOffset>
            </wp:positionV>
            <wp:extent cx="452147" cy="56112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on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7" cy="56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7F9">
        <w:rPr>
          <w:sz w:val="28"/>
          <w:szCs w:val="28"/>
        </w:rPr>
        <w:t>Person Specification</w:t>
      </w:r>
    </w:p>
    <w:p w:rsidR="00D047F9" w:rsidRPr="00D047F9" w:rsidRDefault="00D047F9" w:rsidP="00D047F9">
      <w:pPr>
        <w:spacing w:after="0"/>
        <w:jc w:val="center"/>
        <w:rPr>
          <w:sz w:val="28"/>
          <w:szCs w:val="28"/>
        </w:rPr>
      </w:pPr>
      <w:r w:rsidRPr="00D047F9">
        <w:rPr>
          <w:sz w:val="28"/>
          <w:szCs w:val="28"/>
        </w:rPr>
        <w:t>Higher Level Teaching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7370"/>
        <w:gridCol w:w="3685"/>
        <w:gridCol w:w="1337"/>
      </w:tblGrid>
      <w:tr w:rsidR="000B436D" w:rsidRPr="00D047F9" w:rsidTr="00E00B36">
        <w:tc>
          <w:tcPr>
            <w:tcW w:w="1556" w:type="dxa"/>
            <w:shd w:val="clear" w:color="auto" w:fill="D9E2F3" w:themeFill="accent1" w:themeFillTint="33"/>
            <w:vAlign w:val="center"/>
          </w:tcPr>
          <w:p w:rsidR="000B436D" w:rsidRPr="00D047F9" w:rsidRDefault="000B436D" w:rsidP="00D047F9">
            <w:pPr>
              <w:jc w:val="center"/>
              <w:rPr>
                <w:sz w:val="28"/>
                <w:szCs w:val="28"/>
              </w:rPr>
            </w:pPr>
          </w:p>
          <w:p w:rsidR="00D047F9" w:rsidRPr="00D047F9" w:rsidRDefault="00D047F9" w:rsidP="00D04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D9E2F3" w:themeFill="accent1" w:themeFillTint="33"/>
            <w:vAlign w:val="center"/>
          </w:tcPr>
          <w:p w:rsidR="000B436D" w:rsidRPr="00D047F9" w:rsidRDefault="009677B2" w:rsidP="00D047F9">
            <w:pPr>
              <w:jc w:val="center"/>
              <w:rPr>
                <w:sz w:val="28"/>
                <w:szCs w:val="28"/>
              </w:rPr>
            </w:pPr>
            <w:r w:rsidRPr="00D047F9">
              <w:rPr>
                <w:sz w:val="28"/>
                <w:szCs w:val="28"/>
              </w:rPr>
              <w:t>Essential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:rsidR="000B436D" w:rsidRPr="00D047F9" w:rsidRDefault="009677B2" w:rsidP="00D047F9">
            <w:pPr>
              <w:jc w:val="center"/>
              <w:rPr>
                <w:sz w:val="28"/>
                <w:szCs w:val="28"/>
              </w:rPr>
            </w:pPr>
            <w:r w:rsidRPr="00D047F9">
              <w:rPr>
                <w:sz w:val="28"/>
                <w:szCs w:val="28"/>
              </w:rPr>
              <w:t>Desirable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:rsidR="000B436D" w:rsidRPr="00D047F9" w:rsidRDefault="00D047F9" w:rsidP="00D0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0B436D" w:rsidRPr="00E00B36" w:rsidTr="00E00B36">
        <w:tc>
          <w:tcPr>
            <w:tcW w:w="1556" w:type="dxa"/>
          </w:tcPr>
          <w:p w:rsidR="000B436D" w:rsidRPr="00E00B36" w:rsidRDefault="000B436D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Qualifications and training</w:t>
            </w:r>
          </w:p>
        </w:tc>
        <w:tc>
          <w:tcPr>
            <w:tcW w:w="7370" w:type="dxa"/>
          </w:tcPr>
          <w:p w:rsidR="000B436D" w:rsidRPr="00E00B36" w:rsidRDefault="000B436D" w:rsidP="000B43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Higher Level Teaching Assistant standards qualification or equivalent qualification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GCSE or equivalent level, including at 5 or above (previously Grade C) in English and maths</w:t>
            </w:r>
          </w:p>
        </w:tc>
        <w:tc>
          <w:tcPr>
            <w:tcW w:w="3685" w:type="dxa"/>
          </w:tcPr>
          <w:p w:rsidR="000B436D" w:rsidRPr="00E00B36" w:rsidRDefault="009677B2" w:rsidP="009677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Safeguarding level 1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First aid Training</w:t>
            </w:r>
          </w:p>
        </w:tc>
        <w:tc>
          <w:tcPr>
            <w:tcW w:w="1337" w:type="dxa"/>
          </w:tcPr>
          <w:p w:rsidR="000B436D" w:rsidRPr="00E00B36" w:rsidRDefault="00E00B36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 I</w:t>
            </w:r>
          </w:p>
        </w:tc>
      </w:tr>
      <w:tr w:rsidR="000B436D" w:rsidRPr="00E00B36" w:rsidTr="00E00B36">
        <w:tc>
          <w:tcPr>
            <w:tcW w:w="1556" w:type="dxa"/>
          </w:tcPr>
          <w:p w:rsidR="000B436D" w:rsidRPr="00E00B36" w:rsidRDefault="000B436D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Experience</w:t>
            </w:r>
          </w:p>
        </w:tc>
        <w:tc>
          <w:tcPr>
            <w:tcW w:w="7370" w:type="dxa"/>
          </w:tcPr>
          <w:p w:rsidR="00876A76" w:rsidRPr="00E00B36" w:rsidRDefault="00876A76" w:rsidP="00876A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Experience working in a primary school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Experience working with children / young people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Experience planning and delivering learning activities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Experience of planning and leading teaching and learning activities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Proven ability to implement strategies for raising pupil achievement</w:t>
            </w:r>
          </w:p>
        </w:tc>
        <w:tc>
          <w:tcPr>
            <w:tcW w:w="3685" w:type="dxa"/>
          </w:tcPr>
          <w:p w:rsidR="000B436D" w:rsidRPr="00E00B36" w:rsidRDefault="000C3F92" w:rsidP="000C3F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Previous experience working with children. </w:t>
            </w:r>
          </w:p>
          <w:p w:rsidR="000C3F92" w:rsidRPr="00E00B36" w:rsidRDefault="0084305A" w:rsidP="008430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Working with and/or coordinating other members of staff.</w:t>
            </w:r>
          </w:p>
          <w:p w:rsidR="0084305A" w:rsidRPr="00E00B36" w:rsidRDefault="0084305A" w:rsidP="008430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Communicating with parents.</w:t>
            </w:r>
          </w:p>
        </w:tc>
        <w:tc>
          <w:tcPr>
            <w:tcW w:w="1337" w:type="dxa"/>
          </w:tcPr>
          <w:p w:rsidR="000B436D" w:rsidRPr="00E00B36" w:rsidRDefault="00E00B36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 I R</w:t>
            </w:r>
          </w:p>
        </w:tc>
      </w:tr>
      <w:tr w:rsidR="000B436D" w:rsidRPr="00E00B36" w:rsidTr="00E00B36">
        <w:tc>
          <w:tcPr>
            <w:tcW w:w="1556" w:type="dxa"/>
          </w:tcPr>
          <w:p w:rsidR="000B436D" w:rsidRPr="00E00B36" w:rsidRDefault="000B436D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Skills and knowledge</w:t>
            </w:r>
            <w:bookmarkStart w:id="0" w:name="_GoBack"/>
            <w:bookmarkEnd w:id="0"/>
          </w:p>
        </w:tc>
        <w:tc>
          <w:tcPr>
            <w:tcW w:w="7370" w:type="dxa"/>
          </w:tcPr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Highly successful classroom practitioner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Ability to plan, record and assess for children’s progress in a variety of ways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Ability to inspire and motivate pupils and colleagues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Excellent organisational skills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Ability to build effective working relationships with pupils and adults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Knowledge of how to help adapt and deliver support to meet individual needs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Subject and National curriculum knowledge relevant to the role, and ability to apply this effectively in supporting teachers and pupils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Excellent communication skills: both verbal and oral Knowledge of guidance and requirements around safeguarding children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Good ICT skills, particularly using ICT to support learning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Knowledge of how to successfully lead learning activities for a group or class of children 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Knowledge of how statutory and non-statutory frameworks for the school curriculum relate to the age and ability ranges of the learners they support</w:t>
            </w:r>
          </w:p>
          <w:p w:rsidR="000B436D" w:rsidRPr="00E00B36" w:rsidRDefault="000B436D" w:rsidP="000B43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Knowledge of how to support learners in accessing the curriculum in accordance with the SEND code of practice</w:t>
            </w:r>
          </w:p>
        </w:tc>
        <w:tc>
          <w:tcPr>
            <w:tcW w:w="3685" w:type="dxa"/>
          </w:tcPr>
          <w:p w:rsidR="000B436D" w:rsidRPr="00E00B36" w:rsidRDefault="000C3F92" w:rsidP="000C3F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Aware of Health and Safety</w:t>
            </w:r>
            <w:r w:rsidR="0084305A" w:rsidRPr="00E00B36">
              <w:rPr>
                <w:sz w:val="24"/>
                <w:szCs w:val="24"/>
              </w:rPr>
              <w:t xml:space="preserve"> legislation </w:t>
            </w:r>
          </w:p>
          <w:p w:rsidR="000C3F92" w:rsidRPr="00E00B36" w:rsidRDefault="000C3F92" w:rsidP="000C3F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Awareness of dynamic risk assessing.</w:t>
            </w:r>
          </w:p>
          <w:p w:rsidR="000C3F92" w:rsidRPr="00E00B36" w:rsidRDefault="000C3F92" w:rsidP="000C3F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Knowledge of child protection policy and procedures. </w:t>
            </w:r>
          </w:p>
        </w:tc>
        <w:tc>
          <w:tcPr>
            <w:tcW w:w="1337" w:type="dxa"/>
          </w:tcPr>
          <w:p w:rsidR="000B436D" w:rsidRPr="00E00B36" w:rsidRDefault="00E00B36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 I R</w:t>
            </w:r>
          </w:p>
        </w:tc>
      </w:tr>
      <w:tr w:rsidR="000B436D" w:rsidRPr="00E00B36" w:rsidTr="00E00B36">
        <w:tc>
          <w:tcPr>
            <w:tcW w:w="1556" w:type="dxa"/>
          </w:tcPr>
          <w:p w:rsidR="000B436D" w:rsidRPr="00E00B36" w:rsidRDefault="009677B2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7370" w:type="dxa"/>
          </w:tcPr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Enjoyment of working with children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Sensitivity and understanding, to help build good relationships with pupils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A commitment to getting the best outcomes for all pupils, and promoting the ethos and values of the school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Commitment to maintaining confidentiality at all times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Commitment to safeguarding pupil’s wellbeing and equality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Resilient, positive, forward looking and enthusiastic about making a difference </w:t>
            </w:r>
          </w:p>
          <w:p w:rsidR="009677B2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 xml:space="preserve">Capacity to inspire, motivate and challenge children and young people </w:t>
            </w:r>
          </w:p>
          <w:p w:rsidR="000B436D" w:rsidRPr="00E00B36" w:rsidRDefault="009677B2" w:rsidP="009677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Excellent interpersonal skills</w:t>
            </w:r>
          </w:p>
        </w:tc>
        <w:tc>
          <w:tcPr>
            <w:tcW w:w="3685" w:type="dxa"/>
          </w:tcPr>
          <w:p w:rsidR="000B436D" w:rsidRPr="00E00B36" w:rsidRDefault="000B436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0B436D" w:rsidRPr="00E00B36" w:rsidRDefault="00E00B36">
            <w:pPr>
              <w:rPr>
                <w:sz w:val="24"/>
                <w:szCs w:val="24"/>
              </w:rPr>
            </w:pPr>
            <w:r w:rsidRPr="00E00B36">
              <w:rPr>
                <w:sz w:val="24"/>
                <w:szCs w:val="24"/>
              </w:rPr>
              <w:t>A I R</w:t>
            </w:r>
          </w:p>
        </w:tc>
      </w:tr>
    </w:tbl>
    <w:p w:rsidR="008B011C" w:rsidRPr="00E00B36" w:rsidRDefault="00331803">
      <w:pPr>
        <w:rPr>
          <w:sz w:val="24"/>
          <w:szCs w:val="24"/>
        </w:rPr>
      </w:pPr>
    </w:p>
    <w:p w:rsidR="00E00B36" w:rsidRPr="00E00B36" w:rsidRDefault="00E00B36">
      <w:pPr>
        <w:rPr>
          <w:sz w:val="24"/>
          <w:szCs w:val="24"/>
        </w:rPr>
      </w:pPr>
      <w:r w:rsidRPr="00E00B36">
        <w:rPr>
          <w:sz w:val="24"/>
          <w:szCs w:val="24"/>
        </w:rPr>
        <w:t xml:space="preserve">Checks- A = application, I = interview and R = references. </w:t>
      </w:r>
    </w:p>
    <w:sectPr w:rsidR="00E00B36" w:rsidRPr="00E00B36" w:rsidSect="00E00B36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1A1"/>
    <w:multiLevelType w:val="hybridMultilevel"/>
    <w:tmpl w:val="CBAAF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A34BF"/>
    <w:multiLevelType w:val="hybridMultilevel"/>
    <w:tmpl w:val="4B44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9016B"/>
    <w:multiLevelType w:val="hybridMultilevel"/>
    <w:tmpl w:val="2BA2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7D47"/>
    <w:multiLevelType w:val="hybridMultilevel"/>
    <w:tmpl w:val="A5A09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D"/>
    <w:rsid w:val="000B436D"/>
    <w:rsid w:val="000C3F92"/>
    <w:rsid w:val="0084305A"/>
    <w:rsid w:val="00876A76"/>
    <w:rsid w:val="0088273A"/>
    <w:rsid w:val="009677B2"/>
    <w:rsid w:val="00AA37F9"/>
    <w:rsid w:val="00CA12CF"/>
    <w:rsid w:val="00D047F9"/>
    <w:rsid w:val="00E00B36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9BD1"/>
  <w15:chartTrackingRefBased/>
  <w15:docId w15:val="{1F93C174-D5B8-4EBB-B43A-DBA1B09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M</dc:creator>
  <cp:keywords/>
  <dc:description/>
  <cp:lastModifiedBy>Parker, M</cp:lastModifiedBy>
  <cp:revision>1</cp:revision>
  <dcterms:created xsi:type="dcterms:W3CDTF">2024-04-18T14:19:00Z</dcterms:created>
  <dcterms:modified xsi:type="dcterms:W3CDTF">2024-04-18T15:28:00Z</dcterms:modified>
</cp:coreProperties>
</file>