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D711" w14:textId="77777777"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2C5DA6" wp14:editId="41116373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14:paraId="3ADD26F6" w14:textId="77777777"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9C067C" w14:paraId="514EA307" w14:textId="77777777" w:rsidTr="00DA23F3">
        <w:trPr>
          <w:tblHeader/>
        </w:trPr>
        <w:tc>
          <w:tcPr>
            <w:tcW w:w="11199" w:type="dxa"/>
            <w:shd w:val="clear" w:color="auto" w:fill="C6D9F1" w:themeFill="text2" w:themeFillTint="33"/>
          </w:tcPr>
          <w:p w14:paraId="512C8608" w14:textId="58EFA9A5" w:rsidR="00C66E80" w:rsidRPr="00DA23F3" w:rsidRDefault="00DA23F3" w:rsidP="00E64EDD">
            <w:pPr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</w:pPr>
            <w:r w:rsidRPr="00DA23F3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HLTA (JUNIOR ACADEMY)</w:t>
            </w:r>
          </w:p>
        </w:tc>
        <w:tc>
          <w:tcPr>
            <w:tcW w:w="1417" w:type="dxa"/>
            <w:vAlign w:val="center"/>
          </w:tcPr>
          <w:p w14:paraId="341EB281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14:paraId="18B2D14A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14:paraId="1F13AFDE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9C067C" w14:paraId="386E80A8" w14:textId="77777777" w:rsidTr="00DA23F3">
        <w:trPr>
          <w:trHeight w:val="340"/>
        </w:trPr>
        <w:tc>
          <w:tcPr>
            <w:tcW w:w="11199" w:type="dxa"/>
            <w:shd w:val="clear" w:color="auto" w:fill="DBE5F1" w:themeFill="accent1" w:themeFillTint="33"/>
          </w:tcPr>
          <w:p w14:paraId="50D1130B" w14:textId="77777777" w:rsidR="00C66E80" w:rsidRPr="009C067C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FD45C1E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0DEE3E9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51DA229B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9C067C" w14:paraId="166CDC73" w14:textId="77777777" w:rsidTr="007F7898">
        <w:tc>
          <w:tcPr>
            <w:tcW w:w="11199" w:type="dxa"/>
          </w:tcPr>
          <w:p w14:paraId="024A798A" w14:textId="1C40B0F3" w:rsidR="00C66E80" w:rsidRPr="009C067C" w:rsidRDefault="00C37746" w:rsidP="00C66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66E80" w:rsidRPr="009C067C">
              <w:rPr>
                <w:rFonts w:asciiTheme="minorHAnsi" w:hAnsiTheme="minorHAnsi" w:cstheme="minorHAnsi"/>
              </w:rPr>
              <w:t xml:space="preserve"> GCSEs including English &amp; Maths </w:t>
            </w:r>
            <w:r w:rsidR="00060B26" w:rsidRPr="009C067C">
              <w:rPr>
                <w:rFonts w:asciiTheme="minorHAnsi" w:hAnsiTheme="minorHAnsi" w:cstheme="minorHAnsi"/>
              </w:rPr>
              <w:t xml:space="preserve">at Grade C </w:t>
            </w:r>
            <w:r w:rsidR="00C66E80" w:rsidRPr="009C067C">
              <w:rPr>
                <w:rFonts w:asciiTheme="minorHAnsi" w:hAnsiTheme="minorHAnsi" w:cstheme="minorHAnsi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14:paraId="7E2541B3" w14:textId="77777777" w:rsidR="00C66E80" w:rsidRPr="009C067C" w:rsidRDefault="009C067C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656746D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DBD68DD" w14:textId="77777777" w:rsidR="00C66E80" w:rsidRPr="009C067C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</w:t>
            </w:r>
            <w:r w:rsidR="00E64EDD" w:rsidRPr="009C067C">
              <w:rPr>
                <w:rFonts w:asciiTheme="minorHAnsi" w:hAnsiTheme="minorHAnsi" w:cstheme="minorHAnsi"/>
              </w:rPr>
              <w:t>F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/</w:t>
            </w:r>
            <w:r w:rsidR="00F92A24" w:rsidRPr="009C067C">
              <w:rPr>
                <w:rFonts w:asciiTheme="minorHAnsi" w:hAnsiTheme="minorHAnsi" w:cstheme="minorHAnsi"/>
              </w:rPr>
              <w:t xml:space="preserve"> </w:t>
            </w:r>
            <w:r w:rsidR="00E64EDD" w:rsidRPr="009C067C">
              <w:rPr>
                <w:rFonts w:asciiTheme="minorHAnsi" w:hAnsiTheme="minorHAnsi" w:cstheme="minorHAnsi"/>
              </w:rPr>
              <w:t>D</w:t>
            </w:r>
          </w:p>
        </w:tc>
      </w:tr>
      <w:tr w:rsidR="009C067C" w:rsidRPr="009C067C" w14:paraId="2080F4A3" w14:textId="77777777" w:rsidTr="007F7898">
        <w:tc>
          <w:tcPr>
            <w:tcW w:w="11199" w:type="dxa"/>
          </w:tcPr>
          <w:p w14:paraId="6951EC7C" w14:textId="5697EE2C" w:rsidR="009C067C" w:rsidRPr="009C067C" w:rsidRDefault="002F2DD0" w:rsidP="002F2D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HLTA or equivalent </w:t>
            </w:r>
            <w:r w:rsidR="009C067C">
              <w:rPr>
                <w:rFonts w:asciiTheme="minorHAnsi" w:hAnsiTheme="minorHAnsi" w:cstheme="minorHAnsi"/>
              </w:rPr>
              <w:t xml:space="preserve">Level </w:t>
            </w:r>
            <w:r>
              <w:rPr>
                <w:rFonts w:asciiTheme="minorHAnsi" w:hAnsiTheme="minorHAnsi" w:cstheme="minorHAnsi"/>
              </w:rPr>
              <w:t>4 qualification</w:t>
            </w:r>
            <w:r w:rsidR="00DA23F3">
              <w:rPr>
                <w:rFonts w:asciiTheme="minorHAnsi" w:hAnsiTheme="minorHAnsi" w:cstheme="minorHAnsi"/>
              </w:rPr>
              <w:t xml:space="preserve"> and/or a minimum of two years’ experience working in a similar role</w:t>
            </w:r>
          </w:p>
        </w:tc>
        <w:tc>
          <w:tcPr>
            <w:tcW w:w="1417" w:type="dxa"/>
            <w:vAlign w:val="center"/>
          </w:tcPr>
          <w:p w14:paraId="06EA408B" w14:textId="45E34948" w:rsidR="009C067C" w:rsidRPr="009C067C" w:rsidRDefault="00DA23F3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3BAD2C2" w14:textId="5E0A22BB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1345A82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</w:t>
            </w:r>
          </w:p>
        </w:tc>
      </w:tr>
      <w:tr w:rsidR="009C067C" w:rsidRPr="009C067C" w14:paraId="4249B0C2" w14:textId="77777777" w:rsidTr="007F7898">
        <w:tc>
          <w:tcPr>
            <w:tcW w:w="11199" w:type="dxa"/>
          </w:tcPr>
          <w:p w14:paraId="0E35C8AA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Evidence of a good standard of literacy/numeracy and a commitment to life-long learning</w:t>
            </w:r>
          </w:p>
        </w:tc>
        <w:tc>
          <w:tcPr>
            <w:tcW w:w="1417" w:type="dxa"/>
            <w:vAlign w:val="center"/>
          </w:tcPr>
          <w:p w14:paraId="405FE51E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9E5950D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793F5CE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D / I</w:t>
            </w:r>
          </w:p>
        </w:tc>
      </w:tr>
      <w:tr w:rsidR="009C067C" w:rsidRPr="009C067C" w14:paraId="5907AC2B" w14:textId="77777777" w:rsidTr="007F7898">
        <w:tc>
          <w:tcPr>
            <w:tcW w:w="11199" w:type="dxa"/>
          </w:tcPr>
          <w:p w14:paraId="200EE2E9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417" w:type="dxa"/>
            <w:vAlign w:val="center"/>
          </w:tcPr>
          <w:p w14:paraId="7623D5B7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7CABBD9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795631A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14:paraId="340E0A38" w14:textId="77777777" w:rsidTr="00DA23F3">
        <w:tc>
          <w:tcPr>
            <w:tcW w:w="111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664D1A7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CBB9F4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A987A8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5EC7B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14:paraId="711869F2" w14:textId="77777777" w:rsidTr="007F7898">
        <w:tc>
          <w:tcPr>
            <w:tcW w:w="11199" w:type="dxa"/>
            <w:shd w:val="clear" w:color="auto" w:fill="auto"/>
          </w:tcPr>
          <w:p w14:paraId="19AAD087" w14:textId="77777777" w:rsidR="009C067C" w:rsidRPr="009C067C" w:rsidRDefault="009C067C" w:rsidP="00CC35F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Training in relevant learning strategies </w:t>
            </w:r>
            <w:proofErr w:type="gramStart"/>
            <w:r w:rsidRPr="009C067C">
              <w:rPr>
                <w:rFonts w:asciiTheme="minorHAnsi" w:hAnsiTheme="minorHAnsi" w:cstheme="minorHAnsi"/>
              </w:rPr>
              <w:t>e.g.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literacy and/or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9C067C">
              <w:rPr>
                <w:rFonts w:asciiTheme="minorHAnsi" w:hAnsiTheme="minorHAnsi" w:cstheme="minorHAnsi"/>
              </w:rPr>
              <w:t xml:space="preserve">particular curriculum or learning area such as </w:t>
            </w:r>
            <w:r w:rsidR="00CC35F0">
              <w:rPr>
                <w:rFonts w:asciiTheme="minorHAnsi" w:hAnsiTheme="minorHAnsi" w:cstheme="minorHAnsi"/>
              </w:rPr>
              <w:t>EAL</w:t>
            </w:r>
            <w:r w:rsidRPr="009C067C">
              <w:rPr>
                <w:rFonts w:asciiTheme="minorHAnsi" w:hAnsiTheme="minorHAnsi" w:cstheme="minorHAnsi"/>
              </w:rPr>
              <w:t>, sign language, dyslexia, ICT, maths, English, 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E77C6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5D1A1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17DA24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8D6AA4" w:rsidRPr="009C067C" w14:paraId="24C91478" w14:textId="77777777" w:rsidTr="007F7898">
        <w:tc>
          <w:tcPr>
            <w:tcW w:w="11199" w:type="dxa"/>
          </w:tcPr>
          <w:p w14:paraId="50A56512" w14:textId="77777777" w:rsidR="008D6AA4" w:rsidRPr="009C067C" w:rsidRDefault="008D6AA4" w:rsidP="008D6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the EYFS framework and Primary National curriculum</w:t>
            </w:r>
          </w:p>
        </w:tc>
        <w:tc>
          <w:tcPr>
            <w:tcW w:w="1417" w:type="dxa"/>
            <w:vAlign w:val="center"/>
          </w:tcPr>
          <w:p w14:paraId="74233CA0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6D9C535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B6F3820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8D6AA4" w:rsidRPr="009C067C" w14:paraId="6357EB30" w14:textId="77777777" w:rsidTr="007F7898">
        <w:tc>
          <w:tcPr>
            <w:tcW w:w="11199" w:type="dxa"/>
          </w:tcPr>
          <w:p w14:paraId="51230859" w14:textId="77777777" w:rsidR="008D6AA4" w:rsidRDefault="008D6AA4" w:rsidP="008D6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teaching classes across the primary phase, under the direction of a class teacher</w:t>
            </w:r>
          </w:p>
        </w:tc>
        <w:tc>
          <w:tcPr>
            <w:tcW w:w="1417" w:type="dxa"/>
            <w:vAlign w:val="center"/>
          </w:tcPr>
          <w:p w14:paraId="4804267B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24528F4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241048A" w14:textId="77777777" w:rsidR="008D6AA4" w:rsidRPr="009C067C" w:rsidRDefault="008D6AA4" w:rsidP="008D6AA4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159E8B8F" w14:textId="77777777" w:rsidTr="007F7898">
        <w:tc>
          <w:tcPr>
            <w:tcW w:w="11199" w:type="dxa"/>
          </w:tcPr>
          <w:p w14:paraId="3EE66E19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417" w:type="dxa"/>
            <w:vAlign w:val="center"/>
          </w:tcPr>
          <w:p w14:paraId="291A90DF" w14:textId="77777777" w:rsidR="009C067C" w:rsidRPr="009C067C" w:rsidRDefault="002F2DD0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B34820A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86DC154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247DCA64" w14:textId="77777777" w:rsidTr="007F7898">
        <w:tc>
          <w:tcPr>
            <w:tcW w:w="11199" w:type="dxa"/>
          </w:tcPr>
          <w:p w14:paraId="7E5CB0D5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417" w:type="dxa"/>
            <w:vAlign w:val="center"/>
          </w:tcPr>
          <w:p w14:paraId="44F8CAF2" w14:textId="77777777" w:rsidR="009C067C" w:rsidRPr="009C067C" w:rsidRDefault="002F2DD0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178E9197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3740201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9C067C" w:rsidRPr="009C067C" w14:paraId="541FFB03" w14:textId="77777777" w:rsidTr="007F7898">
        <w:tc>
          <w:tcPr>
            <w:tcW w:w="11199" w:type="dxa"/>
          </w:tcPr>
          <w:p w14:paraId="08CA12A2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14:paraId="4B397C16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75A2A69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919F6DA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9C067C" w:rsidRPr="009C067C" w14:paraId="428D6266" w14:textId="77777777" w:rsidTr="00DA23F3">
        <w:tc>
          <w:tcPr>
            <w:tcW w:w="11199" w:type="dxa"/>
            <w:shd w:val="clear" w:color="auto" w:fill="DBE5F1" w:themeFill="accent1" w:themeFillTint="33"/>
          </w:tcPr>
          <w:p w14:paraId="69ED788E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5636D0F4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FFAF3AA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29627E20" w14:textId="77777777" w:rsidR="009C067C" w:rsidRPr="009C067C" w:rsidRDefault="009C067C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067C" w:rsidRPr="009C067C" w14:paraId="5EC0367E" w14:textId="77777777" w:rsidTr="007F7898">
        <w:tc>
          <w:tcPr>
            <w:tcW w:w="11199" w:type="dxa"/>
          </w:tcPr>
          <w:p w14:paraId="4504B58D" w14:textId="77777777" w:rsidR="009C067C" w:rsidRPr="009C067C" w:rsidRDefault="009C067C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14:paraId="60B5BB89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6E86464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C602035" w14:textId="77777777" w:rsidR="009C067C" w:rsidRPr="009C067C" w:rsidRDefault="009C067C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3E0941E7" w14:textId="77777777" w:rsidTr="007F7898">
        <w:tc>
          <w:tcPr>
            <w:tcW w:w="11199" w:type="dxa"/>
          </w:tcPr>
          <w:p w14:paraId="0EF7642E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417" w:type="dxa"/>
            <w:vAlign w:val="center"/>
          </w:tcPr>
          <w:p w14:paraId="43CAFB7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D1E24B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73D04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1EA8ED5F" w14:textId="77777777" w:rsidTr="007F7898">
        <w:tc>
          <w:tcPr>
            <w:tcW w:w="11199" w:type="dxa"/>
          </w:tcPr>
          <w:p w14:paraId="0432112A" w14:textId="77777777" w:rsidR="00EE79C0" w:rsidRPr="009C067C" w:rsidRDefault="00EE79C0" w:rsidP="002F2DD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Ability to work with minimum </w:t>
            </w:r>
            <w:r w:rsidR="002F2DD0">
              <w:rPr>
                <w:rFonts w:asciiTheme="minorHAnsi" w:hAnsiTheme="minorHAnsi" w:cstheme="minorHAnsi"/>
              </w:rPr>
              <w:t>supervision at key times</w:t>
            </w:r>
            <w:r w:rsidRPr="009C067C">
              <w:rPr>
                <w:rFonts w:asciiTheme="minorHAnsi" w:hAnsiTheme="minorHAnsi" w:cstheme="minorHAnsi"/>
              </w:rPr>
              <w:t xml:space="preserve">, in line with agreed procedures/policies </w:t>
            </w:r>
            <w:proofErr w:type="gramStart"/>
            <w:r w:rsidRPr="009C067C">
              <w:rPr>
                <w:rFonts w:asciiTheme="minorHAnsi" w:hAnsiTheme="minorHAnsi" w:cstheme="minorHAnsi"/>
              </w:rPr>
              <w:t>e.g.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14:paraId="0FC92E5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404387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0F629A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65855095" w14:textId="77777777" w:rsidTr="007F7898">
        <w:tc>
          <w:tcPr>
            <w:tcW w:w="11199" w:type="dxa"/>
          </w:tcPr>
          <w:p w14:paraId="51A71919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Basic knowledge and ability in use of standard Microsoft Office software applications such as Word, Excel</w:t>
            </w:r>
            <w:r>
              <w:rPr>
                <w:rFonts w:asciiTheme="minorHAnsi" w:hAnsiTheme="minorHAnsi" w:cstheme="minorHAnsi"/>
              </w:rPr>
              <w:t xml:space="preserve"> etc and ability to use email/internet</w:t>
            </w:r>
          </w:p>
        </w:tc>
        <w:tc>
          <w:tcPr>
            <w:tcW w:w="1417" w:type="dxa"/>
            <w:vAlign w:val="center"/>
          </w:tcPr>
          <w:p w14:paraId="127AA7C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683530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7146C2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5A7D7029" w14:textId="77777777" w:rsidTr="007F7898">
        <w:tc>
          <w:tcPr>
            <w:tcW w:w="11199" w:type="dxa"/>
          </w:tcPr>
          <w:p w14:paraId="46714443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14:paraId="025499E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2A10B6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73F827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6A1E2D06" w14:textId="77777777" w:rsidTr="00DA23F3">
        <w:tc>
          <w:tcPr>
            <w:tcW w:w="11199" w:type="dxa"/>
            <w:shd w:val="clear" w:color="auto" w:fill="DBE5F1" w:themeFill="accent1" w:themeFillTint="33"/>
          </w:tcPr>
          <w:p w14:paraId="1944B22F" w14:textId="77777777" w:rsidR="00EE79C0" w:rsidRPr="009C067C" w:rsidRDefault="00EE79C0" w:rsidP="00EE79C0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B746E04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CAD9174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69B1EEAC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E79C0" w:rsidRPr="009C067C" w14:paraId="240EC480" w14:textId="77777777" w:rsidTr="007F7898">
        <w:tc>
          <w:tcPr>
            <w:tcW w:w="11199" w:type="dxa"/>
          </w:tcPr>
          <w:p w14:paraId="22B238A4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14:paraId="2A33AFE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1BF070A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21ED64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</w:t>
            </w:r>
          </w:p>
        </w:tc>
      </w:tr>
      <w:tr w:rsidR="00EE79C0" w:rsidRPr="009C067C" w14:paraId="74DA6C1B" w14:textId="77777777" w:rsidTr="007F7898">
        <w:tc>
          <w:tcPr>
            <w:tcW w:w="11199" w:type="dxa"/>
          </w:tcPr>
          <w:p w14:paraId="65951539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14:paraId="235C2AC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21E23D4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54D77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75D21474" w14:textId="77777777" w:rsidTr="007F7898">
        <w:tc>
          <w:tcPr>
            <w:tcW w:w="11199" w:type="dxa"/>
          </w:tcPr>
          <w:p w14:paraId="7A724875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14:paraId="0D52AC1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79FA98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33726A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4A72222A" w14:textId="77777777" w:rsidTr="007F7898">
        <w:tc>
          <w:tcPr>
            <w:tcW w:w="11199" w:type="dxa"/>
          </w:tcPr>
          <w:p w14:paraId="17678CCC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14:paraId="7A9132D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2F576B6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7C0CC8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3243E943" w14:textId="77777777" w:rsidTr="007F7898">
        <w:tc>
          <w:tcPr>
            <w:tcW w:w="11199" w:type="dxa"/>
          </w:tcPr>
          <w:p w14:paraId="17959308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Takes ownership of personal development.</w:t>
            </w:r>
            <w:r w:rsidRPr="009C067C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9C067C">
              <w:rPr>
                <w:rFonts w:asciiTheme="minorHAnsi" w:hAnsiTheme="minorHAnsi" w:cstheme="minorHAnsi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14:paraId="6036515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1EDBD36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724A9506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186A89B7" w14:textId="77777777" w:rsidTr="007F7898">
        <w:tc>
          <w:tcPr>
            <w:tcW w:w="11199" w:type="dxa"/>
          </w:tcPr>
          <w:p w14:paraId="72588056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14:paraId="48404AA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657C68E4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0D0E19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</w:t>
            </w:r>
          </w:p>
        </w:tc>
      </w:tr>
      <w:tr w:rsidR="00EE79C0" w:rsidRPr="009C067C" w14:paraId="199A1748" w14:textId="77777777" w:rsidTr="007F7898">
        <w:tc>
          <w:tcPr>
            <w:tcW w:w="11199" w:type="dxa"/>
          </w:tcPr>
          <w:p w14:paraId="4A31E5B5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14:paraId="77461B6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5795552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6F03E7E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14:paraId="05613517" w14:textId="77777777" w:rsidTr="007F7898">
        <w:tc>
          <w:tcPr>
            <w:tcW w:w="11199" w:type="dxa"/>
          </w:tcPr>
          <w:p w14:paraId="477BDEC7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417" w:type="dxa"/>
            <w:vAlign w:val="center"/>
          </w:tcPr>
          <w:p w14:paraId="761E45EA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26D291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0CEB77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51523B17" w14:textId="77777777" w:rsidTr="007F7898">
        <w:tc>
          <w:tcPr>
            <w:tcW w:w="11199" w:type="dxa"/>
          </w:tcPr>
          <w:p w14:paraId="7D3E6A33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14:paraId="5E7D253B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020A284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AB79EC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6623C726" w14:textId="77777777" w:rsidTr="00DA23F3">
        <w:tc>
          <w:tcPr>
            <w:tcW w:w="11199" w:type="dxa"/>
            <w:shd w:val="clear" w:color="auto" w:fill="DBE5F1" w:themeFill="accent1" w:themeFillTint="33"/>
          </w:tcPr>
          <w:p w14:paraId="5AB1BE31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FDA39A9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1E2FCC3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1C077BC4" w14:textId="77777777" w:rsidR="00EE79C0" w:rsidRPr="009C067C" w:rsidRDefault="00EE79C0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E79C0" w:rsidRPr="009C067C" w14:paraId="261F1F43" w14:textId="77777777" w:rsidTr="007F7898">
        <w:tc>
          <w:tcPr>
            <w:tcW w:w="11199" w:type="dxa"/>
          </w:tcPr>
          <w:p w14:paraId="059BD872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417" w:type="dxa"/>
            <w:vAlign w:val="center"/>
          </w:tcPr>
          <w:p w14:paraId="46CB4682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7F5CD2CC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70FD9B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411A46A7" w14:textId="77777777" w:rsidTr="007F7898">
        <w:tc>
          <w:tcPr>
            <w:tcW w:w="11199" w:type="dxa"/>
          </w:tcPr>
          <w:p w14:paraId="12FF1D84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14:paraId="601C121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2FEDEA1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53A855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I / R</w:t>
            </w:r>
          </w:p>
        </w:tc>
      </w:tr>
      <w:tr w:rsidR="00EE79C0" w:rsidRPr="009C067C" w14:paraId="3DEB2CE9" w14:textId="77777777" w:rsidTr="007F7898">
        <w:tc>
          <w:tcPr>
            <w:tcW w:w="11199" w:type="dxa"/>
          </w:tcPr>
          <w:p w14:paraId="28154BA9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14:paraId="540467D0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</w:t>
            </w:r>
            <w:proofErr w:type="gramStart"/>
            <w:r w:rsidRPr="009C067C">
              <w:rPr>
                <w:rFonts w:asciiTheme="minorHAnsi" w:hAnsiTheme="minorHAnsi" w:cstheme="minorHAnsi"/>
              </w:rPr>
              <w:t>not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including absences resulting from disability)</w:t>
            </w:r>
          </w:p>
        </w:tc>
        <w:tc>
          <w:tcPr>
            <w:tcW w:w="1417" w:type="dxa"/>
            <w:vAlign w:val="center"/>
          </w:tcPr>
          <w:p w14:paraId="480F731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13BF6C70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AFBCC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R</w:t>
            </w:r>
          </w:p>
        </w:tc>
      </w:tr>
      <w:tr w:rsidR="00EE79C0" w:rsidRPr="009C067C" w14:paraId="626C1C84" w14:textId="77777777" w:rsidTr="007F7898">
        <w:tc>
          <w:tcPr>
            <w:tcW w:w="11199" w:type="dxa"/>
          </w:tcPr>
          <w:p w14:paraId="0226CD13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259610FE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</w:t>
            </w:r>
            <w:proofErr w:type="gramStart"/>
            <w:r w:rsidRPr="009C067C">
              <w:rPr>
                <w:rFonts w:asciiTheme="minorHAnsi" w:hAnsiTheme="minorHAnsi" w:cstheme="minorHAnsi"/>
              </w:rPr>
              <w:t>which</w:t>
            </w:r>
            <w:proofErr w:type="gramEnd"/>
            <w:r w:rsidRPr="009C067C">
              <w:rPr>
                <w:rFonts w:asciiTheme="minorHAnsi" w:hAnsiTheme="minorHAnsi" w:cstheme="minorHAnsi"/>
              </w:rPr>
              <w:t xml:space="preserve"> cannot be accommodated by reasonable adjustments)</w:t>
            </w:r>
          </w:p>
        </w:tc>
        <w:tc>
          <w:tcPr>
            <w:tcW w:w="1417" w:type="dxa"/>
            <w:vAlign w:val="center"/>
          </w:tcPr>
          <w:p w14:paraId="0916B7D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47989717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3E92638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 / I / R</w:t>
            </w:r>
          </w:p>
        </w:tc>
      </w:tr>
      <w:tr w:rsidR="00EE79C0" w:rsidRPr="009C067C" w14:paraId="325CBA1F" w14:textId="77777777" w:rsidTr="007F7898">
        <w:tc>
          <w:tcPr>
            <w:tcW w:w="11199" w:type="dxa"/>
          </w:tcPr>
          <w:p w14:paraId="688EDC8D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7" w:type="dxa"/>
            <w:vAlign w:val="center"/>
          </w:tcPr>
          <w:p w14:paraId="4BAFFCF1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9877CB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1DC89083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AF</w:t>
            </w:r>
          </w:p>
        </w:tc>
      </w:tr>
      <w:tr w:rsidR="00EE79C0" w:rsidRPr="009C067C" w14:paraId="0126B275" w14:textId="77777777" w:rsidTr="007F7898">
        <w:tc>
          <w:tcPr>
            <w:tcW w:w="11199" w:type="dxa"/>
          </w:tcPr>
          <w:p w14:paraId="2A5D0A82" w14:textId="77777777" w:rsidR="00EE79C0" w:rsidRPr="009C067C" w:rsidRDefault="00EE79C0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14:paraId="4E68EF7F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2AB8C5E9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8D4F45" w14:textId="77777777" w:rsidR="00EE79C0" w:rsidRPr="009C067C" w:rsidRDefault="00EE79C0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98E24F" w14:textId="77777777" w:rsidR="00474696" w:rsidRPr="009C067C" w:rsidRDefault="00474696">
      <w:pPr>
        <w:rPr>
          <w:rFonts w:asciiTheme="minorHAnsi" w:hAnsiTheme="minorHAnsi" w:cstheme="minorHAnsi"/>
        </w:rPr>
      </w:pPr>
    </w:p>
    <w:p w14:paraId="382EC632" w14:textId="77777777"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14:paraId="757634C4" w14:textId="77777777"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14:paraId="52D343C7" w14:textId="77777777" w:rsidR="00474696" w:rsidRPr="009C067C" w:rsidRDefault="00474696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9C067C">
        <w:rPr>
          <w:rFonts w:asciiTheme="minorHAnsi" w:hAnsiTheme="minorHAnsi" w:cstheme="minorHAnsi"/>
          <w:b/>
          <w:sz w:val="22"/>
          <w:szCs w:val="16"/>
        </w:rPr>
        <w:t xml:space="preserve">AF – Application Form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I – Interview 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Pr="009C067C">
        <w:rPr>
          <w:rFonts w:asciiTheme="minorHAnsi" w:hAnsiTheme="minorHAnsi" w:cstheme="minorHAnsi"/>
          <w:b/>
          <w:sz w:val="22"/>
          <w:szCs w:val="16"/>
        </w:rPr>
        <w:t xml:space="preserve">   R – References </w:t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</w:t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7F7898" w:rsidRPr="009C067C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9C067C">
        <w:rPr>
          <w:rFonts w:asciiTheme="minorHAnsi" w:hAnsiTheme="minorHAnsi" w:cstheme="minorHAnsi"/>
          <w:b/>
          <w:sz w:val="22"/>
          <w:szCs w:val="16"/>
        </w:rPr>
        <w:t xml:space="preserve">   D- Documents</w:t>
      </w:r>
    </w:p>
    <w:p w14:paraId="0DDC1DCF" w14:textId="77777777"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14:paraId="507052FC" w14:textId="77777777"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23C4" w14:textId="77777777" w:rsidR="009E6A65" w:rsidRDefault="009E6A65" w:rsidP="00AB5474">
      <w:r>
        <w:separator/>
      </w:r>
    </w:p>
  </w:endnote>
  <w:endnote w:type="continuationSeparator" w:id="0">
    <w:p w14:paraId="5D26ADE0" w14:textId="77777777"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0AD2" w14:textId="77777777" w:rsidR="009E6A65" w:rsidRDefault="009E6A65" w:rsidP="00AB5474">
      <w:r>
        <w:separator/>
      </w:r>
    </w:p>
  </w:footnote>
  <w:footnote w:type="continuationSeparator" w:id="0">
    <w:p w14:paraId="2C8814B9" w14:textId="77777777"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7"/>
    <w:rsid w:val="00060B26"/>
    <w:rsid w:val="00104453"/>
    <w:rsid w:val="001E58AF"/>
    <w:rsid w:val="00257ECA"/>
    <w:rsid w:val="002D72AD"/>
    <w:rsid w:val="002F2DD0"/>
    <w:rsid w:val="003A316F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644EB"/>
    <w:rsid w:val="00880FBC"/>
    <w:rsid w:val="0088245F"/>
    <w:rsid w:val="008D4582"/>
    <w:rsid w:val="008D6AA4"/>
    <w:rsid w:val="009815E0"/>
    <w:rsid w:val="00997EC8"/>
    <w:rsid w:val="009C067C"/>
    <w:rsid w:val="009E6A65"/>
    <w:rsid w:val="009F22DB"/>
    <w:rsid w:val="009F6474"/>
    <w:rsid w:val="00A24D92"/>
    <w:rsid w:val="00A362CF"/>
    <w:rsid w:val="00AA508A"/>
    <w:rsid w:val="00AB5474"/>
    <w:rsid w:val="00AD369C"/>
    <w:rsid w:val="00B03DFD"/>
    <w:rsid w:val="00C3595D"/>
    <w:rsid w:val="00C37746"/>
    <w:rsid w:val="00C66E80"/>
    <w:rsid w:val="00C73359"/>
    <w:rsid w:val="00CC35F0"/>
    <w:rsid w:val="00CE4587"/>
    <w:rsid w:val="00D34EAE"/>
    <w:rsid w:val="00DA23F3"/>
    <w:rsid w:val="00E64EDD"/>
    <w:rsid w:val="00E71839"/>
    <w:rsid w:val="00EE79C0"/>
    <w:rsid w:val="00F20A94"/>
    <w:rsid w:val="00F3050C"/>
    <w:rsid w:val="00F62502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5816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549C-325B-4209-937F-1E2302C2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Julie Stott</cp:lastModifiedBy>
  <cp:revision>4</cp:revision>
  <cp:lastPrinted>2013-10-03T09:58:00Z</cp:lastPrinted>
  <dcterms:created xsi:type="dcterms:W3CDTF">2023-06-15T11:37:00Z</dcterms:created>
  <dcterms:modified xsi:type="dcterms:W3CDTF">2023-06-15T11:57:00Z</dcterms:modified>
</cp:coreProperties>
</file>