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5FA8" w14:textId="77777777" w:rsidR="000F2737" w:rsidRPr="00682007" w:rsidRDefault="000F2737" w:rsidP="000F2737">
      <w:pPr>
        <w:shd w:val="clear" w:color="999999" w:fill="262626"/>
        <w:tabs>
          <w:tab w:val="left" w:pos="-709"/>
        </w:tabs>
        <w:spacing w:before="120" w:after="0" w:line="240" w:lineRule="auto"/>
        <w:ind w:left="-709" w:right="-632"/>
        <w:rPr>
          <w:rFonts w:ascii="Arial" w:eastAsia="Times New Roman" w:hAnsi="Arial" w:cs="Arial"/>
          <w:b/>
          <w:color w:val="FFFFFF"/>
          <w:sz w:val="32"/>
          <w:szCs w:val="32"/>
        </w:rPr>
      </w:pPr>
      <w:r w:rsidRPr="00682007">
        <w:rPr>
          <w:rFonts w:ascii="Arial" w:eastAsia="Times New Roman" w:hAnsi="Arial" w:cs="Arial"/>
          <w:b/>
          <w:color w:val="FFFFFF"/>
          <w:sz w:val="32"/>
          <w:szCs w:val="32"/>
        </w:rPr>
        <w:t>Job Description</w:t>
      </w:r>
      <w:r w:rsidRPr="00682007">
        <w:rPr>
          <w:rFonts w:ascii="Arial" w:eastAsia="Times New Roman" w:hAnsi="Arial" w:cs="Arial"/>
          <w:b/>
          <w:i/>
          <w:color w:val="FFFFFF"/>
          <w:sz w:val="32"/>
          <w:szCs w:val="32"/>
        </w:rPr>
        <w:t xml:space="preserve"> </w:t>
      </w:r>
      <w:r w:rsidRPr="00682007">
        <w:rPr>
          <w:rFonts w:ascii="Arial" w:eastAsia="Times New Roman" w:hAnsi="Arial" w:cs="Arial"/>
          <w:b/>
          <w:i/>
          <w:color w:val="FFFFFF"/>
          <w:sz w:val="32"/>
          <w:szCs w:val="32"/>
        </w:rPr>
        <w:tab/>
      </w:r>
      <w:r w:rsidRPr="00682007">
        <w:rPr>
          <w:rFonts w:ascii="Arial" w:eastAsia="Times New Roman" w:hAnsi="Arial" w:cs="Arial"/>
          <w:b/>
          <w:color w:val="FFFFFF"/>
          <w:sz w:val="32"/>
          <w:szCs w:val="32"/>
        </w:rPr>
        <w:t xml:space="preserve">                                          </w:t>
      </w:r>
      <w:r w:rsidR="009E4E90">
        <w:rPr>
          <w:rFonts w:ascii="Arial" w:eastAsia="Times New Roman" w:hAnsi="Arial" w:cs="Arial"/>
          <w:b/>
          <w:color w:val="FFFFFF"/>
          <w:sz w:val="32"/>
          <w:szCs w:val="32"/>
        </w:rPr>
        <w:t xml:space="preserve">                  </w:t>
      </w:r>
    </w:p>
    <w:p w14:paraId="7895812D" w14:textId="77777777" w:rsidR="000F2737" w:rsidRPr="00682007" w:rsidRDefault="000F2737" w:rsidP="000F2737">
      <w:pPr>
        <w:spacing w:after="0" w:line="240" w:lineRule="auto"/>
        <w:rPr>
          <w:rFonts w:ascii="Arial" w:eastAsia="Times" w:hAnsi="Arial" w:cs="Times New Roman"/>
          <w:szCs w:val="20"/>
        </w:rPr>
      </w:pPr>
    </w:p>
    <w:tbl>
      <w:tblPr>
        <w:tblW w:w="10348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670"/>
      </w:tblGrid>
      <w:tr w:rsidR="00026A5F" w:rsidRPr="00682007" w14:paraId="2A5AC143" w14:textId="77777777" w:rsidTr="005E037C">
        <w:trPr>
          <w:trHeight w:val="100"/>
        </w:trPr>
        <w:tc>
          <w:tcPr>
            <w:tcW w:w="2552" w:type="dxa"/>
            <w:vMerge w:val="restart"/>
          </w:tcPr>
          <w:p w14:paraId="1A8990B0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2A8074CC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1D0D8D2E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2BEDD3BC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5DE0ABB6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14:paraId="0F284BD9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 Narrow" w:eastAsia="Times" w:hAnsi="Arial Narrow" w:cs="Times New Roman"/>
                <w:b/>
                <w:noProof/>
                <w:szCs w:val="20"/>
                <w:lang w:eastAsia="en-GB"/>
              </w:rPr>
              <w:drawing>
                <wp:inline distT="0" distB="0" distL="0" distR="0" wp14:anchorId="4E3D8DA7" wp14:editId="2A703096">
                  <wp:extent cx="1371600" cy="6553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7F2786F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 xml:space="preserve">Job Title </w:t>
            </w:r>
          </w:p>
        </w:tc>
        <w:tc>
          <w:tcPr>
            <w:tcW w:w="5670" w:type="dxa"/>
          </w:tcPr>
          <w:p w14:paraId="4C03016E" w14:textId="5AB64CF1" w:rsidR="00026A5F" w:rsidRPr="00682007" w:rsidRDefault="00590FE8" w:rsidP="000D5262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 xml:space="preserve">Higher Level </w:t>
            </w:r>
            <w:r w:rsidR="005E49FF">
              <w:rPr>
                <w:rFonts w:ascii="Arial" w:hAnsi="Arial" w:cs="Arial"/>
              </w:rPr>
              <w:t>Teaching Assistant –  Level 3b</w:t>
            </w:r>
          </w:p>
        </w:tc>
      </w:tr>
      <w:tr w:rsidR="00026A5F" w:rsidRPr="00682007" w14:paraId="29B8E105" w14:textId="77777777" w:rsidTr="005E037C">
        <w:trPr>
          <w:trHeight w:val="100"/>
        </w:trPr>
        <w:tc>
          <w:tcPr>
            <w:tcW w:w="2552" w:type="dxa"/>
            <w:vMerge/>
          </w:tcPr>
          <w:p w14:paraId="76B4FB2E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151DBB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 xml:space="preserve">School </w:t>
            </w:r>
          </w:p>
        </w:tc>
        <w:tc>
          <w:tcPr>
            <w:tcW w:w="5670" w:type="dxa"/>
          </w:tcPr>
          <w:p w14:paraId="7D2258E2" w14:textId="1458D030" w:rsidR="00026A5F" w:rsidRPr="00682007" w:rsidRDefault="00916DE6" w:rsidP="00D542C9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proofErr w:type="spellStart"/>
            <w:r>
              <w:rPr>
                <w:rFonts w:ascii="Arial" w:eastAsia="Times" w:hAnsi="Arial" w:cs="Arial"/>
              </w:rPr>
              <w:t>Malorees</w:t>
            </w:r>
            <w:proofErr w:type="spellEnd"/>
            <w:r>
              <w:rPr>
                <w:rFonts w:ascii="Arial" w:eastAsia="Times" w:hAnsi="Arial" w:cs="Arial"/>
              </w:rPr>
              <w:t xml:space="preserve"> </w:t>
            </w:r>
            <w:r w:rsidR="003E2DD6">
              <w:rPr>
                <w:rFonts w:ascii="Arial" w:eastAsia="Times" w:hAnsi="Arial" w:cs="Arial"/>
              </w:rPr>
              <w:t>Federation</w:t>
            </w:r>
          </w:p>
        </w:tc>
      </w:tr>
      <w:tr w:rsidR="00026A5F" w:rsidRPr="00682007" w14:paraId="09A5948E" w14:textId="77777777" w:rsidTr="005E037C">
        <w:trPr>
          <w:trHeight w:val="100"/>
        </w:trPr>
        <w:tc>
          <w:tcPr>
            <w:tcW w:w="2552" w:type="dxa"/>
            <w:vMerge/>
          </w:tcPr>
          <w:p w14:paraId="349D4DAA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B94C3A" w14:textId="77777777" w:rsidR="00026A5F" w:rsidRPr="00682007" w:rsidRDefault="000D5262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 xml:space="preserve">Location </w:t>
            </w:r>
          </w:p>
        </w:tc>
        <w:tc>
          <w:tcPr>
            <w:tcW w:w="5670" w:type="dxa"/>
          </w:tcPr>
          <w:p w14:paraId="0CADFBE7" w14:textId="3307F7E5" w:rsidR="00026A5F" w:rsidRPr="00682007" w:rsidRDefault="00470F3C" w:rsidP="00D542C9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 xml:space="preserve">As required across </w:t>
            </w:r>
            <w:r w:rsidR="003E2DD6">
              <w:rPr>
                <w:rFonts w:ascii="Arial" w:eastAsia="Times" w:hAnsi="Arial" w:cs="Arial"/>
              </w:rPr>
              <w:t>the Federation</w:t>
            </w:r>
          </w:p>
        </w:tc>
      </w:tr>
      <w:tr w:rsidR="00026A5F" w:rsidRPr="00682007" w14:paraId="453D126A" w14:textId="77777777" w:rsidTr="00BF191D">
        <w:trPr>
          <w:trHeight w:val="433"/>
        </w:trPr>
        <w:tc>
          <w:tcPr>
            <w:tcW w:w="2552" w:type="dxa"/>
            <w:vMerge/>
          </w:tcPr>
          <w:p w14:paraId="3040B193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1C3" w14:textId="77777777" w:rsidR="00026A5F" w:rsidRPr="00682007" w:rsidRDefault="00456009" w:rsidP="0045600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>Grade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C1E" w14:textId="37065464" w:rsidR="00026A5F" w:rsidRPr="005E49FF" w:rsidRDefault="002816D3" w:rsidP="002816D3">
            <w:pPr>
              <w:pStyle w:val="Title"/>
              <w:spacing w:after="12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Scale </w:t>
            </w:r>
            <w:r w:rsidR="000A2103">
              <w:rPr>
                <w:rFonts w:ascii="Arial" w:hAnsi="Arial" w:cs="Arial"/>
                <w:b w:val="0"/>
              </w:rPr>
              <w:t>5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026A5F" w:rsidRPr="00682007" w14:paraId="1B303390" w14:textId="77777777" w:rsidTr="005E037C">
        <w:trPr>
          <w:trHeight w:val="100"/>
        </w:trPr>
        <w:tc>
          <w:tcPr>
            <w:tcW w:w="2552" w:type="dxa"/>
            <w:vMerge/>
          </w:tcPr>
          <w:p w14:paraId="52F84C57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8BA9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>Reports 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501" w14:textId="647F5AA7" w:rsidR="00026A5F" w:rsidRPr="00FD2C6F" w:rsidRDefault="00050F4B" w:rsidP="00D542C9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>Senior Leadership team</w:t>
            </w:r>
          </w:p>
        </w:tc>
      </w:tr>
      <w:tr w:rsidR="00026A5F" w:rsidRPr="00682007" w14:paraId="2869738F" w14:textId="77777777" w:rsidTr="005E037C">
        <w:trPr>
          <w:trHeight w:val="100"/>
        </w:trPr>
        <w:tc>
          <w:tcPr>
            <w:tcW w:w="2552" w:type="dxa"/>
            <w:vMerge/>
          </w:tcPr>
          <w:p w14:paraId="2336D9E1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59EB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>Staffing Responsibility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34B" w14:textId="77777777" w:rsidR="00026A5F" w:rsidRPr="00456009" w:rsidRDefault="005E49FF" w:rsidP="00D542C9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 xml:space="preserve">Allocated staff (Day-to-day support)  </w:t>
            </w:r>
          </w:p>
        </w:tc>
      </w:tr>
      <w:tr w:rsidR="00026A5F" w:rsidRPr="00682007" w14:paraId="4B553256" w14:textId="77777777" w:rsidTr="005E037C">
        <w:trPr>
          <w:trHeight w:val="10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082EA38" w14:textId="77777777" w:rsidR="00026A5F" w:rsidRPr="00682007" w:rsidRDefault="00026A5F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C2A" w14:textId="77777777" w:rsidR="00026A5F" w:rsidRPr="00682007" w:rsidRDefault="00A40F21" w:rsidP="00D542C9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>Restricted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0FC" w14:textId="77777777" w:rsidR="00026A5F" w:rsidRPr="00A40F21" w:rsidRDefault="00A40F21" w:rsidP="00D542C9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 w:rsidRPr="00A40F21">
              <w:rPr>
                <w:rFonts w:ascii="Arial" w:eastAsia="Times" w:hAnsi="Arial" w:cs="Arial"/>
              </w:rPr>
              <w:t>No</w:t>
            </w:r>
          </w:p>
        </w:tc>
      </w:tr>
    </w:tbl>
    <w:p w14:paraId="1E78EF53" w14:textId="77777777" w:rsidR="00167CD6" w:rsidRPr="00682007" w:rsidRDefault="00167CD6" w:rsidP="000F2737">
      <w:pPr>
        <w:spacing w:after="0" w:line="240" w:lineRule="auto"/>
        <w:rPr>
          <w:rFonts w:ascii="Arial" w:eastAsia="Times" w:hAnsi="Arial" w:cs="Times New Roman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F2737" w:rsidRPr="00682007" w14:paraId="4377E949" w14:textId="77777777" w:rsidTr="005E037C">
        <w:tc>
          <w:tcPr>
            <w:tcW w:w="10348" w:type="dxa"/>
            <w:shd w:val="clear" w:color="auto" w:fill="auto"/>
          </w:tcPr>
          <w:p w14:paraId="20821414" w14:textId="77777777" w:rsidR="000F2737" w:rsidRPr="0036562B" w:rsidRDefault="000F2737" w:rsidP="005E49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4"/>
              </w:rPr>
            </w:pPr>
            <w:r w:rsidRPr="0036562B">
              <w:rPr>
                <w:rFonts w:ascii="Arial" w:eastAsia="Times" w:hAnsi="Arial" w:cs="Times New Roman"/>
                <w:b/>
                <w:sz w:val="24"/>
                <w:szCs w:val="24"/>
              </w:rPr>
              <w:t xml:space="preserve">Job Purpose: </w:t>
            </w:r>
          </w:p>
          <w:p w14:paraId="1F7EABDE" w14:textId="6422094A" w:rsidR="003A6757" w:rsidRDefault="000F2737" w:rsidP="003A6757">
            <w:pPr>
              <w:spacing w:after="0" w:line="240" w:lineRule="auto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682007">
              <w:rPr>
                <w:rFonts w:ascii="Arial" w:eastAsia="Times" w:hAnsi="Arial" w:cs="Arial"/>
                <w:i/>
                <w:sz w:val="20"/>
                <w:szCs w:val="20"/>
              </w:rPr>
              <w:t xml:space="preserve">(Summary of the overall purpose of the job) </w:t>
            </w:r>
          </w:p>
          <w:p w14:paraId="08CB3893" w14:textId="77777777" w:rsidR="003A6757" w:rsidRDefault="003A6757" w:rsidP="003A6757">
            <w:pPr>
              <w:spacing w:after="0" w:line="240" w:lineRule="auto"/>
              <w:rPr>
                <w:rFonts w:ascii="Arial" w:eastAsia="Times" w:hAnsi="Arial" w:cs="Arial"/>
                <w:i/>
                <w:sz w:val="20"/>
                <w:szCs w:val="20"/>
              </w:rPr>
            </w:pPr>
          </w:p>
          <w:p w14:paraId="643EF46E" w14:textId="59941699" w:rsidR="005E49FF" w:rsidRPr="002956DE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" w:hAnsi="Arial" w:cs="Arial"/>
                <w:i/>
                <w:sz w:val="20"/>
                <w:szCs w:val="20"/>
              </w:rPr>
              <w:t>-</w:t>
            </w:r>
            <w:r w:rsidR="005E49FF">
              <w:rPr>
                <w:rFonts w:ascii="Arial" w:hAnsi="Arial" w:cs="Arial"/>
              </w:rPr>
              <w:t xml:space="preserve">To work under the guidance of a teacher/senior staff within an agreed system of supervision, to provide key support for agreed learning activities.  This </w:t>
            </w:r>
            <w:r w:rsidR="00551305">
              <w:rPr>
                <w:rFonts w:ascii="Arial" w:hAnsi="Arial" w:cs="Arial"/>
              </w:rPr>
              <w:t xml:space="preserve">will </w:t>
            </w:r>
            <w:r w:rsidR="005E49FF">
              <w:rPr>
                <w:rFonts w:ascii="Arial" w:hAnsi="Arial" w:cs="Arial"/>
              </w:rPr>
              <w:t>involve assisting teachers in the planning, preparation and delivery of learning activities for individual or groups of pupils</w:t>
            </w:r>
            <w:r w:rsidR="00436663" w:rsidRPr="00436663">
              <w:rPr>
                <w:rFonts w:ascii="Arial" w:hAnsi="Arial" w:cs="Arial"/>
              </w:rPr>
              <w:t xml:space="preserve">, as well as own planning, preparation and delivery of learning activities under the guidance of a teacher / senior staff.  </w:t>
            </w:r>
          </w:p>
          <w:p w14:paraId="4DCA100E" w14:textId="401F6A31" w:rsidR="00414185" w:rsidRPr="003A6757" w:rsidRDefault="003A6757" w:rsidP="003A6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14185" w:rsidRPr="003A6757">
              <w:rPr>
                <w:rFonts w:ascii="Arial" w:hAnsi="Arial" w:cs="Arial"/>
              </w:rPr>
              <w:t>To deliver</w:t>
            </w:r>
            <w:r w:rsidR="00C726A5" w:rsidRPr="003A6757">
              <w:rPr>
                <w:rFonts w:ascii="Arial" w:hAnsi="Arial" w:cs="Arial"/>
              </w:rPr>
              <w:t xml:space="preserve"> daily</w:t>
            </w:r>
            <w:r w:rsidR="00414185" w:rsidRPr="003A6757">
              <w:rPr>
                <w:rFonts w:ascii="Arial" w:hAnsi="Arial" w:cs="Arial"/>
              </w:rPr>
              <w:t xml:space="preserve"> lessons, planned by the class teacher</w:t>
            </w:r>
            <w:r w:rsidR="00050F4B" w:rsidRPr="003A6757">
              <w:rPr>
                <w:rFonts w:ascii="Arial" w:hAnsi="Arial" w:cs="Arial"/>
              </w:rPr>
              <w:t>,</w:t>
            </w:r>
            <w:r w:rsidR="00414185" w:rsidRPr="003A6757">
              <w:rPr>
                <w:rFonts w:ascii="Arial" w:hAnsi="Arial" w:cs="Arial"/>
              </w:rPr>
              <w:t xml:space="preserve"> to the whol</w:t>
            </w:r>
            <w:r w:rsidR="00050F4B" w:rsidRPr="003A6757">
              <w:rPr>
                <w:rFonts w:ascii="Arial" w:hAnsi="Arial" w:cs="Arial"/>
              </w:rPr>
              <w:t xml:space="preserve">e class - during the </w:t>
            </w:r>
            <w:r w:rsidR="00414185" w:rsidRPr="003A6757">
              <w:rPr>
                <w:rFonts w:ascii="Arial" w:hAnsi="Arial" w:cs="Arial"/>
              </w:rPr>
              <w:t>absence of</w:t>
            </w:r>
            <w:r w:rsidR="00050F4B" w:rsidRPr="003A6757">
              <w:rPr>
                <w:rFonts w:ascii="Arial" w:hAnsi="Arial" w:cs="Arial"/>
              </w:rPr>
              <w:t xml:space="preserve"> a class teacher/s</w:t>
            </w:r>
            <w:r w:rsidR="00414185" w:rsidRPr="003A6757">
              <w:rPr>
                <w:rFonts w:ascii="Arial" w:hAnsi="Arial" w:cs="Arial"/>
              </w:rPr>
              <w:t xml:space="preserve">, including </w:t>
            </w:r>
            <w:r w:rsidR="008F61CB" w:rsidRPr="003A6757">
              <w:rPr>
                <w:rFonts w:ascii="Arial" w:hAnsi="Arial" w:cs="Arial"/>
              </w:rPr>
              <w:t>sickness</w:t>
            </w:r>
            <w:r w:rsidR="00050F4B" w:rsidRPr="003A6757">
              <w:rPr>
                <w:rFonts w:ascii="Arial" w:hAnsi="Arial" w:cs="Arial"/>
              </w:rPr>
              <w:t xml:space="preserve"> absences</w:t>
            </w:r>
            <w:r w:rsidR="00C726A5" w:rsidRPr="003A6757">
              <w:rPr>
                <w:rFonts w:ascii="Arial" w:hAnsi="Arial" w:cs="Arial"/>
              </w:rPr>
              <w:t xml:space="preserve"> (short or long term)</w:t>
            </w:r>
            <w:r w:rsidR="008F61CB" w:rsidRPr="003A6757">
              <w:rPr>
                <w:rFonts w:ascii="Arial" w:hAnsi="Arial" w:cs="Arial"/>
              </w:rPr>
              <w:t xml:space="preserve">, leadership time, PPA, </w:t>
            </w:r>
            <w:r w:rsidR="00414185" w:rsidRPr="003A6757">
              <w:rPr>
                <w:rFonts w:ascii="Arial" w:hAnsi="Arial" w:cs="Arial"/>
              </w:rPr>
              <w:t>courses and meetings, maintaining good order, keeping pupils on task, responding to questions, marking and giving feedback, and generally assisting pupils to undertake set activities.</w:t>
            </w:r>
          </w:p>
          <w:p w14:paraId="0E363A4A" w14:textId="0D1F29EB" w:rsidR="005E49FF" w:rsidRPr="002956DE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01DBB">
              <w:rPr>
                <w:rFonts w:ascii="Arial" w:hAnsi="Arial" w:cs="Arial"/>
              </w:rPr>
              <w:t xml:space="preserve">To provide </w:t>
            </w:r>
            <w:r w:rsidR="00916DE6">
              <w:rPr>
                <w:rFonts w:ascii="Arial" w:hAnsi="Arial" w:cs="Arial"/>
              </w:rPr>
              <w:t xml:space="preserve">lunchtime cover </w:t>
            </w:r>
          </w:p>
          <w:p w14:paraId="5166EAAB" w14:textId="74CD9021" w:rsidR="005E49FF" w:rsidRPr="002956DE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E49FF">
              <w:rPr>
                <w:rFonts w:ascii="Arial" w:hAnsi="Arial" w:cs="Arial"/>
              </w:rPr>
              <w:t>To monitor, assess, record and report on progress, development and achievements of pupils.</w:t>
            </w:r>
          </w:p>
          <w:p w14:paraId="47D0BFA9" w14:textId="7D2AFA34" w:rsidR="00600A4A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E49FF" w:rsidRPr="00600A4A">
              <w:rPr>
                <w:rFonts w:ascii="Arial" w:hAnsi="Arial" w:cs="Arial"/>
              </w:rPr>
              <w:t xml:space="preserve">To assist a teacher/senior leader in managing a </w:t>
            </w:r>
            <w:r w:rsidR="00600A4A" w:rsidRPr="00600A4A">
              <w:rPr>
                <w:rFonts w:ascii="Arial" w:hAnsi="Arial" w:cs="Arial"/>
              </w:rPr>
              <w:t xml:space="preserve">school improvement strand / specialist </w:t>
            </w:r>
            <w:r w:rsidR="005E49FF" w:rsidRPr="00600A4A">
              <w:rPr>
                <w:rFonts w:ascii="Arial" w:hAnsi="Arial" w:cs="Arial"/>
              </w:rPr>
              <w:t>area</w:t>
            </w:r>
            <w:r w:rsidR="00430A5B">
              <w:rPr>
                <w:rFonts w:ascii="Arial" w:hAnsi="Arial" w:cs="Arial"/>
              </w:rPr>
              <w:t>.</w:t>
            </w:r>
            <w:r w:rsidR="00600A4A" w:rsidRPr="00430A5B">
              <w:rPr>
                <w:rFonts w:ascii="Arial" w:hAnsi="Arial" w:cs="Arial"/>
              </w:rPr>
              <w:t xml:space="preserve"> </w:t>
            </w:r>
          </w:p>
          <w:p w14:paraId="2F1B4020" w14:textId="0AE7E438" w:rsidR="00551305" w:rsidRPr="00C726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6DE6">
              <w:rPr>
                <w:rFonts w:ascii="Arial" w:hAnsi="Arial" w:cs="Arial"/>
              </w:rPr>
              <w:t>To be an excellent role model of the Teaching Assistant standards.</w:t>
            </w:r>
          </w:p>
        </w:tc>
      </w:tr>
    </w:tbl>
    <w:p w14:paraId="6A3D714E" w14:textId="77777777" w:rsidR="000F2737" w:rsidRPr="00682007" w:rsidRDefault="000F2737" w:rsidP="000F2737">
      <w:pPr>
        <w:spacing w:after="0" w:line="240" w:lineRule="auto"/>
        <w:rPr>
          <w:rFonts w:ascii="Arial" w:eastAsia="Times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F2737" w:rsidRPr="00682007" w14:paraId="179BAAE7" w14:textId="77777777" w:rsidTr="005E037C">
        <w:tc>
          <w:tcPr>
            <w:tcW w:w="10348" w:type="dxa"/>
            <w:shd w:val="clear" w:color="auto" w:fill="auto"/>
          </w:tcPr>
          <w:p w14:paraId="5230AABB" w14:textId="77777777" w:rsidR="000F2737" w:rsidRPr="00A40F21" w:rsidRDefault="000F2737" w:rsidP="00C23C57">
            <w:pPr>
              <w:spacing w:after="0" w:line="240" w:lineRule="auto"/>
              <w:rPr>
                <w:rFonts w:ascii="Arial" w:eastAsia="Times" w:hAnsi="Arial" w:cs="Arial"/>
                <w:b/>
                <w:i/>
              </w:rPr>
            </w:pPr>
          </w:p>
          <w:p w14:paraId="3012A944" w14:textId="77777777" w:rsidR="0036562B" w:rsidRPr="00C23C57" w:rsidRDefault="00A40F21" w:rsidP="00B439A5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23C57">
              <w:rPr>
                <w:rFonts w:ascii="Arial" w:hAnsi="Arial" w:cs="Arial"/>
                <w:b/>
                <w:sz w:val="24"/>
              </w:rPr>
              <w:t>Principal Accountabilities And Responsibilities:</w:t>
            </w:r>
          </w:p>
          <w:p w14:paraId="56F46DAB" w14:textId="77777777" w:rsidR="00A40F21" w:rsidRDefault="00A40F21" w:rsidP="00C23C57">
            <w:pPr>
              <w:spacing w:after="0" w:line="240" w:lineRule="auto"/>
              <w:rPr>
                <w:rFonts w:ascii="Arial" w:eastAsia="Times" w:hAnsi="Arial" w:cs="Times New Roman"/>
                <w:i/>
                <w:sz w:val="20"/>
                <w:szCs w:val="20"/>
              </w:rPr>
            </w:pPr>
            <w:r w:rsidRPr="00682007">
              <w:rPr>
                <w:rFonts w:ascii="Arial" w:eastAsia="Times" w:hAnsi="Arial" w:cs="Times New Roman"/>
                <w:i/>
                <w:sz w:val="20"/>
                <w:szCs w:val="20"/>
              </w:rPr>
              <w:t xml:space="preserve">(Indicate the main accountabilities, responsibilities and expected outcomes (8-10 bullets should be sufficient). </w:t>
            </w:r>
          </w:p>
          <w:p w14:paraId="7A201C66" w14:textId="77777777" w:rsidR="000A6EA5" w:rsidRPr="00682007" w:rsidRDefault="000A6EA5" w:rsidP="00C23C57">
            <w:pPr>
              <w:spacing w:after="0" w:line="240" w:lineRule="auto"/>
              <w:rPr>
                <w:rFonts w:ascii="Arial" w:eastAsia="Times" w:hAnsi="Arial" w:cs="Times New Roman"/>
                <w:i/>
                <w:sz w:val="20"/>
                <w:szCs w:val="20"/>
              </w:rPr>
            </w:pPr>
          </w:p>
          <w:p w14:paraId="4E994418" w14:textId="74F234FE" w:rsidR="004F2968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F2968">
              <w:rPr>
                <w:rFonts w:ascii="Arial" w:hAnsi="Arial" w:cs="Arial"/>
              </w:rPr>
              <w:t xml:space="preserve">Cover </w:t>
            </w:r>
            <w:r w:rsidR="00551305">
              <w:rPr>
                <w:rFonts w:ascii="Arial" w:hAnsi="Arial" w:cs="Arial"/>
              </w:rPr>
              <w:t xml:space="preserve">and </w:t>
            </w:r>
            <w:r w:rsidR="00A072C5">
              <w:rPr>
                <w:rFonts w:ascii="Arial" w:hAnsi="Arial" w:cs="Arial"/>
              </w:rPr>
              <w:t>deliver</w:t>
            </w:r>
            <w:r w:rsidR="00050F4B">
              <w:rPr>
                <w:rFonts w:ascii="Arial" w:hAnsi="Arial" w:cs="Arial"/>
              </w:rPr>
              <w:t xml:space="preserve"> daily </w:t>
            </w:r>
            <w:r w:rsidR="00A072C5">
              <w:rPr>
                <w:rFonts w:ascii="Arial" w:hAnsi="Arial" w:cs="Arial"/>
              </w:rPr>
              <w:t xml:space="preserve">lessons to </w:t>
            </w:r>
            <w:r w:rsidR="00050F4B">
              <w:rPr>
                <w:rFonts w:ascii="Arial" w:hAnsi="Arial" w:cs="Arial"/>
              </w:rPr>
              <w:t xml:space="preserve">whole classes when </w:t>
            </w:r>
            <w:r w:rsidR="004F2968">
              <w:rPr>
                <w:rFonts w:ascii="Arial" w:hAnsi="Arial" w:cs="Arial"/>
              </w:rPr>
              <w:t>class teacher</w:t>
            </w:r>
            <w:r w:rsidR="00050F4B">
              <w:rPr>
                <w:rFonts w:ascii="Arial" w:hAnsi="Arial" w:cs="Arial"/>
              </w:rPr>
              <w:t>s are</w:t>
            </w:r>
            <w:r w:rsidR="004F2968">
              <w:rPr>
                <w:rFonts w:ascii="Arial" w:hAnsi="Arial" w:cs="Arial"/>
              </w:rPr>
              <w:t xml:space="preserve"> absent due to sickness, leadership time, PPA, attending courses</w:t>
            </w:r>
            <w:r w:rsidR="00430A5B">
              <w:rPr>
                <w:rFonts w:ascii="Arial" w:hAnsi="Arial" w:cs="Arial"/>
              </w:rPr>
              <w:t>,</w:t>
            </w:r>
            <w:r w:rsidR="004F2968">
              <w:rPr>
                <w:rFonts w:ascii="Arial" w:hAnsi="Arial" w:cs="Arial"/>
              </w:rPr>
              <w:t xml:space="preserve"> or </w:t>
            </w:r>
            <w:r w:rsidR="00430A5B">
              <w:rPr>
                <w:rFonts w:ascii="Arial" w:hAnsi="Arial" w:cs="Arial"/>
              </w:rPr>
              <w:t xml:space="preserve">attending </w:t>
            </w:r>
            <w:r w:rsidR="004F2968">
              <w:rPr>
                <w:rFonts w:ascii="Arial" w:hAnsi="Arial" w:cs="Arial"/>
              </w:rPr>
              <w:t>meetings</w:t>
            </w:r>
            <w:r w:rsidR="00050F4B">
              <w:rPr>
                <w:rFonts w:ascii="Arial" w:hAnsi="Arial" w:cs="Arial"/>
              </w:rPr>
              <w:t>.</w:t>
            </w:r>
          </w:p>
          <w:p w14:paraId="450B488D" w14:textId="48A82076" w:rsidR="00801DBB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01DBB">
              <w:rPr>
                <w:rFonts w:ascii="Arial" w:hAnsi="Arial" w:cs="Arial"/>
              </w:rPr>
              <w:t xml:space="preserve">Cover Teaching Assistants who are absent, including </w:t>
            </w:r>
            <w:r w:rsidR="00F30A84">
              <w:rPr>
                <w:rFonts w:ascii="Arial" w:hAnsi="Arial" w:cs="Arial"/>
              </w:rPr>
              <w:t xml:space="preserve">supporting </w:t>
            </w:r>
            <w:r w:rsidR="00801DBB">
              <w:rPr>
                <w:rFonts w:ascii="Arial" w:hAnsi="Arial" w:cs="Arial"/>
              </w:rPr>
              <w:t>in class and working 1:1 with a child</w:t>
            </w:r>
            <w:r w:rsidR="00430A5B">
              <w:rPr>
                <w:rFonts w:ascii="Arial" w:hAnsi="Arial" w:cs="Arial"/>
              </w:rPr>
              <w:t>.</w:t>
            </w:r>
          </w:p>
          <w:p w14:paraId="3CEE68BF" w14:textId="500AC804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Assist the teacher/senior leader in undertaking assessments of the needs of pupils to support their learning.</w:t>
            </w:r>
          </w:p>
          <w:p w14:paraId="21352C3F" w14:textId="4D58503B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Implement structured and agreed learning activities and teaching programmes for individuals and groups of pupils</w:t>
            </w:r>
            <w:r w:rsidR="00C726A5">
              <w:rPr>
                <w:rFonts w:ascii="Arial" w:hAnsi="Arial" w:cs="Arial"/>
              </w:rPr>
              <w:t xml:space="preserve"> across the federation.</w:t>
            </w:r>
          </w:p>
          <w:p w14:paraId="0FEF43F5" w14:textId="6722E59C" w:rsidR="00B439A5" w:rsidRPr="002956DE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 xml:space="preserve">Develop and implement </w:t>
            </w:r>
            <w:r w:rsidR="00916DE6">
              <w:rPr>
                <w:rFonts w:ascii="Arial" w:hAnsi="Arial" w:cs="Arial"/>
              </w:rPr>
              <w:t>I</w:t>
            </w:r>
            <w:r w:rsidR="00B439A5">
              <w:rPr>
                <w:rFonts w:ascii="Arial" w:hAnsi="Arial" w:cs="Arial"/>
              </w:rPr>
              <w:t xml:space="preserve">ndividual Education/Behaviour Plans and Personal Care and support and mentoring programmes </w:t>
            </w:r>
            <w:r w:rsidR="00916DE6">
              <w:rPr>
                <w:rFonts w:ascii="Arial" w:hAnsi="Arial" w:cs="Arial"/>
              </w:rPr>
              <w:t>in partnership with</w:t>
            </w:r>
            <w:r w:rsidR="00B439A5">
              <w:rPr>
                <w:rFonts w:ascii="Arial" w:hAnsi="Arial" w:cs="Arial"/>
              </w:rPr>
              <w:t xml:space="preserve"> a teacher/senior leader</w:t>
            </w:r>
            <w:r w:rsidR="00916DE6">
              <w:rPr>
                <w:rFonts w:ascii="Arial" w:hAnsi="Arial" w:cs="Arial"/>
              </w:rPr>
              <w:t xml:space="preserve"> / T</w:t>
            </w:r>
            <w:r w:rsidR="00430A5B">
              <w:rPr>
                <w:rFonts w:ascii="Arial" w:hAnsi="Arial" w:cs="Arial"/>
              </w:rPr>
              <w:t xml:space="preserve">eaching </w:t>
            </w:r>
            <w:r w:rsidR="00916DE6">
              <w:rPr>
                <w:rFonts w:ascii="Arial" w:hAnsi="Arial" w:cs="Arial"/>
              </w:rPr>
              <w:t>A</w:t>
            </w:r>
            <w:r w:rsidR="00430A5B">
              <w:rPr>
                <w:rFonts w:ascii="Arial" w:hAnsi="Arial" w:cs="Arial"/>
              </w:rPr>
              <w:t>ssistant</w:t>
            </w:r>
            <w:r w:rsidR="00B439A5">
              <w:rPr>
                <w:rFonts w:ascii="Arial" w:hAnsi="Arial" w:cs="Arial"/>
              </w:rPr>
              <w:t>.</w:t>
            </w:r>
          </w:p>
          <w:p w14:paraId="768318F5" w14:textId="40CF6D76" w:rsidR="00B439A5" w:rsidRPr="00801DBB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B439A5" w:rsidRPr="00801DBB">
              <w:rPr>
                <w:rFonts w:ascii="Arial" w:hAnsi="Arial" w:cs="Arial"/>
              </w:rPr>
              <w:t xml:space="preserve">Manage pupils who have been </w:t>
            </w:r>
            <w:r w:rsidR="00916DE6" w:rsidRPr="00801DBB">
              <w:rPr>
                <w:rFonts w:ascii="Arial" w:hAnsi="Arial" w:cs="Arial"/>
              </w:rPr>
              <w:t xml:space="preserve">internally </w:t>
            </w:r>
            <w:r w:rsidR="00B439A5" w:rsidRPr="00801DBB">
              <w:rPr>
                <w:rFonts w:ascii="Arial" w:hAnsi="Arial" w:cs="Arial"/>
              </w:rPr>
              <w:t>excluded from or are otherwise not working to a normal timetable</w:t>
            </w:r>
            <w:r w:rsidR="00916DE6" w:rsidRPr="00C52A37">
              <w:rPr>
                <w:rFonts w:ascii="Arial" w:hAnsi="Arial" w:cs="Arial"/>
              </w:rPr>
              <w:t xml:space="preserve"> e.g. flexible schooling</w:t>
            </w:r>
            <w:r w:rsidR="00B439A5" w:rsidRPr="00F93525">
              <w:rPr>
                <w:rFonts w:ascii="Arial" w:hAnsi="Arial" w:cs="Arial"/>
              </w:rPr>
              <w:t>.</w:t>
            </w:r>
          </w:p>
          <w:p w14:paraId="1E6155BC" w14:textId="70A70EE6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Adjust learning activities and teaching programmes to take account of pupil needs and responses.</w:t>
            </w:r>
          </w:p>
          <w:p w14:paraId="56E0F024" w14:textId="53F36EE3" w:rsidR="00430A5B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 w:rsidRPr="00430A5B">
              <w:rPr>
                <w:rFonts w:ascii="Arial" w:hAnsi="Arial" w:cs="Arial"/>
              </w:rPr>
              <w:t>Use specialist (curricula/learning) skills/training/experience to support pupils’ learning.</w:t>
            </w:r>
          </w:p>
          <w:p w14:paraId="64160EC2" w14:textId="49E5CC42" w:rsidR="00801DBB" w:rsidRPr="00430A5B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01DBB" w:rsidRPr="00430A5B">
              <w:rPr>
                <w:rFonts w:ascii="Arial" w:hAnsi="Arial" w:cs="Arial"/>
              </w:rPr>
              <w:t>Share sk</w:t>
            </w:r>
            <w:r w:rsidR="00801DBB" w:rsidRPr="003933F5">
              <w:rPr>
                <w:rFonts w:ascii="Arial" w:hAnsi="Arial" w:cs="Arial"/>
              </w:rPr>
              <w:t>il</w:t>
            </w:r>
            <w:r w:rsidR="00801DBB" w:rsidRPr="00C52A37">
              <w:rPr>
                <w:rFonts w:ascii="Arial" w:hAnsi="Arial" w:cs="Arial"/>
              </w:rPr>
              <w:t>ls/training/experience with c</w:t>
            </w:r>
            <w:r w:rsidR="00801DBB" w:rsidRPr="00F93525">
              <w:rPr>
                <w:rFonts w:ascii="Arial" w:hAnsi="Arial" w:cs="Arial"/>
              </w:rPr>
              <w:t>olle</w:t>
            </w:r>
            <w:r w:rsidR="00801DBB" w:rsidRPr="00430A5B">
              <w:rPr>
                <w:rFonts w:ascii="Arial" w:hAnsi="Arial" w:cs="Arial"/>
              </w:rPr>
              <w:t>agues by modelling best practice, mentoring and training, team teaching and modelling specialist interventions</w:t>
            </w:r>
          </w:p>
          <w:p w14:paraId="2B783B89" w14:textId="0FD9D386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Assist the teacher/senior leader to plan challenging teaching and learning objectives</w:t>
            </w:r>
            <w:r w:rsidR="000E2096">
              <w:rPr>
                <w:rFonts w:ascii="Arial" w:hAnsi="Arial" w:cs="Arial"/>
              </w:rPr>
              <w:t>,</w:t>
            </w:r>
            <w:r w:rsidR="00B439A5">
              <w:rPr>
                <w:rFonts w:ascii="Arial" w:hAnsi="Arial" w:cs="Arial"/>
              </w:rPr>
              <w:t xml:space="preserve"> to evaluate progress and development of pupils, and adjust lesson/work plans as appropriate.</w:t>
            </w:r>
          </w:p>
          <w:p w14:paraId="3E90B496" w14:textId="32948376" w:rsidR="00B439A5" w:rsidRPr="002956DE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Monitor, record, evaluate and evidence the progress</w:t>
            </w:r>
            <w:r w:rsidR="008C1278">
              <w:rPr>
                <w:rFonts w:ascii="Arial" w:hAnsi="Arial" w:cs="Arial"/>
              </w:rPr>
              <w:t xml:space="preserve"> and</w:t>
            </w:r>
            <w:r w:rsidR="00801DBB">
              <w:rPr>
                <w:rFonts w:ascii="Arial" w:hAnsi="Arial" w:cs="Arial"/>
              </w:rPr>
              <w:t xml:space="preserve"> </w:t>
            </w:r>
            <w:r w:rsidR="00B439A5">
              <w:rPr>
                <w:rFonts w:ascii="Arial" w:hAnsi="Arial" w:cs="Arial"/>
              </w:rPr>
              <w:t xml:space="preserve">achievements </w:t>
            </w:r>
            <w:r w:rsidR="008C1278">
              <w:rPr>
                <w:rFonts w:ascii="Arial" w:hAnsi="Arial" w:cs="Arial"/>
              </w:rPr>
              <w:t xml:space="preserve">of teaching and learning. </w:t>
            </w:r>
          </w:p>
          <w:p w14:paraId="506CB2B6" w14:textId="06842029" w:rsidR="00B439A5" w:rsidRPr="002956DE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Provide objective, accurate and detailed feedback to the teacher on pupil progress, achievements, and other matters ensuring the availability of appropriate evidence.</w:t>
            </w:r>
          </w:p>
          <w:p w14:paraId="7510D03F" w14:textId="15D273A7" w:rsidR="00B439A5" w:rsidRPr="002956DE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Develop, maintain and review records/systems, as agreed with the headteacher</w:t>
            </w:r>
            <w:r w:rsidR="00430A5B">
              <w:rPr>
                <w:rFonts w:ascii="Arial" w:hAnsi="Arial" w:cs="Arial"/>
              </w:rPr>
              <w:t xml:space="preserve"> / SLT</w:t>
            </w:r>
            <w:r w:rsidR="00B439A5">
              <w:rPr>
                <w:rFonts w:ascii="Arial" w:hAnsi="Arial" w:cs="Arial"/>
              </w:rPr>
              <w:t>.</w:t>
            </w:r>
          </w:p>
          <w:p w14:paraId="211202D1" w14:textId="45AB8E55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 xml:space="preserve">Assist pupils to access learning opportunities though specialist support, recognising and responding to their individual needs. </w:t>
            </w:r>
          </w:p>
          <w:p w14:paraId="4B02BE34" w14:textId="6180235A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Establish productive working relationships with pupils, acting as a role-model and setting challenging expectations, and under guidance of the teacher, provide feedback to pupils on their progress, development, achievement and also deliver pastoral support</w:t>
            </w:r>
            <w:r w:rsidR="008C1278">
              <w:rPr>
                <w:rFonts w:ascii="Arial" w:hAnsi="Arial" w:cs="Arial"/>
              </w:rPr>
              <w:t>, and behavioural support</w:t>
            </w:r>
            <w:r w:rsidR="00B439A5">
              <w:rPr>
                <w:rFonts w:ascii="Arial" w:hAnsi="Arial" w:cs="Arial"/>
              </w:rPr>
              <w:t>.</w:t>
            </w:r>
          </w:p>
          <w:p w14:paraId="4347A629" w14:textId="0BD910AF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Support the role of parents/carers in pupils’ learning, and as directed by the teacher</w:t>
            </w:r>
            <w:r w:rsidR="00430A5B">
              <w:rPr>
                <w:rFonts w:ascii="Arial" w:hAnsi="Arial" w:cs="Arial"/>
              </w:rPr>
              <w:t xml:space="preserve"> / </w:t>
            </w:r>
            <w:r w:rsidR="003933F5">
              <w:rPr>
                <w:rFonts w:ascii="Arial" w:hAnsi="Arial" w:cs="Arial"/>
              </w:rPr>
              <w:t>senior leader</w:t>
            </w:r>
            <w:r w:rsidR="00B439A5">
              <w:rPr>
                <w:rFonts w:ascii="Arial" w:hAnsi="Arial" w:cs="Arial"/>
              </w:rPr>
              <w:t>, contribute to and/or lead meetings with parents/carers to provide constructive feedback on the progress, development and achievements of pupils.</w:t>
            </w:r>
          </w:p>
          <w:p w14:paraId="2EBE417F" w14:textId="2161CD03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Promote and employ strategies to enable the inclusion and acceptance of all pupils, encourage self-esteem, and recognise and reward independence and self-reliance.</w:t>
            </w:r>
          </w:p>
          <w:p w14:paraId="53E36D5E" w14:textId="4002B1D9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Promote positive values, attitudes and pupil behaviour, working within the school’s disciplinary policy to anticipate and manage behaviour constructively, promote self-control</w:t>
            </w:r>
            <w:r w:rsidR="00050F4B">
              <w:rPr>
                <w:rFonts w:ascii="Arial" w:hAnsi="Arial" w:cs="Arial"/>
              </w:rPr>
              <w:t>, self-</w:t>
            </w:r>
            <w:r w:rsidR="008C1278">
              <w:rPr>
                <w:rFonts w:ascii="Arial" w:hAnsi="Arial" w:cs="Arial"/>
              </w:rPr>
              <w:t>regulation</w:t>
            </w:r>
            <w:r w:rsidR="00B439A5">
              <w:rPr>
                <w:rFonts w:ascii="Arial" w:hAnsi="Arial" w:cs="Arial"/>
              </w:rPr>
              <w:t xml:space="preserve"> and independence and encourage pupils to take personal responsibility for their behaviour.</w:t>
            </w:r>
          </w:p>
          <w:p w14:paraId="56E78CE2" w14:textId="426DAFCB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 xml:space="preserve">Organise and manage a positive and appropriate </w:t>
            </w:r>
            <w:r w:rsidR="008C1278">
              <w:rPr>
                <w:rFonts w:ascii="Arial" w:hAnsi="Arial" w:cs="Arial"/>
              </w:rPr>
              <w:t xml:space="preserve">inclusive </w:t>
            </w:r>
            <w:r w:rsidR="00B439A5">
              <w:rPr>
                <w:rFonts w:ascii="Arial" w:hAnsi="Arial" w:cs="Arial"/>
              </w:rPr>
              <w:t>learning environment and use of resources.</w:t>
            </w:r>
          </w:p>
          <w:p w14:paraId="0C149CDC" w14:textId="04FDD00C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Select and prepare resources necessary to lead learning activities, taking account of the interests, language and cultural background of pupils.</w:t>
            </w:r>
          </w:p>
          <w:p w14:paraId="0DD266D6" w14:textId="182312E9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C1278">
              <w:rPr>
                <w:rFonts w:ascii="Arial" w:hAnsi="Arial" w:cs="Arial"/>
              </w:rPr>
              <w:t>Determine the need for, prepare and maintain</w:t>
            </w:r>
            <w:r w:rsidR="00B439A5">
              <w:rPr>
                <w:rFonts w:ascii="Arial" w:hAnsi="Arial" w:cs="Arial"/>
              </w:rPr>
              <w:t xml:space="preserve"> </w:t>
            </w:r>
            <w:r w:rsidR="008C1278"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specialist equipment and resources, including information and communication technology (ICT), for use in relevant learning activities and teaching programmes, and develop pupils’ competence and independence in their use.</w:t>
            </w:r>
          </w:p>
          <w:p w14:paraId="5BBFDB16" w14:textId="1499311D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Administer and invigilate tests and exams, and assess and mark tests and pupils’ work.</w:t>
            </w:r>
          </w:p>
          <w:p w14:paraId="6A44AF6F" w14:textId="53FDEF6A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Undertake a range of administrative activities to support teachers</w:t>
            </w:r>
            <w:r w:rsidR="003933F5">
              <w:rPr>
                <w:rFonts w:ascii="Arial" w:hAnsi="Arial" w:cs="Arial"/>
              </w:rPr>
              <w:t xml:space="preserve"> / senior leaders</w:t>
            </w:r>
            <w:r w:rsidR="00B439A5">
              <w:rPr>
                <w:rFonts w:ascii="Arial" w:hAnsi="Arial" w:cs="Arial"/>
              </w:rPr>
              <w:t>, including production of lesson plans and worksheets for agreed activities.</w:t>
            </w:r>
          </w:p>
          <w:p w14:paraId="680B2A5C" w14:textId="4FD69318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Under the guidance of the teacher/senior leader, contribute to the identification and implementation of out-of-school learning activities to consolidate and extend learning carried out in the classroom, and deliver these activities in accordance with school guidelines.</w:t>
            </w:r>
          </w:p>
          <w:p w14:paraId="0F6500FD" w14:textId="75D5D489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Participate in training and development activities</w:t>
            </w:r>
            <w:r w:rsidR="003933F5">
              <w:rPr>
                <w:rFonts w:ascii="Arial" w:hAnsi="Arial" w:cs="Arial"/>
              </w:rPr>
              <w:t>,</w:t>
            </w:r>
            <w:r w:rsidR="00B439A5">
              <w:rPr>
                <w:rFonts w:ascii="Arial" w:hAnsi="Arial" w:cs="Arial"/>
              </w:rPr>
              <w:t xml:space="preserve"> and programmes,</w:t>
            </w:r>
            <w:r w:rsidR="0040089B">
              <w:rPr>
                <w:rFonts w:ascii="Arial" w:hAnsi="Arial" w:cs="Arial"/>
              </w:rPr>
              <w:t xml:space="preserve"> </w:t>
            </w:r>
            <w:r w:rsidR="00B439A5">
              <w:rPr>
                <w:rFonts w:ascii="Arial" w:hAnsi="Arial" w:cs="Arial"/>
              </w:rPr>
              <w:t xml:space="preserve">and </w:t>
            </w:r>
            <w:r w:rsidR="003933F5">
              <w:rPr>
                <w:rFonts w:ascii="Arial" w:hAnsi="Arial" w:cs="Arial"/>
              </w:rPr>
              <w:t>disseminate information to colleagues through training, mentoring and coaching.</w:t>
            </w:r>
            <w:r w:rsidR="00B439A5">
              <w:rPr>
                <w:rFonts w:ascii="Arial" w:hAnsi="Arial" w:cs="Arial"/>
              </w:rPr>
              <w:t xml:space="preserve"> </w:t>
            </w:r>
          </w:p>
          <w:p w14:paraId="30E39D2A" w14:textId="27477D4A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Establish and develop constructive relationships and communicate with other agencies</w:t>
            </w:r>
            <w:r w:rsidR="00564065">
              <w:rPr>
                <w:rFonts w:ascii="Arial" w:hAnsi="Arial" w:cs="Arial"/>
              </w:rPr>
              <w:t>, professionals</w:t>
            </w:r>
            <w:r w:rsidR="00B439A5">
              <w:rPr>
                <w:rFonts w:ascii="Arial" w:hAnsi="Arial" w:cs="Arial"/>
              </w:rPr>
              <w:t xml:space="preserve"> and/or </w:t>
            </w:r>
            <w:r w:rsidR="00564065">
              <w:rPr>
                <w:rFonts w:ascii="Arial" w:hAnsi="Arial" w:cs="Arial"/>
              </w:rPr>
              <w:t>stakeholders</w:t>
            </w:r>
            <w:r w:rsidR="00B439A5">
              <w:rPr>
                <w:rFonts w:ascii="Arial" w:hAnsi="Arial" w:cs="Arial"/>
              </w:rPr>
              <w:t>, in liaison with the teacher</w:t>
            </w:r>
            <w:r w:rsidR="003933F5">
              <w:rPr>
                <w:rFonts w:ascii="Arial" w:hAnsi="Arial" w:cs="Arial"/>
              </w:rPr>
              <w:t xml:space="preserve"> / senior leader</w:t>
            </w:r>
            <w:r w:rsidR="00B439A5">
              <w:rPr>
                <w:rFonts w:ascii="Arial" w:hAnsi="Arial" w:cs="Arial"/>
              </w:rPr>
              <w:t>, to support progress and achievement of pupils.</w:t>
            </w:r>
          </w:p>
          <w:p w14:paraId="27111107" w14:textId="5D3915AD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Supervise pupils on trips and school activities as required.</w:t>
            </w:r>
          </w:p>
          <w:p w14:paraId="54C6F8EE" w14:textId="720181C2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Take an active role in the development of multi-agency approaches to supporting pupils.</w:t>
            </w:r>
          </w:p>
          <w:p w14:paraId="7048B5EC" w14:textId="3EDBEF9B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B439A5">
              <w:rPr>
                <w:rFonts w:ascii="Arial" w:hAnsi="Arial" w:cs="Arial"/>
              </w:rPr>
              <w:t>Comply with and assist in the development of policies and procedures, and report all concerns to an appropriate person, in respect of:</w:t>
            </w:r>
          </w:p>
          <w:p w14:paraId="30781B6B" w14:textId="1768997C" w:rsidR="00B439A5" w:rsidRDefault="00B439A5" w:rsidP="00B439A5">
            <w:pPr>
              <w:numPr>
                <w:ilvl w:val="2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</w:t>
            </w:r>
            <w:r w:rsidR="001F5CE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safeguarding,</w:t>
            </w:r>
          </w:p>
          <w:p w14:paraId="0AC094F1" w14:textId="77777777" w:rsidR="00B439A5" w:rsidRDefault="00B439A5" w:rsidP="00B439A5">
            <w:pPr>
              <w:numPr>
                <w:ilvl w:val="2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Health, safety and security,</w:t>
            </w:r>
          </w:p>
          <w:p w14:paraId="191E9674" w14:textId="77777777" w:rsidR="00B439A5" w:rsidRDefault="00B439A5" w:rsidP="00B439A5">
            <w:pPr>
              <w:numPr>
                <w:ilvl w:val="2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Confidentiality, and</w:t>
            </w:r>
          </w:p>
          <w:p w14:paraId="457E9CC2" w14:textId="77777777" w:rsidR="00B439A5" w:rsidRDefault="00B439A5" w:rsidP="00B439A5">
            <w:pPr>
              <w:numPr>
                <w:ilvl w:val="2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protection.</w:t>
            </w:r>
          </w:p>
          <w:p w14:paraId="2550964B" w14:textId="1683D82A" w:rsidR="00B439A5" w:rsidRDefault="003A6757" w:rsidP="003A675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Be aware of and support differences and ensure all pupils have equal access to opportunities to learn and develop.</w:t>
            </w:r>
          </w:p>
          <w:p w14:paraId="7F666E1F" w14:textId="5B088857" w:rsidR="000F2737" w:rsidRPr="00B439A5" w:rsidRDefault="003A6757" w:rsidP="003A6757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</w:rPr>
              <w:t>-</w:t>
            </w:r>
            <w:r w:rsidR="00B439A5">
              <w:rPr>
                <w:rFonts w:ascii="Arial" w:hAnsi="Arial" w:cs="Arial"/>
              </w:rPr>
              <w:t>Undertake these duties within agreed departmental service/school objectives, policies and procedures and promote the Council's Equal Opportunities Policy.</w:t>
            </w:r>
          </w:p>
        </w:tc>
      </w:tr>
    </w:tbl>
    <w:p w14:paraId="49F81B56" w14:textId="77777777" w:rsidR="00A14961" w:rsidRPr="00A40F21" w:rsidRDefault="00A14961" w:rsidP="00A40F21">
      <w:pPr>
        <w:spacing w:after="0" w:line="240" w:lineRule="auto"/>
        <w:rPr>
          <w:rFonts w:ascii="Arial" w:eastAsia="Times" w:hAnsi="Arial" w:cs="Times New Roman"/>
          <w:szCs w:val="20"/>
        </w:rPr>
      </w:pPr>
    </w:p>
    <w:sectPr w:rsidR="00A14961" w:rsidRPr="00A4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71AE" w14:textId="77777777" w:rsidR="008D7A32" w:rsidRDefault="008D7A32" w:rsidP="00167CD6">
      <w:pPr>
        <w:spacing w:after="0" w:line="240" w:lineRule="auto"/>
      </w:pPr>
      <w:r>
        <w:separator/>
      </w:r>
    </w:p>
  </w:endnote>
  <w:endnote w:type="continuationSeparator" w:id="0">
    <w:p w14:paraId="68442FBD" w14:textId="77777777" w:rsidR="008D7A32" w:rsidRDefault="008D7A32" w:rsidP="0016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8ACD" w14:textId="77777777" w:rsidR="008D7A32" w:rsidRDefault="008D7A32" w:rsidP="00167CD6">
      <w:pPr>
        <w:spacing w:after="0" w:line="240" w:lineRule="auto"/>
      </w:pPr>
      <w:r>
        <w:separator/>
      </w:r>
    </w:p>
  </w:footnote>
  <w:footnote w:type="continuationSeparator" w:id="0">
    <w:p w14:paraId="1528656F" w14:textId="77777777" w:rsidR="008D7A32" w:rsidRDefault="008D7A32" w:rsidP="0016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6F5"/>
    <w:multiLevelType w:val="hybridMultilevel"/>
    <w:tmpl w:val="2FC27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E4A"/>
    <w:multiLevelType w:val="hybridMultilevel"/>
    <w:tmpl w:val="575AA16A"/>
    <w:lvl w:ilvl="0" w:tplc="355459D2">
      <w:start w:val="1"/>
      <w:numFmt w:val="bullet"/>
      <w:lvlText w:val="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2CDD62F2"/>
    <w:multiLevelType w:val="multilevel"/>
    <w:tmpl w:val="A1D4CAC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7D4910"/>
    <w:multiLevelType w:val="multilevel"/>
    <w:tmpl w:val="C37E5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D276D9"/>
    <w:multiLevelType w:val="multilevel"/>
    <w:tmpl w:val="C37E5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D90E45"/>
    <w:multiLevelType w:val="multilevel"/>
    <w:tmpl w:val="C37E5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672637"/>
    <w:multiLevelType w:val="hybridMultilevel"/>
    <w:tmpl w:val="A814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63C80"/>
    <w:multiLevelType w:val="hybridMultilevel"/>
    <w:tmpl w:val="553EBEDE"/>
    <w:lvl w:ilvl="0" w:tplc="7FA679C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4CA5"/>
    <w:multiLevelType w:val="hybridMultilevel"/>
    <w:tmpl w:val="575AA16A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37"/>
    <w:rsid w:val="00026A5F"/>
    <w:rsid w:val="00050F4B"/>
    <w:rsid w:val="000A2103"/>
    <w:rsid w:val="000A6EA5"/>
    <w:rsid w:val="000D5262"/>
    <w:rsid w:val="000E2096"/>
    <w:rsid w:val="000F2737"/>
    <w:rsid w:val="000F3BC2"/>
    <w:rsid w:val="00103CA6"/>
    <w:rsid w:val="00134833"/>
    <w:rsid w:val="00150B3E"/>
    <w:rsid w:val="00167CD6"/>
    <w:rsid w:val="00190D91"/>
    <w:rsid w:val="001D23BC"/>
    <w:rsid w:val="001F46C8"/>
    <w:rsid w:val="001F5CE6"/>
    <w:rsid w:val="00205081"/>
    <w:rsid w:val="002816D3"/>
    <w:rsid w:val="002B27DD"/>
    <w:rsid w:val="002E1E97"/>
    <w:rsid w:val="002F7AF4"/>
    <w:rsid w:val="0036562B"/>
    <w:rsid w:val="00381227"/>
    <w:rsid w:val="003933F5"/>
    <w:rsid w:val="003A1912"/>
    <w:rsid w:val="003A6757"/>
    <w:rsid w:val="003C6D5D"/>
    <w:rsid w:val="003D6986"/>
    <w:rsid w:val="003E2DD6"/>
    <w:rsid w:val="0040089B"/>
    <w:rsid w:val="00414185"/>
    <w:rsid w:val="00430A5B"/>
    <w:rsid w:val="00436663"/>
    <w:rsid w:val="00444D51"/>
    <w:rsid w:val="00446DE2"/>
    <w:rsid w:val="004478BC"/>
    <w:rsid w:val="00456009"/>
    <w:rsid w:val="00470F3C"/>
    <w:rsid w:val="004C2C1E"/>
    <w:rsid w:val="004D250F"/>
    <w:rsid w:val="004F2968"/>
    <w:rsid w:val="00551305"/>
    <w:rsid w:val="00564065"/>
    <w:rsid w:val="0057186A"/>
    <w:rsid w:val="0057282B"/>
    <w:rsid w:val="00590FE8"/>
    <w:rsid w:val="005E037C"/>
    <w:rsid w:val="005E49FF"/>
    <w:rsid w:val="00600A4A"/>
    <w:rsid w:val="0061506A"/>
    <w:rsid w:val="0065674D"/>
    <w:rsid w:val="006F7A77"/>
    <w:rsid w:val="007A323F"/>
    <w:rsid w:val="007D52ED"/>
    <w:rsid w:val="007F2BD8"/>
    <w:rsid w:val="00801DBB"/>
    <w:rsid w:val="0084062F"/>
    <w:rsid w:val="0087648A"/>
    <w:rsid w:val="008978D6"/>
    <w:rsid w:val="008C1278"/>
    <w:rsid w:val="008D7A32"/>
    <w:rsid w:val="008F61CB"/>
    <w:rsid w:val="00916DE6"/>
    <w:rsid w:val="00941EBE"/>
    <w:rsid w:val="00954300"/>
    <w:rsid w:val="00973591"/>
    <w:rsid w:val="0098738C"/>
    <w:rsid w:val="009A6298"/>
    <w:rsid w:val="009E4E90"/>
    <w:rsid w:val="009F38EF"/>
    <w:rsid w:val="00A072C5"/>
    <w:rsid w:val="00A13D71"/>
    <w:rsid w:val="00A14961"/>
    <w:rsid w:val="00A40F21"/>
    <w:rsid w:val="00A66137"/>
    <w:rsid w:val="00AE6CA2"/>
    <w:rsid w:val="00AE7E8D"/>
    <w:rsid w:val="00B439A5"/>
    <w:rsid w:val="00B453E0"/>
    <w:rsid w:val="00B63834"/>
    <w:rsid w:val="00B9595C"/>
    <w:rsid w:val="00BC662A"/>
    <w:rsid w:val="00BD38B3"/>
    <w:rsid w:val="00BE40C4"/>
    <w:rsid w:val="00BE7ED4"/>
    <w:rsid w:val="00BF191D"/>
    <w:rsid w:val="00C03C0C"/>
    <w:rsid w:val="00C23C57"/>
    <w:rsid w:val="00C52A37"/>
    <w:rsid w:val="00C70486"/>
    <w:rsid w:val="00C726A5"/>
    <w:rsid w:val="00CC27BF"/>
    <w:rsid w:val="00D41B4B"/>
    <w:rsid w:val="00D542C9"/>
    <w:rsid w:val="00DA38FD"/>
    <w:rsid w:val="00DA6810"/>
    <w:rsid w:val="00DB5934"/>
    <w:rsid w:val="00DC1BA4"/>
    <w:rsid w:val="00DD5E38"/>
    <w:rsid w:val="00E16382"/>
    <w:rsid w:val="00E51C55"/>
    <w:rsid w:val="00E77069"/>
    <w:rsid w:val="00F162BA"/>
    <w:rsid w:val="00F218FC"/>
    <w:rsid w:val="00F30A84"/>
    <w:rsid w:val="00F93525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1BE9"/>
  <w15:docId w15:val="{761EF6EA-0205-4EFC-ABFB-4D53DF0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F2737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F2737"/>
    <w:rPr>
      <w:rFonts w:ascii="Verdana" w:eastAsia="Times New Roman" w:hAnsi="Verdan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65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CD6"/>
  </w:style>
  <w:style w:type="paragraph" w:styleId="Footer">
    <w:name w:val="footer"/>
    <w:basedOn w:val="Normal"/>
    <w:link w:val="FooterChar"/>
    <w:uiPriority w:val="99"/>
    <w:unhideWhenUsed/>
    <w:rsid w:val="00167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CD6"/>
  </w:style>
  <w:style w:type="character" w:styleId="CommentReference">
    <w:name w:val="annotation reference"/>
    <w:basedOn w:val="DefaultParagraphFont"/>
    <w:uiPriority w:val="99"/>
    <w:semiHidden/>
    <w:unhideWhenUsed/>
    <w:rsid w:val="00CC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C3A744FCEC143B25423088948CF93" ma:contentTypeVersion="12" ma:contentTypeDescription="Create a new document." ma:contentTypeScope="" ma:versionID="1971f818da086358afec55120337ca36">
  <xsd:schema xmlns:xsd="http://www.w3.org/2001/XMLSchema" xmlns:xs="http://www.w3.org/2001/XMLSchema" xmlns:p="http://schemas.microsoft.com/office/2006/metadata/properties" xmlns:ns2="2ed6c53d-9845-4461-9a75-f3a3b83bd406" xmlns:ns3="de68fff8-5a76-4c6f-a191-eaa4be575376" targetNamespace="http://schemas.microsoft.com/office/2006/metadata/properties" ma:root="true" ma:fieldsID="7c93653e3473d41930f0e88c649d1ffc" ns2:_="" ns3:_="">
    <xsd:import namespace="2ed6c53d-9845-4461-9a75-f3a3b83bd406"/>
    <xsd:import namespace="de68fff8-5a76-4c6f-a191-eaa4be575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c53d-9845-4461-9a75-f3a3b83bd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8fff8-5a76-4c6f-a191-eaa4be575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C596B-A94E-426A-BF0A-C7CE4A5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BEE9F1-1D4C-44F6-B799-76E59C9BB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c53d-9845-4461-9a75-f3a3b83bd406"/>
    <ds:schemaRef ds:uri="de68fff8-5a76-4c6f-a191-eaa4be575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5E0B3-86B5-473F-9DDE-6230C1C7E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Gemma</dc:creator>
  <cp:lastModifiedBy>Claire Wood</cp:lastModifiedBy>
  <cp:revision>2</cp:revision>
  <cp:lastPrinted>2021-03-22T09:54:00Z</cp:lastPrinted>
  <dcterms:created xsi:type="dcterms:W3CDTF">2022-06-14T11:56:00Z</dcterms:created>
  <dcterms:modified xsi:type="dcterms:W3CDTF">2022-06-14T11:56:00Z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0x010100AD6C3A744FCEC143B25423088948CF93</vt:lpwstr>
  </property>
</Properties>
</file>