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6CE" w:rsidRDefault="006F16CE">
      <w:bookmarkStart w:id="0" w:name="_GoBack"/>
      <w:bookmarkEnd w:id="0"/>
    </w:p>
    <w:p w:rsidR="003257F7" w:rsidRDefault="003257F7">
      <w:pPr>
        <w:rPr>
          <w:rFonts w:ascii="Arial" w:hAnsi="Arial"/>
          <w:b/>
          <w:sz w:val="32"/>
          <w:szCs w:val="32"/>
        </w:rPr>
      </w:pPr>
      <w:r>
        <w:rPr>
          <w:rFonts w:ascii="Arial" w:hAnsi="Arial"/>
          <w:b/>
          <w:sz w:val="32"/>
          <w:szCs w:val="32"/>
        </w:rPr>
        <w:t xml:space="preserve">JOB DESCRIPTION </w:t>
      </w:r>
    </w:p>
    <w:p w:rsidR="003257F7" w:rsidRDefault="003257F7"/>
    <w:p w:rsidR="00DB2843" w:rsidRDefault="003257F7">
      <w:pPr>
        <w:rPr>
          <w:rFonts w:ascii="Arial" w:hAnsi="Arial"/>
          <w:b/>
          <w:sz w:val="24"/>
          <w:szCs w:val="24"/>
        </w:rPr>
      </w:pPr>
      <w:r>
        <w:rPr>
          <w:rFonts w:ascii="Arial" w:hAnsi="Arial"/>
          <w:b/>
          <w:sz w:val="24"/>
          <w:szCs w:val="24"/>
        </w:rPr>
        <w:t>Job information as shown on organisation chart</w:t>
      </w:r>
      <w:r>
        <w:rPr>
          <w:rFonts w:ascii="Arial" w:hAnsi="Arial"/>
          <w:b/>
          <w:sz w:val="24"/>
          <w:szCs w:val="24"/>
        </w:rPr>
        <w:tab/>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9"/>
        <w:gridCol w:w="1956"/>
      </w:tblGrid>
      <w:tr w:rsidR="00DB2843" w:rsidTr="00DB2843">
        <w:tc>
          <w:tcPr>
            <w:tcW w:w="8109" w:type="dxa"/>
            <w:tcBorders>
              <w:right w:val="nil"/>
            </w:tcBorders>
          </w:tcPr>
          <w:p w:rsidR="00DB2843" w:rsidRDefault="00DB2843" w:rsidP="003257F7">
            <w:pPr>
              <w:rPr>
                <w:rFonts w:ascii="Arial" w:hAnsi="Arial"/>
                <w:sz w:val="22"/>
                <w:szCs w:val="22"/>
              </w:rPr>
            </w:pPr>
          </w:p>
          <w:p w:rsidR="00DB2843" w:rsidRDefault="00DB2843" w:rsidP="003257F7">
            <w:pPr>
              <w:rPr>
                <w:rFonts w:ascii="Arial" w:hAnsi="Arial"/>
                <w:sz w:val="22"/>
                <w:szCs w:val="22"/>
              </w:rPr>
            </w:pPr>
            <w:r>
              <w:rPr>
                <w:rFonts w:ascii="Arial" w:hAnsi="Arial"/>
                <w:sz w:val="22"/>
                <w:szCs w:val="22"/>
              </w:rPr>
              <w:t xml:space="preserve">Job Title: </w:t>
            </w:r>
            <w:r w:rsidR="003C7CA4">
              <w:rPr>
                <w:rFonts w:ascii="Arial" w:hAnsi="Arial"/>
                <w:sz w:val="22"/>
                <w:szCs w:val="22"/>
              </w:rPr>
              <w:t xml:space="preserve">Outdoor </w:t>
            </w:r>
            <w:r>
              <w:rPr>
                <w:rFonts w:ascii="Arial" w:hAnsi="Arial"/>
                <w:sz w:val="22"/>
                <w:szCs w:val="22"/>
              </w:rPr>
              <w:t xml:space="preserve">Learning </w:t>
            </w:r>
            <w:r w:rsidR="00F41124">
              <w:rPr>
                <w:rFonts w:ascii="Arial" w:hAnsi="Arial"/>
                <w:sz w:val="22"/>
                <w:szCs w:val="22"/>
              </w:rPr>
              <w:t>Higher Level Teaching Assistant</w:t>
            </w:r>
          </w:p>
          <w:p w:rsidR="00DB2843" w:rsidRDefault="00DB2843" w:rsidP="003257F7">
            <w:pPr>
              <w:rPr>
                <w:rFonts w:ascii="Arial" w:hAnsi="Arial"/>
                <w:sz w:val="22"/>
                <w:szCs w:val="22"/>
              </w:rPr>
            </w:pPr>
          </w:p>
          <w:p w:rsidR="00DB2843" w:rsidRDefault="00DB2843" w:rsidP="003257F7">
            <w:pPr>
              <w:rPr>
                <w:rFonts w:ascii="Arial" w:hAnsi="Arial"/>
                <w:sz w:val="22"/>
                <w:szCs w:val="22"/>
              </w:rPr>
            </w:pPr>
            <w:r>
              <w:rPr>
                <w:rFonts w:ascii="Arial" w:hAnsi="Arial"/>
                <w:sz w:val="22"/>
                <w:szCs w:val="22"/>
              </w:rPr>
              <w:t>Organisation: Herefordshire Pupil Referral Service</w:t>
            </w:r>
          </w:p>
          <w:p w:rsidR="00DB2843" w:rsidRDefault="00DB2843" w:rsidP="003257F7">
            <w:pPr>
              <w:rPr>
                <w:rFonts w:ascii="Arial" w:hAnsi="Arial"/>
                <w:sz w:val="22"/>
                <w:szCs w:val="22"/>
              </w:rPr>
            </w:pPr>
          </w:p>
          <w:p w:rsidR="00DB2843" w:rsidRDefault="003C7CA4" w:rsidP="003257F7">
            <w:pPr>
              <w:rPr>
                <w:rFonts w:ascii="Arial" w:hAnsi="Arial"/>
                <w:sz w:val="22"/>
                <w:szCs w:val="22"/>
              </w:rPr>
            </w:pPr>
            <w:r>
              <w:rPr>
                <w:rFonts w:ascii="Arial" w:hAnsi="Arial"/>
                <w:sz w:val="22"/>
                <w:szCs w:val="22"/>
              </w:rPr>
              <w:t>Location: PRU Sites (St Davids and Aconbury) and Outdoor Learning/Forest School Sites</w:t>
            </w:r>
          </w:p>
          <w:p w:rsidR="00DB2843" w:rsidRDefault="00DB2843" w:rsidP="003257F7">
            <w:pPr>
              <w:rPr>
                <w:rFonts w:ascii="Arial" w:hAnsi="Arial"/>
                <w:sz w:val="22"/>
                <w:szCs w:val="22"/>
              </w:rPr>
            </w:pPr>
          </w:p>
        </w:tc>
        <w:tc>
          <w:tcPr>
            <w:tcW w:w="1956" w:type="dxa"/>
            <w:tcBorders>
              <w:left w:val="nil"/>
            </w:tcBorders>
          </w:tcPr>
          <w:p w:rsidR="00DB2843" w:rsidRDefault="00DB2843" w:rsidP="003257F7">
            <w:pPr>
              <w:rPr>
                <w:rFonts w:ascii="Arial" w:hAnsi="Arial"/>
                <w:sz w:val="22"/>
                <w:szCs w:val="22"/>
              </w:rPr>
            </w:pPr>
          </w:p>
          <w:p w:rsidR="00DB2843" w:rsidRDefault="00DB2843" w:rsidP="003257F7">
            <w:pPr>
              <w:rPr>
                <w:rFonts w:ascii="Arial" w:hAnsi="Arial"/>
                <w:sz w:val="22"/>
                <w:szCs w:val="22"/>
              </w:rPr>
            </w:pPr>
            <w:r>
              <w:rPr>
                <w:rFonts w:ascii="Arial" w:hAnsi="Arial"/>
                <w:sz w:val="22"/>
                <w:szCs w:val="22"/>
              </w:rPr>
              <w:t xml:space="preserve">Grade: </w:t>
            </w:r>
            <w:r w:rsidR="00F41124">
              <w:rPr>
                <w:rFonts w:ascii="Arial" w:hAnsi="Arial"/>
                <w:sz w:val="22"/>
                <w:szCs w:val="22"/>
              </w:rPr>
              <w:t>HC6/7</w:t>
            </w:r>
          </w:p>
          <w:p w:rsidR="00DB2843" w:rsidRDefault="00DB2843" w:rsidP="003257F7">
            <w:pPr>
              <w:rPr>
                <w:rFonts w:ascii="Arial" w:hAnsi="Arial"/>
                <w:b/>
                <w:sz w:val="22"/>
                <w:szCs w:val="22"/>
              </w:rPr>
            </w:pPr>
          </w:p>
          <w:p w:rsidR="00DB2843" w:rsidRDefault="00DB2843" w:rsidP="003257F7">
            <w:pPr>
              <w:rPr>
                <w:rFonts w:ascii="Arial" w:hAnsi="Arial"/>
                <w:b/>
                <w:sz w:val="22"/>
                <w:szCs w:val="22"/>
              </w:rPr>
            </w:pPr>
          </w:p>
        </w:tc>
      </w:tr>
      <w:tr w:rsidR="003257F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065" w:type="dxa"/>
            <w:gridSpan w:val="2"/>
            <w:tcBorders>
              <w:top w:val="nil"/>
              <w:right w:val="single" w:sz="4" w:space="0" w:color="auto"/>
            </w:tcBorders>
          </w:tcPr>
          <w:p w:rsidR="003257F7" w:rsidRDefault="003257F7">
            <w:pPr>
              <w:rPr>
                <w:rFonts w:ascii="Arial" w:hAnsi="Arial"/>
                <w:b/>
                <w:sz w:val="24"/>
              </w:rPr>
            </w:pPr>
            <w:r>
              <w:rPr>
                <w:rFonts w:ascii="Arial" w:hAnsi="Arial"/>
                <w:b/>
                <w:sz w:val="24"/>
              </w:rPr>
              <w:t>Organisational information:</w:t>
            </w:r>
          </w:p>
          <w:p w:rsidR="003257F7" w:rsidRDefault="003257F7">
            <w:pPr>
              <w:rPr>
                <w:rFonts w:ascii="Arial" w:hAnsi="Arial"/>
                <w:sz w:val="22"/>
                <w:szCs w:val="22"/>
              </w:rPr>
            </w:pPr>
          </w:p>
          <w:p w:rsidR="003257F7" w:rsidRDefault="003C7CA4">
            <w:pPr>
              <w:rPr>
                <w:rFonts w:ascii="Comic Sans MS" w:hAnsi="Comic Sans MS"/>
                <w:sz w:val="22"/>
                <w:szCs w:val="22"/>
              </w:rPr>
            </w:pPr>
            <w:r>
              <w:rPr>
                <w:rFonts w:ascii="Arial" w:hAnsi="Arial"/>
                <w:sz w:val="22"/>
                <w:szCs w:val="22"/>
              </w:rPr>
              <w:t xml:space="preserve">Responsible to: </w:t>
            </w:r>
            <w:r w:rsidR="00A907BD">
              <w:rPr>
                <w:rFonts w:ascii="Arial" w:hAnsi="Arial"/>
                <w:sz w:val="22"/>
                <w:szCs w:val="22"/>
              </w:rPr>
              <w:t>Deputy Head Teacher r</w:t>
            </w:r>
            <w:r>
              <w:rPr>
                <w:rFonts w:ascii="Arial" w:hAnsi="Arial"/>
                <w:sz w:val="22"/>
                <w:szCs w:val="22"/>
              </w:rPr>
              <w:t xml:space="preserve">esponsible for Alternative Curriculum and HPRS SENCO  </w:t>
            </w:r>
          </w:p>
          <w:p w:rsidR="003257F7" w:rsidRDefault="003257F7">
            <w:pPr>
              <w:rPr>
                <w:rFonts w:ascii="Arial" w:hAnsi="Arial"/>
                <w:sz w:val="22"/>
                <w:szCs w:val="22"/>
              </w:rPr>
            </w:pPr>
          </w:p>
          <w:p w:rsidR="003257F7" w:rsidRDefault="003257F7">
            <w:pPr>
              <w:rPr>
                <w:rFonts w:ascii="Arial" w:hAnsi="Arial"/>
                <w:i/>
                <w:sz w:val="22"/>
                <w:szCs w:val="22"/>
              </w:rPr>
            </w:pPr>
            <w:r>
              <w:rPr>
                <w:rFonts w:ascii="Arial" w:hAnsi="Arial"/>
                <w:sz w:val="22"/>
                <w:szCs w:val="22"/>
              </w:rPr>
              <w:t>Profess</w:t>
            </w:r>
            <w:r w:rsidR="003C7CA4">
              <w:rPr>
                <w:rFonts w:ascii="Arial" w:hAnsi="Arial"/>
                <w:sz w:val="22"/>
                <w:szCs w:val="22"/>
              </w:rPr>
              <w:t xml:space="preserve">ionally Responsible to: Head Teacher </w:t>
            </w:r>
          </w:p>
          <w:p w:rsidR="003257F7" w:rsidRDefault="003257F7">
            <w:pPr>
              <w:rPr>
                <w:rFonts w:ascii="Arial" w:hAnsi="Arial"/>
                <w:sz w:val="22"/>
                <w:szCs w:val="22"/>
              </w:rPr>
            </w:pPr>
          </w:p>
          <w:p w:rsidR="003257F7" w:rsidRDefault="003257F7">
            <w:pPr>
              <w:rPr>
                <w:rFonts w:ascii="Arial" w:hAnsi="Arial"/>
                <w:sz w:val="22"/>
                <w:szCs w:val="22"/>
              </w:rPr>
            </w:pPr>
            <w:r>
              <w:rPr>
                <w:rFonts w:ascii="Arial" w:hAnsi="Arial"/>
                <w:b/>
                <w:sz w:val="22"/>
                <w:szCs w:val="22"/>
              </w:rPr>
              <w:t>Key relationships/Functional links with</w:t>
            </w:r>
            <w:r>
              <w:rPr>
                <w:rFonts w:ascii="Arial" w:hAnsi="Arial"/>
                <w:sz w:val="22"/>
                <w:szCs w:val="22"/>
              </w:rPr>
              <w:t>:</w:t>
            </w:r>
          </w:p>
          <w:p w:rsidR="003257F7" w:rsidRDefault="003257F7">
            <w:pPr>
              <w:rPr>
                <w:rFonts w:ascii="Arial" w:hAnsi="Arial"/>
                <w:i/>
                <w:sz w:val="22"/>
                <w:szCs w:val="22"/>
              </w:rPr>
            </w:pPr>
          </w:p>
          <w:p w:rsidR="003257F7" w:rsidRDefault="003257F7">
            <w:pPr>
              <w:rPr>
                <w:rFonts w:ascii="Arial" w:hAnsi="Arial"/>
                <w:sz w:val="22"/>
                <w:szCs w:val="22"/>
              </w:rPr>
            </w:pPr>
            <w:r>
              <w:rPr>
                <w:rFonts w:ascii="Arial" w:hAnsi="Arial"/>
                <w:sz w:val="22"/>
                <w:szCs w:val="22"/>
              </w:rPr>
              <w:t xml:space="preserve">Internal: Pupils, Staff, </w:t>
            </w:r>
          </w:p>
          <w:p w:rsidR="003257F7" w:rsidRDefault="003257F7">
            <w:pPr>
              <w:rPr>
                <w:rFonts w:ascii="Arial" w:hAnsi="Arial"/>
                <w:i/>
                <w:sz w:val="22"/>
                <w:szCs w:val="22"/>
              </w:rPr>
            </w:pPr>
          </w:p>
          <w:p w:rsidR="003257F7" w:rsidRDefault="003257F7">
            <w:pPr>
              <w:rPr>
                <w:rFonts w:ascii="Arial" w:hAnsi="Arial"/>
                <w:sz w:val="24"/>
              </w:rPr>
            </w:pPr>
            <w:r>
              <w:rPr>
                <w:rFonts w:ascii="Arial" w:hAnsi="Arial"/>
                <w:sz w:val="22"/>
                <w:szCs w:val="22"/>
              </w:rPr>
              <w:t>External: Parents, Carers, External Agencies</w:t>
            </w:r>
          </w:p>
          <w:p w:rsidR="003257F7" w:rsidRDefault="003257F7">
            <w:pPr>
              <w:rPr>
                <w:rFonts w:ascii="Arial" w:hAnsi="Arial"/>
                <w:sz w:val="24"/>
              </w:rPr>
            </w:pPr>
          </w:p>
        </w:tc>
      </w:tr>
      <w:tr w:rsidR="003257F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741"/>
        </w:trPr>
        <w:tc>
          <w:tcPr>
            <w:tcW w:w="10065" w:type="dxa"/>
            <w:gridSpan w:val="2"/>
          </w:tcPr>
          <w:p w:rsidR="003257F7" w:rsidRDefault="003257F7">
            <w:pPr>
              <w:rPr>
                <w:rFonts w:ascii="Arial" w:hAnsi="Arial"/>
                <w:b/>
                <w:sz w:val="24"/>
              </w:rPr>
            </w:pPr>
            <w:r>
              <w:rPr>
                <w:rFonts w:ascii="Arial" w:hAnsi="Arial"/>
                <w:b/>
                <w:sz w:val="24"/>
              </w:rPr>
              <w:t>Main Purpose of Job:</w:t>
            </w:r>
          </w:p>
          <w:p w:rsidR="003257F7" w:rsidRDefault="003257F7">
            <w:pPr>
              <w:rPr>
                <w:rFonts w:ascii="Arial" w:hAnsi="Arial" w:cs="Arial"/>
                <w:sz w:val="22"/>
              </w:rPr>
            </w:pPr>
          </w:p>
          <w:p w:rsidR="00E41724" w:rsidRPr="003C7CA4" w:rsidRDefault="003257F7" w:rsidP="003C7CA4">
            <w:pPr>
              <w:pStyle w:val="ListParagraph"/>
              <w:numPr>
                <w:ilvl w:val="0"/>
                <w:numId w:val="9"/>
              </w:numPr>
              <w:rPr>
                <w:rFonts w:ascii="Arial" w:hAnsi="Arial" w:cs="Arial"/>
                <w:sz w:val="22"/>
              </w:rPr>
            </w:pPr>
            <w:r w:rsidRPr="003C7CA4">
              <w:rPr>
                <w:rFonts w:ascii="Arial" w:hAnsi="Arial" w:cs="Arial"/>
                <w:sz w:val="22"/>
              </w:rPr>
              <w:t>To support the education, care and welfare of pupils,</w:t>
            </w:r>
            <w:r w:rsidR="003C7CA4" w:rsidRPr="003C7CA4">
              <w:rPr>
                <w:rFonts w:ascii="Arial" w:hAnsi="Arial" w:cs="Arial"/>
                <w:sz w:val="22"/>
              </w:rPr>
              <w:t xml:space="preserve"> primarily in outdoor learning environments,</w:t>
            </w:r>
            <w:r w:rsidRPr="003C7CA4">
              <w:rPr>
                <w:rFonts w:ascii="Arial" w:hAnsi="Arial" w:cs="Arial"/>
                <w:sz w:val="22"/>
              </w:rPr>
              <w:t xml:space="preserve"> under the direction of the Head of </w:t>
            </w:r>
            <w:r w:rsidR="00DB2843" w:rsidRPr="003C7CA4">
              <w:rPr>
                <w:rFonts w:ascii="Arial" w:hAnsi="Arial" w:cs="Arial"/>
                <w:sz w:val="22"/>
              </w:rPr>
              <w:t>HPRS</w:t>
            </w:r>
            <w:r w:rsidRPr="003C7CA4">
              <w:rPr>
                <w:rFonts w:ascii="Arial" w:hAnsi="Arial" w:cs="Arial"/>
                <w:sz w:val="22"/>
              </w:rPr>
              <w:t xml:space="preserve">, </w:t>
            </w:r>
            <w:r w:rsidR="003C7CA4" w:rsidRPr="003C7CA4">
              <w:rPr>
                <w:rFonts w:ascii="Arial" w:hAnsi="Arial" w:cs="Arial"/>
                <w:sz w:val="22"/>
              </w:rPr>
              <w:t xml:space="preserve">the </w:t>
            </w:r>
            <w:r w:rsidR="00A907BD">
              <w:rPr>
                <w:rFonts w:ascii="Arial" w:hAnsi="Arial"/>
                <w:sz w:val="22"/>
                <w:szCs w:val="22"/>
              </w:rPr>
              <w:t>Deputy Head teacher r</w:t>
            </w:r>
            <w:r w:rsidR="003C7CA4" w:rsidRPr="003C7CA4">
              <w:rPr>
                <w:rFonts w:ascii="Arial" w:hAnsi="Arial"/>
                <w:sz w:val="22"/>
                <w:szCs w:val="22"/>
              </w:rPr>
              <w:t xml:space="preserve">esponsible for Alternative Curriculum and where appropriate the school SENCO and teachers. </w:t>
            </w:r>
          </w:p>
          <w:p w:rsidR="00E41724" w:rsidRDefault="00E41724">
            <w:pPr>
              <w:rPr>
                <w:rFonts w:ascii="Arial" w:hAnsi="Arial" w:cs="Arial"/>
                <w:sz w:val="22"/>
              </w:rPr>
            </w:pPr>
          </w:p>
          <w:p w:rsidR="003257F7" w:rsidRPr="003C7CA4" w:rsidRDefault="003257F7" w:rsidP="003C7CA4">
            <w:pPr>
              <w:pStyle w:val="ListParagraph"/>
              <w:numPr>
                <w:ilvl w:val="0"/>
                <w:numId w:val="9"/>
              </w:numPr>
              <w:rPr>
                <w:rFonts w:ascii="Arial" w:hAnsi="Arial" w:cs="Arial"/>
                <w:sz w:val="22"/>
              </w:rPr>
            </w:pPr>
            <w:r w:rsidRPr="003C7CA4">
              <w:rPr>
                <w:rFonts w:ascii="Arial" w:hAnsi="Arial" w:cs="Arial"/>
                <w:sz w:val="22"/>
              </w:rPr>
              <w:t>To deliver education sessions to small groups or on a one-to-one basis</w:t>
            </w:r>
            <w:r w:rsidR="003C7CA4" w:rsidRPr="003C7CA4">
              <w:rPr>
                <w:rFonts w:ascii="Arial" w:hAnsi="Arial" w:cs="Arial"/>
                <w:sz w:val="22"/>
              </w:rPr>
              <w:t xml:space="preserve"> in classroom and outdoor learning environments. </w:t>
            </w:r>
          </w:p>
          <w:p w:rsidR="003C7CA4" w:rsidRDefault="003C7CA4">
            <w:pPr>
              <w:rPr>
                <w:rFonts w:ascii="Arial" w:hAnsi="Arial" w:cs="Arial"/>
                <w:sz w:val="22"/>
              </w:rPr>
            </w:pPr>
          </w:p>
          <w:p w:rsidR="003C7CA4" w:rsidRPr="003C7CA4" w:rsidRDefault="003C7CA4" w:rsidP="003C7CA4">
            <w:pPr>
              <w:pStyle w:val="ListParagraph"/>
              <w:numPr>
                <w:ilvl w:val="0"/>
                <w:numId w:val="9"/>
              </w:numPr>
              <w:rPr>
                <w:rFonts w:ascii="Arial" w:hAnsi="Arial" w:cs="Arial"/>
                <w:sz w:val="22"/>
              </w:rPr>
            </w:pPr>
            <w:r w:rsidRPr="003C7CA4">
              <w:rPr>
                <w:rFonts w:ascii="Arial" w:hAnsi="Arial" w:cs="Arial"/>
                <w:sz w:val="22"/>
              </w:rPr>
              <w:t xml:space="preserve">To help impart knowledge and enthusiasm to pupils in relation to outdoor learning and related topics. </w:t>
            </w:r>
          </w:p>
          <w:p w:rsidR="003257F7" w:rsidRDefault="003257F7">
            <w:pPr>
              <w:rPr>
                <w:rFonts w:ascii="Arial" w:hAnsi="Arial" w:cs="Arial"/>
                <w:sz w:val="22"/>
              </w:rPr>
            </w:pPr>
          </w:p>
          <w:p w:rsidR="003257F7" w:rsidRPr="003C7CA4" w:rsidRDefault="003257F7" w:rsidP="003C7CA4">
            <w:pPr>
              <w:pStyle w:val="ListParagraph"/>
              <w:numPr>
                <w:ilvl w:val="0"/>
                <w:numId w:val="9"/>
              </w:numPr>
              <w:rPr>
                <w:rFonts w:ascii="Arial" w:hAnsi="Arial" w:cs="Arial"/>
                <w:sz w:val="22"/>
              </w:rPr>
            </w:pPr>
            <w:r w:rsidRPr="003C7CA4">
              <w:rPr>
                <w:rFonts w:ascii="Arial" w:hAnsi="Arial" w:cs="Arial"/>
                <w:sz w:val="22"/>
              </w:rPr>
              <w:t xml:space="preserve">To help pupils overcome barriers to learning in a supported </w:t>
            </w:r>
            <w:r w:rsidR="003C7CA4" w:rsidRPr="003C7CA4">
              <w:rPr>
                <w:rFonts w:ascii="Arial" w:hAnsi="Arial" w:cs="Arial"/>
                <w:sz w:val="22"/>
              </w:rPr>
              <w:t xml:space="preserve">outdoor </w:t>
            </w:r>
            <w:r w:rsidRPr="003C7CA4">
              <w:rPr>
                <w:rFonts w:ascii="Arial" w:hAnsi="Arial" w:cs="Arial"/>
                <w:sz w:val="22"/>
              </w:rPr>
              <w:t>environment</w:t>
            </w:r>
            <w:r w:rsidR="00E41724" w:rsidRPr="003C7CA4">
              <w:rPr>
                <w:rFonts w:ascii="Arial" w:hAnsi="Arial" w:cs="Arial"/>
                <w:sz w:val="22"/>
              </w:rPr>
              <w:t>.</w:t>
            </w:r>
          </w:p>
          <w:p w:rsidR="003257F7" w:rsidRDefault="003257F7">
            <w:pPr>
              <w:rPr>
                <w:rFonts w:ascii="Arial" w:hAnsi="Arial" w:cs="Arial"/>
                <w:sz w:val="22"/>
              </w:rPr>
            </w:pPr>
          </w:p>
          <w:p w:rsidR="003257F7" w:rsidRPr="003C7CA4" w:rsidRDefault="003257F7" w:rsidP="003C7CA4">
            <w:pPr>
              <w:pStyle w:val="ListParagraph"/>
              <w:numPr>
                <w:ilvl w:val="0"/>
                <w:numId w:val="9"/>
              </w:numPr>
              <w:rPr>
                <w:rFonts w:ascii="Arial" w:hAnsi="Arial" w:cs="Arial"/>
                <w:sz w:val="22"/>
              </w:rPr>
            </w:pPr>
            <w:r w:rsidRPr="003C7CA4">
              <w:rPr>
                <w:rFonts w:ascii="Arial" w:hAnsi="Arial" w:cs="Arial"/>
                <w:sz w:val="22"/>
              </w:rPr>
              <w:t>To improve pupil’s confidence, motivation, social skills and relationships, enabling them to face new and challenging situations.</w:t>
            </w:r>
          </w:p>
          <w:p w:rsidR="003257F7" w:rsidRDefault="003257F7">
            <w:pPr>
              <w:rPr>
                <w:rFonts w:ascii="Arial" w:hAnsi="Arial" w:cs="Arial"/>
                <w:sz w:val="22"/>
              </w:rPr>
            </w:pPr>
          </w:p>
          <w:p w:rsidR="003257F7" w:rsidRPr="003C7CA4" w:rsidRDefault="00E41724" w:rsidP="003C7CA4">
            <w:pPr>
              <w:pStyle w:val="ListParagraph"/>
              <w:numPr>
                <w:ilvl w:val="0"/>
                <w:numId w:val="9"/>
              </w:numPr>
              <w:rPr>
                <w:rFonts w:ascii="Arial" w:hAnsi="Arial"/>
                <w:sz w:val="24"/>
              </w:rPr>
            </w:pPr>
            <w:r w:rsidRPr="003C7CA4">
              <w:rPr>
                <w:rFonts w:ascii="Arial" w:hAnsi="Arial" w:cs="Arial"/>
                <w:sz w:val="22"/>
              </w:rPr>
              <w:t>To act as a mentor to specific pupils and working to i</w:t>
            </w:r>
            <w:r w:rsidR="003257F7" w:rsidRPr="003C7CA4">
              <w:rPr>
                <w:rFonts w:ascii="Arial" w:hAnsi="Arial" w:cs="Arial"/>
                <w:sz w:val="22"/>
              </w:rPr>
              <w:t>mprov</w:t>
            </w:r>
            <w:r w:rsidRPr="003C7CA4">
              <w:rPr>
                <w:rFonts w:ascii="Arial" w:hAnsi="Arial" w:cs="Arial"/>
                <w:sz w:val="22"/>
              </w:rPr>
              <w:t>e their</w:t>
            </w:r>
            <w:r w:rsidR="003257F7" w:rsidRPr="003C7CA4">
              <w:rPr>
                <w:rFonts w:ascii="Arial" w:hAnsi="Arial" w:cs="Arial"/>
                <w:sz w:val="22"/>
              </w:rPr>
              <w:t xml:space="preserve"> attendance and punctuality</w:t>
            </w:r>
            <w:r w:rsidRPr="003C7CA4">
              <w:rPr>
                <w:rFonts w:ascii="Arial" w:hAnsi="Arial" w:cs="Arial"/>
                <w:sz w:val="22"/>
              </w:rPr>
              <w:t>.</w:t>
            </w:r>
          </w:p>
          <w:p w:rsidR="003257F7" w:rsidRDefault="003257F7">
            <w:pPr>
              <w:rPr>
                <w:rFonts w:ascii="Arial" w:hAnsi="Arial"/>
                <w:sz w:val="24"/>
              </w:rPr>
            </w:pPr>
          </w:p>
        </w:tc>
      </w:tr>
      <w:tr w:rsidR="003257F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065" w:type="dxa"/>
            <w:gridSpan w:val="2"/>
          </w:tcPr>
          <w:p w:rsidR="003257F7" w:rsidRDefault="003257F7">
            <w:pPr>
              <w:rPr>
                <w:rFonts w:ascii="Arial" w:hAnsi="Arial"/>
                <w:b/>
                <w:color w:val="000000"/>
                <w:sz w:val="24"/>
              </w:rPr>
            </w:pPr>
            <w:r>
              <w:rPr>
                <w:rFonts w:ascii="Arial" w:hAnsi="Arial"/>
                <w:b/>
                <w:color w:val="000000"/>
                <w:sz w:val="24"/>
              </w:rPr>
              <w:t xml:space="preserve">Main Responsibilities / Accountabilities </w:t>
            </w:r>
          </w:p>
          <w:p w:rsidR="003257F7" w:rsidRDefault="003257F7">
            <w:pPr>
              <w:tabs>
                <w:tab w:val="left" w:pos="360"/>
              </w:tabs>
              <w:rPr>
                <w:rFonts w:ascii="Arial" w:hAnsi="Arial"/>
                <w:i/>
                <w:color w:val="000000"/>
                <w:sz w:val="22"/>
                <w:u w:val="single"/>
              </w:rPr>
            </w:pPr>
          </w:p>
          <w:p w:rsidR="003257F7" w:rsidRDefault="003257F7">
            <w:pPr>
              <w:numPr>
                <w:ilvl w:val="0"/>
                <w:numId w:val="5"/>
              </w:numPr>
              <w:spacing w:after="80"/>
              <w:rPr>
                <w:rFonts w:ascii="Arial" w:hAnsi="Arial" w:cs="Arial"/>
                <w:sz w:val="22"/>
              </w:rPr>
            </w:pPr>
            <w:r>
              <w:rPr>
                <w:rFonts w:ascii="Arial" w:hAnsi="Arial" w:cs="Arial"/>
                <w:sz w:val="22"/>
              </w:rPr>
              <w:t xml:space="preserve">To assist with the planning and preparation of materials </w:t>
            </w:r>
            <w:r w:rsidR="00E41724">
              <w:rPr>
                <w:rFonts w:ascii="Arial" w:hAnsi="Arial" w:cs="Arial"/>
                <w:sz w:val="22"/>
              </w:rPr>
              <w:t xml:space="preserve">and delivery of the </w:t>
            </w:r>
            <w:r w:rsidR="00C82211">
              <w:rPr>
                <w:rFonts w:ascii="Arial" w:hAnsi="Arial" w:cs="Arial"/>
                <w:sz w:val="22"/>
              </w:rPr>
              <w:t xml:space="preserve">outdoor </w:t>
            </w:r>
            <w:r w:rsidR="00E41724">
              <w:rPr>
                <w:rFonts w:ascii="Arial" w:hAnsi="Arial" w:cs="Arial"/>
                <w:sz w:val="22"/>
              </w:rPr>
              <w:t>curriculum</w:t>
            </w:r>
          </w:p>
          <w:p w:rsidR="003257F7" w:rsidRDefault="003257F7">
            <w:pPr>
              <w:numPr>
                <w:ilvl w:val="0"/>
                <w:numId w:val="5"/>
              </w:numPr>
              <w:spacing w:after="80"/>
              <w:rPr>
                <w:rFonts w:ascii="Arial" w:hAnsi="Arial" w:cs="Arial"/>
                <w:sz w:val="22"/>
              </w:rPr>
            </w:pPr>
            <w:r>
              <w:rPr>
                <w:rFonts w:ascii="Arial" w:hAnsi="Arial" w:cs="Arial"/>
                <w:sz w:val="22"/>
              </w:rPr>
              <w:t>To support teaching staff wit</w:t>
            </w:r>
            <w:r w:rsidR="00E41724">
              <w:rPr>
                <w:rFonts w:ascii="Arial" w:hAnsi="Arial" w:cs="Arial"/>
                <w:sz w:val="22"/>
              </w:rPr>
              <w:t>hin the class</w:t>
            </w:r>
            <w:r w:rsidR="00D50179">
              <w:rPr>
                <w:rFonts w:ascii="Arial" w:hAnsi="Arial" w:cs="Arial"/>
                <w:sz w:val="22"/>
              </w:rPr>
              <w:t>room and in outdoor learning environments</w:t>
            </w:r>
            <w:r w:rsidR="00E41724">
              <w:rPr>
                <w:rFonts w:ascii="Arial" w:hAnsi="Arial" w:cs="Arial"/>
                <w:sz w:val="22"/>
              </w:rPr>
              <w:t>, supporting pupil</w:t>
            </w:r>
            <w:r>
              <w:rPr>
                <w:rFonts w:ascii="Arial" w:hAnsi="Arial" w:cs="Arial"/>
                <w:sz w:val="22"/>
              </w:rPr>
              <w:t>s in understanding lesson objectives</w:t>
            </w:r>
            <w:r w:rsidR="00D50179">
              <w:rPr>
                <w:rFonts w:ascii="Arial" w:hAnsi="Arial" w:cs="Arial"/>
                <w:sz w:val="22"/>
              </w:rPr>
              <w:t xml:space="preserve"> and achieving them. </w:t>
            </w:r>
          </w:p>
          <w:p w:rsidR="00854196" w:rsidRDefault="00854196">
            <w:pPr>
              <w:numPr>
                <w:ilvl w:val="0"/>
                <w:numId w:val="5"/>
              </w:numPr>
              <w:spacing w:after="80"/>
              <w:rPr>
                <w:rFonts w:ascii="Arial" w:hAnsi="Arial" w:cs="Arial"/>
                <w:sz w:val="22"/>
              </w:rPr>
            </w:pPr>
            <w:r>
              <w:rPr>
                <w:rFonts w:ascii="Arial" w:hAnsi="Arial" w:cs="Arial"/>
                <w:sz w:val="22"/>
              </w:rPr>
              <w:t xml:space="preserve">To support teaching staff in the running and maintenance of safe and effective outdoor learning environments </w:t>
            </w:r>
          </w:p>
          <w:p w:rsidR="003257F7" w:rsidRDefault="003257F7">
            <w:pPr>
              <w:numPr>
                <w:ilvl w:val="0"/>
                <w:numId w:val="5"/>
              </w:numPr>
              <w:spacing w:after="80"/>
              <w:rPr>
                <w:rFonts w:ascii="Arial" w:hAnsi="Arial" w:cs="Arial"/>
                <w:sz w:val="22"/>
              </w:rPr>
            </w:pPr>
            <w:r>
              <w:rPr>
                <w:rFonts w:ascii="Arial" w:hAnsi="Arial" w:cs="Arial"/>
                <w:sz w:val="22"/>
              </w:rPr>
              <w:t>To support</w:t>
            </w:r>
            <w:r w:rsidR="00E41724">
              <w:rPr>
                <w:rFonts w:ascii="Arial" w:hAnsi="Arial" w:cs="Arial"/>
                <w:sz w:val="22"/>
              </w:rPr>
              <w:t xml:space="preserve"> pupils in small groups or on</w:t>
            </w:r>
            <w:r>
              <w:rPr>
                <w:rFonts w:ascii="Arial" w:hAnsi="Arial" w:cs="Arial"/>
                <w:sz w:val="22"/>
              </w:rPr>
              <w:t xml:space="preserve"> a one to one basis</w:t>
            </w:r>
          </w:p>
          <w:p w:rsidR="003257F7" w:rsidRDefault="003257F7">
            <w:pPr>
              <w:numPr>
                <w:ilvl w:val="0"/>
                <w:numId w:val="5"/>
              </w:numPr>
              <w:spacing w:after="80"/>
              <w:rPr>
                <w:rFonts w:ascii="Arial" w:hAnsi="Arial" w:cs="Arial"/>
                <w:sz w:val="22"/>
              </w:rPr>
            </w:pPr>
            <w:r>
              <w:rPr>
                <w:rFonts w:ascii="Arial" w:hAnsi="Arial" w:cs="Arial"/>
                <w:sz w:val="22"/>
              </w:rPr>
              <w:t xml:space="preserve">To </w:t>
            </w:r>
            <w:r w:rsidR="00DB2843">
              <w:rPr>
                <w:rFonts w:ascii="Arial" w:hAnsi="Arial" w:cs="Arial"/>
                <w:sz w:val="22"/>
              </w:rPr>
              <w:t xml:space="preserve">run / </w:t>
            </w:r>
            <w:r>
              <w:rPr>
                <w:rFonts w:ascii="Arial" w:hAnsi="Arial" w:cs="Arial"/>
                <w:sz w:val="22"/>
              </w:rPr>
              <w:t xml:space="preserve">contribute to literacy, numeracy and other </w:t>
            </w:r>
            <w:r w:rsidR="00E41724">
              <w:rPr>
                <w:rFonts w:ascii="Arial" w:hAnsi="Arial" w:cs="Arial"/>
                <w:sz w:val="22"/>
              </w:rPr>
              <w:t>catch-</w:t>
            </w:r>
            <w:r w:rsidR="00DB2843">
              <w:rPr>
                <w:rFonts w:ascii="Arial" w:hAnsi="Arial" w:cs="Arial"/>
                <w:sz w:val="22"/>
              </w:rPr>
              <w:t>up sessions</w:t>
            </w:r>
          </w:p>
          <w:p w:rsidR="003257F7" w:rsidRDefault="003257F7">
            <w:pPr>
              <w:numPr>
                <w:ilvl w:val="0"/>
                <w:numId w:val="5"/>
              </w:numPr>
              <w:spacing w:before="120" w:after="80"/>
              <w:rPr>
                <w:rFonts w:ascii="Arial" w:hAnsi="Arial" w:cs="Arial"/>
                <w:sz w:val="22"/>
              </w:rPr>
            </w:pPr>
            <w:r>
              <w:rPr>
                <w:rFonts w:ascii="Arial" w:hAnsi="Arial" w:cs="Arial"/>
                <w:sz w:val="22"/>
              </w:rPr>
              <w:lastRenderedPageBreak/>
              <w:t>To assist with the assessment of pupil's progress, including recording of data, as necessary and to provide regular feedback to the teacher and, where relevant, the SENCO on the participation and progress of pupils</w:t>
            </w:r>
          </w:p>
          <w:p w:rsidR="003257F7" w:rsidRDefault="003257F7">
            <w:pPr>
              <w:numPr>
                <w:ilvl w:val="0"/>
                <w:numId w:val="5"/>
              </w:numPr>
              <w:tabs>
                <w:tab w:val="left" w:pos="360"/>
              </w:tabs>
              <w:spacing w:before="120" w:after="80"/>
              <w:rPr>
                <w:rFonts w:ascii="Arial" w:hAnsi="Arial"/>
                <w:i/>
                <w:color w:val="000000"/>
                <w:sz w:val="22"/>
                <w:u w:val="single"/>
              </w:rPr>
            </w:pPr>
            <w:r>
              <w:rPr>
                <w:rFonts w:ascii="Arial" w:hAnsi="Arial" w:cs="Arial"/>
                <w:sz w:val="22"/>
              </w:rPr>
              <w:t>To assist with meeting medical, personal, social and behavioural needs of pupils, as appropriate</w:t>
            </w:r>
          </w:p>
          <w:p w:rsidR="003257F7" w:rsidRDefault="003257F7">
            <w:pPr>
              <w:numPr>
                <w:ilvl w:val="0"/>
                <w:numId w:val="6"/>
              </w:numPr>
              <w:spacing w:before="80" w:after="80"/>
              <w:rPr>
                <w:rFonts w:ascii="Arial" w:hAnsi="Arial" w:cs="Arial"/>
                <w:sz w:val="22"/>
              </w:rPr>
            </w:pPr>
            <w:r>
              <w:rPr>
                <w:rFonts w:ascii="Arial" w:hAnsi="Arial" w:cs="Arial"/>
                <w:sz w:val="22"/>
              </w:rPr>
              <w:t>To support the ethos of the school and follow school routines and procedures, including the school’s Behaviour Policy</w:t>
            </w:r>
          </w:p>
          <w:p w:rsidR="003257F7" w:rsidRDefault="003257F7">
            <w:pPr>
              <w:numPr>
                <w:ilvl w:val="0"/>
                <w:numId w:val="6"/>
              </w:numPr>
              <w:spacing w:before="80" w:after="80"/>
              <w:rPr>
                <w:rFonts w:ascii="Arial" w:hAnsi="Arial" w:cs="Arial"/>
                <w:sz w:val="22"/>
              </w:rPr>
            </w:pPr>
            <w:r>
              <w:rPr>
                <w:rFonts w:ascii="Arial" w:hAnsi="Arial" w:cs="Arial"/>
                <w:sz w:val="22"/>
              </w:rPr>
              <w:t>Promote the self-esteem, progress and independent learning of children</w:t>
            </w:r>
          </w:p>
          <w:p w:rsidR="003257F7" w:rsidRDefault="003257F7">
            <w:pPr>
              <w:numPr>
                <w:ilvl w:val="0"/>
                <w:numId w:val="6"/>
              </w:numPr>
              <w:spacing w:before="80" w:after="80"/>
              <w:rPr>
                <w:rFonts w:ascii="Arial" w:hAnsi="Arial" w:cs="Arial"/>
                <w:sz w:val="22"/>
              </w:rPr>
            </w:pPr>
            <w:r>
              <w:rPr>
                <w:rFonts w:ascii="Arial" w:hAnsi="Arial" w:cs="Arial"/>
                <w:sz w:val="22"/>
              </w:rPr>
              <w:t>To monitor student attendance, punctuality and progress towards individual targets and ensure appropriate follow up action is taken when necess</w:t>
            </w:r>
            <w:r w:rsidR="00E41724">
              <w:rPr>
                <w:rFonts w:ascii="Arial" w:hAnsi="Arial" w:cs="Arial"/>
                <w:sz w:val="22"/>
              </w:rPr>
              <w:t>ary</w:t>
            </w:r>
          </w:p>
          <w:p w:rsidR="003257F7" w:rsidRDefault="003257F7">
            <w:pPr>
              <w:numPr>
                <w:ilvl w:val="0"/>
                <w:numId w:val="6"/>
              </w:numPr>
              <w:spacing w:before="80" w:after="80"/>
              <w:rPr>
                <w:rFonts w:ascii="Arial" w:hAnsi="Arial" w:cs="Arial"/>
                <w:sz w:val="22"/>
              </w:rPr>
            </w:pPr>
            <w:r>
              <w:rPr>
                <w:rFonts w:ascii="Arial" w:hAnsi="Arial" w:cs="Arial"/>
                <w:sz w:val="22"/>
              </w:rPr>
              <w:t>To monitor and implement the behaviour management and ensure that behavio</w:t>
            </w:r>
            <w:r w:rsidR="00E41724">
              <w:rPr>
                <w:rFonts w:ascii="Arial" w:hAnsi="Arial" w:cs="Arial"/>
                <w:sz w:val="22"/>
              </w:rPr>
              <w:t>ur supports effective learning</w:t>
            </w:r>
          </w:p>
          <w:p w:rsidR="003257F7" w:rsidRDefault="003257F7">
            <w:pPr>
              <w:numPr>
                <w:ilvl w:val="0"/>
                <w:numId w:val="6"/>
              </w:numPr>
              <w:spacing w:before="80" w:after="80"/>
              <w:rPr>
                <w:rFonts w:ascii="Arial" w:hAnsi="Arial" w:cs="Arial"/>
                <w:sz w:val="22"/>
              </w:rPr>
            </w:pPr>
            <w:r>
              <w:rPr>
                <w:rFonts w:ascii="Arial" w:hAnsi="Arial" w:cs="Arial"/>
                <w:sz w:val="22"/>
              </w:rPr>
              <w:t>Support, as directed,</w:t>
            </w:r>
            <w:r w:rsidR="00E41724">
              <w:rPr>
                <w:rFonts w:ascii="Arial" w:hAnsi="Arial" w:cs="Arial"/>
                <w:sz w:val="22"/>
              </w:rPr>
              <w:t xml:space="preserve"> links between home and school</w:t>
            </w:r>
          </w:p>
          <w:p w:rsidR="003257F7" w:rsidRDefault="003257F7">
            <w:pPr>
              <w:numPr>
                <w:ilvl w:val="0"/>
                <w:numId w:val="6"/>
              </w:numPr>
              <w:spacing w:before="80" w:after="80"/>
              <w:rPr>
                <w:rFonts w:ascii="Arial" w:hAnsi="Arial" w:cs="Arial"/>
                <w:sz w:val="22"/>
              </w:rPr>
            </w:pPr>
            <w:r>
              <w:rPr>
                <w:rFonts w:ascii="Arial" w:hAnsi="Arial" w:cs="Arial"/>
                <w:sz w:val="22"/>
              </w:rPr>
              <w:t>Liaise, as directed, with other profession</w:t>
            </w:r>
            <w:r w:rsidR="00E41724">
              <w:rPr>
                <w:rFonts w:ascii="Arial" w:hAnsi="Arial" w:cs="Arial"/>
                <w:sz w:val="22"/>
              </w:rPr>
              <w:t>als to support children's needs</w:t>
            </w:r>
          </w:p>
          <w:p w:rsidR="003257F7" w:rsidRDefault="003257F7">
            <w:pPr>
              <w:numPr>
                <w:ilvl w:val="0"/>
                <w:numId w:val="6"/>
              </w:numPr>
              <w:spacing w:before="80" w:after="80"/>
              <w:rPr>
                <w:rFonts w:ascii="Arial" w:hAnsi="Arial" w:cs="Arial"/>
                <w:sz w:val="22"/>
              </w:rPr>
            </w:pPr>
            <w:r>
              <w:rPr>
                <w:rFonts w:ascii="Arial" w:hAnsi="Arial" w:cs="Arial"/>
                <w:sz w:val="22"/>
              </w:rPr>
              <w:t>Assist with the movement of pupils around the building and surrounding areas and with activities away from the classroom</w:t>
            </w:r>
            <w:r w:rsidR="00E41724">
              <w:rPr>
                <w:rFonts w:ascii="Arial" w:hAnsi="Arial" w:cs="Arial"/>
                <w:sz w:val="22"/>
              </w:rPr>
              <w:t xml:space="preserve"> within and outside lesson time</w:t>
            </w:r>
          </w:p>
          <w:p w:rsidR="003257F7" w:rsidRDefault="003257F7">
            <w:pPr>
              <w:numPr>
                <w:ilvl w:val="0"/>
                <w:numId w:val="6"/>
              </w:numPr>
              <w:spacing w:before="80" w:after="80"/>
              <w:rPr>
                <w:rFonts w:ascii="Arial" w:hAnsi="Arial" w:cs="Arial"/>
                <w:sz w:val="22"/>
              </w:rPr>
            </w:pPr>
            <w:r>
              <w:rPr>
                <w:rFonts w:ascii="Arial" w:hAnsi="Arial" w:cs="Arial"/>
                <w:sz w:val="22"/>
              </w:rPr>
              <w:t xml:space="preserve">Participate in general school activities including </w:t>
            </w:r>
            <w:r w:rsidR="00DB2843">
              <w:rPr>
                <w:rFonts w:ascii="Arial" w:hAnsi="Arial" w:cs="Arial"/>
                <w:sz w:val="22"/>
              </w:rPr>
              <w:t>breakfast club</w:t>
            </w:r>
            <w:r>
              <w:rPr>
                <w:rFonts w:ascii="Arial" w:hAnsi="Arial" w:cs="Arial"/>
                <w:sz w:val="22"/>
              </w:rPr>
              <w:t xml:space="preserve">, break and lunch-time </w:t>
            </w:r>
            <w:r w:rsidR="00DB2843">
              <w:rPr>
                <w:rFonts w:ascii="Arial" w:hAnsi="Arial" w:cs="Arial"/>
                <w:sz w:val="22"/>
              </w:rPr>
              <w:t xml:space="preserve">duties, </w:t>
            </w:r>
            <w:r>
              <w:rPr>
                <w:rFonts w:ascii="Arial" w:hAnsi="Arial" w:cs="Arial"/>
                <w:sz w:val="22"/>
              </w:rPr>
              <w:t xml:space="preserve">school visits etc. as </w:t>
            </w:r>
            <w:r w:rsidR="00E41724">
              <w:rPr>
                <w:rFonts w:ascii="Arial" w:hAnsi="Arial" w:cs="Arial"/>
                <w:sz w:val="22"/>
              </w:rPr>
              <w:t>required</w:t>
            </w:r>
          </w:p>
          <w:p w:rsidR="003257F7" w:rsidRDefault="003257F7">
            <w:pPr>
              <w:numPr>
                <w:ilvl w:val="0"/>
                <w:numId w:val="6"/>
              </w:numPr>
              <w:spacing w:before="80" w:after="80"/>
              <w:rPr>
                <w:rFonts w:ascii="Arial" w:hAnsi="Arial" w:cs="Arial"/>
                <w:sz w:val="22"/>
              </w:rPr>
            </w:pPr>
            <w:r>
              <w:rPr>
                <w:rFonts w:ascii="Arial" w:hAnsi="Arial" w:cs="Arial"/>
                <w:sz w:val="22"/>
              </w:rPr>
              <w:t>Be aware of and promote children's general welfare and follow the school's health and safety procedures.</w:t>
            </w:r>
          </w:p>
          <w:p w:rsidR="003257F7" w:rsidRDefault="003257F7">
            <w:pPr>
              <w:numPr>
                <w:ilvl w:val="0"/>
                <w:numId w:val="6"/>
              </w:numPr>
              <w:spacing w:before="80" w:after="80"/>
              <w:rPr>
                <w:rFonts w:ascii="Arial" w:hAnsi="Arial" w:cs="Arial"/>
                <w:sz w:val="22"/>
              </w:rPr>
            </w:pPr>
            <w:r>
              <w:rPr>
                <w:rFonts w:ascii="Arial" w:hAnsi="Arial" w:cs="Arial"/>
                <w:sz w:val="22"/>
              </w:rPr>
              <w:t>To maintain a photographic record of school life</w:t>
            </w:r>
          </w:p>
          <w:p w:rsidR="003257F7" w:rsidRDefault="003257F7">
            <w:pPr>
              <w:numPr>
                <w:ilvl w:val="0"/>
                <w:numId w:val="6"/>
              </w:numPr>
              <w:spacing w:before="80" w:after="80"/>
              <w:rPr>
                <w:rFonts w:ascii="Arial" w:hAnsi="Arial" w:cs="Arial"/>
                <w:sz w:val="22"/>
              </w:rPr>
            </w:pPr>
            <w:r>
              <w:rPr>
                <w:rFonts w:ascii="Arial" w:hAnsi="Arial" w:cs="Arial"/>
                <w:sz w:val="22"/>
              </w:rPr>
              <w:t>Working alongside staff to produce</w:t>
            </w:r>
            <w:r w:rsidR="00854196">
              <w:rPr>
                <w:rFonts w:ascii="Arial" w:hAnsi="Arial" w:cs="Arial"/>
                <w:sz w:val="22"/>
              </w:rPr>
              <w:t xml:space="preserve"> resources,</w:t>
            </w:r>
            <w:r>
              <w:rPr>
                <w:rFonts w:ascii="Arial" w:hAnsi="Arial" w:cs="Arial"/>
                <w:sz w:val="22"/>
              </w:rPr>
              <w:t xml:space="preserve"> displays, posters and PowerPoint presentations to support special events and activities</w:t>
            </w:r>
          </w:p>
          <w:p w:rsidR="003257F7" w:rsidRDefault="003257F7">
            <w:pPr>
              <w:numPr>
                <w:ilvl w:val="0"/>
                <w:numId w:val="6"/>
              </w:numPr>
              <w:spacing w:before="80" w:after="80"/>
              <w:rPr>
                <w:rFonts w:ascii="Arial" w:hAnsi="Arial" w:cs="Arial"/>
                <w:sz w:val="22"/>
              </w:rPr>
            </w:pPr>
            <w:r>
              <w:rPr>
                <w:rFonts w:ascii="Arial" w:hAnsi="Arial" w:cs="Arial"/>
                <w:sz w:val="22"/>
              </w:rPr>
              <w:t>Carry out relevant administrative tasks, record visits, incidents and issues, and prepare reports as required, working within agreed system of confidentiality</w:t>
            </w:r>
          </w:p>
          <w:p w:rsidR="003257F7" w:rsidRDefault="003257F7">
            <w:pPr>
              <w:numPr>
                <w:ilvl w:val="0"/>
                <w:numId w:val="6"/>
              </w:numPr>
              <w:spacing w:before="80" w:after="80"/>
              <w:rPr>
                <w:rFonts w:ascii="Arial" w:hAnsi="Arial" w:cs="Arial"/>
                <w:sz w:val="22"/>
              </w:rPr>
            </w:pPr>
            <w:r>
              <w:rPr>
                <w:rFonts w:ascii="Arial" w:hAnsi="Arial" w:cs="Arial"/>
                <w:sz w:val="22"/>
              </w:rPr>
              <w:t>Attend meetings including appropriate professional supervision and training</w:t>
            </w:r>
          </w:p>
          <w:p w:rsidR="003257F7" w:rsidRDefault="003257F7">
            <w:pPr>
              <w:numPr>
                <w:ilvl w:val="0"/>
                <w:numId w:val="6"/>
              </w:numPr>
              <w:spacing w:before="80" w:after="80"/>
              <w:rPr>
                <w:rFonts w:ascii="Arial" w:hAnsi="Arial" w:cs="Arial"/>
                <w:sz w:val="22"/>
              </w:rPr>
            </w:pPr>
            <w:r>
              <w:rPr>
                <w:rFonts w:ascii="Arial" w:hAnsi="Arial" w:cs="Arial"/>
                <w:sz w:val="22"/>
              </w:rPr>
              <w:t>Work collaboratively with all school staff in other agreed activities which are commensurate with the role and carry out other duties as directed by the Headteacher or SLT</w:t>
            </w:r>
          </w:p>
          <w:p w:rsidR="003257F7" w:rsidRDefault="003257F7">
            <w:pPr>
              <w:numPr>
                <w:ilvl w:val="0"/>
                <w:numId w:val="6"/>
              </w:numPr>
              <w:spacing w:before="80" w:after="80"/>
              <w:rPr>
                <w:rFonts w:ascii="Arial" w:hAnsi="Arial" w:cs="Arial"/>
                <w:sz w:val="22"/>
              </w:rPr>
            </w:pPr>
            <w:r>
              <w:rPr>
                <w:rFonts w:ascii="Arial" w:hAnsi="Arial" w:cs="Arial"/>
                <w:sz w:val="22"/>
              </w:rPr>
              <w:t>Be aware of, and maintain, confidential issues as required</w:t>
            </w:r>
            <w:r w:rsidR="00E41724">
              <w:rPr>
                <w:rFonts w:ascii="Arial" w:hAnsi="Arial" w:cs="Arial"/>
                <w:sz w:val="22"/>
              </w:rPr>
              <w:t>.</w:t>
            </w:r>
          </w:p>
          <w:p w:rsidR="003257F7" w:rsidRDefault="003257F7">
            <w:pPr>
              <w:spacing w:before="80" w:after="80"/>
              <w:ind w:left="360"/>
              <w:rPr>
                <w:rFonts w:ascii="Arial" w:hAnsi="Arial" w:cs="Arial"/>
                <w:sz w:val="22"/>
              </w:rPr>
            </w:pPr>
          </w:p>
          <w:p w:rsidR="003257F7" w:rsidRDefault="003257F7">
            <w:pPr>
              <w:rPr>
                <w:rFonts w:ascii="Arial" w:hAnsi="Arial" w:cs="Arial"/>
                <w:color w:val="000000"/>
                <w:sz w:val="22"/>
                <w:szCs w:val="22"/>
              </w:rPr>
            </w:pPr>
            <w:r>
              <w:rPr>
                <w:rFonts w:ascii="Arial" w:hAnsi="Arial" w:cs="Arial"/>
                <w:color w:val="000000"/>
                <w:sz w:val="22"/>
                <w:szCs w:val="22"/>
              </w:rPr>
              <w:t>All staff are;</w:t>
            </w:r>
          </w:p>
          <w:p w:rsidR="003257F7" w:rsidRDefault="003257F7">
            <w:pPr>
              <w:rPr>
                <w:rFonts w:ascii="Arial" w:hAnsi="Arial" w:cs="Arial"/>
                <w:color w:val="000000"/>
                <w:sz w:val="22"/>
                <w:szCs w:val="22"/>
              </w:rPr>
            </w:pPr>
          </w:p>
          <w:p w:rsidR="003257F7" w:rsidRDefault="003257F7">
            <w:pPr>
              <w:numPr>
                <w:ilvl w:val="0"/>
                <w:numId w:val="4"/>
              </w:numPr>
              <w:rPr>
                <w:rFonts w:ascii="Arial" w:hAnsi="Arial" w:cs="Arial"/>
                <w:color w:val="000000"/>
                <w:sz w:val="22"/>
                <w:szCs w:val="22"/>
              </w:rPr>
            </w:pPr>
            <w:r>
              <w:rPr>
                <w:rFonts w:ascii="Arial" w:hAnsi="Arial" w:cs="Arial"/>
                <w:color w:val="000000"/>
                <w:sz w:val="22"/>
                <w:szCs w:val="22"/>
              </w:rPr>
              <w:t xml:space="preserve">Expected to make significant contributions to the development and/or implementation of the Herefordshire Children’s and Young People’s Plan in their </w:t>
            </w:r>
            <w:r w:rsidR="00E41724">
              <w:rPr>
                <w:rFonts w:ascii="Arial" w:hAnsi="Arial" w:cs="Arial"/>
                <w:color w:val="000000"/>
                <w:sz w:val="22"/>
                <w:szCs w:val="22"/>
              </w:rPr>
              <w:t>area of service delivery / work</w:t>
            </w:r>
          </w:p>
          <w:p w:rsidR="003257F7" w:rsidRDefault="003257F7">
            <w:pPr>
              <w:rPr>
                <w:rFonts w:ascii="Arial" w:hAnsi="Arial" w:cs="Arial"/>
                <w:color w:val="000000"/>
                <w:sz w:val="22"/>
                <w:szCs w:val="22"/>
              </w:rPr>
            </w:pPr>
          </w:p>
          <w:p w:rsidR="003257F7" w:rsidRDefault="003257F7">
            <w:pPr>
              <w:numPr>
                <w:ilvl w:val="0"/>
                <w:numId w:val="3"/>
              </w:numPr>
              <w:rPr>
                <w:rFonts w:ascii="Arial" w:hAnsi="Arial" w:cs="Arial"/>
                <w:color w:val="000000"/>
                <w:sz w:val="22"/>
                <w:szCs w:val="22"/>
              </w:rPr>
            </w:pPr>
            <w:r>
              <w:rPr>
                <w:rFonts w:ascii="Arial" w:hAnsi="Arial" w:cs="Arial"/>
                <w:color w:val="000000"/>
                <w:sz w:val="22"/>
                <w:szCs w:val="22"/>
              </w:rPr>
              <w:t>Accountable for their work and should ensure that work output and quality is of the highest quality and in accordance, where appropriate, with current regulation</w:t>
            </w:r>
            <w:r w:rsidR="00E41724">
              <w:rPr>
                <w:rFonts w:ascii="Arial" w:hAnsi="Arial" w:cs="Arial"/>
                <w:color w:val="000000"/>
                <w:sz w:val="22"/>
                <w:szCs w:val="22"/>
              </w:rPr>
              <w:t>s/legislation/Council standards</w:t>
            </w:r>
          </w:p>
          <w:p w:rsidR="003257F7" w:rsidRDefault="003257F7">
            <w:pPr>
              <w:rPr>
                <w:rFonts w:ascii="Arial" w:hAnsi="Arial" w:cs="Arial"/>
                <w:color w:val="000000"/>
                <w:sz w:val="22"/>
                <w:szCs w:val="22"/>
              </w:rPr>
            </w:pPr>
          </w:p>
          <w:p w:rsidR="003257F7" w:rsidRDefault="003257F7">
            <w:pPr>
              <w:numPr>
                <w:ilvl w:val="0"/>
                <w:numId w:val="3"/>
              </w:numPr>
              <w:rPr>
                <w:rFonts w:ascii="Arial" w:hAnsi="Arial" w:cs="Arial"/>
                <w:color w:val="000000"/>
                <w:sz w:val="22"/>
                <w:szCs w:val="22"/>
              </w:rPr>
            </w:pPr>
            <w:r>
              <w:rPr>
                <w:rFonts w:ascii="Arial" w:hAnsi="Arial" w:cs="Arial"/>
                <w:color w:val="000000"/>
                <w:sz w:val="22"/>
                <w:szCs w:val="22"/>
              </w:rPr>
              <w:t xml:space="preserve">Responsible for their own continuous </w:t>
            </w:r>
            <w:r w:rsidR="00DF6DC3">
              <w:rPr>
                <w:rFonts w:ascii="Arial" w:hAnsi="Arial" w:cs="Arial"/>
                <w:color w:val="000000"/>
                <w:sz w:val="22"/>
                <w:szCs w:val="22"/>
              </w:rPr>
              <w:t>self-development</w:t>
            </w:r>
            <w:r>
              <w:rPr>
                <w:rFonts w:ascii="Arial" w:hAnsi="Arial" w:cs="Arial"/>
                <w:color w:val="000000"/>
                <w:sz w:val="22"/>
                <w:szCs w:val="22"/>
              </w:rPr>
              <w:t xml:space="preserve"> in order to enhance their own performance and expected to undertake relevant t</w:t>
            </w:r>
            <w:r w:rsidR="00E41724">
              <w:rPr>
                <w:rFonts w:ascii="Arial" w:hAnsi="Arial" w:cs="Arial"/>
                <w:color w:val="000000"/>
                <w:sz w:val="22"/>
                <w:szCs w:val="22"/>
              </w:rPr>
              <w:t>raining and development</w:t>
            </w:r>
          </w:p>
          <w:p w:rsidR="003257F7" w:rsidRDefault="003257F7">
            <w:pPr>
              <w:rPr>
                <w:rFonts w:ascii="Arial" w:hAnsi="Arial" w:cs="Arial"/>
                <w:color w:val="000000"/>
                <w:sz w:val="22"/>
                <w:szCs w:val="22"/>
              </w:rPr>
            </w:pPr>
          </w:p>
          <w:p w:rsidR="003257F7" w:rsidRDefault="003257F7">
            <w:pPr>
              <w:numPr>
                <w:ilvl w:val="0"/>
                <w:numId w:val="3"/>
              </w:numPr>
              <w:rPr>
                <w:rFonts w:ascii="Arial" w:hAnsi="Arial" w:cs="Arial"/>
                <w:color w:val="000000"/>
                <w:sz w:val="22"/>
                <w:szCs w:val="22"/>
              </w:rPr>
            </w:pPr>
            <w:r>
              <w:rPr>
                <w:rFonts w:ascii="Arial" w:hAnsi="Arial" w:cs="Arial"/>
                <w:color w:val="000000"/>
                <w:sz w:val="22"/>
                <w:szCs w:val="22"/>
              </w:rPr>
              <w:t>Expected to promote the Council’s employment policies, with particular reference to diversity, equality of access and treatment in employment and service delivery and to support /develop a working culture within these services tha</w:t>
            </w:r>
            <w:r w:rsidR="00E41724">
              <w:rPr>
                <w:rFonts w:ascii="Arial" w:hAnsi="Arial" w:cs="Arial"/>
                <w:color w:val="000000"/>
                <w:sz w:val="22"/>
                <w:szCs w:val="22"/>
              </w:rPr>
              <w:t>t reflect the Council’s vision</w:t>
            </w:r>
          </w:p>
          <w:p w:rsidR="003257F7" w:rsidRDefault="003257F7">
            <w:pPr>
              <w:pStyle w:val="ListParagraph"/>
              <w:rPr>
                <w:rFonts w:ascii="Arial" w:hAnsi="Arial" w:cs="Arial"/>
                <w:color w:val="000000"/>
                <w:sz w:val="22"/>
                <w:szCs w:val="22"/>
              </w:rPr>
            </w:pPr>
          </w:p>
          <w:p w:rsidR="003257F7" w:rsidRPr="00DB2843" w:rsidRDefault="003257F7">
            <w:pPr>
              <w:numPr>
                <w:ilvl w:val="0"/>
                <w:numId w:val="3"/>
              </w:numPr>
              <w:rPr>
                <w:color w:val="000000"/>
                <w:sz w:val="22"/>
                <w:szCs w:val="22"/>
              </w:rPr>
            </w:pPr>
            <w:r>
              <w:rPr>
                <w:rFonts w:ascii="Arial" w:hAnsi="Arial" w:cs="Arial"/>
                <w:color w:val="000000"/>
                <w:sz w:val="22"/>
                <w:szCs w:val="22"/>
              </w:rPr>
              <w:t>To follow the relevant procedures for ensuring that information and data is collected and recorded accurately thus enabling the production of reliable analyses and reports</w:t>
            </w:r>
          </w:p>
          <w:p w:rsidR="00DB2843" w:rsidRDefault="00DB2843" w:rsidP="00DB2843">
            <w:pPr>
              <w:pStyle w:val="ListParagraph"/>
              <w:rPr>
                <w:color w:val="000000"/>
                <w:sz w:val="22"/>
                <w:szCs w:val="22"/>
              </w:rPr>
            </w:pPr>
          </w:p>
          <w:p w:rsidR="00DB2843" w:rsidRDefault="00DB2843" w:rsidP="00E41724">
            <w:pPr>
              <w:ind w:left="720"/>
              <w:rPr>
                <w:color w:val="000000"/>
                <w:sz w:val="22"/>
                <w:szCs w:val="22"/>
              </w:rPr>
            </w:pPr>
          </w:p>
        </w:tc>
      </w:tr>
    </w:tbl>
    <w:p w:rsidR="003257F7" w:rsidRDefault="003257F7">
      <w:pPr>
        <w:numPr>
          <w:ilvl w:val="12"/>
          <w:numId w:val="0"/>
        </w:numPr>
      </w:pPr>
    </w:p>
    <w:p w:rsidR="003257F7" w:rsidRDefault="003257F7">
      <w:pPr>
        <w:numPr>
          <w:ilvl w:val="12"/>
          <w:numId w:val="0"/>
        </w:numPr>
        <w:rPr>
          <w:sz w:val="22"/>
          <w:szCs w:val="22"/>
        </w:rPr>
      </w:pPr>
    </w:p>
    <w:p w:rsidR="003257F7" w:rsidRDefault="003257F7">
      <w:pPr>
        <w:rPr>
          <w:vanish/>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3257F7">
        <w:tc>
          <w:tcPr>
            <w:tcW w:w="10065" w:type="dxa"/>
            <w:shd w:val="clear" w:color="auto" w:fill="auto"/>
          </w:tcPr>
          <w:p w:rsidR="003257F7" w:rsidRDefault="003257F7">
            <w:pPr>
              <w:numPr>
                <w:ilvl w:val="12"/>
                <w:numId w:val="0"/>
              </w:numPr>
              <w:rPr>
                <w:rFonts w:ascii="Arial" w:hAnsi="Arial"/>
                <w:b/>
                <w:color w:val="FF0000"/>
                <w:sz w:val="24"/>
              </w:rPr>
            </w:pPr>
            <w:r>
              <w:rPr>
                <w:rFonts w:ascii="Arial" w:hAnsi="Arial"/>
                <w:b/>
                <w:sz w:val="24"/>
              </w:rPr>
              <w:t xml:space="preserve">Other information: </w:t>
            </w:r>
          </w:p>
          <w:p w:rsidR="003257F7" w:rsidRDefault="003257F7">
            <w:pPr>
              <w:numPr>
                <w:ilvl w:val="0"/>
                <w:numId w:val="2"/>
              </w:numPr>
              <w:rPr>
                <w:rFonts w:ascii="Arial" w:hAnsi="Arial"/>
                <w:sz w:val="22"/>
                <w:szCs w:val="22"/>
              </w:rPr>
            </w:pPr>
            <w:r>
              <w:rPr>
                <w:rFonts w:ascii="Arial" w:hAnsi="Arial"/>
                <w:sz w:val="22"/>
                <w:szCs w:val="22"/>
                <w:u w:val="single"/>
              </w:rPr>
              <w:t>Disclosure type:</w:t>
            </w:r>
            <w:r>
              <w:rPr>
                <w:rFonts w:ascii="Arial" w:hAnsi="Arial"/>
                <w:sz w:val="22"/>
                <w:szCs w:val="22"/>
              </w:rPr>
              <w:t xml:space="preserve"> Enhanced </w:t>
            </w:r>
          </w:p>
          <w:p w:rsidR="003257F7" w:rsidRDefault="003257F7">
            <w:pPr>
              <w:jc w:val="both"/>
              <w:rPr>
                <w:rFonts w:ascii="Arial" w:hAnsi="Arial"/>
                <w:sz w:val="22"/>
              </w:rPr>
            </w:pPr>
          </w:p>
        </w:tc>
      </w:tr>
    </w:tbl>
    <w:p w:rsidR="003257F7" w:rsidRDefault="003257F7">
      <w:pPr>
        <w:rPr>
          <w:rFonts w:ascii="Arial" w:hAnsi="Arial"/>
          <w:sz w:val="22"/>
        </w:rPr>
      </w:pPr>
    </w:p>
    <w:p w:rsidR="003257F7" w:rsidRDefault="003257F7">
      <w:pPr>
        <w:rPr>
          <w:rFonts w:ascii="Arial" w:hAnsi="Arial"/>
          <w:sz w:val="22"/>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3257F7">
        <w:tc>
          <w:tcPr>
            <w:tcW w:w="10065" w:type="dxa"/>
            <w:shd w:val="clear" w:color="auto" w:fill="auto"/>
          </w:tcPr>
          <w:p w:rsidR="003257F7" w:rsidRDefault="003257F7">
            <w:pPr>
              <w:numPr>
                <w:ilvl w:val="12"/>
                <w:numId w:val="0"/>
              </w:numPr>
              <w:rPr>
                <w:rFonts w:ascii="Arial" w:hAnsi="Arial"/>
                <w:b/>
                <w:sz w:val="24"/>
              </w:rPr>
            </w:pPr>
            <w:r>
              <w:rPr>
                <w:rFonts w:ascii="Arial" w:hAnsi="Arial"/>
                <w:b/>
                <w:sz w:val="24"/>
              </w:rPr>
              <w:t xml:space="preserve">General information: </w:t>
            </w:r>
          </w:p>
          <w:p w:rsidR="003257F7" w:rsidRDefault="003257F7">
            <w:pPr>
              <w:numPr>
                <w:ilvl w:val="12"/>
                <w:numId w:val="0"/>
              </w:numPr>
              <w:rPr>
                <w:rFonts w:ascii="Arial" w:hAnsi="Arial"/>
                <w:b/>
                <w:sz w:val="24"/>
              </w:rPr>
            </w:pPr>
          </w:p>
          <w:p w:rsidR="003257F7" w:rsidRDefault="003257F7">
            <w:pPr>
              <w:numPr>
                <w:ilvl w:val="12"/>
                <w:numId w:val="0"/>
              </w:numPr>
              <w:tabs>
                <w:tab w:val="left" w:pos="9324"/>
                <w:tab w:val="left" w:pos="9432"/>
              </w:tabs>
              <w:ind w:right="72"/>
              <w:jc w:val="both"/>
              <w:rPr>
                <w:rFonts w:ascii="Arial" w:hAnsi="Arial"/>
                <w:sz w:val="22"/>
                <w:szCs w:val="22"/>
              </w:rPr>
            </w:pPr>
            <w:r>
              <w:rPr>
                <w:rFonts w:ascii="Arial" w:hAnsi="Arial"/>
                <w:sz w:val="22"/>
                <w:szCs w:val="22"/>
              </w:rPr>
              <w:t xml:space="preserve">The post holder will be required to comply with organisation’s policies and procedures. </w:t>
            </w:r>
          </w:p>
          <w:p w:rsidR="003257F7" w:rsidRDefault="003257F7">
            <w:pPr>
              <w:numPr>
                <w:ilvl w:val="12"/>
                <w:numId w:val="0"/>
              </w:numPr>
              <w:jc w:val="both"/>
              <w:rPr>
                <w:rFonts w:ascii="Arial" w:hAnsi="Arial"/>
                <w:sz w:val="22"/>
                <w:szCs w:val="22"/>
              </w:rPr>
            </w:pPr>
          </w:p>
          <w:p w:rsidR="003257F7" w:rsidRDefault="003257F7">
            <w:pPr>
              <w:numPr>
                <w:ilvl w:val="12"/>
                <w:numId w:val="0"/>
              </w:numPr>
              <w:jc w:val="both"/>
              <w:rPr>
                <w:rFonts w:ascii="Arial" w:hAnsi="Arial"/>
                <w:sz w:val="22"/>
                <w:szCs w:val="22"/>
              </w:rPr>
            </w:pPr>
            <w:r>
              <w:rPr>
                <w:rFonts w:ascii="Arial" w:hAnsi="Arial"/>
                <w:sz w:val="22"/>
                <w:szCs w:val="22"/>
              </w:rPr>
              <w:t>The organisation has a no smoking policy. Staff are not permitted to smoke on any of the organisation’s premises nor in any vehicle used on organisation business.</w:t>
            </w:r>
          </w:p>
          <w:p w:rsidR="003257F7" w:rsidRDefault="003257F7">
            <w:pPr>
              <w:numPr>
                <w:ilvl w:val="12"/>
                <w:numId w:val="0"/>
              </w:numPr>
              <w:jc w:val="both"/>
              <w:rPr>
                <w:rFonts w:ascii="Arial" w:hAnsi="Arial"/>
                <w:sz w:val="22"/>
                <w:szCs w:val="22"/>
              </w:rPr>
            </w:pPr>
          </w:p>
          <w:p w:rsidR="003257F7" w:rsidRDefault="003257F7">
            <w:pPr>
              <w:numPr>
                <w:ilvl w:val="12"/>
                <w:numId w:val="0"/>
              </w:numPr>
              <w:jc w:val="both"/>
              <w:rPr>
                <w:rFonts w:ascii="Arial" w:hAnsi="Arial"/>
                <w:sz w:val="22"/>
                <w:szCs w:val="22"/>
              </w:rPr>
            </w:pPr>
            <w:r>
              <w:rPr>
                <w:rFonts w:ascii="Arial" w:hAnsi="Arial"/>
                <w:sz w:val="22"/>
                <w:szCs w:val="22"/>
              </w:rPr>
              <w:t>The post holder will promote the Council’s Health and Safety work policies and ensure that these are implemented effectively within his/her areas of responsibility.</w:t>
            </w:r>
          </w:p>
          <w:p w:rsidR="003257F7" w:rsidRDefault="003257F7">
            <w:pPr>
              <w:numPr>
                <w:ilvl w:val="12"/>
                <w:numId w:val="0"/>
              </w:numPr>
              <w:jc w:val="both"/>
              <w:rPr>
                <w:rFonts w:ascii="Arial" w:hAnsi="Arial"/>
                <w:sz w:val="22"/>
                <w:szCs w:val="22"/>
              </w:rPr>
            </w:pPr>
          </w:p>
          <w:p w:rsidR="003257F7" w:rsidRDefault="003257F7">
            <w:pPr>
              <w:numPr>
                <w:ilvl w:val="12"/>
                <w:numId w:val="0"/>
              </w:numPr>
              <w:jc w:val="both"/>
              <w:rPr>
                <w:rFonts w:ascii="Arial" w:hAnsi="Arial"/>
                <w:color w:val="000000"/>
                <w:sz w:val="22"/>
                <w:szCs w:val="22"/>
              </w:rPr>
            </w:pPr>
            <w:r>
              <w:rPr>
                <w:rFonts w:ascii="Arial" w:hAnsi="Arial"/>
                <w:color w:val="000000"/>
                <w:sz w:val="22"/>
                <w:szCs w:val="22"/>
              </w:rPr>
              <w:t>Employees have a duty to safeguard and promote the welfare of children, young people and vulnerable adults. It is an essential requirement that staff are aware of the Herefordshire Safeguarding procedures for sharing information about the welfare of any person for whom they have safeguarding concerns. Staff have a duty to ensure they attend training to enable them to recognise the indicators for concerning behaviour and receive safeguarding supervision as appropriate.</w:t>
            </w:r>
          </w:p>
          <w:p w:rsidR="003257F7" w:rsidRDefault="003257F7">
            <w:pPr>
              <w:numPr>
                <w:ilvl w:val="12"/>
                <w:numId w:val="0"/>
              </w:numPr>
              <w:jc w:val="both"/>
              <w:rPr>
                <w:rFonts w:ascii="Arial" w:hAnsi="Arial"/>
                <w:color w:val="000000"/>
                <w:sz w:val="22"/>
                <w:szCs w:val="22"/>
              </w:rPr>
            </w:pPr>
          </w:p>
          <w:p w:rsidR="003257F7" w:rsidRDefault="003257F7">
            <w:pPr>
              <w:jc w:val="both"/>
              <w:rPr>
                <w:rFonts w:ascii="Arial" w:hAnsi="Arial"/>
                <w:sz w:val="22"/>
                <w:szCs w:val="22"/>
              </w:rPr>
            </w:pPr>
            <w:r>
              <w:rPr>
                <w:rFonts w:ascii="Arial" w:hAnsi="Arial"/>
                <w:sz w:val="22"/>
                <w:szCs w:val="22"/>
              </w:rPr>
              <w:t>This Job Description covers the main duties and responsibilities of the job and will be subject to review and amendment, in consultation with the post holder, to meet the changing needs of the organisation.</w:t>
            </w:r>
          </w:p>
          <w:p w:rsidR="003257F7" w:rsidRDefault="003257F7">
            <w:pPr>
              <w:ind w:right="-613"/>
              <w:jc w:val="both"/>
              <w:rPr>
                <w:rFonts w:ascii="Arial" w:hAnsi="Arial"/>
                <w:sz w:val="22"/>
              </w:rPr>
            </w:pPr>
          </w:p>
          <w:p w:rsidR="003257F7" w:rsidRDefault="003257F7">
            <w:pPr>
              <w:jc w:val="both"/>
              <w:rPr>
                <w:rFonts w:ascii="Arial" w:hAnsi="Arial"/>
                <w:sz w:val="22"/>
              </w:rPr>
            </w:pPr>
            <w:r>
              <w:rPr>
                <w:rFonts w:ascii="Arial" w:hAnsi="Arial"/>
                <w:sz w:val="22"/>
              </w:rPr>
              <w:t>Other activities commensurate with this Job Description may from time to time be undertaken by the post holder.</w:t>
            </w:r>
          </w:p>
        </w:tc>
      </w:tr>
    </w:tbl>
    <w:p w:rsidR="003257F7" w:rsidRDefault="003257F7">
      <w:pPr>
        <w:rPr>
          <w:rFonts w:ascii="Arial" w:hAnsi="Arial"/>
          <w:sz w:val="22"/>
        </w:rPr>
      </w:pPr>
    </w:p>
    <w:tbl>
      <w:tblPr>
        <w:tblW w:w="1006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80"/>
        <w:gridCol w:w="6285"/>
      </w:tblGrid>
      <w:tr w:rsidR="003257F7">
        <w:tc>
          <w:tcPr>
            <w:tcW w:w="3780" w:type="dxa"/>
          </w:tcPr>
          <w:p w:rsidR="00DB2843" w:rsidRDefault="003257F7">
            <w:pPr>
              <w:rPr>
                <w:rFonts w:ascii="Arial" w:hAnsi="Arial"/>
                <w:sz w:val="24"/>
              </w:rPr>
            </w:pPr>
            <w:r>
              <w:rPr>
                <w:rFonts w:ascii="Arial" w:hAnsi="Arial"/>
                <w:sz w:val="24"/>
              </w:rPr>
              <w:t>Line Manager Name:</w:t>
            </w:r>
          </w:p>
          <w:p w:rsidR="000A7D0B" w:rsidRDefault="000A7D0B">
            <w:pPr>
              <w:rPr>
                <w:rFonts w:ascii="Arial" w:hAnsi="Arial"/>
                <w:sz w:val="24"/>
              </w:rPr>
            </w:pPr>
          </w:p>
        </w:tc>
        <w:tc>
          <w:tcPr>
            <w:tcW w:w="6285" w:type="dxa"/>
          </w:tcPr>
          <w:p w:rsidR="003257F7" w:rsidRDefault="003257F7">
            <w:pPr>
              <w:rPr>
                <w:rFonts w:ascii="Arial" w:hAnsi="Arial"/>
                <w:sz w:val="24"/>
              </w:rPr>
            </w:pPr>
            <w:r>
              <w:rPr>
                <w:rFonts w:ascii="Arial" w:hAnsi="Arial"/>
                <w:sz w:val="24"/>
              </w:rPr>
              <w:t>Line Manager Signature:</w:t>
            </w:r>
          </w:p>
          <w:p w:rsidR="003257F7" w:rsidRDefault="003257F7">
            <w:pPr>
              <w:rPr>
                <w:rFonts w:ascii="Arial" w:hAnsi="Arial"/>
                <w:sz w:val="24"/>
              </w:rPr>
            </w:pPr>
          </w:p>
          <w:p w:rsidR="003257F7" w:rsidRDefault="003257F7" w:rsidP="00DF6DC3">
            <w:pPr>
              <w:rPr>
                <w:rFonts w:ascii="Arial" w:hAnsi="Arial"/>
                <w:sz w:val="24"/>
              </w:rPr>
            </w:pPr>
            <w:r>
              <w:rPr>
                <w:rFonts w:ascii="Arial" w:hAnsi="Arial"/>
                <w:sz w:val="24"/>
              </w:rPr>
              <w:t>Date:</w:t>
            </w:r>
            <w:r w:rsidR="000A7D0B">
              <w:rPr>
                <w:rFonts w:ascii="Arial" w:hAnsi="Arial"/>
                <w:sz w:val="24"/>
              </w:rPr>
              <w:t xml:space="preserve"> </w:t>
            </w:r>
          </w:p>
        </w:tc>
      </w:tr>
    </w:tbl>
    <w:p w:rsidR="003257F7" w:rsidRDefault="00D10576">
      <w:pPr>
        <w:rPr>
          <w:rFonts w:ascii="Arial" w:hAnsi="Arial"/>
          <w:sz w:val="22"/>
        </w:rPr>
      </w:pPr>
      <w:r>
        <w:rPr>
          <w:rFonts w:ascii="Arial" w:hAnsi="Arial"/>
          <w:noProof/>
          <w:sz w:val="22"/>
          <w:lang w:eastAsia="en-GB"/>
        </w:rPr>
        <mc:AlternateContent>
          <mc:Choice Requires="wps">
            <w:drawing>
              <wp:anchor distT="0" distB="0" distL="114300" distR="114300" simplePos="0" relativeHeight="251657216" behindDoc="0" locked="0" layoutInCell="1" allowOverlap="1">
                <wp:simplePos x="0" y="0"/>
                <wp:positionH relativeFrom="column">
                  <wp:posOffset>2400300</wp:posOffset>
                </wp:positionH>
                <wp:positionV relativeFrom="paragraph">
                  <wp:posOffset>46355</wp:posOffset>
                </wp:positionV>
                <wp:extent cx="2286000" cy="342900"/>
                <wp:effectExtent l="9525" t="8255" r="9525" b="1079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42900"/>
                        </a:xfrm>
                        <a:prstGeom prst="rect">
                          <a:avLst/>
                        </a:prstGeom>
                        <a:solidFill>
                          <a:srgbClr val="FFFFFF"/>
                        </a:solidFill>
                        <a:ln w="9525">
                          <a:solidFill>
                            <a:srgbClr val="000000"/>
                          </a:solidFill>
                          <a:miter lim="800000"/>
                          <a:headEnd/>
                          <a:tailEnd/>
                        </a:ln>
                      </wps:spPr>
                      <wps:txbx>
                        <w:txbxContent>
                          <w:p w:rsidR="003257F7" w:rsidRDefault="003257F7">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8" o:spid="_x0000_s1026" type="#_x0000_t202" style="position:absolute;margin-left:189pt;margin-top:3.65pt;width:180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">
                <v:textbox>
                  <w:txbxContent>
                    <w:p w:rsidR="003257F7" w:rsidRDefault="003257F7">
                      <w:pPr>
                        <w:rPr>
                          <w:rFonts w:ascii="Arial" w:hAnsi="Arial" w:cs="Arial"/>
                          <w:sz w:val="22"/>
                          <w:szCs w:val="22"/>
                        </w:rPr>
                      </w:pPr>
                    </w:p>
                  </w:txbxContent>
                </v:textbox>
              </v:shape>
            </w:pict>
          </mc:Fallback>
        </mc:AlternateContent>
      </w:r>
      <w:r w:rsidR="003257F7">
        <w:rPr>
          <w:rFonts w:ascii="Arial" w:hAnsi="Arial"/>
          <w:sz w:val="22"/>
        </w:rPr>
        <w:t xml:space="preserve">Date Job Description last reviewed:    </w:t>
      </w:r>
    </w:p>
    <w:p w:rsidR="003257F7" w:rsidRDefault="003257F7">
      <w:pPr>
        <w:pStyle w:val="Header"/>
        <w:tabs>
          <w:tab w:val="clear" w:pos="4153"/>
          <w:tab w:val="clear" w:pos="8306"/>
        </w:tabs>
        <w:ind w:left="-540"/>
        <w:outlineLvl w:val="0"/>
        <w:rPr>
          <w:rFonts w:ascii="Arial" w:hAnsi="Arial"/>
          <w:sz w:val="22"/>
        </w:rPr>
      </w:pPr>
    </w:p>
    <w:p w:rsidR="003257F7" w:rsidRDefault="003257F7">
      <w:pPr>
        <w:pStyle w:val="Header"/>
        <w:tabs>
          <w:tab w:val="clear" w:pos="4153"/>
          <w:tab w:val="clear" w:pos="8306"/>
        </w:tabs>
        <w:ind w:left="-540"/>
        <w:outlineLvl w:val="0"/>
        <w:rPr>
          <w:rFonts w:ascii="Arial" w:hAnsi="Arial"/>
          <w:sz w:val="22"/>
        </w:rPr>
      </w:pPr>
    </w:p>
    <w:p w:rsidR="003257F7" w:rsidRDefault="003257F7">
      <w:pPr>
        <w:pStyle w:val="Header"/>
        <w:tabs>
          <w:tab w:val="clear" w:pos="4153"/>
          <w:tab w:val="clear" w:pos="8306"/>
        </w:tabs>
        <w:ind w:left="-540"/>
        <w:outlineLvl w:val="0"/>
        <w:rPr>
          <w:b/>
          <w:sz w:val="32"/>
          <w:szCs w:val="32"/>
        </w:rPr>
      </w:pPr>
      <w:r>
        <w:rPr>
          <w:b/>
          <w:sz w:val="32"/>
          <w:szCs w:val="32"/>
        </w:rPr>
        <w:br w:type="page"/>
      </w:r>
    </w:p>
    <w:p w:rsidR="003257F7" w:rsidRDefault="003257F7">
      <w:pPr>
        <w:pStyle w:val="Header"/>
        <w:tabs>
          <w:tab w:val="clear" w:pos="4153"/>
          <w:tab w:val="clear" w:pos="8306"/>
        </w:tabs>
        <w:ind w:left="-540"/>
        <w:outlineLvl w:val="0"/>
        <w:rPr>
          <w:b/>
          <w:sz w:val="32"/>
          <w:szCs w:val="32"/>
        </w:rPr>
      </w:pPr>
      <w:r>
        <w:rPr>
          <w:b/>
          <w:sz w:val="32"/>
          <w:szCs w:val="32"/>
        </w:rPr>
        <w:tab/>
        <w:t xml:space="preserve">PERSON SPECIFICATION </w:t>
      </w:r>
    </w:p>
    <w:p w:rsidR="003257F7" w:rsidRDefault="003257F7">
      <w:pPr>
        <w:pStyle w:val="Header"/>
        <w:tabs>
          <w:tab w:val="clear" w:pos="4153"/>
          <w:tab w:val="clear" w:pos="8306"/>
        </w:tabs>
      </w:pPr>
    </w:p>
    <w:p w:rsidR="003257F7" w:rsidRDefault="003257F7">
      <w:pPr>
        <w:ind w:hanging="540"/>
        <w:outlineLvl w:val="0"/>
        <w:rPr>
          <w:rFonts w:ascii="Arial" w:hAnsi="Arial"/>
          <w:b/>
          <w:sz w:val="24"/>
          <w:szCs w:val="24"/>
        </w:rPr>
      </w:pPr>
      <w:r>
        <w:rPr>
          <w:rFonts w:ascii="Arial" w:hAnsi="Arial"/>
          <w:b/>
          <w:sz w:val="24"/>
          <w:szCs w:val="24"/>
        </w:rPr>
        <w:tab/>
        <w:t>Job information as shown on organisation chart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4928"/>
        <w:gridCol w:w="1021"/>
        <w:gridCol w:w="1956"/>
      </w:tblGrid>
      <w:tr w:rsidR="00DB2843" w:rsidTr="00DB2843">
        <w:tc>
          <w:tcPr>
            <w:tcW w:w="8109" w:type="dxa"/>
            <w:gridSpan w:val="3"/>
            <w:tcBorders>
              <w:right w:val="nil"/>
            </w:tcBorders>
          </w:tcPr>
          <w:p w:rsidR="00DF6DC3" w:rsidRDefault="00DF6DC3" w:rsidP="00DF6DC3">
            <w:pPr>
              <w:rPr>
                <w:rFonts w:ascii="Arial" w:hAnsi="Arial"/>
                <w:sz w:val="22"/>
                <w:szCs w:val="22"/>
              </w:rPr>
            </w:pPr>
          </w:p>
          <w:p w:rsidR="00DF6DC3" w:rsidRDefault="00DF6DC3" w:rsidP="00DF6DC3">
            <w:pPr>
              <w:rPr>
                <w:rFonts w:ascii="Arial" w:hAnsi="Arial"/>
                <w:sz w:val="22"/>
                <w:szCs w:val="22"/>
              </w:rPr>
            </w:pPr>
            <w:r>
              <w:rPr>
                <w:rFonts w:ascii="Arial" w:hAnsi="Arial"/>
                <w:sz w:val="22"/>
                <w:szCs w:val="22"/>
              </w:rPr>
              <w:t>Job Title: Outdoor Learning Support Assistant – Level 3</w:t>
            </w:r>
          </w:p>
          <w:p w:rsidR="00DF6DC3" w:rsidRDefault="00DF6DC3" w:rsidP="00DF6DC3">
            <w:pPr>
              <w:rPr>
                <w:rFonts w:ascii="Arial" w:hAnsi="Arial"/>
                <w:sz w:val="22"/>
                <w:szCs w:val="22"/>
              </w:rPr>
            </w:pPr>
          </w:p>
          <w:p w:rsidR="00DF6DC3" w:rsidRDefault="00DF6DC3" w:rsidP="00DF6DC3">
            <w:pPr>
              <w:rPr>
                <w:rFonts w:ascii="Arial" w:hAnsi="Arial"/>
                <w:sz w:val="22"/>
                <w:szCs w:val="22"/>
              </w:rPr>
            </w:pPr>
            <w:r>
              <w:rPr>
                <w:rFonts w:ascii="Arial" w:hAnsi="Arial"/>
                <w:sz w:val="22"/>
                <w:szCs w:val="22"/>
              </w:rPr>
              <w:t>Organisation: Herefordshire Pupil Referral Service</w:t>
            </w:r>
          </w:p>
          <w:p w:rsidR="00DF6DC3" w:rsidRDefault="00DF6DC3" w:rsidP="00DF6DC3">
            <w:pPr>
              <w:rPr>
                <w:rFonts w:ascii="Arial" w:hAnsi="Arial"/>
                <w:sz w:val="22"/>
                <w:szCs w:val="22"/>
              </w:rPr>
            </w:pPr>
          </w:p>
          <w:p w:rsidR="00DF6DC3" w:rsidRDefault="00DF6DC3" w:rsidP="00DF6DC3">
            <w:pPr>
              <w:rPr>
                <w:rFonts w:ascii="Arial" w:hAnsi="Arial"/>
                <w:sz w:val="22"/>
                <w:szCs w:val="22"/>
              </w:rPr>
            </w:pPr>
            <w:r>
              <w:rPr>
                <w:rFonts w:ascii="Arial" w:hAnsi="Arial"/>
                <w:sz w:val="22"/>
                <w:szCs w:val="22"/>
              </w:rPr>
              <w:t>Location: PRU Sites (St Davids and Aconbury) and Outdoor Learning/Forest School Sites</w:t>
            </w:r>
          </w:p>
          <w:p w:rsidR="00DB2843" w:rsidRDefault="00DB2843" w:rsidP="003257F7">
            <w:pPr>
              <w:rPr>
                <w:rFonts w:ascii="Arial" w:hAnsi="Arial"/>
                <w:sz w:val="22"/>
                <w:szCs w:val="22"/>
              </w:rPr>
            </w:pPr>
          </w:p>
        </w:tc>
        <w:tc>
          <w:tcPr>
            <w:tcW w:w="1956" w:type="dxa"/>
            <w:tcBorders>
              <w:left w:val="nil"/>
            </w:tcBorders>
          </w:tcPr>
          <w:p w:rsidR="00DB2843" w:rsidRDefault="00DB2843" w:rsidP="003257F7">
            <w:pPr>
              <w:rPr>
                <w:rFonts w:ascii="Arial" w:hAnsi="Arial"/>
                <w:sz w:val="22"/>
                <w:szCs w:val="22"/>
              </w:rPr>
            </w:pPr>
          </w:p>
          <w:p w:rsidR="00DB2843" w:rsidRDefault="00DB2843" w:rsidP="003257F7">
            <w:pPr>
              <w:rPr>
                <w:rFonts w:ascii="Arial" w:hAnsi="Arial"/>
                <w:sz w:val="22"/>
                <w:szCs w:val="22"/>
              </w:rPr>
            </w:pPr>
            <w:r>
              <w:rPr>
                <w:rFonts w:ascii="Arial" w:hAnsi="Arial"/>
                <w:sz w:val="22"/>
                <w:szCs w:val="22"/>
              </w:rPr>
              <w:t>Grade: HC5</w:t>
            </w:r>
          </w:p>
          <w:p w:rsidR="00DB2843" w:rsidRDefault="00DB2843" w:rsidP="003257F7">
            <w:pPr>
              <w:rPr>
                <w:rFonts w:ascii="Arial" w:hAnsi="Arial"/>
                <w:b/>
                <w:sz w:val="22"/>
                <w:szCs w:val="22"/>
              </w:rPr>
            </w:pPr>
          </w:p>
          <w:p w:rsidR="00DB2843" w:rsidRDefault="00DB2843" w:rsidP="003257F7">
            <w:pPr>
              <w:rPr>
                <w:rFonts w:ascii="Arial" w:hAnsi="Arial"/>
                <w:b/>
                <w:sz w:val="22"/>
                <w:szCs w:val="22"/>
              </w:rPr>
            </w:pPr>
          </w:p>
        </w:tc>
      </w:tr>
      <w:tr w:rsidR="003257F7" w:rsidTr="00DB284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2160" w:type="dxa"/>
          </w:tcPr>
          <w:p w:rsidR="003257F7" w:rsidRDefault="003257F7">
            <w:pPr>
              <w:rPr>
                <w:rFonts w:ascii="Arial" w:hAnsi="Arial"/>
                <w:sz w:val="18"/>
                <w:szCs w:val="18"/>
              </w:rPr>
            </w:pPr>
            <w:r>
              <w:rPr>
                <w:rFonts w:ascii="Arial" w:hAnsi="Arial"/>
                <w:sz w:val="18"/>
                <w:szCs w:val="18"/>
              </w:rPr>
              <w:t>All candidates will be considered on their ability to meet the requirements of the person specification</w:t>
            </w:r>
          </w:p>
        </w:tc>
        <w:tc>
          <w:tcPr>
            <w:tcW w:w="4928" w:type="dxa"/>
          </w:tcPr>
          <w:p w:rsidR="003257F7" w:rsidRDefault="003257F7">
            <w:pPr>
              <w:jc w:val="center"/>
              <w:rPr>
                <w:rFonts w:ascii="Arial" w:hAnsi="Arial"/>
                <w:b/>
                <w:sz w:val="24"/>
              </w:rPr>
            </w:pPr>
            <w:r>
              <w:rPr>
                <w:rFonts w:ascii="Arial" w:hAnsi="Arial"/>
                <w:b/>
                <w:sz w:val="24"/>
              </w:rPr>
              <w:t>Essential criteria</w:t>
            </w:r>
          </w:p>
        </w:tc>
        <w:tc>
          <w:tcPr>
            <w:tcW w:w="2977" w:type="dxa"/>
            <w:gridSpan w:val="2"/>
          </w:tcPr>
          <w:p w:rsidR="003257F7" w:rsidRDefault="003257F7">
            <w:pPr>
              <w:jc w:val="center"/>
              <w:rPr>
                <w:rFonts w:ascii="Arial" w:hAnsi="Arial"/>
                <w:b/>
                <w:sz w:val="24"/>
              </w:rPr>
            </w:pPr>
            <w:r>
              <w:rPr>
                <w:rFonts w:ascii="Arial" w:hAnsi="Arial"/>
                <w:b/>
                <w:sz w:val="24"/>
              </w:rPr>
              <w:t>Method of Assessment*</w:t>
            </w:r>
          </w:p>
        </w:tc>
      </w:tr>
      <w:tr w:rsidR="003257F7" w:rsidTr="00DB284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939"/>
        </w:trPr>
        <w:tc>
          <w:tcPr>
            <w:tcW w:w="2160" w:type="dxa"/>
          </w:tcPr>
          <w:p w:rsidR="003257F7" w:rsidRDefault="003257F7">
            <w:pPr>
              <w:rPr>
                <w:rFonts w:ascii="Arial" w:hAnsi="Arial"/>
                <w:b/>
                <w:sz w:val="24"/>
              </w:rPr>
            </w:pPr>
          </w:p>
          <w:p w:rsidR="003257F7" w:rsidRDefault="003257F7">
            <w:pPr>
              <w:pStyle w:val="Heading2"/>
              <w:jc w:val="left"/>
              <w:rPr>
                <w:b/>
                <w:sz w:val="24"/>
                <w:u w:val="none"/>
              </w:rPr>
            </w:pPr>
            <w:r>
              <w:rPr>
                <w:b/>
                <w:sz w:val="24"/>
                <w:u w:val="none"/>
              </w:rPr>
              <w:t>Experience</w:t>
            </w:r>
          </w:p>
          <w:p w:rsidR="003257F7" w:rsidRDefault="003257F7">
            <w:pPr>
              <w:pStyle w:val="BodyText"/>
              <w:rPr>
                <w:rFonts w:ascii="Comic Sans MS" w:hAnsi="Comic Sans MS"/>
                <w:b/>
                <w:i/>
                <w:sz w:val="22"/>
              </w:rPr>
            </w:pPr>
          </w:p>
          <w:p w:rsidR="003257F7" w:rsidRDefault="003257F7">
            <w:pPr>
              <w:rPr>
                <w:rFonts w:ascii="Arial" w:hAnsi="Arial"/>
                <w:b/>
                <w:sz w:val="24"/>
              </w:rPr>
            </w:pPr>
          </w:p>
        </w:tc>
        <w:tc>
          <w:tcPr>
            <w:tcW w:w="4928" w:type="dxa"/>
          </w:tcPr>
          <w:p w:rsidR="003257F7" w:rsidRDefault="003257F7">
            <w:pPr>
              <w:rPr>
                <w:rFonts w:ascii="Arial" w:hAnsi="Arial" w:cs="Arial"/>
                <w:sz w:val="22"/>
              </w:rPr>
            </w:pPr>
          </w:p>
          <w:p w:rsidR="003257F7" w:rsidRDefault="003257F7" w:rsidP="00DB2843">
            <w:pPr>
              <w:rPr>
                <w:rFonts w:ascii="Arial" w:hAnsi="Arial" w:cs="Arial"/>
                <w:sz w:val="22"/>
              </w:rPr>
            </w:pPr>
            <w:r>
              <w:rPr>
                <w:rFonts w:ascii="Arial" w:hAnsi="Arial" w:cs="Arial"/>
                <w:sz w:val="22"/>
              </w:rPr>
              <w:t>Experience of working as a Level 2 Teaching Assistant</w:t>
            </w:r>
          </w:p>
          <w:p w:rsidR="00A907BD" w:rsidRDefault="00A907BD" w:rsidP="00DB2843">
            <w:pPr>
              <w:rPr>
                <w:rFonts w:ascii="Arial" w:hAnsi="Arial" w:cs="Arial"/>
                <w:sz w:val="22"/>
              </w:rPr>
            </w:pPr>
          </w:p>
          <w:p w:rsidR="00A907BD" w:rsidRDefault="00A907BD" w:rsidP="00DB2843">
            <w:pPr>
              <w:rPr>
                <w:rFonts w:ascii="Arial" w:hAnsi="Arial" w:cs="Arial"/>
                <w:sz w:val="22"/>
              </w:rPr>
            </w:pPr>
            <w:r w:rsidRPr="00A907BD">
              <w:rPr>
                <w:rFonts w:ascii="Arial" w:hAnsi="Arial" w:cs="Arial"/>
                <w:sz w:val="22"/>
              </w:rPr>
              <w:t>Experience of working with young people with additional needs such as social, emotional and mental health needs and or special educational needs</w:t>
            </w:r>
            <w:r w:rsidRPr="00A907BD" w:rsidDel="00A907BD">
              <w:rPr>
                <w:rFonts w:ascii="Arial" w:hAnsi="Arial" w:cs="Arial"/>
                <w:sz w:val="22"/>
              </w:rPr>
              <w:t xml:space="preserve"> </w:t>
            </w:r>
            <w:r>
              <w:rPr>
                <w:rFonts w:ascii="Arial" w:hAnsi="Arial" w:cs="Arial"/>
                <w:sz w:val="22"/>
              </w:rPr>
              <w:t xml:space="preserve">. </w:t>
            </w:r>
          </w:p>
          <w:p w:rsidR="00A907BD" w:rsidRDefault="00A907BD" w:rsidP="00DB2843">
            <w:pPr>
              <w:rPr>
                <w:rFonts w:ascii="Arial" w:hAnsi="Arial" w:cs="Arial"/>
                <w:sz w:val="22"/>
              </w:rPr>
            </w:pPr>
          </w:p>
          <w:p w:rsidR="00DB2843" w:rsidRDefault="00DB2843" w:rsidP="00DB2843">
            <w:pPr>
              <w:rPr>
                <w:rFonts w:ascii="Arial" w:hAnsi="Arial" w:cs="Arial"/>
                <w:sz w:val="22"/>
              </w:rPr>
            </w:pPr>
            <w:r>
              <w:rPr>
                <w:rFonts w:ascii="Arial" w:hAnsi="Arial" w:cs="Arial"/>
                <w:sz w:val="22"/>
              </w:rPr>
              <w:t>Experience of numeracy / literacy support</w:t>
            </w:r>
          </w:p>
          <w:p w:rsidR="00DF6DC3" w:rsidRDefault="00DF6DC3" w:rsidP="00DF6DC3">
            <w:pPr>
              <w:jc w:val="both"/>
              <w:rPr>
                <w:rFonts w:ascii="Arial" w:hAnsi="Arial" w:cs="Arial"/>
                <w:sz w:val="24"/>
                <w:szCs w:val="24"/>
              </w:rPr>
            </w:pPr>
            <w:r>
              <w:rPr>
                <w:rFonts w:ascii="Arial" w:hAnsi="Arial" w:cs="Arial"/>
                <w:sz w:val="22"/>
              </w:rPr>
              <w:t xml:space="preserve">Experience or an interest in outdoor activities / learning in </w:t>
            </w:r>
            <w:r>
              <w:rPr>
                <w:rFonts w:ascii="Arial" w:hAnsi="Arial" w:cs="Arial"/>
                <w:sz w:val="24"/>
                <w:szCs w:val="24"/>
              </w:rPr>
              <w:t xml:space="preserve">in one or more of the following areas; </w:t>
            </w:r>
          </w:p>
          <w:p w:rsidR="00DF6DC3" w:rsidRPr="00DF6DC3" w:rsidRDefault="00DF6DC3" w:rsidP="00DF6DC3">
            <w:pPr>
              <w:numPr>
                <w:ilvl w:val="0"/>
                <w:numId w:val="11"/>
              </w:numPr>
              <w:jc w:val="both"/>
              <w:rPr>
                <w:rFonts w:ascii="Arial" w:hAnsi="Arial" w:cs="Arial"/>
                <w:sz w:val="22"/>
                <w:szCs w:val="24"/>
              </w:rPr>
            </w:pPr>
            <w:r w:rsidRPr="00DF6DC3">
              <w:rPr>
                <w:rFonts w:ascii="Arial" w:hAnsi="Arial" w:cs="Arial"/>
                <w:sz w:val="22"/>
                <w:szCs w:val="24"/>
              </w:rPr>
              <w:t>Basic countryside and land maintenance</w:t>
            </w:r>
          </w:p>
          <w:p w:rsidR="00DF6DC3" w:rsidRPr="00DF6DC3" w:rsidRDefault="00DF6DC3" w:rsidP="00DF6DC3">
            <w:pPr>
              <w:numPr>
                <w:ilvl w:val="0"/>
                <w:numId w:val="11"/>
              </w:numPr>
              <w:jc w:val="both"/>
              <w:rPr>
                <w:rFonts w:ascii="Arial" w:hAnsi="Arial" w:cs="Arial"/>
                <w:sz w:val="22"/>
                <w:szCs w:val="24"/>
              </w:rPr>
            </w:pPr>
            <w:r w:rsidRPr="00DF6DC3">
              <w:rPr>
                <w:rFonts w:ascii="Arial" w:hAnsi="Arial" w:cs="Arial"/>
                <w:sz w:val="22"/>
                <w:szCs w:val="24"/>
              </w:rPr>
              <w:t xml:space="preserve">Animal care and husbandry </w:t>
            </w:r>
          </w:p>
          <w:p w:rsidR="00DF6DC3" w:rsidRPr="00DF6DC3" w:rsidRDefault="00DF6DC3" w:rsidP="00DF6DC3">
            <w:pPr>
              <w:numPr>
                <w:ilvl w:val="0"/>
                <w:numId w:val="11"/>
              </w:numPr>
              <w:jc w:val="both"/>
              <w:rPr>
                <w:rFonts w:ascii="Arial" w:hAnsi="Arial" w:cs="Arial"/>
                <w:sz w:val="22"/>
                <w:szCs w:val="24"/>
              </w:rPr>
            </w:pPr>
            <w:r w:rsidRPr="00DF6DC3">
              <w:rPr>
                <w:rFonts w:ascii="Arial" w:hAnsi="Arial" w:cs="Arial"/>
                <w:sz w:val="22"/>
                <w:szCs w:val="24"/>
              </w:rPr>
              <w:t xml:space="preserve">Horticulture, Conservation and sustainability </w:t>
            </w:r>
          </w:p>
          <w:p w:rsidR="00DF6DC3" w:rsidRPr="00DF6DC3" w:rsidRDefault="00DF6DC3" w:rsidP="00DF6DC3">
            <w:pPr>
              <w:numPr>
                <w:ilvl w:val="0"/>
                <w:numId w:val="11"/>
              </w:numPr>
              <w:jc w:val="both"/>
              <w:rPr>
                <w:rFonts w:ascii="Arial" w:hAnsi="Arial" w:cs="Arial"/>
                <w:sz w:val="22"/>
                <w:szCs w:val="24"/>
              </w:rPr>
            </w:pPr>
            <w:r w:rsidRPr="00DF6DC3">
              <w:rPr>
                <w:rFonts w:ascii="Arial" w:hAnsi="Arial" w:cs="Arial"/>
                <w:sz w:val="22"/>
                <w:szCs w:val="24"/>
              </w:rPr>
              <w:t>Bushcraft</w:t>
            </w:r>
          </w:p>
          <w:p w:rsidR="00DF6DC3" w:rsidRPr="00DF6DC3" w:rsidRDefault="00DF6DC3" w:rsidP="00DF6DC3">
            <w:pPr>
              <w:numPr>
                <w:ilvl w:val="0"/>
                <w:numId w:val="11"/>
              </w:numPr>
              <w:jc w:val="both"/>
              <w:rPr>
                <w:rFonts w:ascii="Arial" w:hAnsi="Arial" w:cs="Arial"/>
                <w:sz w:val="22"/>
                <w:szCs w:val="24"/>
              </w:rPr>
            </w:pPr>
            <w:r w:rsidRPr="00DF6DC3">
              <w:rPr>
                <w:rFonts w:ascii="Arial" w:hAnsi="Arial" w:cs="Arial"/>
                <w:sz w:val="22"/>
                <w:szCs w:val="24"/>
              </w:rPr>
              <w:t xml:space="preserve">Outdoor art and crafts </w:t>
            </w:r>
          </w:p>
          <w:p w:rsidR="00DF6DC3" w:rsidRPr="00DF6DC3" w:rsidRDefault="00DF6DC3" w:rsidP="00DF6DC3">
            <w:pPr>
              <w:numPr>
                <w:ilvl w:val="0"/>
                <w:numId w:val="11"/>
              </w:numPr>
              <w:jc w:val="both"/>
              <w:rPr>
                <w:rFonts w:ascii="Arial" w:hAnsi="Arial" w:cs="Arial"/>
                <w:sz w:val="22"/>
                <w:szCs w:val="24"/>
              </w:rPr>
            </w:pPr>
            <w:r w:rsidRPr="00DF6DC3">
              <w:rPr>
                <w:rFonts w:ascii="Arial" w:hAnsi="Arial" w:cs="Arial"/>
                <w:sz w:val="22"/>
                <w:szCs w:val="24"/>
              </w:rPr>
              <w:t>Outdoor activities and physical activity such as basic navigation, fitness, and adventurous activities</w:t>
            </w:r>
          </w:p>
          <w:p w:rsidR="00DF6DC3" w:rsidRDefault="00DF6DC3" w:rsidP="00DB2843">
            <w:pPr>
              <w:rPr>
                <w:rFonts w:ascii="Arial" w:hAnsi="Arial"/>
                <w:sz w:val="24"/>
              </w:rPr>
            </w:pPr>
          </w:p>
        </w:tc>
        <w:tc>
          <w:tcPr>
            <w:tcW w:w="2977" w:type="dxa"/>
            <w:gridSpan w:val="2"/>
          </w:tcPr>
          <w:p w:rsidR="003257F7" w:rsidRDefault="00A907BD">
            <w:pPr>
              <w:rPr>
                <w:rFonts w:ascii="Arial" w:hAnsi="Arial"/>
                <w:sz w:val="24"/>
              </w:rPr>
            </w:pPr>
            <w:r>
              <w:rPr>
                <w:rFonts w:ascii="Arial" w:hAnsi="Arial"/>
                <w:sz w:val="24"/>
              </w:rPr>
              <w:t>AF. I</w:t>
            </w:r>
          </w:p>
          <w:p w:rsidR="00A907BD" w:rsidRDefault="00A907BD">
            <w:pPr>
              <w:rPr>
                <w:rFonts w:ascii="Arial" w:hAnsi="Arial"/>
                <w:sz w:val="24"/>
              </w:rPr>
            </w:pPr>
          </w:p>
          <w:p w:rsidR="00A907BD" w:rsidRDefault="00A907BD">
            <w:pPr>
              <w:rPr>
                <w:rFonts w:ascii="Arial" w:hAnsi="Arial"/>
                <w:sz w:val="24"/>
              </w:rPr>
            </w:pPr>
          </w:p>
          <w:p w:rsidR="00A907BD" w:rsidRDefault="00A907BD">
            <w:pPr>
              <w:rPr>
                <w:rFonts w:ascii="Arial" w:hAnsi="Arial"/>
                <w:sz w:val="24"/>
              </w:rPr>
            </w:pPr>
          </w:p>
          <w:p w:rsidR="00A907BD" w:rsidRDefault="00A907BD">
            <w:pPr>
              <w:rPr>
                <w:rFonts w:ascii="Arial" w:hAnsi="Arial"/>
                <w:sz w:val="24"/>
              </w:rPr>
            </w:pPr>
          </w:p>
          <w:p w:rsidR="00A907BD" w:rsidRDefault="00A907BD">
            <w:pPr>
              <w:rPr>
                <w:rFonts w:ascii="Arial" w:hAnsi="Arial"/>
                <w:sz w:val="24"/>
              </w:rPr>
            </w:pPr>
          </w:p>
          <w:p w:rsidR="00A907BD" w:rsidRDefault="00A907BD">
            <w:pPr>
              <w:rPr>
                <w:rFonts w:ascii="Arial" w:hAnsi="Arial"/>
                <w:sz w:val="24"/>
              </w:rPr>
            </w:pPr>
            <w:r>
              <w:rPr>
                <w:rFonts w:ascii="Arial" w:hAnsi="Arial"/>
                <w:sz w:val="24"/>
              </w:rPr>
              <w:t>AF, I</w:t>
            </w:r>
          </w:p>
        </w:tc>
      </w:tr>
      <w:tr w:rsidR="003257F7" w:rsidTr="00DB284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947"/>
        </w:trPr>
        <w:tc>
          <w:tcPr>
            <w:tcW w:w="2160" w:type="dxa"/>
          </w:tcPr>
          <w:p w:rsidR="003257F7" w:rsidRDefault="003257F7">
            <w:pPr>
              <w:rPr>
                <w:rFonts w:ascii="Arial" w:hAnsi="Arial"/>
                <w:sz w:val="24"/>
              </w:rPr>
            </w:pPr>
          </w:p>
          <w:p w:rsidR="003257F7" w:rsidRDefault="003257F7">
            <w:pPr>
              <w:pStyle w:val="BodyText2"/>
              <w:jc w:val="left"/>
              <w:rPr>
                <w:sz w:val="24"/>
              </w:rPr>
            </w:pPr>
            <w:r>
              <w:rPr>
                <w:sz w:val="24"/>
              </w:rPr>
              <w:t>Skills and Abilities</w:t>
            </w:r>
          </w:p>
          <w:p w:rsidR="003257F7" w:rsidRDefault="003257F7">
            <w:pPr>
              <w:rPr>
                <w:rFonts w:ascii="Arial" w:hAnsi="Arial"/>
                <w:i/>
                <w:sz w:val="16"/>
                <w:szCs w:val="16"/>
              </w:rPr>
            </w:pPr>
            <w:r>
              <w:rPr>
                <w:rFonts w:ascii="Arial" w:hAnsi="Arial"/>
                <w:i/>
                <w:sz w:val="16"/>
                <w:szCs w:val="16"/>
              </w:rPr>
              <w:t>Including personal attributes</w:t>
            </w:r>
          </w:p>
        </w:tc>
        <w:tc>
          <w:tcPr>
            <w:tcW w:w="4928" w:type="dxa"/>
          </w:tcPr>
          <w:p w:rsidR="003257F7" w:rsidRDefault="003257F7">
            <w:pPr>
              <w:spacing w:after="160"/>
              <w:rPr>
                <w:rFonts w:ascii="Arial" w:hAnsi="Arial" w:cs="Arial"/>
                <w:sz w:val="22"/>
              </w:rPr>
            </w:pPr>
            <w:r>
              <w:rPr>
                <w:rFonts w:ascii="Arial" w:hAnsi="Arial" w:cs="Arial"/>
                <w:sz w:val="22"/>
              </w:rPr>
              <w:t>Knowledge of the Literacy and/or Numeracy Strategies and the principles of inclusion</w:t>
            </w:r>
          </w:p>
          <w:p w:rsidR="003257F7" w:rsidRDefault="003257F7">
            <w:pPr>
              <w:spacing w:after="160"/>
              <w:rPr>
                <w:rFonts w:ascii="Arial" w:hAnsi="Arial" w:cs="Arial"/>
                <w:sz w:val="22"/>
              </w:rPr>
            </w:pPr>
            <w:r>
              <w:rPr>
                <w:rFonts w:ascii="Arial" w:hAnsi="Arial" w:cs="Arial"/>
                <w:sz w:val="22"/>
              </w:rPr>
              <w:t>Behaviour management skills.</w:t>
            </w:r>
          </w:p>
          <w:p w:rsidR="003257F7" w:rsidRDefault="003257F7">
            <w:pPr>
              <w:spacing w:after="160"/>
              <w:rPr>
                <w:rFonts w:ascii="Arial" w:hAnsi="Arial" w:cs="Arial"/>
                <w:sz w:val="22"/>
              </w:rPr>
            </w:pPr>
            <w:r>
              <w:rPr>
                <w:rFonts w:ascii="Arial" w:hAnsi="Arial" w:cs="Arial"/>
                <w:sz w:val="22"/>
              </w:rPr>
              <w:t>Ability to work independently and as part of a team.</w:t>
            </w:r>
          </w:p>
          <w:p w:rsidR="003257F7" w:rsidRDefault="003257F7">
            <w:pPr>
              <w:spacing w:after="160"/>
              <w:rPr>
                <w:rFonts w:ascii="Arial" w:hAnsi="Arial" w:cs="Arial"/>
                <w:sz w:val="22"/>
              </w:rPr>
            </w:pPr>
            <w:r>
              <w:rPr>
                <w:rFonts w:ascii="Arial" w:hAnsi="Arial" w:cs="Arial"/>
                <w:sz w:val="22"/>
              </w:rPr>
              <w:t>The ability and willingness to work flexibly within the school and to relate well to pupils, parents and staff</w:t>
            </w:r>
          </w:p>
          <w:p w:rsidR="003257F7" w:rsidRDefault="003257F7">
            <w:pPr>
              <w:rPr>
                <w:rFonts w:ascii="Arial" w:hAnsi="Arial" w:cs="Arial"/>
                <w:sz w:val="22"/>
              </w:rPr>
            </w:pPr>
            <w:r>
              <w:rPr>
                <w:rFonts w:ascii="Arial" w:hAnsi="Arial" w:cs="Arial"/>
                <w:sz w:val="22"/>
              </w:rPr>
              <w:t>A calm but authoritative manner with pupils</w:t>
            </w:r>
          </w:p>
          <w:p w:rsidR="003257F7" w:rsidRDefault="003257F7">
            <w:pPr>
              <w:rPr>
                <w:rFonts w:ascii="Arial" w:hAnsi="Arial" w:cs="Arial"/>
                <w:sz w:val="22"/>
              </w:rPr>
            </w:pPr>
          </w:p>
          <w:p w:rsidR="003257F7" w:rsidRDefault="003257F7">
            <w:pPr>
              <w:spacing w:after="160"/>
              <w:rPr>
                <w:rFonts w:ascii="Arial" w:hAnsi="Arial" w:cs="Arial"/>
                <w:sz w:val="22"/>
              </w:rPr>
            </w:pPr>
            <w:r>
              <w:rPr>
                <w:rFonts w:ascii="Arial" w:hAnsi="Arial" w:cs="Arial"/>
                <w:sz w:val="22"/>
              </w:rPr>
              <w:t>The ability to relate well to pupils, parents and staff, including development of appropriate positive relationships with children in school and with their families.</w:t>
            </w:r>
          </w:p>
          <w:p w:rsidR="003257F7" w:rsidRDefault="003257F7">
            <w:pPr>
              <w:spacing w:after="160"/>
              <w:rPr>
                <w:rFonts w:ascii="Arial" w:hAnsi="Arial" w:cs="Arial"/>
                <w:sz w:val="22"/>
              </w:rPr>
            </w:pPr>
            <w:r>
              <w:rPr>
                <w:rFonts w:ascii="Arial" w:hAnsi="Arial" w:cs="Arial"/>
                <w:sz w:val="22"/>
              </w:rPr>
              <w:t>The ability to develop high quality learning resources without substantial direction from the teacher.</w:t>
            </w:r>
          </w:p>
          <w:p w:rsidR="003257F7" w:rsidRDefault="003257F7">
            <w:pPr>
              <w:spacing w:after="160"/>
              <w:rPr>
                <w:rFonts w:ascii="Arial" w:hAnsi="Arial" w:cs="Arial"/>
                <w:sz w:val="22"/>
              </w:rPr>
            </w:pPr>
            <w:r>
              <w:rPr>
                <w:rFonts w:ascii="Arial" w:hAnsi="Arial" w:cs="Arial"/>
                <w:sz w:val="22"/>
              </w:rPr>
              <w:t>Administrative competence and ability to accurately record and report on pupils’ progress.</w:t>
            </w:r>
          </w:p>
          <w:p w:rsidR="003257F7" w:rsidRDefault="003257F7">
            <w:pPr>
              <w:rPr>
                <w:rFonts w:ascii="Arial" w:hAnsi="Arial" w:cs="Arial"/>
                <w:sz w:val="22"/>
              </w:rPr>
            </w:pPr>
            <w:r>
              <w:rPr>
                <w:rFonts w:ascii="Arial" w:hAnsi="Arial" w:cs="Arial"/>
                <w:sz w:val="22"/>
              </w:rPr>
              <w:t>The ability to follow and apply the teacher’s instructions and clearly explain these to pupils</w:t>
            </w:r>
          </w:p>
          <w:p w:rsidR="003257F7" w:rsidRDefault="003257F7">
            <w:pPr>
              <w:rPr>
                <w:rFonts w:ascii="Arial" w:hAnsi="Arial" w:cs="Arial"/>
                <w:sz w:val="22"/>
              </w:rPr>
            </w:pPr>
          </w:p>
          <w:p w:rsidR="003257F7" w:rsidRDefault="003257F7">
            <w:pPr>
              <w:rPr>
                <w:rFonts w:ascii="Arial" w:hAnsi="Arial" w:cs="Arial"/>
                <w:sz w:val="22"/>
              </w:rPr>
            </w:pPr>
            <w:r>
              <w:rPr>
                <w:rFonts w:ascii="Arial" w:hAnsi="Arial" w:cs="Arial"/>
                <w:sz w:val="22"/>
              </w:rPr>
              <w:t>Ability to recognise the boundaries of the role and when to seek further professional advice and/or support</w:t>
            </w:r>
          </w:p>
          <w:p w:rsidR="003257F7" w:rsidRDefault="003257F7">
            <w:pPr>
              <w:rPr>
                <w:rFonts w:ascii="Arial" w:hAnsi="Arial"/>
                <w:sz w:val="24"/>
              </w:rPr>
            </w:pPr>
          </w:p>
        </w:tc>
        <w:tc>
          <w:tcPr>
            <w:tcW w:w="2977" w:type="dxa"/>
            <w:gridSpan w:val="2"/>
          </w:tcPr>
          <w:p w:rsidR="003257F7" w:rsidRDefault="003257F7">
            <w:pPr>
              <w:rPr>
                <w:rFonts w:ascii="Arial" w:hAnsi="Arial"/>
                <w:sz w:val="24"/>
              </w:rPr>
            </w:pPr>
          </w:p>
          <w:p w:rsidR="003257F7" w:rsidRDefault="003257F7">
            <w:pPr>
              <w:rPr>
                <w:rFonts w:ascii="Arial" w:hAnsi="Arial"/>
                <w:sz w:val="24"/>
              </w:rPr>
            </w:pPr>
            <w:r>
              <w:rPr>
                <w:rFonts w:ascii="Arial" w:hAnsi="Arial"/>
                <w:sz w:val="24"/>
              </w:rPr>
              <w:t>AF,  I</w:t>
            </w:r>
          </w:p>
        </w:tc>
      </w:tr>
      <w:tr w:rsidR="003257F7" w:rsidTr="00DB284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967"/>
        </w:trPr>
        <w:tc>
          <w:tcPr>
            <w:tcW w:w="2160" w:type="dxa"/>
          </w:tcPr>
          <w:p w:rsidR="003257F7" w:rsidRDefault="003257F7">
            <w:pPr>
              <w:rPr>
                <w:rFonts w:ascii="Arial" w:hAnsi="Arial"/>
                <w:b/>
                <w:sz w:val="24"/>
              </w:rPr>
            </w:pPr>
          </w:p>
          <w:p w:rsidR="003257F7" w:rsidRDefault="003257F7">
            <w:pPr>
              <w:rPr>
                <w:rFonts w:ascii="Arial" w:hAnsi="Arial"/>
                <w:sz w:val="24"/>
              </w:rPr>
            </w:pPr>
            <w:r>
              <w:rPr>
                <w:rFonts w:ascii="Arial" w:hAnsi="Arial"/>
                <w:b/>
                <w:sz w:val="24"/>
              </w:rPr>
              <w:t>Qualifications and Training</w:t>
            </w:r>
          </w:p>
          <w:p w:rsidR="003257F7" w:rsidRDefault="003257F7">
            <w:pPr>
              <w:rPr>
                <w:rFonts w:ascii="Arial" w:hAnsi="Arial"/>
                <w:i/>
                <w:sz w:val="16"/>
                <w:szCs w:val="16"/>
              </w:rPr>
            </w:pPr>
            <w:r>
              <w:rPr>
                <w:rFonts w:ascii="Arial" w:hAnsi="Arial"/>
                <w:i/>
                <w:sz w:val="16"/>
                <w:szCs w:val="16"/>
              </w:rPr>
              <w:t>including professional qualifications</w:t>
            </w:r>
          </w:p>
        </w:tc>
        <w:tc>
          <w:tcPr>
            <w:tcW w:w="4928" w:type="dxa"/>
          </w:tcPr>
          <w:p w:rsidR="003257F7" w:rsidRDefault="003257F7">
            <w:pPr>
              <w:rPr>
                <w:rFonts w:ascii="Arial" w:hAnsi="Arial" w:cs="Arial"/>
                <w:sz w:val="22"/>
              </w:rPr>
            </w:pPr>
          </w:p>
          <w:p w:rsidR="003257F7" w:rsidRDefault="003257F7">
            <w:pPr>
              <w:rPr>
                <w:rFonts w:ascii="Arial" w:hAnsi="Arial" w:cs="Arial"/>
                <w:sz w:val="22"/>
              </w:rPr>
            </w:pPr>
            <w:r>
              <w:rPr>
                <w:rFonts w:ascii="Arial" w:hAnsi="Arial" w:cs="Arial"/>
                <w:sz w:val="22"/>
              </w:rPr>
              <w:t xml:space="preserve">Certificate in Learning Support (or </w:t>
            </w:r>
            <w:r w:rsidR="00DB2843">
              <w:rPr>
                <w:rFonts w:ascii="Arial" w:hAnsi="Arial" w:cs="Arial"/>
                <w:sz w:val="22"/>
              </w:rPr>
              <w:t>willingness to qualify</w:t>
            </w:r>
            <w:r>
              <w:rPr>
                <w:rFonts w:ascii="Arial" w:hAnsi="Arial" w:cs="Arial"/>
                <w:sz w:val="22"/>
              </w:rPr>
              <w:t>).</w:t>
            </w:r>
          </w:p>
          <w:p w:rsidR="00A907BD" w:rsidRDefault="00A907BD">
            <w:pPr>
              <w:rPr>
                <w:rFonts w:ascii="Arial" w:hAnsi="Arial" w:cs="Arial"/>
                <w:sz w:val="22"/>
              </w:rPr>
            </w:pPr>
          </w:p>
          <w:p w:rsidR="00A907BD" w:rsidRDefault="00A907BD">
            <w:pPr>
              <w:rPr>
                <w:rFonts w:ascii="Arial" w:hAnsi="Arial" w:cs="Arial"/>
                <w:sz w:val="22"/>
              </w:rPr>
            </w:pPr>
            <w:r>
              <w:rPr>
                <w:rFonts w:ascii="Arial" w:hAnsi="Arial" w:cs="Arial"/>
                <w:sz w:val="22"/>
              </w:rPr>
              <w:t>Outdoor instructing, coaching qualifications ( or willingness to achieve)</w:t>
            </w:r>
          </w:p>
          <w:p w:rsidR="003257F7" w:rsidRDefault="003257F7">
            <w:pPr>
              <w:rPr>
                <w:rFonts w:ascii="Arial" w:hAnsi="Arial" w:cs="Arial"/>
                <w:sz w:val="22"/>
              </w:rPr>
            </w:pPr>
          </w:p>
          <w:p w:rsidR="003257F7" w:rsidRDefault="003257F7">
            <w:pPr>
              <w:rPr>
                <w:rFonts w:ascii="Arial" w:hAnsi="Arial" w:cs="Arial"/>
                <w:sz w:val="22"/>
              </w:rPr>
            </w:pPr>
            <w:r>
              <w:rPr>
                <w:rFonts w:ascii="Arial" w:hAnsi="Arial" w:cs="Arial"/>
                <w:sz w:val="22"/>
              </w:rPr>
              <w:t>Willingness to undertake further training, as appropriate.</w:t>
            </w:r>
          </w:p>
          <w:p w:rsidR="003257F7" w:rsidRDefault="003257F7" w:rsidP="00DB2843">
            <w:pPr>
              <w:rPr>
                <w:rFonts w:ascii="Arial" w:hAnsi="Arial"/>
                <w:sz w:val="24"/>
              </w:rPr>
            </w:pPr>
          </w:p>
        </w:tc>
        <w:tc>
          <w:tcPr>
            <w:tcW w:w="2977" w:type="dxa"/>
            <w:gridSpan w:val="2"/>
          </w:tcPr>
          <w:p w:rsidR="003257F7" w:rsidRDefault="003257F7">
            <w:pPr>
              <w:rPr>
                <w:rFonts w:ascii="Arial" w:hAnsi="Arial"/>
                <w:sz w:val="24"/>
              </w:rPr>
            </w:pPr>
          </w:p>
          <w:p w:rsidR="003257F7" w:rsidRDefault="003257F7">
            <w:pPr>
              <w:rPr>
                <w:rFonts w:ascii="Arial" w:hAnsi="Arial"/>
                <w:sz w:val="24"/>
              </w:rPr>
            </w:pPr>
            <w:r>
              <w:rPr>
                <w:rFonts w:ascii="Arial" w:hAnsi="Arial"/>
                <w:sz w:val="24"/>
              </w:rPr>
              <w:t>AF,  I</w:t>
            </w:r>
          </w:p>
        </w:tc>
      </w:tr>
      <w:tr w:rsidR="003257F7" w:rsidTr="00DB284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613"/>
        </w:trPr>
        <w:tc>
          <w:tcPr>
            <w:tcW w:w="2160" w:type="dxa"/>
          </w:tcPr>
          <w:p w:rsidR="003257F7" w:rsidRDefault="003257F7">
            <w:pPr>
              <w:rPr>
                <w:rFonts w:ascii="Arial" w:hAnsi="Arial"/>
                <w:b/>
                <w:sz w:val="24"/>
              </w:rPr>
            </w:pPr>
          </w:p>
          <w:p w:rsidR="003257F7" w:rsidRDefault="003257F7">
            <w:pPr>
              <w:pStyle w:val="Heading2"/>
              <w:jc w:val="left"/>
              <w:rPr>
                <w:b/>
                <w:sz w:val="24"/>
                <w:u w:val="none"/>
              </w:rPr>
            </w:pPr>
            <w:r>
              <w:rPr>
                <w:b/>
                <w:sz w:val="24"/>
                <w:u w:val="none"/>
              </w:rPr>
              <w:t>Other Factors</w:t>
            </w:r>
          </w:p>
          <w:p w:rsidR="003257F7" w:rsidRDefault="003257F7">
            <w:pPr>
              <w:rPr>
                <w:rFonts w:ascii="Comic Sans MS" w:hAnsi="Comic Sans MS"/>
                <w:i/>
                <w:sz w:val="16"/>
                <w:szCs w:val="16"/>
              </w:rPr>
            </w:pPr>
            <w:r>
              <w:rPr>
                <w:rFonts w:ascii="Comic Sans MS" w:hAnsi="Comic Sans MS"/>
                <w:i/>
                <w:sz w:val="16"/>
                <w:szCs w:val="16"/>
              </w:rPr>
              <w:t>e.g. ability to work shifts, physical requirements (with adaptations where appropriate), ability to drive, agility to travel around county etc.</w:t>
            </w:r>
          </w:p>
        </w:tc>
        <w:tc>
          <w:tcPr>
            <w:tcW w:w="4928" w:type="dxa"/>
          </w:tcPr>
          <w:p w:rsidR="003257F7" w:rsidRDefault="003257F7">
            <w:pPr>
              <w:spacing w:after="160"/>
              <w:rPr>
                <w:rFonts w:ascii="Arial" w:hAnsi="Arial" w:cs="Arial"/>
                <w:sz w:val="22"/>
              </w:rPr>
            </w:pPr>
            <w:r>
              <w:rPr>
                <w:rFonts w:ascii="Arial" w:hAnsi="Arial" w:cs="Arial"/>
                <w:sz w:val="22"/>
              </w:rPr>
              <w:t>Commitment to working with young people.</w:t>
            </w:r>
          </w:p>
          <w:p w:rsidR="003257F7" w:rsidRDefault="003257F7">
            <w:pPr>
              <w:pStyle w:val="BodyText2"/>
              <w:rPr>
                <w:rFonts w:cs="Arial"/>
                <w:b w:val="0"/>
              </w:rPr>
            </w:pPr>
            <w:r>
              <w:rPr>
                <w:rFonts w:cs="Arial"/>
                <w:b w:val="0"/>
              </w:rPr>
              <w:t>Willingness to work in support of the inclusive ethos of the school</w:t>
            </w:r>
          </w:p>
          <w:p w:rsidR="003257F7" w:rsidRDefault="003257F7">
            <w:pPr>
              <w:pStyle w:val="BodyText2"/>
              <w:rPr>
                <w:rFonts w:cs="Arial"/>
                <w:b w:val="0"/>
              </w:rPr>
            </w:pPr>
          </w:p>
          <w:p w:rsidR="003257F7" w:rsidRDefault="003257F7">
            <w:pPr>
              <w:spacing w:after="160"/>
              <w:rPr>
                <w:rFonts w:ascii="Arial" w:hAnsi="Arial" w:cs="Arial"/>
                <w:sz w:val="22"/>
              </w:rPr>
            </w:pPr>
            <w:r>
              <w:rPr>
                <w:rFonts w:ascii="Arial" w:hAnsi="Arial" w:cs="Arial"/>
                <w:sz w:val="22"/>
              </w:rPr>
              <w:t xml:space="preserve">Willingness and ability to attend </w:t>
            </w:r>
            <w:r w:rsidR="00DB2843">
              <w:rPr>
                <w:rFonts w:ascii="Arial" w:hAnsi="Arial" w:cs="Arial"/>
                <w:sz w:val="22"/>
              </w:rPr>
              <w:t>INSET</w:t>
            </w:r>
            <w:r>
              <w:rPr>
                <w:rFonts w:ascii="Arial" w:hAnsi="Arial" w:cs="Arial"/>
                <w:sz w:val="22"/>
              </w:rPr>
              <w:t xml:space="preserve"> Days (as appropriate) for which you will receive pay.</w:t>
            </w:r>
          </w:p>
          <w:p w:rsidR="003257F7" w:rsidRDefault="003257F7">
            <w:pPr>
              <w:rPr>
                <w:rFonts w:ascii="Arial" w:hAnsi="Arial"/>
                <w:sz w:val="24"/>
              </w:rPr>
            </w:pPr>
            <w:r>
              <w:rPr>
                <w:rFonts w:ascii="Arial" w:hAnsi="Arial" w:cs="Arial"/>
                <w:sz w:val="22"/>
              </w:rPr>
              <w:t>Police clearance.</w:t>
            </w:r>
          </w:p>
        </w:tc>
        <w:tc>
          <w:tcPr>
            <w:tcW w:w="2977" w:type="dxa"/>
            <w:gridSpan w:val="2"/>
          </w:tcPr>
          <w:p w:rsidR="003257F7" w:rsidRDefault="003257F7">
            <w:pPr>
              <w:rPr>
                <w:rFonts w:ascii="Arial" w:hAnsi="Arial" w:cs="Arial"/>
                <w:sz w:val="22"/>
              </w:rPr>
            </w:pPr>
            <w:r>
              <w:rPr>
                <w:rFonts w:ascii="Arial" w:hAnsi="Arial" w:cs="Arial"/>
                <w:sz w:val="22"/>
              </w:rPr>
              <w:t>Interview</w:t>
            </w:r>
          </w:p>
          <w:p w:rsidR="003257F7" w:rsidRDefault="003257F7">
            <w:pPr>
              <w:rPr>
                <w:rFonts w:ascii="Arial" w:hAnsi="Arial" w:cs="Arial"/>
                <w:sz w:val="22"/>
              </w:rPr>
            </w:pPr>
          </w:p>
          <w:p w:rsidR="003257F7" w:rsidRDefault="003257F7">
            <w:pPr>
              <w:rPr>
                <w:rFonts w:ascii="Arial" w:hAnsi="Arial" w:cs="Arial"/>
                <w:sz w:val="22"/>
              </w:rPr>
            </w:pPr>
          </w:p>
          <w:p w:rsidR="003257F7" w:rsidRDefault="003257F7">
            <w:pPr>
              <w:rPr>
                <w:rFonts w:ascii="Arial" w:hAnsi="Arial" w:cs="Arial"/>
                <w:sz w:val="22"/>
              </w:rPr>
            </w:pPr>
          </w:p>
          <w:p w:rsidR="003257F7" w:rsidRDefault="003257F7">
            <w:pPr>
              <w:rPr>
                <w:rFonts w:ascii="Arial" w:hAnsi="Arial" w:cs="Arial"/>
                <w:sz w:val="22"/>
              </w:rPr>
            </w:pPr>
          </w:p>
          <w:p w:rsidR="003257F7" w:rsidRDefault="003257F7">
            <w:pPr>
              <w:rPr>
                <w:rFonts w:ascii="Arial" w:hAnsi="Arial" w:cs="Arial"/>
                <w:sz w:val="22"/>
              </w:rPr>
            </w:pPr>
          </w:p>
          <w:p w:rsidR="00DB2843" w:rsidRDefault="00DB2843">
            <w:pPr>
              <w:rPr>
                <w:rFonts w:ascii="Arial" w:hAnsi="Arial" w:cs="Arial"/>
                <w:sz w:val="22"/>
              </w:rPr>
            </w:pPr>
          </w:p>
          <w:p w:rsidR="003257F7" w:rsidRDefault="003257F7">
            <w:pPr>
              <w:rPr>
                <w:rFonts w:ascii="Arial" w:hAnsi="Arial"/>
                <w:sz w:val="24"/>
              </w:rPr>
            </w:pPr>
            <w:r>
              <w:rPr>
                <w:rFonts w:ascii="Arial" w:hAnsi="Arial" w:cs="Arial"/>
                <w:sz w:val="22"/>
              </w:rPr>
              <w:t>DBS Police Check</w:t>
            </w:r>
          </w:p>
        </w:tc>
      </w:tr>
      <w:tr w:rsidR="003257F7" w:rsidTr="00DB284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36"/>
        </w:trPr>
        <w:tc>
          <w:tcPr>
            <w:tcW w:w="10065" w:type="dxa"/>
            <w:gridSpan w:val="4"/>
          </w:tcPr>
          <w:p w:rsidR="003257F7" w:rsidRDefault="003257F7">
            <w:pPr>
              <w:rPr>
                <w:rFonts w:ascii="Arial" w:hAnsi="Arial"/>
                <w:sz w:val="22"/>
              </w:rPr>
            </w:pPr>
          </w:p>
          <w:p w:rsidR="003257F7" w:rsidRDefault="003257F7">
            <w:pPr>
              <w:rPr>
                <w:rFonts w:ascii="Arial" w:hAnsi="Arial"/>
                <w:sz w:val="22"/>
              </w:rPr>
            </w:pPr>
            <w:r>
              <w:rPr>
                <w:rFonts w:ascii="Arial" w:hAnsi="Arial"/>
                <w:sz w:val="22"/>
              </w:rPr>
              <w:t>Line Manager Signature:</w:t>
            </w:r>
          </w:p>
          <w:p w:rsidR="003257F7" w:rsidRDefault="003257F7">
            <w:pPr>
              <w:rPr>
                <w:rFonts w:ascii="Arial" w:hAnsi="Arial"/>
                <w:sz w:val="22"/>
              </w:rPr>
            </w:pPr>
          </w:p>
          <w:p w:rsidR="003257F7" w:rsidRDefault="003257F7">
            <w:pPr>
              <w:rPr>
                <w:rFonts w:ascii="Arial" w:hAnsi="Arial"/>
                <w:sz w:val="22"/>
              </w:rPr>
            </w:pPr>
            <w:r>
              <w:rPr>
                <w:rFonts w:ascii="Arial" w:hAnsi="Arial"/>
                <w:sz w:val="22"/>
              </w:rPr>
              <w:t>Date:</w:t>
            </w:r>
          </w:p>
        </w:tc>
      </w:tr>
    </w:tbl>
    <w:p w:rsidR="003257F7" w:rsidRDefault="003257F7">
      <w:pPr>
        <w:ind w:left="-426"/>
        <w:rPr>
          <w:rFonts w:ascii="Arial" w:hAnsi="Arial"/>
          <w:sz w:val="22"/>
        </w:rPr>
      </w:pPr>
    </w:p>
    <w:p w:rsidR="003257F7" w:rsidRDefault="003257F7">
      <w:pPr>
        <w:ind w:left="-360"/>
        <w:rPr>
          <w:rFonts w:ascii="Arial" w:hAnsi="Arial"/>
        </w:rPr>
      </w:pPr>
      <w:r>
        <w:rPr>
          <w:rFonts w:ascii="Arial" w:hAnsi="Arial"/>
        </w:rPr>
        <w:tab/>
        <w:t>*Method of Assessment: AF = Application Form; I = Interview; S = Selection Method; P= Presentation</w:t>
      </w:r>
    </w:p>
    <w:p w:rsidR="003257F7" w:rsidRDefault="00D10576">
      <w:pPr>
        <w:ind w:left="-993"/>
        <w:rPr>
          <w:rFonts w:ascii="Arial" w:hAnsi="Arial"/>
        </w:rPr>
      </w:pPr>
      <w:r>
        <w:rPr>
          <w:rFonts w:ascii="Arial" w:hAnsi="Arial"/>
          <w:noProof/>
          <w:lang w:eastAsia="en-GB"/>
        </w:rPr>
        <mc:AlternateContent>
          <mc:Choice Requires="wps">
            <w:drawing>
              <wp:anchor distT="0" distB="0" distL="114300" distR="114300" simplePos="0" relativeHeight="251658240" behindDoc="0" locked="0" layoutInCell="1" allowOverlap="1">
                <wp:simplePos x="0" y="0"/>
                <wp:positionH relativeFrom="column">
                  <wp:posOffset>2514600</wp:posOffset>
                </wp:positionH>
                <wp:positionV relativeFrom="paragraph">
                  <wp:posOffset>52705</wp:posOffset>
                </wp:positionV>
                <wp:extent cx="2743200" cy="342900"/>
                <wp:effectExtent l="9525" t="5080" r="9525" b="1397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42900"/>
                        </a:xfrm>
                        <a:prstGeom prst="rect">
                          <a:avLst/>
                        </a:prstGeom>
                        <a:solidFill>
                          <a:srgbClr val="FFFFFF"/>
                        </a:solidFill>
                        <a:ln w="9525">
                          <a:solidFill>
                            <a:srgbClr val="000000"/>
                          </a:solidFill>
                          <a:miter lim="800000"/>
                          <a:headEnd/>
                          <a:tailEnd/>
                        </a:ln>
                      </wps:spPr>
                      <wps:txbx>
                        <w:txbxContent>
                          <w:p w:rsidR="003257F7" w:rsidRDefault="00DB2843">
                            <w:pPr>
                              <w:rPr>
                                <w:rFonts w:ascii="Arial" w:hAnsi="Arial" w:cs="Arial"/>
                                <w:sz w:val="22"/>
                                <w:szCs w:val="22"/>
                              </w:rPr>
                            </w:pPr>
                            <w:r>
                              <w:rPr>
                                <w:rFonts w:ascii="Arial" w:hAnsi="Arial" w:cs="Arial"/>
                                <w:sz w:val="22"/>
                                <w:szCs w:val="22"/>
                              </w:rPr>
                              <w:t>May 2019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4" o:spid="_x0000_s1027" type="#_x0000_t202" style="position:absolute;left:0;text-align:left;margin-left:198pt;margin-top:4.15pt;width:3in;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">
                <v:textbox>
                  <w:txbxContent>
                    <w:p w:rsidR="003257F7" w:rsidRDefault="00DB2843">
                      <w:pPr>
                        <w:rPr>
                          <w:rFonts w:ascii="Arial" w:hAnsi="Arial" w:cs="Arial"/>
                          <w:sz w:val="22"/>
                          <w:szCs w:val="22"/>
                        </w:rPr>
                      </w:pPr>
                      <w:r>
                        <w:rPr>
                          <w:rFonts w:ascii="Arial" w:hAnsi="Arial" w:cs="Arial"/>
                          <w:sz w:val="22"/>
                          <w:szCs w:val="22"/>
                        </w:rPr>
                        <w:t>May 2019</w:t>
                      </w:r>
                    </w:p>
                  </w:txbxContent>
                </v:textbox>
              </v:shape>
            </w:pict>
          </mc:Fallback>
        </mc:AlternateContent>
      </w:r>
    </w:p>
    <w:p w:rsidR="003257F7" w:rsidRDefault="003257F7">
      <w:pPr>
        <w:ind w:left="-993" w:firstLine="993"/>
        <w:rPr>
          <w:rFonts w:ascii="Arial" w:hAnsi="Arial"/>
        </w:rPr>
      </w:pPr>
      <w:r>
        <w:rPr>
          <w:rFonts w:ascii="Arial" w:hAnsi="Arial"/>
        </w:rPr>
        <w:t xml:space="preserve">Date Person Specification last reviewed   </w:t>
      </w:r>
    </w:p>
    <w:p w:rsidR="003257F7" w:rsidRDefault="003257F7">
      <w:pPr>
        <w:pStyle w:val="Header"/>
        <w:tabs>
          <w:tab w:val="clear" w:pos="4153"/>
          <w:tab w:val="clear" w:pos="8306"/>
        </w:tabs>
        <w:ind w:left="-540"/>
        <w:outlineLvl w:val="0"/>
        <w:rPr>
          <w:rFonts w:ascii="Arial" w:hAnsi="Arial"/>
          <w:sz w:val="22"/>
        </w:rPr>
      </w:pPr>
    </w:p>
    <w:p w:rsidR="00542034" w:rsidRDefault="00542034">
      <w:pPr>
        <w:rPr>
          <w:rFonts w:ascii="Arial" w:hAnsi="Arial"/>
          <w:sz w:val="22"/>
        </w:rPr>
      </w:pPr>
    </w:p>
    <w:sectPr w:rsidR="00542034">
      <w:headerReference w:type="default" r:id="rId7"/>
      <w:footerReference w:type="default" r:id="rId8"/>
      <w:pgSz w:w="11906" w:h="16838"/>
      <w:pgMar w:top="1440" w:right="1106" w:bottom="1079"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7DFF" w:rsidRDefault="006E7DFF">
      <w:r>
        <w:separator/>
      </w:r>
    </w:p>
  </w:endnote>
  <w:endnote w:type="continuationSeparator" w:id="0">
    <w:p w:rsidR="006E7DFF" w:rsidRDefault="006E7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7F7" w:rsidRDefault="003257F7">
    <w:pPr>
      <w:pStyle w:val="Footer"/>
      <w:rPr>
        <w:rFonts w:ascii="Arial" w:hAnsi="Arial"/>
        <w:sz w:val="16"/>
      </w:rPr>
    </w:pPr>
    <w:r>
      <w:rPr>
        <w:rFonts w:ascii="Arial" w:hAnsi="Arial"/>
        <w:sz w:val="16"/>
      </w:rPr>
      <w:t>RS2 – Job Description (created by HR Services 28 September 2009)</w:t>
    </w:r>
  </w:p>
  <w:p w:rsidR="003257F7" w:rsidRDefault="003257F7">
    <w:pPr>
      <w:pStyle w:val="Footer"/>
      <w:rPr>
        <w:rFonts w:ascii="Arial" w:hAnsi="Arial"/>
        <w:sz w:val="16"/>
        <w:szCs w:val="16"/>
      </w:rPr>
    </w:pPr>
    <w:r>
      <w:rPr>
        <w:rFonts w:ascii="Arial" w:hAnsi="Arial"/>
        <w:sz w:val="16"/>
        <w:szCs w:val="16"/>
      </w:rPr>
      <w:t>HR Shared drive / Directorate Support / = Standard Forms and Template / Recruitment &amp; Selection / RS2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7DFF" w:rsidRDefault="006E7DFF">
      <w:r>
        <w:separator/>
      </w:r>
    </w:p>
  </w:footnote>
  <w:footnote w:type="continuationSeparator" w:id="0">
    <w:p w:rsidR="006E7DFF" w:rsidRDefault="006E7D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7F7" w:rsidRDefault="003C7CA4">
    <w:pPr>
      <w:pStyle w:val="Header"/>
    </w:pPr>
    <w:r>
      <w:rPr>
        <w:noProof/>
        <w:lang w:eastAsia="en-GB"/>
      </w:rPr>
      <w:drawing>
        <wp:anchor distT="0" distB="0" distL="114300" distR="114300" simplePos="0" relativeHeight="251658240" behindDoc="0" locked="0" layoutInCell="1" allowOverlap="1" wp14:anchorId="320AAD45" wp14:editId="5EA600EA">
          <wp:simplePos x="0" y="0"/>
          <wp:positionH relativeFrom="margin">
            <wp:posOffset>446227</wp:posOffset>
          </wp:positionH>
          <wp:positionV relativeFrom="paragraph">
            <wp:posOffset>-346659</wp:posOffset>
          </wp:positionV>
          <wp:extent cx="5405933" cy="736364"/>
          <wp:effectExtent l="0" t="0" r="4445" b="6985"/>
          <wp:wrapNone/>
          <wp:docPr id="4" name="Picture 4" descr="HPRS2019Header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PRS2019HeaderL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05933" cy="7363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2F2B">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01FD1"/>
    <w:multiLevelType w:val="hybridMultilevel"/>
    <w:tmpl w:val="9BC2E6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3861C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BF37D58"/>
    <w:multiLevelType w:val="singleLevel"/>
    <w:tmpl w:val="570028CC"/>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1DD8185C"/>
    <w:multiLevelType w:val="hybridMultilevel"/>
    <w:tmpl w:val="8626D6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3531A0"/>
    <w:multiLevelType w:val="hybridMultilevel"/>
    <w:tmpl w:val="0276A112"/>
    <w:lvl w:ilvl="0" w:tplc="0409000F">
      <w:start w:val="1"/>
      <w:numFmt w:val="decimal"/>
      <w:lvlText w:val="%1."/>
      <w:lvlJc w:val="left"/>
      <w:pPr>
        <w:tabs>
          <w:tab w:val="num" w:pos="720"/>
        </w:tabs>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2878CA"/>
    <w:multiLevelType w:val="singleLevel"/>
    <w:tmpl w:val="C568C60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C640FB6"/>
    <w:multiLevelType w:val="singleLevel"/>
    <w:tmpl w:val="C568C60E"/>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E797998"/>
    <w:multiLevelType w:val="hybridMultilevel"/>
    <w:tmpl w:val="17F679CA"/>
    <w:lvl w:ilvl="0" w:tplc="0409000F">
      <w:start w:val="1"/>
      <w:numFmt w:val="decimal"/>
      <w:lvlText w:val="%1."/>
      <w:lvlJc w:val="left"/>
      <w:pPr>
        <w:tabs>
          <w:tab w:val="num" w:pos="720"/>
        </w:tabs>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432AEE"/>
    <w:multiLevelType w:val="hybridMultilevel"/>
    <w:tmpl w:val="5E044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4973C4"/>
    <w:multiLevelType w:val="hybridMultilevel"/>
    <w:tmpl w:val="AF943EE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AAF08F4"/>
    <w:multiLevelType w:val="hybridMultilevel"/>
    <w:tmpl w:val="7FE60A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10"/>
  </w:num>
  <w:num w:numId="4">
    <w:abstractNumId w:val="0"/>
  </w:num>
  <w:num w:numId="5">
    <w:abstractNumId w:val="5"/>
  </w:num>
  <w:num w:numId="6">
    <w:abstractNumId w:val="6"/>
  </w:num>
  <w:num w:numId="7">
    <w:abstractNumId w:val="2"/>
  </w:num>
  <w:num w:numId="8">
    <w:abstractNumId w:val="9"/>
  </w:num>
  <w:num w:numId="9">
    <w:abstractNumId w:val="8"/>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458"/>
    <w:rsid w:val="000A7D0B"/>
    <w:rsid w:val="00280364"/>
    <w:rsid w:val="003257F7"/>
    <w:rsid w:val="003C7CA4"/>
    <w:rsid w:val="00542034"/>
    <w:rsid w:val="005E6AF5"/>
    <w:rsid w:val="006E7DFF"/>
    <w:rsid w:val="006F16CE"/>
    <w:rsid w:val="007843CA"/>
    <w:rsid w:val="00854196"/>
    <w:rsid w:val="008F2C09"/>
    <w:rsid w:val="00952F2B"/>
    <w:rsid w:val="009F16D9"/>
    <w:rsid w:val="00A6104D"/>
    <w:rsid w:val="00A907BD"/>
    <w:rsid w:val="00B04248"/>
    <w:rsid w:val="00BE0458"/>
    <w:rsid w:val="00C82211"/>
    <w:rsid w:val="00D10576"/>
    <w:rsid w:val="00D1750B"/>
    <w:rsid w:val="00D50179"/>
    <w:rsid w:val="00D9615F"/>
    <w:rsid w:val="00DB2843"/>
    <w:rsid w:val="00DF6DC3"/>
    <w:rsid w:val="00E41724"/>
    <w:rsid w:val="00E5643E"/>
    <w:rsid w:val="00F411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59277CBC-D020-4341-BE95-51EF0DE39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jc w:val="center"/>
      <w:outlineLvl w:val="1"/>
    </w:pPr>
    <w:rPr>
      <w:rFonts w:ascii="Arial" w:hAnsi="Arial"/>
      <w:sz w:val="22"/>
      <w:u w:val="single"/>
    </w:rPr>
  </w:style>
  <w:style w:type="paragraph" w:styleId="Heading3">
    <w:name w:val="heading 3"/>
    <w:basedOn w:val="Normal"/>
    <w:next w:val="Normal"/>
    <w:qFormat/>
    <w:pPr>
      <w:keepNext/>
      <w:jc w:val="center"/>
      <w:outlineLvl w:val="2"/>
    </w:pPr>
    <w:rPr>
      <w:b/>
      <w:sz w:val="24"/>
      <w:u w:val="single"/>
    </w:rPr>
  </w:style>
  <w:style w:type="paragraph" w:styleId="Heading4">
    <w:name w:val="heading 4"/>
    <w:basedOn w:val="Normal"/>
    <w:next w:val="Normal"/>
    <w:qFormat/>
    <w:pPr>
      <w:keepNext/>
      <w:outlineLvl w:val="3"/>
    </w:pPr>
    <w:rPr>
      <w:b/>
    </w:rPr>
  </w:style>
  <w:style w:type="paragraph" w:styleId="Heading6">
    <w:name w:val="heading 6"/>
    <w:basedOn w:val="Normal"/>
    <w:next w:val="Normal"/>
    <w:qFormat/>
    <w:pPr>
      <w:keepNext/>
      <w:outlineLvl w:val="5"/>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Header">
    <w:name w:val="header"/>
    <w:basedOn w:val="Normal"/>
    <w:pPr>
      <w:tabs>
        <w:tab w:val="center" w:pos="4153"/>
        <w:tab w:val="right" w:pos="8306"/>
      </w:tabs>
    </w:pPr>
  </w:style>
  <w:style w:type="paragraph" w:customStyle="1" w:styleId="NormalLeft">
    <w:name w:val="Normal Left"/>
    <w:basedOn w:val="Normal"/>
    <w:pPr>
      <w:spacing w:after="240"/>
    </w:pPr>
    <w:rPr>
      <w:rFonts w:ascii="Arial" w:hAnsi="Arial"/>
      <w:sz w:val="22"/>
    </w:rPr>
  </w:style>
  <w:style w:type="paragraph" w:styleId="BodyText2">
    <w:name w:val="Body Text 2"/>
    <w:basedOn w:val="Normal"/>
    <w:pPr>
      <w:jc w:val="both"/>
    </w:pPr>
    <w:rPr>
      <w:rFonts w:ascii="Arial" w:hAnsi="Arial"/>
      <w:b/>
      <w:sz w:val="22"/>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pPr>
      <w:shd w:val="clear" w:color="auto" w:fill="000080"/>
    </w:pPr>
    <w:rPr>
      <w:rFonts w:ascii="Tahoma" w:hAnsi="Tahoma" w:cs="Tahoma"/>
    </w:rPr>
  </w:style>
  <w:style w:type="paragraph" w:styleId="Footer">
    <w:name w:val="footer"/>
    <w:basedOn w:val="Normal"/>
    <w:link w:val="FooterChar"/>
    <w:pPr>
      <w:tabs>
        <w:tab w:val="center" w:pos="4153"/>
        <w:tab w:val="right" w:pos="8306"/>
      </w:tabs>
    </w:pPr>
  </w:style>
  <w:style w:type="character" w:customStyle="1" w:styleId="FooterChar">
    <w:name w:val="Footer Char"/>
    <w:link w:val="Footer"/>
    <w:semiHidden/>
    <w:locked/>
    <w:rPr>
      <w:lang w:val="en-GB" w:eastAsia="en-US" w:bidi="ar-SA"/>
    </w:rPr>
  </w:style>
  <w:style w:type="paragraph" w:styleId="ListParagraph">
    <w:name w:val="List Paragraph"/>
    <w:basedOn w:val="Normal"/>
    <w:uiPriority w:val="34"/>
    <w:qFormat/>
    <w:pPr>
      <w:ind w:left="720"/>
    </w:pPr>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link w:val="BalloonText"/>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772709">
      <w:bodyDiv w:val="1"/>
      <w:marLeft w:val="0"/>
      <w:marRight w:val="0"/>
      <w:marTop w:val="0"/>
      <w:marBottom w:val="0"/>
      <w:divBdr>
        <w:top w:val="none" w:sz="0" w:space="0" w:color="auto"/>
        <w:left w:val="none" w:sz="0" w:space="0" w:color="auto"/>
        <w:bottom w:val="none" w:sz="0" w:space="0" w:color="auto"/>
        <w:right w:val="none" w:sz="0" w:space="0" w:color="auto"/>
      </w:divBdr>
    </w:div>
    <w:div w:id="176280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1356</Words>
  <Characters>7735</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RS2 Job Description Template</vt:lpstr>
    </vt:vector>
  </TitlesOfParts>
  <Company>Herefordshire Council</Company>
  <LinksUpToDate>false</LinksUpToDate>
  <CharactersWithSpaces>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RS2 Job Description Template</dc:title>
  <dc:subject/>
  <dc:creator>louise Hartfield</dc:creator>
  <cp:keywords/>
  <dc:description/>
  <cp:lastModifiedBy>Butterworth, Nicholas</cp:lastModifiedBy>
  <cp:revision>2</cp:revision>
  <cp:lastPrinted>2019-05-16T08:44:00Z</cp:lastPrinted>
  <dcterms:created xsi:type="dcterms:W3CDTF">2024-06-04T08:22:00Z</dcterms:created>
  <dcterms:modified xsi:type="dcterms:W3CDTF">2024-06-04T08:22:00Z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ExpireDate">
    <vt:lpwstr>2010-10-02T15:22:42Z</vt:lpwstr>
  </property>
  <property fmtid="{D5CDD505-2E9C-101B-9397-08002B2CF9AE}" pid="3" name="Document Owner">
    <vt:lpwstr>601</vt:lpwstr>
  </property>
  <property fmtid="{D5CDD505-2E9C-101B-9397-08002B2CF9AE}" pid="4" name="ContentType">
    <vt:lpwstr>Form (Standard)</vt:lpwstr>
  </property>
  <property fmtid="{D5CDD505-2E9C-101B-9397-08002B2CF9AE}" pid="5" name="ContentTypeId">
    <vt:lpwstr>0x01010052896DED4EEC6349B7172DAF3DF96586010104005971C28F47FF6A4C831BD568197E1134</vt:lpwstr>
  </property>
  <property fmtid="{D5CDD505-2E9C-101B-9397-08002B2CF9AE}" pid="6" name="Teaser">
    <vt:lpwstr>Template for completeing/creating a job description</vt:lpwstr>
  </property>
  <property fmtid="{D5CDD505-2E9C-101B-9397-08002B2CF9AE}" pid="7" name="display_urn:schemas-microsoft-com:office:office#Document_x0020_Owner">
    <vt:lpwstr>Thompson, Sheila</vt:lpwstr>
  </property>
  <property fmtid="{D5CDD505-2E9C-101B-9397-08002B2CF9AE}" pid="8" name="Information Categories">
    <vt:lpwstr>100;#Human resource management</vt:lpwstr>
  </property>
  <property fmtid="{D5CDD505-2E9C-101B-9397-08002B2CF9AE}" pid="9" name="Security Classification">
    <vt:lpwstr>Restricted</vt:lpwstr>
  </property>
</Properties>
</file>