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DAE" w:rsidRPr="004C1031" w:rsidRDefault="0051225F" w:rsidP="00D75DAE">
      <w:pPr>
        <w:rPr>
          <w:rFonts w:ascii="Calibri" w:hAnsi="Calibri" w:cs="Calibri"/>
          <w:b/>
        </w:rPr>
      </w:pPr>
      <w:r>
        <w:rPr>
          <w:noProof/>
          <w:lang w:val="en-GB" w:eastAsia="en-GB"/>
        </w:rPr>
        <w:drawing>
          <wp:anchor distT="0" distB="0" distL="114300" distR="114300" simplePos="0" relativeHeight="251657728" behindDoc="1" locked="0" layoutInCell="1" allowOverlap="1">
            <wp:simplePos x="0" y="0"/>
            <wp:positionH relativeFrom="column">
              <wp:posOffset>4987925</wp:posOffset>
            </wp:positionH>
            <wp:positionV relativeFrom="paragraph">
              <wp:posOffset>-518795</wp:posOffset>
            </wp:positionV>
            <wp:extent cx="1023620" cy="1219200"/>
            <wp:effectExtent l="19050" t="0" r="5080" b="0"/>
            <wp:wrapTight wrapText="bothSides">
              <wp:wrapPolygon edited="0">
                <wp:start x="6432" y="0"/>
                <wp:lineTo x="4020" y="0"/>
                <wp:lineTo x="1608" y="3038"/>
                <wp:lineTo x="1608" y="5400"/>
                <wp:lineTo x="-402" y="6750"/>
                <wp:lineTo x="0" y="11475"/>
                <wp:lineTo x="5226" y="16200"/>
                <wp:lineTo x="6834" y="21263"/>
                <wp:lineTo x="7638" y="21263"/>
                <wp:lineTo x="18491" y="21263"/>
                <wp:lineTo x="20501" y="21263"/>
                <wp:lineTo x="21707" y="19238"/>
                <wp:lineTo x="21707" y="1013"/>
                <wp:lineTo x="21305" y="0"/>
                <wp:lineTo x="19295" y="0"/>
                <wp:lineTo x="6432" y="0"/>
              </wp:wrapPolygon>
            </wp:wrapTight>
            <wp:docPr id="3" name="Picture 3" descr="COLOUR LOGO 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UR LOGO 72dpi"/>
                    <pic:cNvPicPr>
                      <a:picLocks noChangeAspect="1" noChangeArrowheads="1"/>
                    </pic:cNvPicPr>
                  </pic:nvPicPr>
                  <pic:blipFill>
                    <a:blip r:embed="rId5" cstate="print"/>
                    <a:srcRect/>
                    <a:stretch>
                      <a:fillRect/>
                    </a:stretch>
                  </pic:blipFill>
                  <pic:spPr bwMode="auto">
                    <a:xfrm>
                      <a:off x="0" y="0"/>
                      <a:ext cx="1023620" cy="1219200"/>
                    </a:xfrm>
                    <a:prstGeom prst="rect">
                      <a:avLst/>
                    </a:prstGeom>
                    <a:noFill/>
                    <a:ln w="9525">
                      <a:noFill/>
                      <a:miter lim="800000"/>
                      <a:headEnd/>
                      <a:tailEnd/>
                    </a:ln>
                  </pic:spPr>
                </pic:pic>
              </a:graphicData>
            </a:graphic>
          </wp:anchor>
        </w:drawing>
      </w:r>
      <w:r w:rsidR="00942FA7" w:rsidRPr="004C1031">
        <w:rPr>
          <w:rFonts w:ascii="Calibri" w:hAnsi="Calibri" w:cs="Calibri"/>
          <w:b/>
        </w:rPr>
        <w:t xml:space="preserve">Post title:               </w:t>
      </w:r>
      <w:r w:rsidR="00942FA7" w:rsidRPr="004C1031">
        <w:rPr>
          <w:rFonts w:ascii="Calibri" w:hAnsi="Calibri" w:cs="Calibri"/>
          <w:b/>
        </w:rPr>
        <w:tab/>
      </w:r>
      <w:r w:rsidR="00B943E3">
        <w:rPr>
          <w:rFonts w:ascii="Calibri" w:hAnsi="Calibri" w:cs="Calibri"/>
          <w:b/>
        </w:rPr>
        <w:t>Higher Level Teaching Assistant</w:t>
      </w:r>
    </w:p>
    <w:p w:rsidR="00D75DAE" w:rsidRPr="004C1031" w:rsidRDefault="00D75DAE" w:rsidP="00D75DAE">
      <w:pPr>
        <w:rPr>
          <w:rFonts w:ascii="Calibri" w:hAnsi="Calibri" w:cs="Calibri"/>
          <w:b/>
        </w:rPr>
      </w:pPr>
    </w:p>
    <w:p w:rsidR="00D75DAE" w:rsidRPr="004C1031" w:rsidRDefault="00D75DAE" w:rsidP="00D75DAE">
      <w:pPr>
        <w:rPr>
          <w:rFonts w:ascii="Calibri" w:hAnsi="Calibri" w:cs="Calibri"/>
          <w:b/>
        </w:rPr>
      </w:pPr>
      <w:r w:rsidRPr="004C1031">
        <w:rPr>
          <w:rFonts w:ascii="Calibri" w:hAnsi="Calibri" w:cs="Calibri"/>
          <w:b/>
        </w:rPr>
        <w:t>Hours:</w:t>
      </w:r>
      <w:r w:rsidRPr="004C1031">
        <w:rPr>
          <w:rFonts w:ascii="Calibri" w:hAnsi="Calibri" w:cs="Calibri"/>
          <w:b/>
        </w:rPr>
        <w:tab/>
      </w:r>
      <w:r w:rsidRPr="004C1031">
        <w:rPr>
          <w:rFonts w:ascii="Calibri" w:hAnsi="Calibri" w:cs="Calibri"/>
          <w:b/>
        </w:rPr>
        <w:tab/>
      </w:r>
      <w:r w:rsidR="004C1031">
        <w:rPr>
          <w:rFonts w:ascii="Calibri" w:hAnsi="Calibri" w:cs="Calibri"/>
          <w:b/>
        </w:rPr>
        <w:tab/>
      </w:r>
      <w:r w:rsidR="000C5FFB">
        <w:rPr>
          <w:rFonts w:ascii="Calibri" w:hAnsi="Calibri" w:cs="Calibri"/>
          <w:b/>
        </w:rPr>
        <w:t xml:space="preserve">31.25 hours per week, </w:t>
      </w:r>
      <w:r w:rsidR="00ED3E2D">
        <w:rPr>
          <w:rFonts w:ascii="Calibri" w:hAnsi="Calibri" w:cs="Calibri"/>
          <w:b/>
        </w:rPr>
        <w:t>Term-Time Only (</w:t>
      </w:r>
      <w:r w:rsidR="000C5FFB">
        <w:rPr>
          <w:rFonts w:ascii="Calibri" w:hAnsi="Calibri" w:cs="Calibri"/>
          <w:b/>
        </w:rPr>
        <w:t>38 weeks</w:t>
      </w:r>
      <w:r w:rsidR="00ED3E2D">
        <w:rPr>
          <w:rFonts w:ascii="Calibri" w:hAnsi="Calibri" w:cs="Calibri"/>
          <w:b/>
        </w:rPr>
        <w:t>)</w:t>
      </w:r>
    </w:p>
    <w:p w:rsidR="006E5E5B" w:rsidRPr="004C1031" w:rsidRDefault="006E5E5B" w:rsidP="00D75DAE">
      <w:pPr>
        <w:rPr>
          <w:rFonts w:ascii="Calibri" w:hAnsi="Calibri" w:cs="Calibri"/>
          <w:b/>
        </w:rPr>
      </w:pPr>
    </w:p>
    <w:p w:rsidR="00D75DAE" w:rsidRDefault="006E5E5B" w:rsidP="000E669B">
      <w:pPr>
        <w:rPr>
          <w:rFonts w:asciiTheme="minorHAnsi" w:hAnsiTheme="minorHAnsi" w:cstheme="minorHAnsi"/>
          <w:b/>
        </w:rPr>
      </w:pPr>
      <w:r w:rsidRPr="004C1031">
        <w:rPr>
          <w:rFonts w:ascii="Calibri" w:hAnsi="Calibri" w:cs="Calibri"/>
          <w:b/>
        </w:rPr>
        <w:t>Salary Scale:</w:t>
      </w:r>
      <w:r w:rsidRPr="004C1031">
        <w:rPr>
          <w:rFonts w:ascii="Calibri" w:hAnsi="Calibri" w:cs="Calibri"/>
          <w:b/>
        </w:rPr>
        <w:tab/>
      </w:r>
      <w:r w:rsidR="004C1031">
        <w:rPr>
          <w:rFonts w:ascii="Calibri" w:hAnsi="Calibri" w:cs="Calibri"/>
          <w:b/>
        </w:rPr>
        <w:tab/>
      </w:r>
      <w:r w:rsidR="000C5FFB">
        <w:rPr>
          <w:rFonts w:ascii="Calibri" w:hAnsi="Calibri" w:cs="Calibri"/>
          <w:b/>
        </w:rPr>
        <w:t xml:space="preserve">Hay Grade </w:t>
      </w:r>
      <w:r w:rsidR="00B943E3">
        <w:rPr>
          <w:rFonts w:ascii="Calibri" w:hAnsi="Calibri" w:cs="Calibri"/>
          <w:b/>
        </w:rPr>
        <w:t>8</w:t>
      </w:r>
      <w:r w:rsidR="00ED3E2D">
        <w:rPr>
          <w:rFonts w:ascii="Calibri" w:hAnsi="Calibri" w:cs="Calibri"/>
          <w:b/>
        </w:rPr>
        <w:t>,</w:t>
      </w:r>
      <w:r w:rsidR="00ED3E2D">
        <w:rPr>
          <w:rFonts w:asciiTheme="minorHAnsi" w:hAnsiTheme="minorHAnsi" w:cstheme="minorHAnsi"/>
          <w:b/>
        </w:rPr>
        <w:t xml:space="preserve"> </w:t>
      </w:r>
      <w:r w:rsidR="000E669B" w:rsidRPr="000E669B">
        <w:rPr>
          <w:rFonts w:asciiTheme="minorHAnsi" w:hAnsiTheme="minorHAnsi" w:cstheme="minorHAnsi"/>
          <w:b/>
        </w:rPr>
        <w:t>£</w:t>
      </w:r>
      <w:r w:rsidR="00B943E3">
        <w:rPr>
          <w:rFonts w:asciiTheme="minorHAnsi" w:hAnsiTheme="minorHAnsi" w:cstheme="minorHAnsi"/>
          <w:b/>
        </w:rPr>
        <w:t>21,203</w:t>
      </w:r>
      <w:r w:rsidR="000E669B" w:rsidRPr="000E669B">
        <w:rPr>
          <w:rFonts w:asciiTheme="minorHAnsi" w:hAnsiTheme="minorHAnsi" w:cstheme="minorHAnsi"/>
          <w:b/>
        </w:rPr>
        <w:t xml:space="preserve"> - £</w:t>
      </w:r>
      <w:r w:rsidR="00B943E3">
        <w:rPr>
          <w:rFonts w:asciiTheme="minorHAnsi" w:hAnsiTheme="minorHAnsi" w:cstheme="minorHAnsi"/>
          <w:b/>
        </w:rPr>
        <w:t>22,363</w:t>
      </w:r>
      <w:r w:rsidR="000E669B" w:rsidRPr="000E669B">
        <w:rPr>
          <w:rFonts w:asciiTheme="minorHAnsi" w:hAnsiTheme="minorHAnsi" w:cstheme="minorHAnsi"/>
          <w:b/>
        </w:rPr>
        <w:t xml:space="preserve"> pa</w:t>
      </w:r>
      <w:r w:rsidR="000E669B">
        <w:rPr>
          <w:rFonts w:asciiTheme="minorHAnsi" w:hAnsiTheme="minorHAnsi" w:cstheme="minorHAnsi"/>
          <w:b/>
        </w:rPr>
        <w:t xml:space="preserve"> (actual)</w:t>
      </w:r>
    </w:p>
    <w:p w:rsidR="000E669B" w:rsidRPr="000E669B" w:rsidRDefault="000E669B" w:rsidP="000E669B">
      <w:pPr>
        <w:rPr>
          <w:rFonts w:asciiTheme="minorHAnsi" w:hAnsiTheme="minorHAnsi" w:cstheme="minorHAnsi"/>
          <w:b/>
        </w:rPr>
      </w:pPr>
    </w:p>
    <w:p w:rsidR="00D75DAE" w:rsidRPr="004C1031" w:rsidRDefault="00942FA7" w:rsidP="00D75DAE">
      <w:pPr>
        <w:rPr>
          <w:rFonts w:ascii="Calibri" w:hAnsi="Calibri" w:cs="Calibri"/>
          <w:b/>
        </w:rPr>
      </w:pPr>
      <w:r w:rsidRPr="004C1031">
        <w:rPr>
          <w:rFonts w:ascii="Calibri" w:hAnsi="Calibri" w:cs="Calibri"/>
          <w:b/>
        </w:rPr>
        <w:t xml:space="preserve">Responsible to:      </w:t>
      </w:r>
      <w:r w:rsidR="004C1031">
        <w:rPr>
          <w:rFonts w:ascii="Calibri" w:hAnsi="Calibri" w:cs="Calibri"/>
          <w:b/>
        </w:rPr>
        <w:tab/>
      </w:r>
      <w:r w:rsidR="000C5FFB">
        <w:rPr>
          <w:rFonts w:ascii="Calibri" w:hAnsi="Calibri" w:cs="Calibri"/>
          <w:b/>
        </w:rPr>
        <w:t>Class Teacher</w:t>
      </w:r>
    </w:p>
    <w:p w:rsidR="00786279" w:rsidRPr="004C1031" w:rsidRDefault="00786279" w:rsidP="00D75DAE">
      <w:pPr>
        <w:rPr>
          <w:rFonts w:ascii="Calibri" w:hAnsi="Calibri" w:cs="Calibri"/>
          <w:b/>
        </w:rPr>
      </w:pPr>
    </w:p>
    <w:p w:rsidR="00D75DAE" w:rsidRPr="004C1031" w:rsidRDefault="002051E0" w:rsidP="000C5FFB">
      <w:pPr>
        <w:jc w:val="center"/>
        <w:rPr>
          <w:rFonts w:ascii="Calibri" w:hAnsi="Calibri" w:cs="Calibri"/>
          <w:b/>
          <w:u w:val="single"/>
        </w:rPr>
      </w:pPr>
      <w:r w:rsidRPr="004C1031">
        <w:rPr>
          <w:rFonts w:ascii="Calibri" w:hAnsi="Calibri" w:cs="Calibri"/>
          <w:b/>
          <w:u w:val="single"/>
        </w:rPr>
        <w:t>Job Description</w:t>
      </w:r>
    </w:p>
    <w:p w:rsidR="00D75DAE" w:rsidRPr="004C1031" w:rsidRDefault="00D75DAE" w:rsidP="00D75DAE">
      <w:pPr>
        <w:rPr>
          <w:rFonts w:ascii="Calibri" w:hAnsi="Calibri" w:cs="Calibri"/>
          <w:b/>
        </w:rPr>
      </w:pPr>
    </w:p>
    <w:p w:rsidR="00D75DAE" w:rsidRPr="004C1031" w:rsidRDefault="004C1031" w:rsidP="00D75DAE">
      <w:pPr>
        <w:rPr>
          <w:rFonts w:ascii="Calibri" w:hAnsi="Calibri" w:cs="Calibri"/>
          <w:b/>
          <w:u w:val="single"/>
        </w:rPr>
      </w:pPr>
      <w:r w:rsidRPr="004C1031">
        <w:rPr>
          <w:rFonts w:ascii="Calibri" w:hAnsi="Calibri" w:cs="Calibri"/>
          <w:b/>
          <w:u w:val="single"/>
        </w:rPr>
        <w:t>Purpose of Role:</w:t>
      </w:r>
    </w:p>
    <w:p w:rsidR="004C1031" w:rsidRPr="004C1031" w:rsidRDefault="004C1031" w:rsidP="00D75DAE">
      <w:pPr>
        <w:rPr>
          <w:rFonts w:ascii="Calibri" w:hAnsi="Calibri" w:cs="Calibri"/>
          <w:b/>
        </w:rPr>
      </w:pPr>
    </w:p>
    <w:p w:rsidR="003B0D5A" w:rsidRPr="00B943E3" w:rsidRDefault="0045261C" w:rsidP="00D75DAE">
      <w:pPr>
        <w:rPr>
          <w:rFonts w:asciiTheme="minorHAnsi" w:hAnsiTheme="minorHAnsi" w:cstheme="minorHAnsi"/>
        </w:rPr>
      </w:pPr>
      <w:r w:rsidRPr="00B943E3">
        <w:rPr>
          <w:rFonts w:asciiTheme="minorHAnsi" w:hAnsiTheme="minorHAnsi" w:cstheme="minorHAnsi"/>
        </w:rPr>
        <w:t>This role is part time (</w:t>
      </w:r>
      <w:r w:rsidR="000C5FFB" w:rsidRPr="00B943E3">
        <w:rPr>
          <w:rFonts w:asciiTheme="minorHAnsi" w:hAnsiTheme="minorHAnsi" w:cstheme="minorHAnsi"/>
        </w:rPr>
        <w:t>31.25</w:t>
      </w:r>
      <w:r w:rsidRPr="00B943E3">
        <w:rPr>
          <w:rFonts w:asciiTheme="minorHAnsi" w:hAnsiTheme="minorHAnsi" w:cstheme="minorHAnsi"/>
        </w:rPr>
        <w:t xml:space="preserve"> hours per week) and term-time only (</w:t>
      </w:r>
      <w:r w:rsidR="000C5FFB" w:rsidRPr="00B943E3">
        <w:rPr>
          <w:rFonts w:asciiTheme="minorHAnsi" w:hAnsiTheme="minorHAnsi" w:cstheme="minorHAnsi"/>
        </w:rPr>
        <w:t>38</w:t>
      </w:r>
      <w:r w:rsidRPr="00B943E3">
        <w:rPr>
          <w:rFonts w:asciiTheme="minorHAnsi" w:hAnsiTheme="minorHAnsi" w:cstheme="minorHAnsi"/>
        </w:rPr>
        <w:t xml:space="preserve"> weeks per year).  We are looking to recruit</w:t>
      </w:r>
      <w:r w:rsidR="00B943E3" w:rsidRPr="00B943E3">
        <w:rPr>
          <w:rFonts w:asciiTheme="minorHAnsi" w:hAnsiTheme="minorHAnsi" w:cstheme="minorHAnsi"/>
        </w:rPr>
        <w:t xml:space="preserve"> </w:t>
      </w:r>
      <w:r w:rsidR="00B943E3" w:rsidRPr="00B943E3">
        <w:rPr>
          <w:rFonts w:asciiTheme="minorHAnsi" w:hAnsiTheme="minorHAnsi" w:cstheme="minorHAnsi"/>
        </w:rPr>
        <w:t xml:space="preserve">someone with outstanding </w:t>
      </w:r>
      <w:proofErr w:type="spellStart"/>
      <w:r w:rsidR="00B943E3" w:rsidRPr="00B943E3">
        <w:rPr>
          <w:rFonts w:asciiTheme="minorHAnsi" w:hAnsiTheme="minorHAnsi" w:cstheme="minorHAnsi"/>
        </w:rPr>
        <w:t>organisational</w:t>
      </w:r>
      <w:proofErr w:type="spellEnd"/>
      <w:r w:rsidR="00B943E3" w:rsidRPr="00B943E3">
        <w:rPr>
          <w:rFonts w:asciiTheme="minorHAnsi" w:hAnsiTheme="minorHAnsi" w:cstheme="minorHAnsi"/>
        </w:rPr>
        <w:t xml:space="preserve"> and interpersonal skills to assist the leadership team in communicating and managing cover arrangements within school on a daily basis.</w:t>
      </w:r>
    </w:p>
    <w:p w:rsidR="0045261C" w:rsidRPr="00B943E3" w:rsidRDefault="0045261C" w:rsidP="00D75DAE">
      <w:pPr>
        <w:rPr>
          <w:rFonts w:asciiTheme="minorHAnsi" w:hAnsiTheme="minorHAnsi" w:cstheme="minorHAnsi"/>
        </w:rPr>
      </w:pPr>
    </w:p>
    <w:p w:rsidR="003B0D5A" w:rsidRPr="00B943E3" w:rsidRDefault="00B82921" w:rsidP="00D75DAE">
      <w:pPr>
        <w:rPr>
          <w:rFonts w:asciiTheme="minorHAnsi" w:hAnsiTheme="minorHAnsi" w:cstheme="minorHAnsi"/>
          <w:b/>
          <w:u w:val="single"/>
        </w:rPr>
      </w:pPr>
      <w:r w:rsidRPr="00B943E3">
        <w:rPr>
          <w:rFonts w:asciiTheme="minorHAnsi" w:hAnsiTheme="minorHAnsi" w:cstheme="minorHAnsi"/>
          <w:b/>
          <w:u w:val="single"/>
        </w:rPr>
        <w:t>Main duties</w:t>
      </w:r>
      <w:r w:rsidR="003B0D5A" w:rsidRPr="00B943E3">
        <w:rPr>
          <w:rFonts w:asciiTheme="minorHAnsi" w:hAnsiTheme="minorHAnsi" w:cstheme="minorHAnsi"/>
          <w:b/>
          <w:u w:val="single"/>
        </w:rPr>
        <w:t>:</w:t>
      </w:r>
    </w:p>
    <w:p w:rsidR="003B0D5A" w:rsidRPr="00B943E3" w:rsidRDefault="003B0D5A" w:rsidP="00D75DAE">
      <w:pPr>
        <w:rPr>
          <w:rFonts w:asciiTheme="minorHAnsi" w:hAnsiTheme="minorHAnsi" w:cstheme="minorHAnsi"/>
          <w:b/>
          <w:u w:val="single"/>
        </w:rPr>
      </w:pPr>
    </w:p>
    <w:p w:rsidR="00B943E3" w:rsidRPr="00B943E3" w:rsidRDefault="00B943E3" w:rsidP="00B943E3">
      <w:pPr>
        <w:pStyle w:val="ListParagraph"/>
        <w:numPr>
          <w:ilvl w:val="0"/>
          <w:numId w:val="17"/>
        </w:numPr>
        <w:rPr>
          <w:rFonts w:asciiTheme="minorHAnsi" w:hAnsiTheme="minorHAnsi" w:cstheme="minorHAnsi"/>
        </w:rPr>
      </w:pPr>
      <w:r w:rsidRPr="00B943E3">
        <w:rPr>
          <w:rFonts w:asciiTheme="minorHAnsi" w:hAnsiTheme="minorHAnsi" w:cstheme="minorHAnsi"/>
        </w:rPr>
        <w:t>To arrange and interact</w:t>
      </w:r>
      <w:r w:rsidRPr="00B943E3">
        <w:rPr>
          <w:rFonts w:asciiTheme="minorHAnsi" w:hAnsiTheme="minorHAnsi" w:cstheme="minorHAnsi"/>
        </w:rPr>
        <w:t xml:space="preserve"> with staff to provide suitable st</w:t>
      </w:r>
      <w:r w:rsidRPr="00B943E3">
        <w:rPr>
          <w:rFonts w:asciiTheme="minorHAnsi" w:hAnsiTheme="minorHAnsi" w:cstheme="minorHAnsi"/>
        </w:rPr>
        <w:t>affing levels across the school</w:t>
      </w:r>
    </w:p>
    <w:p w:rsidR="00B943E3" w:rsidRPr="00B943E3" w:rsidRDefault="00B943E3" w:rsidP="00B943E3">
      <w:pPr>
        <w:pStyle w:val="ListParagraph"/>
        <w:numPr>
          <w:ilvl w:val="0"/>
          <w:numId w:val="17"/>
        </w:numPr>
        <w:rPr>
          <w:rFonts w:asciiTheme="minorHAnsi" w:hAnsiTheme="minorHAnsi" w:cstheme="minorHAnsi"/>
        </w:rPr>
      </w:pPr>
      <w:r w:rsidRPr="00B943E3">
        <w:rPr>
          <w:rFonts w:asciiTheme="minorHAnsi" w:hAnsiTheme="minorHAnsi" w:cstheme="minorHAnsi"/>
        </w:rPr>
        <w:t>To understand</w:t>
      </w:r>
      <w:r w:rsidRPr="00B943E3">
        <w:rPr>
          <w:rFonts w:asciiTheme="minorHAnsi" w:hAnsiTheme="minorHAnsi" w:cstheme="minorHAnsi"/>
        </w:rPr>
        <w:t xml:space="preserve"> pupil needs to ensure appropriate supervision and support is provided. </w:t>
      </w:r>
    </w:p>
    <w:p w:rsidR="00B943E3" w:rsidRPr="00B943E3" w:rsidRDefault="00B943E3" w:rsidP="00B943E3">
      <w:pPr>
        <w:pStyle w:val="ListParagraph"/>
        <w:numPr>
          <w:ilvl w:val="0"/>
          <w:numId w:val="17"/>
        </w:numPr>
        <w:rPr>
          <w:rFonts w:asciiTheme="minorHAnsi" w:hAnsiTheme="minorHAnsi" w:cstheme="minorHAnsi"/>
        </w:rPr>
      </w:pPr>
      <w:r w:rsidRPr="00B943E3">
        <w:rPr>
          <w:rFonts w:asciiTheme="minorHAnsi" w:hAnsiTheme="minorHAnsi" w:cstheme="minorHAnsi"/>
        </w:rPr>
        <w:t>T</w:t>
      </w:r>
      <w:r w:rsidRPr="00B943E3">
        <w:rPr>
          <w:rFonts w:asciiTheme="minorHAnsi" w:hAnsiTheme="minorHAnsi" w:cstheme="minorHAnsi"/>
        </w:rPr>
        <w:t>o provide high-quality cover support across school for teachers who are either absent or engaged in other school activities</w:t>
      </w:r>
    </w:p>
    <w:p w:rsidR="00B943E3" w:rsidRPr="00B943E3" w:rsidRDefault="00B943E3" w:rsidP="00B943E3">
      <w:pPr>
        <w:pStyle w:val="ListParagraph"/>
        <w:numPr>
          <w:ilvl w:val="0"/>
          <w:numId w:val="17"/>
        </w:numPr>
        <w:rPr>
          <w:rFonts w:asciiTheme="minorHAnsi" w:hAnsiTheme="minorHAnsi" w:cstheme="minorHAnsi"/>
        </w:rPr>
      </w:pPr>
      <w:r w:rsidRPr="00B943E3">
        <w:rPr>
          <w:rFonts w:asciiTheme="minorHAnsi" w:hAnsiTheme="minorHAnsi" w:cstheme="minorHAnsi"/>
        </w:rPr>
        <w:t xml:space="preserve">To </w:t>
      </w:r>
      <w:r w:rsidRPr="00B943E3">
        <w:rPr>
          <w:rFonts w:asciiTheme="minorHAnsi" w:hAnsiTheme="minorHAnsi" w:cstheme="minorHAnsi"/>
        </w:rPr>
        <w:t xml:space="preserve">be responsible for leading classes, managing </w:t>
      </w:r>
      <w:proofErr w:type="spellStart"/>
      <w:r w:rsidRPr="00B943E3">
        <w:rPr>
          <w:rFonts w:asciiTheme="minorHAnsi" w:hAnsiTheme="minorHAnsi" w:cstheme="minorHAnsi"/>
        </w:rPr>
        <w:t>behaviour</w:t>
      </w:r>
      <w:proofErr w:type="spellEnd"/>
      <w:r w:rsidRPr="00B943E3">
        <w:rPr>
          <w:rFonts w:asciiTheme="minorHAnsi" w:hAnsiTheme="minorHAnsi" w:cstheme="minorHAnsi"/>
        </w:rPr>
        <w:t>, and ensuring all students remain focused and on track to meet their lesson objectives</w:t>
      </w:r>
    </w:p>
    <w:p w:rsidR="00B943E3" w:rsidRPr="00B943E3" w:rsidRDefault="00B943E3" w:rsidP="00B943E3">
      <w:pPr>
        <w:pStyle w:val="ListParagraph"/>
        <w:numPr>
          <w:ilvl w:val="0"/>
          <w:numId w:val="17"/>
        </w:numPr>
        <w:rPr>
          <w:rFonts w:asciiTheme="minorHAnsi" w:hAnsiTheme="minorHAnsi" w:cstheme="minorHAnsi"/>
        </w:rPr>
      </w:pPr>
      <w:r w:rsidRPr="00B943E3">
        <w:rPr>
          <w:rFonts w:asciiTheme="minorHAnsi" w:hAnsiTheme="minorHAnsi" w:cstheme="minorHAnsi"/>
        </w:rPr>
        <w:t xml:space="preserve">To </w:t>
      </w:r>
      <w:r w:rsidRPr="00B943E3">
        <w:rPr>
          <w:rFonts w:asciiTheme="minorHAnsi" w:hAnsiTheme="minorHAnsi" w:cstheme="minorHAnsi"/>
        </w:rPr>
        <w:t>comm</w:t>
      </w:r>
      <w:r w:rsidRPr="00B943E3">
        <w:rPr>
          <w:rFonts w:asciiTheme="minorHAnsi" w:hAnsiTheme="minorHAnsi" w:cstheme="minorHAnsi"/>
        </w:rPr>
        <w:t>unicate</w:t>
      </w:r>
      <w:r w:rsidRPr="00B943E3">
        <w:rPr>
          <w:rFonts w:asciiTheme="minorHAnsi" w:hAnsiTheme="minorHAnsi" w:cstheme="minorHAnsi"/>
        </w:rPr>
        <w:t xml:space="preserve"> with families as appropriate.  </w:t>
      </w:r>
    </w:p>
    <w:p w:rsidR="00B943E3" w:rsidRPr="00B943E3" w:rsidRDefault="00B943E3" w:rsidP="00B943E3">
      <w:pPr>
        <w:pStyle w:val="ListParagraph"/>
        <w:numPr>
          <w:ilvl w:val="0"/>
          <w:numId w:val="17"/>
        </w:numPr>
        <w:rPr>
          <w:rFonts w:asciiTheme="minorHAnsi" w:hAnsiTheme="minorHAnsi" w:cstheme="minorHAnsi"/>
        </w:rPr>
      </w:pPr>
      <w:r w:rsidRPr="00B943E3">
        <w:rPr>
          <w:rFonts w:asciiTheme="minorHAnsi" w:hAnsiTheme="minorHAnsi" w:cstheme="minorHAnsi"/>
        </w:rPr>
        <w:t>To</w:t>
      </w:r>
      <w:r w:rsidRPr="00B943E3">
        <w:rPr>
          <w:rFonts w:asciiTheme="minorHAnsi" w:hAnsiTheme="minorHAnsi" w:cstheme="minorHAnsi"/>
        </w:rPr>
        <w:t xml:space="preserve"> provide additional in-class support when needed as well as supporting daily lunch cover.</w:t>
      </w:r>
    </w:p>
    <w:p w:rsidR="001A2C64" w:rsidRPr="00B943E3" w:rsidRDefault="001A2C64" w:rsidP="001A2C64">
      <w:pPr>
        <w:jc w:val="both"/>
        <w:rPr>
          <w:rFonts w:asciiTheme="minorHAnsi" w:hAnsiTheme="minorHAnsi" w:cstheme="minorHAnsi"/>
        </w:rPr>
      </w:pPr>
    </w:p>
    <w:p w:rsidR="001A2C64" w:rsidRPr="00B943E3" w:rsidRDefault="001A2C64" w:rsidP="001A2C64">
      <w:pPr>
        <w:jc w:val="both"/>
        <w:rPr>
          <w:rFonts w:asciiTheme="minorHAnsi" w:hAnsiTheme="minorHAnsi" w:cstheme="minorHAnsi"/>
          <w:b/>
          <w:u w:val="single"/>
        </w:rPr>
      </w:pPr>
      <w:r w:rsidRPr="00B943E3">
        <w:rPr>
          <w:rFonts w:asciiTheme="minorHAnsi" w:hAnsiTheme="minorHAnsi" w:cstheme="minorHAnsi"/>
          <w:b/>
          <w:u w:val="single"/>
        </w:rPr>
        <w:t>About you</w:t>
      </w:r>
    </w:p>
    <w:p w:rsidR="001A2C64" w:rsidRPr="00B943E3" w:rsidRDefault="001A2C64" w:rsidP="001A2C64">
      <w:pPr>
        <w:jc w:val="both"/>
        <w:rPr>
          <w:rFonts w:asciiTheme="minorHAnsi" w:hAnsiTheme="minorHAnsi" w:cstheme="minorHAnsi"/>
          <w:b/>
          <w:u w:val="single"/>
        </w:rPr>
      </w:pPr>
    </w:p>
    <w:p w:rsidR="00B943E3" w:rsidRPr="00B943E3" w:rsidRDefault="00B943E3" w:rsidP="00B943E3">
      <w:pPr>
        <w:numPr>
          <w:ilvl w:val="0"/>
          <w:numId w:val="18"/>
        </w:numPr>
        <w:ind w:right="-279"/>
        <w:rPr>
          <w:rFonts w:asciiTheme="minorHAnsi" w:hAnsiTheme="minorHAnsi" w:cstheme="minorHAnsi"/>
          <w:bCs/>
        </w:rPr>
      </w:pPr>
      <w:r w:rsidRPr="00B943E3">
        <w:rPr>
          <w:rFonts w:asciiTheme="minorHAnsi" w:hAnsiTheme="minorHAnsi" w:cstheme="minorHAnsi"/>
        </w:rPr>
        <w:t>Experience of working with young people with SEN, and a demonstrable ability to engage and motivate them in a school setting</w:t>
      </w:r>
    </w:p>
    <w:p w:rsidR="00B943E3" w:rsidRPr="00B943E3" w:rsidRDefault="00B943E3" w:rsidP="00B943E3">
      <w:pPr>
        <w:numPr>
          <w:ilvl w:val="0"/>
          <w:numId w:val="18"/>
        </w:numPr>
        <w:ind w:right="-279"/>
        <w:rPr>
          <w:rFonts w:asciiTheme="minorHAnsi" w:hAnsiTheme="minorHAnsi" w:cstheme="minorHAnsi"/>
          <w:bCs/>
        </w:rPr>
      </w:pPr>
      <w:r w:rsidRPr="00B943E3">
        <w:rPr>
          <w:rFonts w:asciiTheme="minorHAnsi" w:hAnsiTheme="minorHAnsi" w:cstheme="minorHAnsi"/>
        </w:rPr>
        <w:t xml:space="preserve">Strong </w:t>
      </w:r>
      <w:proofErr w:type="spellStart"/>
      <w:r w:rsidRPr="00B943E3">
        <w:rPr>
          <w:rFonts w:asciiTheme="minorHAnsi" w:hAnsiTheme="minorHAnsi" w:cstheme="minorHAnsi"/>
        </w:rPr>
        <w:t>behaviour</w:t>
      </w:r>
      <w:proofErr w:type="spellEnd"/>
      <w:r w:rsidRPr="00B943E3">
        <w:rPr>
          <w:rFonts w:asciiTheme="minorHAnsi" w:hAnsiTheme="minorHAnsi" w:cstheme="minorHAnsi"/>
        </w:rPr>
        <w:t xml:space="preserve"> management skills and the ability to demonstrate a high level of personal resilience</w:t>
      </w:r>
    </w:p>
    <w:p w:rsidR="00B943E3" w:rsidRPr="00B943E3" w:rsidRDefault="00B943E3" w:rsidP="00B943E3">
      <w:pPr>
        <w:pStyle w:val="ListParagraph"/>
        <w:numPr>
          <w:ilvl w:val="0"/>
          <w:numId w:val="18"/>
        </w:numPr>
        <w:jc w:val="both"/>
        <w:rPr>
          <w:rFonts w:asciiTheme="minorHAnsi" w:hAnsiTheme="minorHAnsi" w:cstheme="minorHAnsi"/>
        </w:rPr>
      </w:pPr>
      <w:r w:rsidRPr="00B943E3">
        <w:rPr>
          <w:rFonts w:asciiTheme="minorHAnsi" w:hAnsiTheme="minorHAnsi" w:cstheme="minorHAnsi"/>
        </w:rPr>
        <w:t>A flexible and adaptable approach, with the ability to quickly adapt teaching strategies to meet the diverse needs of students</w:t>
      </w:r>
    </w:p>
    <w:p w:rsidR="00B943E3" w:rsidRPr="00B943E3" w:rsidRDefault="00B943E3" w:rsidP="00B943E3">
      <w:pPr>
        <w:pStyle w:val="ListParagraph"/>
        <w:numPr>
          <w:ilvl w:val="0"/>
          <w:numId w:val="18"/>
        </w:numPr>
        <w:jc w:val="both"/>
        <w:rPr>
          <w:rFonts w:asciiTheme="minorHAnsi" w:hAnsiTheme="minorHAnsi" w:cstheme="minorHAnsi"/>
        </w:rPr>
      </w:pPr>
      <w:r w:rsidRPr="00B943E3">
        <w:rPr>
          <w:rFonts w:asciiTheme="minorHAnsi" w:hAnsiTheme="minorHAnsi" w:cstheme="minorHAnsi"/>
        </w:rPr>
        <w:t xml:space="preserve">Experience in managing large staff groups and possess highly effective interpersonal skills when communicating with colleagues. </w:t>
      </w:r>
    </w:p>
    <w:p w:rsidR="00B943E3" w:rsidRPr="00B943E3" w:rsidRDefault="00B943E3" w:rsidP="00B943E3">
      <w:pPr>
        <w:numPr>
          <w:ilvl w:val="0"/>
          <w:numId w:val="18"/>
        </w:numPr>
        <w:rPr>
          <w:rFonts w:asciiTheme="minorHAnsi" w:hAnsiTheme="minorHAnsi" w:cstheme="minorHAnsi"/>
        </w:rPr>
      </w:pPr>
      <w:r w:rsidRPr="00B943E3">
        <w:rPr>
          <w:rFonts w:asciiTheme="minorHAnsi" w:hAnsiTheme="minorHAnsi" w:cstheme="minorHAnsi"/>
        </w:rPr>
        <w:t xml:space="preserve">Some understanding of, and a willingness to hold safeguarding at the </w:t>
      </w:r>
      <w:proofErr w:type="spellStart"/>
      <w:r w:rsidRPr="00B943E3">
        <w:rPr>
          <w:rFonts w:asciiTheme="minorHAnsi" w:hAnsiTheme="minorHAnsi" w:cstheme="minorHAnsi"/>
        </w:rPr>
        <w:t>centre</w:t>
      </w:r>
      <w:proofErr w:type="spellEnd"/>
      <w:r w:rsidRPr="00B943E3">
        <w:rPr>
          <w:rFonts w:asciiTheme="minorHAnsi" w:hAnsiTheme="minorHAnsi" w:cstheme="minorHAnsi"/>
        </w:rPr>
        <w:t xml:space="preserve"> of their practice </w:t>
      </w:r>
    </w:p>
    <w:p w:rsidR="00B943E3" w:rsidRPr="00B943E3" w:rsidRDefault="00B943E3" w:rsidP="00B943E3">
      <w:pPr>
        <w:numPr>
          <w:ilvl w:val="0"/>
          <w:numId w:val="18"/>
        </w:numPr>
        <w:ind w:right="-279"/>
        <w:rPr>
          <w:rFonts w:asciiTheme="minorHAnsi" w:hAnsiTheme="minorHAnsi" w:cstheme="minorHAnsi"/>
          <w:bCs/>
        </w:rPr>
      </w:pPr>
      <w:r w:rsidRPr="00B943E3">
        <w:rPr>
          <w:rFonts w:asciiTheme="minorHAnsi" w:hAnsiTheme="minorHAnsi" w:cstheme="minorHAnsi"/>
          <w:bCs/>
        </w:rPr>
        <w:t xml:space="preserve">L2 English and </w:t>
      </w:r>
      <w:proofErr w:type="spellStart"/>
      <w:r w:rsidRPr="00B943E3">
        <w:rPr>
          <w:rFonts w:asciiTheme="minorHAnsi" w:hAnsiTheme="minorHAnsi" w:cstheme="minorHAnsi"/>
          <w:bCs/>
        </w:rPr>
        <w:t>maths</w:t>
      </w:r>
      <w:proofErr w:type="spellEnd"/>
      <w:r w:rsidRPr="00B943E3">
        <w:rPr>
          <w:rFonts w:asciiTheme="minorHAnsi" w:hAnsiTheme="minorHAnsi" w:cstheme="minorHAnsi"/>
          <w:bCs/>
        </w:rPr>
        <w:t>, or equivalent</w:t>
      </w:r>
    </w:p>
    <w:p w:rsidR="00B943E3" w:rsidRPr="00B943E3" w:rsidRDefault="00B943E3" w:rsidP="00B943E3">
      <w:pPr>
        <w:numPr>
          <w:ilvl w:val="0"/>
          <w:numId w:val="18"/>
        </w:numPr>
        <w:ind w:right="-279"/>
        <w:rPr>
          <w:rFonts w:asciiTheme="minorHAnsi" w:hAnsiTheme="minorHAnsi" w:cstheme="minorHAnsi"/>
          <w:bCs/>
        </w:rPr>
      </w:pPr>
      <w:r w:rsidRPr="00B943E3">
        <w:rPr>
          <w:rFonts w:asciiTheme="minorHAnsi" w:hAnsiTheme="minorHAnsi" w:cstheme="minorHAnsi"/>
          <w:bCs/>
        </w:rPr>
        <w:t xml:space="preserve">HLTA Qualification </w:t>
      </w:r>
    </w:p>
    <w:p w:rsidR="00B82921" w:rsidRPr="00B943E3" w:rsidRDefault="00B82921" w:rsidP="004A6F00">
      <w:pPr>
        <w:rPr>
          <w:rFonts w:asciiTheme="minorHAnsi" w:hAnsiTheme="minorHAnsi" w:cstheme="minorHAnsi"/>
          <w:b/>
          <w:u w:val="single"/>
        </w:rPr>
      </w:pPr>
    </w:p>
    <w:p w:rsidR="000C5FFB" w:rsidRDefault="000C5FFB" w:rsidP="004A6F00">
      <w:pPr>
        <w:rPr>
          <w:rFonts w:asciiTheme="minorHAnsi" w:hAnsiTheme="minorHAnsi" w:cstheme="minorHAnsi"/>
          <w:b/>
          <w:u w:val="single"/>
        </w:rPr>
      </w:pPr>
    </w:p>
    <w:p w:rsidR="00B943E3" w:rsidRPr="00B943E3" w:rsidRDefault="00B943E3" w:rsidP="004A6F00">
      <w:pPr>
        <w:rPr>
          <w:rFonts w:asciiTheme="minorHAnsi" w:hAnsiTheme="minorHAnsi" w:cstheme="minorHAnsi"/>
          <w:b/>
          <w:u w:val="single"/>
        </w:rPr>
      </w:pPr>
    </w:p>
    <w:p w:rsidR="00B65184" w:rsidRPr="00B65184" w:rsidRDefault="00B65184" w:rsidP="004A6F00">
      <w:pPr>
        <w:rPr>
          <w:rFonts w:ascii="Calibri" w:hAnsi="Calibri" w:cs="Calibri"/>
          <w:b/>
          <w:u w:val="single"/>
        </w:rPr>
      </w:pPr>
      <w:r w:rsidRPr="00B65184">
        <w:rPr>
          <w:rFonts w:ascii="Calibri" w:hAnsi="Calibri" w:cs="Calibri"/>
          <w:b/>
          <w:u w:val="single"/>
        </w:rPr>
        <w:lastRenderedPageBreak/>
        <w:t>About Us</w:t>
      </w:r>
    </w:p>
    <w:p w:rsidR="00B65184" w:rsidRDefault="00B65184" w:rsidP="004A6F00">
      <w:pPr>
        <w:rPr>
          <w:rFonts w:ascii="Calibri" w:hAnsi="Calibri" w:cs="Calibri"/>
          <w:b/>
          <w:u w:val="single"/>
        </w:rPr>
      </w:pPr>
    </w:p>
    <w:p w:rsidR="00B65184" w:rsidRPr="00B65184" w:rsidRDefault="00B65184" w:rsidP="00B65184">
      <w:pPr>
        <w:pStyle w:val="NormalWeb"/>
        <w:shd w:val="clear" w:color="auto" w:fill="FFFFFF"/>
        <w:spacing w:before="0" w:beforeAutospacing="0"/>
        <w:rPr>
          <w:rFonts w:asciiTheme="minorHAnsi" w:hAnsiTheme="minorHAnsi" w:cstheme="minorHAnsi"/>
          <w:color w:val="212529"/>
        </w:rPr>
      </w:pPr>
      <w:r w:rsidRPr="00B65184">
        <w:rPr>
          <w:rFonts w:asciiTheme="minorHAnsi" w:hAnsiTheme="minorHAnsi" w:cstheme="minorHAnsi"/>
          <w:color w:val="212529"/>
        </w:rPr>
        <w:t>In the community of St George’s School everyone is considered as an individual and is valued equally. Everyone is made to feel welcome and has a voice.</w:t>
      </w:r>
    </w:p>
    <w:p w:rsidR="00B65184" w:rsidRPr="00B65184" w:rsidRDefault="00B65184" w:rsidP="00B65184">
      <w:pPr>
        <w:pStyle w:val="NormalWeb"/>
        <w:shd w:val="clear" w:color="auto" w:fill="FFFFFF"/>
        <w:spacing w:before="0" w:beforeAutospacing="0"/>
        <w:rPr>
          <w:rFonts w:asciiTheme="minorHAnsi" w:hAnsiTheme="minorHAnsi" w:cstheme="minorHAnsi"/>
          <w:color w:val="212529"/>
        </w:rPr>
      </w:pPr>
      <w:r w:rsidRPr="00B65184">
        <w:rPr>
          <w:rFonts w:asciiTheme="minorHAnsi" w:hAnsiTheme="minorHAnsi" w:cstheme="minorHAnsi"/>
          <w:color w:val="212529"/>
        </w:rPr>
        <w:t>Our school is a safe place to achieve, have fun and to develop skills towards individual, informed paths as we leave school and move forward in life. We learn to make choices for now and the future and to become as independent and self-sufficient as possible taking our place in society as part of M</w:t>
      </w:r>
      <w:bookmarkStart w:id="0" w:name="_GoBack"/>
      <w:bookmarkEnd w:id="0"/>
      <w:r w:rsidRPr="00B65184">
        <w:rPr>
          <w:rFonts w:asciiTheme="minorHAnsi" w:hAnsiTheme="minorHAnsi" w:cstheme="minorHAnsi"/>
          <w:color w:val="212529"/>
        </w:rPr>
        <w:t>odern Britain. </w:t>
      </w:r>
    </w:p>
    <w:p w:rsidR="00874DA9" w:rsidRPr="000C5FFB" w:rsidRDefault="00B65184" w:rsidP="000C5FFB">
      <w:pPr>
        <w:pStyle w:val="mb-0"/>
        <w:shd w:val="clear" w:color="auto" w:fill="FFFFFF"/>
        <w:spacing w:before="0" w:beforeAutospacing="0"/>
        <w:rPr>
          <w:rFonts w:asciiTheme="minorHAnsi" w:hAnsiTheme="minorHAnsi" w:cstheme="minorHAnsi"/>
          <w:color w:val="212529"/>
        </w:rPr>
      </w:pPr>
      <w:r w:rsidRPr="00B65184">
        <w:rPr>
          <w:rFonts w:asciiTheme="minorHAnsi" w:hAnsiTheme="minorHAnsi" w:cstheme="minorHAnsi"/>
          <w:color w:val="212529"/>
        </w:rPr>
        <w:t>We do our personal best and celebrate our achievements however large or small. As a team we experience the world and work towards achieving our goals and dreams and being the best we can be.</w:t>
      </w:r>
    </w:p>
    <w:p w:rsidR="009023BE" w:rsidRPr="009023BE" w:rsidRDefault="009023BE" w:rsidP="009023BE">
      <w:pPr>
        <w:jc w:val="both"/>
        <w:rPr>
          <w:rFonts w:asciiTheme="minorHAnsi" w:hAnsiTheme="minorHAnsi" w:cstheme="minorHAnsi"/>
          <w:bCs/>
        </w:rPr>
      </w:pPr>
      <w:r w:rsidRPr="009023BE">
        <w:rPr>
          <w:rFonts w:asciiTheme="minorHAnsi" w:hAnsiTheme="minorHAnsi" w:cstheme="minorHAnsi"/>
          <w:b/>
          <w:bCs/>
        </w:rPr>
        <w:t>Generic quality statement:  The Isle of Wight Council</w:t>
      </w:r>
      <w:r w:rsidRPr="009023BE">
        <w:rPr>
          <w:rFonts w:asciiTheme="minorHAnsi" w:hAnsiTheme="minorHAnsi" w:cstheme="minorHAnsi"/>
          <w:bCs/>
        </w:rPr>
        <w:t xml:space="preserve"> expects that its staff will adhere to its policies and procedures.  All members of staff are expected to be familiar with procedures and undertake appropriate activities to support their learning and development.</w:t>
      </w:r>
    </w:p>
    <w:p w:rsidR="009023BE" w:rsidRPr="009023BE" w:rsidRDefault="009023BE" w:rsidP="009023BE">
      <w:pPr>
        <w:jc w:val="both"/>
        <w:rPr>
          <w:rFonts w:asciiTheme="minorHAnsi" w:hAnsiTheme="minorHAnsi" w:cstheme="minorHAnsi"/>
          <w:b/>
          <w:bCs/>
        </w:rPr>
      </w:pPr>
    </w:p>
    <w:p w:rsidR="009023BE" w:rsidRPr="009023BE" w:rsidRDefault="009023BE" w:rsidP="009023BE">
      <w:pPr>
        <w:jc w:val="both"/>
        <w:rPr>
          <w:rFonts w:asciiTheme="minorHAnsi" w:hAnsiTheme="minorHAnsi" w:cstheme="minorHAnsi"/>
          <w:bCs/>
        </w:rPr>
      </w:pPr>
      <w:r w:rsidRPr="009023BE">
        <w:rPr>
          <w:rFonts w:asciiTheme="minorHAnsi" w:hAnsiTheme="minorHAnsi" w:cstheme="minorHAnsi"/>
          <w:b/>
          <w:bCs/>
        </w:rPr>
        <w:t>Safeguarding</w:t>
      </w:r>
      <w:r w:rsidRPr="009023BE">
        <w:rPr>
          <w:rFonts w:asciiTheme="minorHAnsi" w:hAnsiTheme="minorHAnsi" w:cstheme="minorHAnsi"/>
          <w:bCs/>
        </w:rPr>
        <w:t xml:space="preserve"> - The Isle of Wight Council is committed to safeguarding and promoting the welfare of children and vulnerable adults and operates stringent safer recruitment practices.  </w:t>
      </w:r>
    </w:p>
    <w:p w:rsidR="009023BE" w:rsidRPr="009023BE" w:rsidRDefault="009023BE" w:rsidP="009023BE">
      <w:pPr>
        <w:jc w:val="both"/>
        <w:rPr>
          <w:rFonts w:asciiTheme="minorHAnsi" w:hAnsiTheme="minorHAnsi" w:cstheme="minorHAnsi"/>
        </w:rPr>
      </w:pPr>
    </w:p>
    <w:p w:rsidR="009023BE" w:rsidRPr="009023BE" w:rsidRDefault="009023BE" w:rsidP="009023BE">
      <w:pPr>
        <w:autoSpaceDE w:val="0"/>
        <w:autoSpaceDN w:val="0"/>
        <w:adjustRightInd w:val="0"/>
        <w:jc w:val="both"/>
        <w:rPr>
          <w:rFonts w:asciiTheme="minorHAnsi" w:hAnsiTheme="minorHAnsi" w:cstheme="minorHAnsi"/>
          <w:bCs/>
        </w:rPr>
      </w:pPr>
      <w:r w:rsidRPr="009023BE">
        <w:rPr>
          <w:rFonts w:asciiTheme="minorHAnsi" w:hAnsiTheme="minorHAnsi" w:cstheme="minorHAnsi"/>
          <w:b/>
          <w:bCs/>
        </w:rPr>
        <w:t>Diversity and Equality</w:t>
      </w:r>
      <w:r w:rsidRPr="009023BE">
        <w:rPr>
          <w:rFonts w:asciiTheme="minorHAnsi" w:hAnsiTheme="minorHAnsi" w:cstheme="minorHAnsi"/>
          <w:bCs/>
        </w:rPr>
        <w:t xml:space="preserve"> - All employees are expected to </w:t>
      </w:r>
      <w:r w:rsidRPr="009023BE">
        <w:rPr>
          <w:rFonts w:asciiTheme="minorHAnsi" w:hAnsiTheme="minorHAnsi" w:cstheme="minorHAnsi"/>
        </w:rPr>
        <w:t>treat others with dignity and respect</w:t>
      </w:r>
      <w:r w:rsidRPr="009023BE">
        <w:rPr>
          <w:rFonts w:asciiTheme="minorHAnsi" w:hAnsiTheme="minorHAnsi" w:cstheme="minorHAnsi"/>
          <w:bCs/>
        </w:rPr>
        <w:t>.</w:t>
      </w:r>
    </w:p>
    <w:p w:rsidR="009023BE" w:rsidRPr="009023BE" w:rsidRDefault="009023BE" w:rsidP="009023BE">
      <w:pPr>
        <w:autoSpaceDE w:val="0"/>
        <w:autoSpaceDN w:val="0"/>
        <w:adjustRightInd w:val="0"/>
        <w:jc w:val="both"/>
        <w:rPr>
          <w:rFonts w:asciiTheme="minorHAnsi" w:hAnsiTheme="minorHAnsi" w:cstheme="minorHAnsi"/>
          <w:bCs/>
        </w:rPr>
      </w:pPr>
    </w:p>
    <w:p w:rsidR="009023BE" w:rsidRPr="009023BE" w:rsidRDefault="009023BE" w:rsidP="009023BE">
      <w:pPr>
        <w:autoSpaceDE w:val="0"/>
        <w:autoSpaceDN w:val="0"/>
        <w:adjustRightInd w:val="0"/>
        <w:jc w:val="both"/>
        <w:rPr>
          <w:rFonts w:asciiTheme="minorHAnsi" w:hAnsiTheme="minorHAnsi" w:cstheme="minorHAnsi"/>
          <w:bCs/>
        </w:rPr>
      </w:pPr>
      <w:r w:rsidRPr="009023BE">
        <w:rPr>
          <w:rFonts w:asciiTheme="minorHAnsi" w:hAnsiTheme="minorHAnsi" w:cstheme="minorHAnsi"/>
          <w:b/>
          <w:bCs/>
        </w:rPr>
        <w:t>Health and Safety</w:t>
      </w:r>
      <w:r w:rsidRPr="009023BE">
        <w:rPr>
          <w:rFonts w:asciiTheme="minorHAnsi" w:hAnsiTheme="minorHAnsi" w:cstheme="minorHAnsi"/>
          <w:bCs/>
        </w:rPr>
        <w:t xml:space="preserve"> - The Isle of Wight Council has a duty to protect employees and all employees have a duty to protect themselves and others from harm as far as is reasonably practicable.</w:t>
      </w:r>
    </w:p>
    <w:p w:rsidR="009023BE" w:rsidRPr="009023BE" w:rsidRDefault="009023BE" w:rsidP="009023BE">
      <w:pPr>
        <w:autoSpaceDE w:val="0"/>
        <w:autoSpaceDN w:val="0"/>
        <w:adjustRightInd w:val="0"/>
        <w:jc w:val="both"/>
        <w:rPr>
          <w:rFonts w:asciiTheme="minorHAnsi" w:hAnsiTheme="minorHAnsi" w:cstheme="minorHAnsi"/>
        </w:rPr>
      </w:pPr>
    </w:p>
    <w:p w:rsidR="009023BE" w:rsidRPr="009023BE" w:rsidRDefault="009023BE" w:rsidP="009023BE">
      <w:pPr>
        <w:jc w:val="both"/>
        <w:rPr>
          <w:rFonts w:asciiTheme="minorHAnsi" w:hAnsiTheme="minorHAnsi" w:cstheme="minorHAnsi"/>
        </w:rPr>
      </w:pPr>
      <w:r w:rsidRPr="009023BE">
        <w:rPr>
          <w:rFonts w:asciiTheme="minorHAnsi" w:hAnsiTheme="minorHAnsi" w:cstheme="minorHAnsi"/>
          <w:b/>
        </w:rPr>
        <w:t>Data Protection and ICT Security</w:t>
      </w:r>
      <w:r w:rsidRPr="009023BE">
        <w:rPr>
          <w:rFonts w:asciiTheme="minorHAnsi" w:hAnsiTheme="minorHAnsi" w:cstheme="minorHAnsi"/>
        </w:rPr>
        <w:t xml:space="preserve"> – All employees are required to ensure that any information or data collected or input in to a Council system complies with the standards set out and any associated processes that are specific to an area of work.</w:t>
      </w:r>
    </w:p>
    <w:p w:rsidR="009023BE" w:rsidRPr="009023BE" w:rsidRDefault="009023BE" w:rsidP="009023BE">
      <w:pPr>
        <w:tabs>
          <w:tab w:val="left" w:pos="0"/>
        </w:tabs>
        <w:jc w:val="both"/>
        <w:rPr>
          <w:rFonts w:asciiTheme="minorHAnsi" w:hAnsiTheme="minorHAnsi" w:cstheme="minorHAnsi"/>
        </w:rPr>
      </w:pPr>
    </w:p>
    <w:p w:rsidR="009023BE" w:rsidRPr="009023BE" w:rsidRDefault="009023BE" w:rsidP="009023BE">
      <w:pPr>
        <w:tabs>
          <w:tab w:val="left" w:pos="0"/>
        </w:tabs>
        <w:jc w:val="both"/>
        <w:rPr>
          <w:rFonts w:asciiTheme="minorHAnsi" w:hAnsiTheme="minorHAnsi" w:cstheme="minorHAnsi"/>
          <w:i/>
        </w:rPr>
      </w:pPr>
      <w:r w:rsidRPr="009023BE">
        <w:rPr>
          <w:rFonts w:asciiTheme="minorHAnsi" w:hAnsiTheme="minorHAnsi" w:cstheme="minorHAnsi"/>
          <w:i/>
        </w:rPr>
        <w:t xml:space="preserve">This job description is correct as at the date given above.  In consultation with the </w:t>
      </w:r>
      <w:proofErr w:type="spellStart"/>
      <w:r w:rsidRPr="009023BE">
        <w:rPr>
          <w:rFonts w:asciiTheme="minorHAnsi" w:hAnsiTheme="minorHAnsi" w:cstheme="minorHAnsi"/>
          <w:i/>
        </w:rPr>
        <w:t>postholder</w:t>
      </w:r>
      <w:proofErr w:type="spellEnd"/>
      <w:r w:rsidRPr="009023BE">
        <w:rPr>
          <w:rFonts w:asciiTheme="minorHAnsi" w:hAnsiTheme="minorHAnsi" w:cstheme="minorHAnsi"/>
          <w:i/>
        </w:rPr>
        <w:t xml:space="preserve"> it is liable to variation by management to reflect or anticipate changes to the job.  As a term of employment the </w:t>
      </w:r>
      <w:proofErr w:type="spellStart"/>
      <w:r w:rsidRPr="009023BE">
        <w:rPr>
          <w:rFonts w:asciiTheme="minorHAnsi" w:hAnsiTheme="minorHAnsi" w:cstheme="minorHAnsi"/>
          <w:i/>
        </w:rPr>
        <w:t>postholder</w:t>
      </w:r>
      <w:proofErr w:type="spellEnd"/>
      <w:r w:rsidRPr="009023BE">
        <w:rPr>
          <w:rFonts w:asciiTheme="minorHAnsi" w:hAnsiTheme="minorHAnsi" w:cstheme="minorHAnsi"/>
          <w:i/>
        </w:rPr>
        <w:t xml:space="preserve"> may be required to undertake other duties in this post or, following consultation, any other post in any of the Isle of Wight Council's Directorates.</w:t>
      </w:r>
    </w:p>
    <w:p w:rsidR="009023BE" w:rsidRDefault="009023BE" w:rsidP="009023BE">
      <w:pPr>
        <w:tabs>
          <w:tab w:val="left" w:pos="0"/>
        </w:tabs>
        <w:jc w:val="both"/>
        <w:rPr>
          <w:i/>
          <w:sz w:val="22"/>
        </w:rPr>
      </w:pPr>
    </w:p>
    <w:p w:rsidR="009023BE" w:rsidRDefault="009023BE" w:rsidP="009023BE">
      <w:pPr>
        <w:tabs>
          <w:tab w:val="left" w:pos="0"/>
        </w:tabs>
        <w:jc w:val="both"/>
        <w:rPr>
          <w:i/>
          <w:sz w:val="22"/>
        </w:rPr>
      </w:pPr>
    </w:p>
    <w:p w:rsidR="00D75DAE" w:rsidRDefault="00D75DAE" w:rsidP="00D75DAE">
      <w:pPr>
        <w:rPr>
          <w:rFonts w:ascii="Calibri" w:hAnsi="Calibri" w:cs="Calibri"/>
        </w:rPr>
      </w:pPr>
    </w:p>
    <w:p w:rsidR="00B65184" w:rsidRDefault="00B65184" w:rsidP="00D75DAE">
      <w:pPr>
        <w:rPr>
          <w:rFonts w:ascii="Calibri" w:hAnsi="Calibri" w:cs="Calibri"/>
        </w:rPr>
      </w:pPr>
    </w:p>
    <w:p w:rsidR="00B65184" w:rsidRDefault="00B65184" w:rsidP="00D75DAE">
      <w:pPr>
        <w:rPr>
          <w:rFonts w:ascii="Calibri" w:hAnsi="Calibri" w:cs="Calibri"/>
        </w:rPr>
      </w:pPr>
    </w:p>
    <w:p w:rsidR="006D30CE" w:rsidRPr="004C1031" w:rsidRDefault="00D75DAE">
      <w:pPr>
        <w:rPr>
          <w:rFonts w:ascii="Calibri" w:hAnsi="Calibri" w:cs="Calibri"/>
        </w:rPr>
      </w:pPr>
      <w:r w:rsidRPr="004C1031">
        <w:rPr>
          <w:rFonts w:ascii="Calibri" w:hAnsi="Calibri" w:cs="Calibri"/>
        </w:rPr>
        <w:t xml:space="preserve"> </w:t>
      </w:r>
    </w:p>
    <w:sectPr w:rsidR="006D30CE" w:rsidRPr="004C1031" w:rsidSect="00FD1D1D">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1073"/>
    <w:multiLevelType w:val="hybridMultilevel"/>
    <w:tmpl w:val="AC745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A7051"/>
    <w:multiLevelType w:val="hybridMultilevel"/>
    <w:tmpl w:val="4FE67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196FEE"/>
    <w:multiLevelType w:val="hybridMultilevel"/>
    <w:tmpl w:val="B120B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0A4ACD"/>
    <w:multiLevelType w:val="hybridMultilevel"/>
    <w:tmpl w:val="210C5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A5D67"/>
    <w:multiLevelType w:val="hybridMultilevel"/>
    <w:tmpl w:val="0BE0E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F8498C"/>
    <w:multiLevelType w:val="hybridMultilevel"/>
    <w:tmpl w:val="7C78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291689"/>
    <w:multiLevelType w:val="hybridMultilevel"/>
    <w:tmpl w:val="6C4AB9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276F9E"/>
    <w:multiLevelType w:val="hybridMultilevel"/>
    <w:tmpl w:val="0BD67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D13022"/>
    <w:multiLevelType w:val="hybridMultilevel"/>
    <w:tmpl w:val="AA286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9F7878"/>
    <w:multiLevelType w:val="hybridMultilevel"/>
    <w:tmpl w:val="B0C645AA"/>
    <w:lvl w:ilvl="0" w:tplc="A7B8DD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25535A"/>
    <w:multiLevelType w:val="hybridMultilevel"/>
    <w:tmpl w:val="2FC4C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B47370"/>
    <w:multiLevelType w:val="hybridMultilevel"/>
    <w:tmpl w:val="D1289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7D2972"/>
    <w:multiLevelType w:val="hybridMultilevel"/>
    <w:tmpl w:val="5F6C1E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AB4F70"/>
    <w:multiLevelType w:val="hybridMultilevel"/>
    <w:tmpl w:val="7AE2B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492AC4"/>
    <w:multiLevelType w:val="hybridMultilevel"/>
    <w:tmpl w:val="160E8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7050F4"/>
    <w:multiLevelType w:val="hybridMultilevel"/>
    <w:tmpl w:val="DFF09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D2334B"/>
    <w:multiLevelType w:val="hybridMultilevel"/>
    <w:tmpl w:val="23E8ED02"/>
    <w:lvl w:ilvl="0" w:tplc="A7B8DD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4064EC"/>
    <w:multiLevelType w:val="hybridMultilevel"/>
    <w:tmpl w:val="146E00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3"/>
  </w:num>
  <w:num w:numId="4">
    <w:abstractNumId w:val="8"/>
  </w:num>
  <w:num w:numId="5">
    <w:abstractNumId w:val="1"/>
  </w:num>
  <w:num w:numId="6">
    <w:abstractNumId w:val="17"/>
  </w:num>
  <w:num w:numId="7">
    <w:abstractNumId w:val="16"/>
  </w:num>
  <w:num w:numId="8">
    <w:abstractNumId w:val="9"/>
  </w:num>
  <w:num w:numId="9">
    <w:abstractNumId w:val="12"/>
  </w:num>
  <w:num w:numId="10">
    <w:abstractNumId w:val="14"/>
  </w:num>
  <w:num w:numId="11">
    <w:abstractNumId w:val="5"/>
  </w:num>
  <w:num w:numId="12">
    <w:abstractNumId w:val="13"/>
  </w:num>
  <w:num w:numId="13">
    <w:abstractNumId w:val="7"/>
  </w:num>
  <w:num w:numId="14">
    <w:abstractNumId w:val="4"/>
  </w:num>
  <w:num w:numId="15">
    <w:abstractNumId w:val="10"/>
  </w:num>
  <w:num w:numId="16">
    <w:abstractNumId w:val="11"/>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DAE"/>
    <w:rsid w:val="0000174D"/>
    <w:rsid w:val="00035D22"/>
    <w:rsid w:val="00074AD3"/>
    <w:rsid w:val="00082CD6"/>
    <w:rsid w:val="000C0423"/>
    <w:rsid w:val="000C46F2"/>
    <w:rsid w:val="000C5FFB"/>
    <w:rsid w:val="000E4B45"/>
    <w:rsid w:val="000E669B"/>
    <w:rsid w:val="00136780"/>
    <w:rsid w:val="0015714A"/>
    <w:rsid w:val="0016376D"/>
    <w:rsid w:val="00193554"/>
    <w:rsid w:val="001A13BA"/>
    <w:rsid w:val="001A28B7"/>
    <w:rsid w:val="001A2C64"/>
    <w:rsid w:val="001B62E1"/>
    <w:rsid w:val="001D691D"/>
    <w:rsid w:val="002051E0"/>
    <w:rsid w:val="0029646D"/>
    <w:rsid w:val="002C37EC"/>
    <w:rsid w:val="00323B88"/>
    <w:rsid w:val="00327772"/>
    <w:rsid w:val="003767D7"/>
    <w:rsid w:val="003B0D5A"/>
    <w:rsid w:val="003D41A6"/>
    <w:rsid w:val="00421E05"/>
    <w:rsid w:val="00447D58"/>
    <w:rsid w:val="0045261C"/>
    <w:rsid w:val="00467585"/>
    <w:rsid w:val="00494DD9"/>
    <w:rsid w:val="004A54A4"/>
    <w:rsid w:val="004A6F00"/>
    <w:rsid w:val="004C1031"/>
    <w:rsid w:val="0051225F"/>
    <w:rsid w:val="005150B4"/>
    <w:rsid w:val="00593315"/>
    <w:rsid w:val="005D0C92"/>
    <w:rsid w:val="00631E32"/>
    <w:rsid w:val="006A5540"/>
    <w:rsid w:val="006B3776"/>
    <w:rsid w:val="006C4B13"/>
    <w:rsid w:val="006D30CE"/>
    <w:rsid w:val="006E5E5B"/>
    <w:rsid w:val="00701F0F"/>
    <w:rsid w:val="00717D34"/>
    <w:rsid w:val="00786279"/>
    <w:rsid w:val="00791231"/>
    <w:rsid w:val="007A101E"/>
    <w:rsid w:val="007C6AE0"/>
    <w:rsid w:val="007E4DC5"/>
    <w:rsid w:val="007E6305"/>
    <w:rsid w:val="007F550D"/>
    <w:rsid w:val="0083046F"/>
    <w:rsid w:val="00874DA9"/>
    <w:rsid w:val="008E03FE"/>
    <w:rsid w:val="009023BE"/>
    <w:rsid w:val="0091156E"/>
    <w:rsid w:val="00940758"/>
    <w:rsid w:val="00942FA7"/>
    <w:rsid w:val="0099784F"/>
    <w:rsid w:val="009C03B7"/>
    <w:rsid w:val="009C15E5"/>
    <w:rsid w:val="009C6369"/>
    <w:rsid w:val="00A015F5"/>
    <w:rsid w:val="00A05D28"/>
    <w:rsid w:val="00A12C6C"/>
    <w:rsid w:val="00A44BBB"/>
    <w:rsid w:val="00A66A1F"/>
    <w:rsid w:val="00AC3D4E"/>
    <w:rsid w:val="00B01B37"/>
    <w:rsid w:val="00B1171E"/>
    <w:rsid w:val="00B65184"/>
    <w:rsid w:val="00B66531"/>
    <w:rsid w:val="00B82921"/>
    <w:rsid w:val="00B943E3"/>
    <w:rsid w:val="00B95231"/>
    <w:rsid w:val="00B95BDB"/>
    <w:rsid w:val="00BB03EF"/>
    <w:rsid w:val="00C67A5F"/>
    <w:rsid w:val="00C852AF"/>
    <w:rsid w:val="00C940BE"/>
    <w:rsid w:val="00CA3FF6"/>
    <w:rsid w:val="00CA518E"/>
    <w:rsid w:val="00CA63DE"/>
    <w:rsid w:val="00CE1B10"/>
    <w:rsid w:val="00D011A0"/>
    <w:rsid w:val="00D02D00"/>
    <w:rsid w:val="00D14DB9"/>
    <w:rsid w:val="00D37A16"/>
    <w:rsid w:val="00D53892"/>
    <w:rsid w:val="00D63007"/>
    <w:rsid w:val="00D7406B"/>
    <w:rsid w:val="00D75DAE"/>
    <w:rsid w:val="00DC15C9"/>
    <w:rsid w:val="00DD760C"/>
    <w:rsid w:val="00E22698"/>
    <w:rsid w:val="00E64975"/>
    <w:rsid w:val="00EB2ECA"/>
    <w:rsid w:val="00EB7BA0"/>
    <w:rsid w:val="00ED3E2D"/>
    <w:rsid w:val="00EE6ED2"/>
    <w:rsid w:val="00EF5399"/>
    <w:rsid w:val="00F04FED"/>
    <w:rsid w:val="00F15BFB"/>
    <w:rsid w:val="00F25414"/>
    <w:rsid w:val="00F26C84"/>
    <w:rsid w:val="00F95B76"/>
    <w:rsid w:val="00FB423A"/>
    <w:rsid w:val="00FD1D1D"/>
    <w:rsid w:val="00FD59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144C4"/>
  <w15:docId w15:val="{AD010BE2-3A0D-467F-8C6E-B8BEF53C0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DAE"/>
    <w:rPr>
      <w:rFonts w:ascii="Times New Roman" w:eastAsia="Times New Roman" w:hAnsi="Times New Roman"/>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D30CE"/>
    <w:pPr>
      <w:ind w:left="720"/>
      <w:contextualSpacing/>
    </w:pPr>
  </w:style>
  <w:style w:type="paragraph" w:styleId="NormalWeb">
    <w:name w:val="Normal (Web)"/>
    <w:basedOn w:val="Normal"/>
    <w:uiPriority w:val="99"/>
    <w:semiHidden/>
    <w:unhideWhenUsed/>
    <w:rsid w:val="00B65184"/>
    <w:pPr>
      <w:spacing w:before="100" w:beforeAutospacing="1" w:after="100" w:afterAutospacing="1"/>
    </w:pPr>
    <w:rPr>
      <w:lang w:val="en-GB" w:eastAsia="en-GB"/>
    </w:rPr>
  </w:style>
  <w:style w:type="paragraph" w:customStyle="1" w:styleId="mb-0">
    <w:name w:val="mb-0"/>
    <w:basedOn w:val="Normal"/>
    <w:rsid w:val="00B65184"/>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142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 Georges School</Company>
  <LinksUpToDate>false</LinksUpToDate>
  <CharactersWithSpaces>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joanne.rich</dc:creator>
  <cp:lastModifiedBy>Jenny Holmes</cp:lastModifiedBy>
  <cp:revision>2</cp:revision>
  <cp:lastPrinted>2013-07-10T14:19:00Z</cp:lastPrinted>
  <dcterms:created xsi:type="dcterms:W3CDTF">2024-10-18T10:36:00Z</dcterms:created>
  <dcterms:modified xsi:type="dcterms:W3CDTF">2024-10-18T10:36:00Z</dcterms:modified>
</cp:coreProperties>
</file>