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DBC96" w14:textId="77777777" w:rsidR="00757C4A" w:rsidRPr="00852B1B" w:rsidRDefault="00757C4A" w:rsidP="002157DB">
      <w:pPr>
        <w:pStyle w:val="Heading"/>
      </w:pPr>
      <w:bookmarkStart w:id="0" w:name="_GoBack"/>
      <w:bookmarkEnd w:id="0"/>
      <w:r w:rsidRPr="00852B1B">
        <w:t>Disclosure of Criminal Record</w:t>
      </w:r>
    </w:p>
    <w:p w14:paraId="76EEF1FF" w14:textId="77777777" w:rsidR="00757C4A" w:rsidRPr="00852B1B" w:rsidRDefault="00757C4A" w:rsidP="002157DB">
      <w:pPr>
        <w:pStyle w:val="Heading"/>
      </w:pPr>
      <w:r w:rsidRPr="00852B1B">
        <w:t xml:space="preserve">(spent and unspent) </w:t>
      </w:r>
    </w:p>
    <w:p w14:paraId="1407B662" w14:textId="6AD3B198" w:rsidR="00757C4A" w:rsidRPr="00852B1B" w:rsidRDefault="00757C4A" w:rsidP="002157DB">
      <w:pPr>
        <w:pStyle w:val="Heading"/>
      </w:pPr>
      <w:r w:rsidRPr="00852B1B">
        <w:t>Self-Disclosure (SD2)</w:t>
      </w:r>
    </w:p>
    <w:p w14:paraId="0778ABC7" w14:textId="590E3994"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Please </w:t>
      </w:r>
      <w:r w:rsidR="00757C4A" w:rsidRPr="00757C4A">
        <w:rPr>
          <w:rFonts w:ascii="Franklin Gothic Book" w:hAnsi="Franklin Gothic Book"/>
          <w:sz w:val="20"/>
          <w:szCs w:val="20"/>
        </w:rPr>
        <w:t>carefully read</w:t>
      </w:r>
      <w:r w:rsidRPr="00757C4A">
        <w:rPr>
          <w:rFonts w:ascii="Franklin Gothic Book" w:hAnsi="Franklin Gothic Book"/>
          <w:sz w:val="20"/>
          <w:szCs w:val="20"/>
        </w:rPr>
        <w:t xml:space="preserve"> the accompanying notes and answer all of the questions below: </w:t>
      </w:r>
    </w:p>
    <w:tbl>
      <w:tblPr>
        <w:tblStyle w:val="TableGrid"/>
        <w:tblW w:w="0" w:type="auto"/>
        <w:tblLook w:val="04A0" w:firstRow="1" w:lastRow="0" w:firstColumn="1" w:lastColumn="0" w:noHBand="0" w:noVBand="1"/>
      </w:tblPr>
      <w:tblGrid>
        <w:gridCol w:w="3003"/>
        <w:gridCol w:w="3004"/>
        <w:gridCol w:w="3764"/>
      </w:tblGrid>
      <w:tr w:rsidR="00100764" w:rsidRPr="00757C4A" w14:paraId="5B88E178" w14:textId="77777777" w:rsidTr="0083698F">
        <w:tc>
          <w:tcPr>
            <w:tcW w:w="9776" w:type="dxa"/>
            <w:gridSpan w:val="3"/>
          </w:tcPr>
          <w:p w14:paraId="61B0ED34" w14:textId="5F8985CB"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Do you have any unspent conditional cautions or convictions under the Rehabilitation </w:t>
            </w:r>
            <w:r w:rsidR="00B97076">
              <w:rPr>
                <w:rFonts w:ascii="Franklin Gothic Book" w:hAnsi="Franklin Gothic Book"/>
                <w:sz w:val="20"/>
                <w:szCs w:val="20"/>
              </w:rPr>
              <w:t xml:space="preserve">of </w:t>
            </w:r>
            <w:r w:rsidRPr="00757C4A">
              <w:rPr>
                <w:rFonts w:ascii="Franklin Gothic Book" w:hAnsi="Franklin Gothic Book"/>
                <w:sz w:val="20"/>
                <w:szCs w:val="20"/>
              </w:rPr>
              <w:t xml:space="preserve">Offenders Act 1974?  </w:t>
            </w:r>
            <w:r w:rsidRPr="00757C4A">
              <w:rPr>
                <w:rFonts w:ascii="Franklin Gothic Book" w:hAnsi="Franklin Gothic Book"/>
                <w:color w:val="C00000"/>
                <w:sz w:val="20"/>
                <w:szCs w:val="20"/>
              </w:rPr>
              <w:t xml:space="preserve">Please enter NONE if applicable. </w:t>
            </w:r>
          </w:p>
        </w:tc>
      </w:tr>
      <w:tr w:rsidR="00100764" w:rsidRPr="00757C4A" w14:paraId="55DEBC60" w14:textId="77777777" w:rsidTr="0083698F">
        <w:tc>
          <w:tcPr>
            <w:tcW w:w="3005" w:type="dxa"/>
          </w:tcPr>
          <w:p w14:paraId="2D3EA2EB" w14:textId="6DD354F6"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5" w:type="dxa"/>
          </w:tcPr>
          <w:p w14:paraId="56FCE18B" w14:textId="5F7DFD74" w:rsidR="00100764" w:rsidRPr="00757C4A" w:rsidRDefault="00100764">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3766" w:type="dxa"/>
          </w:tcPr>
          <w:p w14:paraId="3E6578F9" w14:textId="1BF03EB0"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Sentence </w:t>
            </w:r>
          </w:p>
        </w:tc>
      </w:tr>
      <w:tr w:rsidR="00100764" w:rsidRPr="00757C4A" w14:paraId="5F3B0C98" w14:textId="77777777" w:rsidTr="0083698F">
        <w:tc>
          <w:tcPr>
            <w:tcW w:w="3005" w:type="dxa"/>
          </w:tcPr>
          <w:p w14:paraId="1F47C29E" w14:textId="77777777" w:rsidR="00100764" w:rsidRPr="00757C4A" w:rsidRDefault="00100764">
            <w:pPr>
              <w:rPr>
                <w:rFonts w:ascii="Franklin Gothic Book" w:hAnsi="Franklin Gothic Book"/>
                <w:sz w:val="20"/>
                <w:szCs w:val="20"/>
              </w:rPr>
            </w:pPr>
          </w:p>
          <w:p w14:paraId="285E50B5" w14:textId="6D68CF47" w:rsidR="00100764" w:rsidRDefault="00100764">
            <w:pPr>
              <w:rPr>
                <w:rFonts w:ascii="Franklin Gothic Book" w:hAnsi="Franklin Gothic Book"/>
                <w:sz w:val="20"/>
                <w:szCs w:val="20"/>
              </w:rPr>
            </w:pPr>
          </w:p>
          <w:p w14:paraId="68E4CE14" w14:textId="77777777" w:rsidR="0071206E" w:rsidRPr="00757C4A" w:rsidRDefault="0071206E">
            <w:pPr>
              <w:rPr>
                <w:rFonts w:ascii="Franklin Gothic Book" w:hAnsi="Franklin Gothic Book"/>
                <w:sz w:val="20"/>
                <w:szCs w:val="20"/>
              </w:rPr>
            </w:pPr>
          </w:p>
          <w:p w14:paraId="69998AF3" w14:textId="77777777" w:rsidR="00100764" w:rsidRPr="00757C4A" w:rsidRDefault="00100764">
            <w:pPr>
              <w:rPr>
                <w:rFonts w:ascii="Franklin Gothic Book" w:hAnsi="Franklin Gothic Book"/>
                <w:sz w:val="20"/>
                <w:szCs w:val="20"/>
              </w:rPr>
            </w:pPr>
          </w:p>
          <w:p w14:paraId="2BD7112D" w14:textId="77777777" w:rsidR="00100764" w:rsidRPr="00757C4A" w:rsidRDefault="00100764">
            <w:pPr>
              <w:rPr>
                <w:rFonts w:ascii="Franklin Gothic Book" w:hAnsi="Franklin Gothic Book"/>
                <w:sz w:val="20"/>
                <w:szCs w:val="20"/>
              </w:rPr>
            </w:pPr>
          </w:p>
          <w:p w14:paraId="37DEA5A4" w14:textId="77777777" w:rsidR="00100764" w:rsidRPr="00757C4A" w:rsidRDefault="00100764">
            <w:pPr>
              <w:rPr>
                <w:rFonts w:ascii="Franklin Gothic Book" w:hAnsi="Franklin Gothic Book"/>
                <w:sz w:val="20"/>
                <w:szCs w:val="20"/>
              </w:rPr>
            </w:pPr>
          </w:p>
          <w:p w14:paraId="5CED997F" w14:textId="74BAA87C" w:rsidR="00100764" w:rsidRPr="00757C4A" w:rsidRDefault="00100764">
            <w:pPr>
              <w:rPr>
                <w:rFonts w:ascii="Franklin Gothic Book" w:hAnsi="Franklin Gothic Book"/>
                <w:sz w:val="20"/>
                <w:szCs w:val="20"/>
              </w:rPr>
            </w:pPr>
          </w:p>
        </w:tc>
        <w:tc>
          <w:tcPr>
            <w:tcW w:w="3005" w:type="dxa"/>
          </w:tcPr>
          <w:p w14:paraId="2226892F" w14:textId="77777777" w:rsidR="00100764" w:rsidRPr="00757C4A" w:rsidRDefault="00100764">
            <w:pPr>
              <w:rPr>
                <w:rFonts w:ascii="Franklin Gothic Book" w:hAnsi="Franklin Gothic Book"/>
                <w:sz w:val="20"/>
                <w:szCs w:val="20"/>
              </w:rPr>
            </w:pPr>
          </w:p>
        </w:tc>
        <w:tc>
          <w:tcPr>
            <w:tcW w:w="3766" w:type="dxa"/>
          </w:tcPr>
          <w:p w14:paraId="3B69A711" w14:textId="77777777" w:rsidR="00100764" w:rsidRPr="00757C4A" w:rsidRDefault="00100764" w:rsidP="0083698F">
            <w:pPr>
              <w:ind w:right="-728"/>
              <w:rPr>
                <w:rFonts w:ascii="Franklin Gothic Book" w:hAnsi="Franklin Gothic Book"/>
                <w:sz w:val="20"/>
                <w:szCs w:val="20"/>
              </w:rPr>
            </w:pPr>
          </w:p>
        </w:tc>
      </w:tr>
    </w:tbl>
    <w:p w14:paraId="12A3902D" w14:textId="713812CB" w:rsidR="00100764" w:rsidRPr="00852B1B" w:rsidRDefault="00100764">
      <w:pPr>
        <w:rPr>
          <w:rFonts w:ascii="Franklin Gothic Book" w:hAnsi="Franklin Gothic Book"/>
          <w:sz w:val="10"/>
          <w:szCs w:val="10"/>
        </w:rPr>
      </w:pPr>
    </w:p>
    <w:tbl>
      <w:tblPr>
        <w:tblStyle w:val="TableGrid"/>
        <w:tblW w:w="0" w:type="auto"/>
        <w:tblLook w:val="04A0" w:firstRow="1" w:lastRow="0" w:firstColumn="1" w:lastColumn="0" w:noHBand="0" w:noVBand="1"/>
      </w:tblPr>
      <w:tblGrid>
        <w:gridCol w:w="3003"/>
        <w:gridCol w:w="3004"/>
        <w:gridCol w:w="3764"/>
      </w:tblGrid>
      <w:tr w:rsidR="00100764" w:rsidRPr="00757C4A" w14:paraId="069EFF25" w14:textId="77777777" w:rsidTr="0083698F">
        <w:tc>
          <w:tcPr>
            <w:tcW w:w="9776" w:type="dxa"/>
            <w:gridSpan w:val="3"/>
          </w:tcPr>
          <w:p w14:paraId="500EE871" w14:textId="77777777" w:rsidR="00B065E9" w:rsidRDefault="00100764" w:rsidP="00845F46">
            <w:pPr>
              <w:rPr>
                <w:rFonts w:ascii="Franklin Gothic Book" w:hAnsi="Franklin Gothic Book"/>
                <w:sz w:val="20"/>
                <w:szCs w:val="20"/>
              </w:rPr>
            </w:pPr>
            <w:r w:rsidRPr="00757C4A">
              <w:rPr>
                <w:rFonts w:ascii="Franklin Gothic Book" w:hAnsi="Franklin Gothic Book"/>
                <w:sz w:val="20"/>
                <w:szCs w:val="20"/>
              </w:rPr>
              <w:t>Do you have any spent adult cautions (simple or conditional), or spent convictions, which are not ‘protected’ as defined by the Rehabilitation of Offenders Act 1974 (Exceptions) Orde</w:t>
            </w:r>
            <w:r w:rsidR="00757C4A" w:rsidRPr="00757C4A">
              <w:rPr>
                <w:rFonts w:ascii="Franklin Gothic Book" w:hAnsi="Franklin Gothic Book"/>
                <w:sz w:val="20"/>
                <w:szCs w:val="20"/>
              </w:rPr>
              <w:t xml:space="preserve">r 1975 (as </w:t>
            </w:r>
            <w:hyperlink r:id="rId10" w:history="1">
              <w:r w:rsidR="00757C4A" w:rsidRPr="00757C4A">
                <w:rPr>
                  <w:rStyle w:val="Hyperlink"/>
                  <w:rFonts w:ascii="Franklin Gothic Book" w:hAnsi="Franklin Gothic Book"/>
                  <w:sz w:val="20"/>
                  <w:szCs w:val="20"/>
                </w:rPr>
                <w:t>amended</w:t>
              </w:r>
            </w:hyperlink>
            <w:r w:rsidR="00757C4A" w:rsidRPr="00757C4A">
              <w:rPr>
                <w:rFonts w:ascii="Franklin Gothic Book" w:hAnsi="Franklin Gothic Book"/>
                <w:sz w:val="20"/>
                <w:szCs w:val="20"/>
              </w:rPr>
              <w:t xml:space="preserve">)?  </w:t>
            </w:r>
          </w:p>
          <w:p w14:paraId="2329689C" w14:textId="03EDACE8" w:rsidR="00100764" w:rsidRPr="00757C4A" w:rsidRDefault="00757C4A" w:rsidP="00845F46">
            <w:pPr>
              <w:rPr>
                <w:rFonts w:ascii="Franklin Gothic Book" w:hAnsi="Franklin Gothic Book"/>
                <w:sz w:val="20"/>
                <w:szCs w:val="20"/>
              </w:rPr>
            </w:pPr>
            <w:r w:rsidRPr="00757C4A">
              <w:rPr>
                <w:rFonts w:ascii="Franklin Gothic Book" w:hAnsi="Franklin Gothic Book"/>
                <w:color w:val="C00000"/>
                <w:sz w:val="20"/>
                <w:szCs w:val="20"/>
              </w:rPr>
              <w:t>Please enter NONE if applicable.</w:t>
            </w:r>
          </w:p>
        </w:tc>
      </w:tr>
      <w:tr w:rsidR="00100764" w:rsidRPr="00757C4A" w14:paraId="31C2351E" w14:textId="77777777" w:rsidTr="0083698F">
        <w:tc>
          <w:tcPr>
            <w:tcW w:w="3005" w:type="dxa"/>
          </w:tcPr>
          <w:p w14:paraId="1CAED315"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5" w:type="dxa"/>
          </w:tcPr>
          <w:p w14:paraId="79E49FA5"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3766" w:type="dxa"/>
          </w:tcPr>
          <w:p w14:paraId="52CD8709"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 xml:space="preserve">Sentence </w:t>
            </w:r>
          </w:p>
        </w:tc>
      </w:tr>
      <w:tr w:rsidR="00100764" w:rsidRPr="00757C4A" w14:paraId="3EBF492D" w14:textId="77777777" w:rsidTr="0083698F">
        <w:tc>
          <w:tcPr>
            <w:tcW w:w="3005" w:type="dxa"/>
          </w:tcPr>
          <w:p w14:paraId="027C995E" w14:textId="77777777" w:rsidR="00100764" w:rsidRPr="00757C4A" w:rsidRDefault="00100764" w:rsidP="00845F46">
            <w:pPr>
              <w:rPr>
                <w:rFonts w:ascii="Franklin Gothic Book" w:hAnsi="Franklin Gothic Book"/>
                <w:sz w:val="20"/>
                <w:szCs w:val="20"/>
              </w:rPr>
            </w:pPr>
          </w:p>
          <w:p w14:paraId="04CCB9D2" w14:textId="77777777" w:rsidR="00100764" w:rsidRPr="00757C4A" w:rsidRDefault="00100764" w:rsidP="00845F46">
            <w:pPr>
              <w:rPr>
                <w:rFonts w:ascii="Franklin Gothic Book" w:hAnsi="Franklin Gothic Book"/>
                <w:sz w:val="20"/>
                <w:szCs w:val="20"/>
              </w:rPr>
            </w:pPr>
          </w:p>
          <w:p w14:paraId="3D016A46" w14:textId="77777777" w:rsidR="00100764" w:rsidRPr="00757C4A" w:rsidRDefault="00100764" w:rsidP="00845F46">
            <w:pPr>
              <w:rPr>
                <w:rFonts w:ascii="Franklin Gothic Book" w:hAnsi="Franklin Gothic Book"/>
                <w:sz w:val="20"/>
                <w:szCs w:val="20"/>
              </w:rPr>
            </w:pPr>
          </w:p>
          <w:p w14:paraId="7A56E6F5" w14:textId="2CC2B5B3" w:rsidR="00100764" w:rsidRDefault="00100764" w:rsidP="00845F46">
            <w:pPr>
              <w:rPr>
                <w:rFonts w:ascii="Franklin Gothic Book" w:hAnsi="Franklin Gothic Book"/>
                <w:sz w:val="20"/>
                <w:szCs w:val="20"/>
              </w:rPr>
            </w:pPr>
          </w:p>
          <w:p w14:paraId="44C1651A" w14:textId="77777777" w:rsidR="0071206E" w:rsidRPr="00757C4A" w:rsidRDefault="0071206E" w:rsidP="00845F46">
            <w:pPr>
              <w:rPr>
                <w:rFonts w:ascii="Franklin Gothic Book" w:hAnsi="Franklin Gothic Book"/>
                <w:sz w:val="20"/>
                <w:szCs w:val="20"/>
              </w:rPr>
            </w:pPr>
          </w:p>
          <w:p w14:paraId="72E74E1F" w14:textId="77777777" w:rsidR="00100764" w:rsidRPr="00757C4A" w:rsidRDefault="00100764" w:rsidP="00845F46">
            <w:pPr>
              <w:rPr>
                <w:rFonts w:ascii="Franklin Gothic Book" w:hAnsi="Franklin Gothic Book"/>
                <w:sz w:val="20"/>
                <w:szCs w:val="20"/>
              </w:rPr>
            </w:pPr>
          </w:p>
          <w:p w14:paraId="2EACE4B0" w14:textId="77777777" w:rsidR="00100764" w:rsidRPr="00757C4A" w:rsidRDefault="00100764" w:rsidP="00845F46">
            <w:pPr>
              <w:rPr>
                <w:rFonts w:ascii="Franklin Gothic Book" w:hAnsi="Franklin Gothic Book"/>
                <w:sz w:val="20"/>
                <w:szCs w:val="20"/>
              </w:rPr>
            </w:pPr>
          </w:p>
        </w:tc>
        <w:tc>
          <w:tcPr>
            <w:tcW w:w="3005" w:type="dxa"/>
          </w:tcPr>
          <w:p w14:paraId="39CDFD4B" w14:textId="77777777" w:rsidR="00100764" w:rsidRPr="00757C4A" w:rsidRDefault="00100764" w:rsidP="00845F46">
            <w:pPr>
              <w:rPr>
                <w:rFonts w:ascii="Franklin Gothic Book" w:hAnsi="Franklin Gothic Book"/>
                <w:sz w:val="20"/>
                <w:szCs w:val="20"/>
              </w:rPr>
            </w:pPr>
          </w:p>
        </w:tc>
        <w:tc>
          <w:tcPr>
            <w:tcW w:w="3766" w:type="dxa"/>
          </w:tcPr>
          <w:p w14:paraId="2E7AF96B" w14:textId="77777777" w:rsidR="00100764" w:rsidRPr="00757C4A" w:rsidRDefault="00100764" w:rsidP="00845F46">
            <w:pPr>
              <w:rPr>
                <w:rFonts w:ascii="Franklin Gothic Book" w:hAnsi="Franklin Gothic Book"/>
                <w:sz w:val="20"/>
                <w:szCs w:val="20"/>
              </w:rPr>
            </w:pPr>
          </w:p>
        </w:tc>
      </w:tr>
    </w:tbl>
    <w:p w14:paraId="231D4C4E" w14:textId="464E3E52" w:rsidR="00B065E9" w:rsidRDefault="00757C4A">
      <w:pPr>
        <w:rPr>
          <w:rFonts w:ascii="Franklin Gothic Book" w:hAnsi="Franklin Gothic Book"/>
          <w:sz w:val="20"/>
          <w:szCs w:val="20"/>
        </w:rPr>
      </w:pPr>
      <w:r>
        <w:rPr>
          <w:rFonts w:ascii="Franklin Gothic Book" w:hAnsi="Franklin Gothic Book"/>
          <w:sz w:val="20"/>
          <w:szCs w:val="20"/>
        </w:rPr>
        <w:br/>
        <w:t xml:space="preserve">If you are not sure whether your caution(s) or conviction(s) should be disclosed please see attached notes and contact </w:t>
      </w:r>
      <w:hyperlink r:id="rId11" w:history="1">
        <w:proofErr w:type="spellStart"/>
        <w:r w:rsidRPr="00757C4A">
          <w:rPr>
            <w:rStyle w:val="Hyperlink"/>
            <w:rFonts w:ascii="Franklin Gothic Book" w:hAnsi="Franklin Gothic Book"/>
            <w:sz w:val="20"/>
            <w:szCs w:val="20"/>
          </w:rPr>
          <w:t>Nacro</w:t>
        </w:r>
        <w:proofErr w:type="spellEnd"/>
      </w:hyperlink>
      <w:r>
        <w:rPr>
          <w:rFonts w:ascii="Franklin Gothic Book" w:hAnsi="Franklin Gothic Book"/>
          <w:sz w:val="20"/>
          <w:szCs w:val="20"/>
        </w:rPr>
        <w:t xml:space="preserve"> for further advice.</w:t>
      </w:r>
    </w:p>
    <w:tbl>
      <w:tblPr>
        <w:tblStyle w:val="TableGrid"/>
        <w:tblW w:w="0" w:type="auto"/>
        <w:tblLook w:val="04A0" w:firstRow="1" w:lastRow="0" w:firstColumn="1" w:lastColumn="0" w:noHBand="0" w:noVBand="1"/>
      </w:tblPr>
      <w:tblGrid>
        <w:gridCol w:w="2992"/>
        <w:gridCol w:w="2994"/>
        <w:gridCol w:w="1877"/>
        <w:gridCol w:w="1908"/>
      </w:tblGrid>
      <w:tr w:rsidR="00B065E9" w:rsidRPr="00757C4A" w14:paraId="4299F5E1" w14:textId="77777777" w:rsidTr="00B065E9">
        <w:tc>
          <w:tcPr>
            <w:tcW w:w="9771" w:type="dxa"/>
            <w:gridSpan w:val="4"/>
          </w:tcPr>
          <w:p w14:paraId="7A845ABD" w14:textId="38421D86" w:rsidR="00B065E9" w:rsidRPr="00757C4A" w:rsidRDefault="00B065E9" w:rsidP="00E70363">
            <w:pPr>
              <w:rPr>
                <w:rFonts w:ascii="Franklin Gothic Book" w:hAnsi="Franklin Gothic Book"/>
                <w:sz w:val="20"/>
                <w:szCs w:val="20"/>
              </w:rPr>
            </w:pPr>
            <w:r w:rsidRPr="00B065E9">
              <w:rPr>
                <w:rFonts w:ascii="Franklin Gothic Book" w:hAnsi="Franklin Gothic Book"/>
                <w:sz w:val="20"/>
                <w:szCs w:val="20"/>
              </w:rPr>
              <w:t xml:space="preserve">Have you been convicted or cautioned for any offences which occurred outside England &amp; Wales which would be equivalent to a specified offence in England and Wales? The full list of specified offences can be found on the </w:t>
            </w:r>
            <w:hyperlink r:id="rId12" w:history="1">
              <w:r w:rsidRPr="00B065E9">
                <w:rPr>
                  <w:rStyle w:val="Hyperlink"/>
                  <w:rFonts w:ascii="Franklin Gothic Book" w:hAnsi="Franklin Gothic Book"/>
                  <w:sz w:val="20"/>
                  <w:szCs w:val="20"/>
                </w:rPr>
                <w:t>DBS Website</w:t>
              </w:r>
            </w:hyperlink>
            <w:r w:rsidRPr="00B065E9">
              <w:rPr>
                <w:rFonts w:ascii="Franklin Gothic Book" w:hAnsi="Franklin Gothic Book"/>
                <w:sz w:val="20"/>
                <w:szCs w:val="20"/>
              </w:rPr>
              <w:t>.</w:t>
            </w:r>
            <w:r w:rsidR="00E747B7">
              <w:rPr>
                <w:rFonts w:ascii="Franklin Gothic Book" w:hAnsi="Franklin Gothic Book"/>
                <w:sz w:val="20"/>
                <w:szCs w:val="20"/>
              </w:rPr>
              <w:t xml:space="preserve">  You should take independent/legal advice to ensure the information you provide is truthful and accurate.</w:t>
            </w:r>
            <w:r w:rsidR="00E70363">
              <w:rPr>
                <w:rFonts w:ascii="Franklin Gothic Book" w:hAnsi="Franklin Gothic Book"/>
                <w:sz w:val="20"/>
                <w:szCs w:val="20"/>
              </w:rPr>
              <w:t xml:space="preserve">  </w:t>
            </w:r>
            <w:r w:rsidRPr="00757C4A">
              <w:rPr>
                <w:rFonts w:ascii="Franklin Gothic Book" w:hAnsi="Franklin Gothic Book"/>
                <w:color w:val="C00000"/>
                <w:sz w:val="20"/>
                <w:szCs w:val="20"/>
              </w:rPr>
              <w:t>Please enter NONE if applicable.</w:t>
            </w:r>
          </w:p>
        </w:tc>
      </w:tr>
      <w:tr w:rsidR="00B065E9" w:rsidRPr="00757C4A" w14:paraId="0FCB4088" w14:textId="77777777" w:rsidTr="00421D0A">
        <w:tc>
          <w:tcPr>
            <w:tcW w:w="3003" w:type="dxa"/>
          </w:tcPr>
          <w:p w14:paraId="277A7DE6"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4" w:type="dxa"/>
          </w:tcPr>
          <w:p w14:paraId="213CAD22"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1882" w:type="dxa"/>
          </w:tcPr>
          <w:p w14:paraId="5AA5DC17"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 xml:space="preserve">Sentence </w:t>
            </w:r>
          </w:p>
        </w:tc>
        <w:tc>
          <w:tcPr>
            <w:tcW w:w="1882" w:type="dxa"/>
          </w:tcPr>
          <w:p w14:paraId="2FCABD41" w14:textId="61F8C6B5" w:rsidR="00B065E9" w:rsidRPr="00757C4A" w:rsidRDefault="00B065E9" w:rsidP="00047D9B">
            <w:pPr>
              <w:rPr>
                <w:rFonts w:ascii="Franklin Gothic Book" w:hAnsi="Franklin Gothic Book"/>
                <w:sz w:val="20"/>
                <w:szCs w:val="20"/>
              </w:rPr>
            </w:pPr>
            <w:r>
              <w:rPr>
                <w:rFonts w:ascii="Franklin Gothic Book" w:hAnsi="Franklin Gothic Book"/>
                <w:sz w:val="20"/>
                <w:szCs w:val="20"/>
              </w:rPr>
              <w:t>Country/Jurisdiction where offence occurred</w:t>
            </w:r>
          </w:p>
        </w:tc>
      </w:tr>
      <w:tr w:rsidR="00B065E9" w:rsidRPr="00757C4A" w14:paraId="10275594" w14:textId="77777777" w:rsidTr="00B065E9">
        <w:trPr>
          <w:trHeight w:val="780"/>
        </w:trPr>
        <w:tc>
          <w:tcPr>
            <w:tcW w:w="3003" w:type="dxa"/>
          </w:tcPr>
          <w:p w14:paraId="037753B0" w14:textId="77777777" w:rsidR="00B065E9" w:rsidRPr="00757C4A" w:rsidRDefault="00B065E9" w:rsidP="00047D9B">
            <w:pPr>
              <w:rPr>
                <w:rFonts w:ascii="Franklin Gothic Book" w:hAnsi="Franklin Gothic Book"/>
                <w:sz w:val="20"/>
                <w:szCs w:val="20"/>
              </w:rPr>
            </w:pPr>
          </w:p>
          <w:p w14:paraId="13D235D8" w14:textId="77777777" w:rsidR="00B065E9" w:rsidRPr="00757C4A" w:rsidRDefault="00B065E9" w:rsidP="00047D9B">
            <w:pPr>
              <w:rPr>
                <w:rFonts w:ascii="Franklin Gothic Book" w:hAnsi="Franklin Gothic Book"/>
                <w:sz w:val="20"/>
                <w:szCs w:val="20"/>
              </w:rPr>
            </w:pPr>
          </w:p>
          <w:p w14:paraId="7B5370C4" w14:textId="77777777" w:rsidR="00B065E9" w:rsidRPr="00757C4A" w:rsidRDefault="00B065E9" w:rsidP="00047D9B">
            <w:pPr>
              <w:rPr>
                <w:rFonts w:ascii="Franklin Gothic Book" w:hAnsi="Franklin Gothic Book"/>
                <w:sz w:val="20"/>
                <w:szCs w:val="20"/>
              </w:rPr>
            </w:pPr>
          </w:p>
          <w:p w14:paraId="4B1A134E" w14:textId="77777777" w:rsidR="00B065E9" w:rsidRPr="00757C4A" w:rsidRDefault="00B065E9" w:rsidP="00047D9B">
            <w:pPr>
              <w:rPr>
                <w:rFonts w:ascii="Franklin Gothic Book" w:hAnsi="Franklin Gothic Book"/>
                <w:sz w:val="20"/>
                <w:szCs w:val="20"/>
              </w:rPr>
            </w:pPr>
          </w:p>
          <w:p w14:paraId="42636ABB" w14:textId="77777777" w:rsidR="00B065E9" w:rsidRPr="00757C4A" w:rsidRDefault="00B065E9" w:rsidP="00047D9B">
            <w:pPr>
              <w:rPr>
                <w:rFonts w:ascii="Franklin Gothic Book" w:hAnsi="Franklin Gothic Book"/>
                <w:sz w:val="20"/>
                <w:szCs w:val="20"/>
              </w:rPr>
            </w:pPr>
          </w:p>
          <w:p w14:paraId="7B026823" w14:textId="77777777" w:rsidR="00B065E9" w:rsidRPr="00757C4A" w:rsidRDefault="00B065E9" w:rsidP="00047D9B">
            <w:pPr>
              <w:rPr>
                <w:rFonts w:ascii="Franklin Gothic Book" w:hAnsi="Franklin Gothic Book"/>
                <w:sz w:val="20"/>
                <w:szCs w:val="20"/>
              </w:rPr>
            </w:pPr>
          </w:p>
        </w:tc>
        <w:tc>
          <w:tcPr>
            <w:tcW w:w="3004" w:type="dxa"/>
          </w:tcPr>
          <w:p w14:paraId="26620F9C" w14:textId="77777777" w:rsidR="00B065E9" w:rsidRPr="00757C4A" w:rsidRDefault="00B065E9" w:rsidP="00047D9B">
            <w:pPr>
              <w:rPr>
                <w:rFonts w:ascii="Franklin Gothic Book" w:hAnsi="Franklin Gothic Book"/>
                <w:sz w:val="20"/>
                <w:szCs w:val="20"/>
              </w:rPr>
            </w:pPr>
          </w:p>
        </w:tc>
        <w:tc>
          <w:tcPr>
            <w:tcW w:w="1882" w:type="dxa"/>
          </w:tcPr>
          <w:p w14:paraId="6FEBDC56" w14:textId="77777777" w:rsidR="00B065E9" w:rsidRPr="00757C4A" w:rsidRDefault="00B065E9" w:rsidP="00047D9B">
            <w:pPr>
              <w:rPr>
                <w:rFonts w:ascii="Franklin Gothic Book" w:hAnsi="Franklin Gothic Book"/>
                <w:sz w:val="20"/>
                <w:szCs w:val="20"/>
              </w:rPr>
            </w:pPr>
          </w:p>
        </w:tc>
        <w:tc>
          <w:tcPr>
            <w:tcW w:w="1882" w:type="dxa"/>
          </w:tcPr>
          <w:p w14:paraId="1AFDA81E" w14:textId="44404034" w:rsidR="00B065E9" w:rsidRPr="00757C4A" w:rsidRDefault="00B065E9" w:rsidP="00047D9B">
            <w:pPr>
              <w:rPr>
                <w:rFonts w:ascii="Franklin Gothic Book" w:hAnsi="Franklin Gothic Book"/>
                <w:sz w:val="20"/>
                <w:szCs w:val="20"/>
              </w:rPr>
            </w:pPr>
          </w:p>
        </w:tc>
      </w:tr>
    </w:tbl>
    <w:p w14:paraId="6E19D482" w14:textId="6CCFA8CC" w:rsidR="00757C4A" w:rsidRPr="00757C4A" w:rsidRDefault="00B065E9" w:rsidP="00757C4A">
      <w:pPr>
        <w:rPr>
          <w:rFonts w:ascii="Franklin Gothic Book" w:eastAsia="Calibri" w:hAnsi="Franklin Gothic Book" w:cs="Arial"/>
          <w:b/>
          <w:bCs/>
          <w:sz w:val="20"/>
          <w:szCs w:val="20"/>
        </w:rPr>
      </w:pPr>
      <w:r>
        <w:rPr>
          <w:rFonts w:ascii="Franklin Gothic Book" w:hAnsi="Franklin Gothic Book"/>
          <w:sz w:val="20"/>
          <w:szCs w:val="20"/>
        </w:rPr>
        <w:br/>
      </w:r>
      <w:r w:rsidR="00757C4A" w:rsidRPr="00757C4A">
        <w:rPr>
          <w:rFonts w:ascii="Franklin Gothic Book" w:eastAsia="Calibri" w:hAnsi="Franklin Gothic Book" w:cs="Arial"/>
          <w:b/>
          <w:bCs/>
          <w:sz w:val="20"/>
          <w:szCs w:val="20"/>
        </w:rPr>
        <w:t>Applicant Declaration</w:t>
      </w:r>
    </w:p>
    <w:p w14:paraId="6FFA7D8E" w14:textId="5B7370D9" w:rsidR="00757C4A" w:rsidRPr="00757C4A" w:rsidRDefault="00757C4A" w:rsidP="00757C4A">
      <w:pPr>
        <w:rPr>
          <w:rFonts w:ascii="Franklin Gothic Book" w:eastAsia="Calibri" w:hAnsi="Franklin Gothic Book" w:cs="Arial"/>
          <w:sz w:val="20"/>
          <w:szCs w:val="20"/>
        </w:rPr>
      </w:pPr>
      <w:r w:rsidRPr="00757C4A">
        <w:rPr>
          <w:rFonts w:ascii="Franklin Gothic Book" w:eastAsia="Calibri" w:hAnsi="Franklin Gothic Book" w:cs="Arial"/>
          <w:sz w:val="20"/>
          <w:szCs w:val="20"/>
        </w:rPr>
        <w:t xml:space="preserve">I certify that i) I have read and understood the attached guidance notes; ii) to the best of my belief, the information I have entered is true and </w:t>
      </w:r>
      <w:r w:rsidR="00B065E9">
        <w:rPr>
          <w:rFonts w:ascii="Franklin Gothic Book" w:eastAsia="Calibri" w:hAnsi="Franklin Gothic Book" w:cs="Arial"/>
          <w:sz w:val="20"/>
          <w:szCs w:val="20"/>
        </w:rPr>
        <w:t xml:space="preserve">accurate. </w:t>
      </w:r>
      <w:r w:rsidRPr="00757C4A">
        <w:rPr>
          <w:rFonts w:ascii="Franklin Gothic Book" w:eastAsia="Calibri" w:hAnsi="Franklin Gothic Book" w:cs="Arial"/>
          <w:sz w:val="20"/>
          <w:szCs w:val="20"/>
        </w:rPr>
        <w:t xml:space="preserve">I understand that any false information or failure to disclose criminal convictions will result, in the event of employment, in a disciplinary investigation by the County Council / Governing Board and is likely to result in dismissal. </w:t>
      </w:r>
    </w:p>
    <w:tbl>
      <w:tblPr>
        <w:tblStyle w:val="TableGrid"/>
        <w:tblW w:w="0" w:type="auto"/>
        <w:tblLook w:val="04A0" w:firstRow="1" w:lastRow="0" w:firstColumn="1" w:lastColumn="0" w:noHBand="0" w:noVBand="1"/>
      </w:tblPr>
      <w:tblGrid>
        <w:gridCol w:w="5095"/>
        <w:gridCol w:w="4676"/>
      </w:tblGrid>
      <w:tr w:rsidR="00757C4A" w14:paraId="3EEEF883" w14:textId="77777777" w:rsidTr="0083698F">
        <w:tc>
          <w:tcPr>
            <w:tcW w:w="5098" w:type="dxa"/>
          </w:tcPr>
          <w:p w14:paraId="77CD949B" w14:textId="758B7CB6" w:rsidR="00757C4A" w:rsidRDefault="00757C4A">
            <w:pPr>
              <w:rPr>
                <w:rFonts w:ascii="Franklin Gothic Book" w:hAnsi="Franklin Gothic Book"/>
                <w:sz w:val="20"/>
                <w:szCs w:val="20"/>
              </w:rPr>
            </w:pPr>
            <w:r>
              <w:rPr>
                <w:rFonts w:ascii="Franklin Gothic Book" w:hAnsi="Franklin Gothic Book"/>
                <w:sz w:val="20"/>
                <w:szCs w:val="20"/>
              </w:rPr>
              <w:t xml:space="preserve">Name (please use CAPITALS): </w:t>
            </w:r>
          </w:p>
          <w:p w14:paraId="07EFB7E7" w14:textId="1568FD64" w:rsidR="00757C4A" w:rsidRDefault="00757C4A">
            <w:pPr>
              <w:rPr>
                <w:rFonts w:ascii="Franklin Gothic Book" w:hAnsi="Franklin Gothic Book"/>
                <w:sz w:val="20"/>
                <w:szCs w:val="20"/>
              </w:rPr>
            </w:pPr>
          </w:p>
        </w:tc>
        <w:tc>
          <w:tcPr>
            <w:tcW w:w="4678" w:type="dxa"/>
          </w:tcPr>
          <w:p w14:paraId="4FA19B8F" w14:textId="77777777" w:rsidR="00757C4A" w:rsidRDefault="00757C4A">
            <w:pPr>
              <w:rPr>
                <w:rFonts w:ascii="Franklin Gothic Book" w:hAnsi="Franklin Gothic Book"/>
                <w:sz w:val="20"/>
                <w:szCs w:val="20"/>
              </w:rPr>
            </w:pPr>
            <w:r>
              <w:rPr>
                <w:rFonts w:ascii="Franklin Gothic Book" w:hAnsi="Franklin Gothic Book"/>
                <w:sz w:val="20"/>
                <w:szCs w:val="20"/>
              </w:rPr>
              <w:t xml:space="preserve">Signature: </w:t>
            </w:r>
          </w:p>
          <w:p w14:paraId="126EC7AD" w14:textId="690A6A6C" w:rsidR="00757C4A" w:rsidRDefault="00757C4A">
            <w:pPr>
              <w:rPr>
                <w:rFonts w:ascii="Franklin Gothic Book" w:hAnsi="Franklin Gothic Book"/>
                <w:sz w:val="20"/>
                <w:szCs w:val="20"/>
              </w:rPr>
            </w:pPr>
          </w:p>
        </w:tc>
      </w:tr>
      <w:tr w:rsidR="00757C4A" w14:paraId="5690CFFB" w14:textId="77777777" w:rsidTr="0083698F">
        <w:tc>
          <w:tcPr>
            <w:tcW w:w="5098" w:type="dxa"/>
          </w:tcPr>
          <w:p w14:paraId="61C6A7FE" w14:textId="3C6862F3" w:rsidR="00757C4A" w:rsidRDefault="00757C4A">
            <w:pPr>
              <w:rPr>
                <w:rFonts w:ascii="Franklin Gothic Book" w:hAnsi="Franklin Gothic Book"/>
                <w:sz w:val="20"/>
                <w:szCs w:val="20"/>
              </w:rPr>
            </w:pPr>
            <w:r>
              <w:rPr>
                <w:rFonts w:ascii="Franklin Gothic Book" w:hAnsi="Franklin Gothic Book"/>
                <w:sz w:val="20"/>
                <w:szCs w:val="20"/>
              </w:rPr>
              <w:t xml:space="preserve">Date: </w:t>
            </w:r>
          </w:p>
          <w:p w14:paraId="70C08A0F" w14:textId="2DB05C03" w:rsidR="00757C4A" w:rsidRDefault="00757C4A">
            <w:pPr>
              <w:rPr>
                <w:rFonts w:ascii="Franklin Gothic Book" w:hAnsi="Franklin Gothic Book"/>
                <w:sz w:val="20"/>
                <w:szCs w:val="20"/>
              </w:rPr>
            </w:pPr>
          </w:p>
        </w:tc>
        <w:tc>
          <w:tcPr>
            <w:tcW w:w="4678" w:type="dxa"/>
          </w:tcPr>
          <w:p w14:paraId="257D64CD" w14:textId="033C53D2" w:rsidR="00757C4A" w:rsidRDefault="00757C4A" w:rsidP="00E70363">
            <w:pPr>
              <w:rPr>
                <w:rFonts w:ascii="Franklin Gothic Book" w:hAnsi="Franklin Gothic Book"/>
                <w:sz w:val="20"/>
                <w:szCs w:val="20"/>
              </w:rPr>
            </w:pPr>
            <w:r>
              <w:rPr>
                <w:rFonts w:ascii="Franklin Gothic Book" w:hAnsi="Franklin Gothic Book"/>
                <w:sz w:val="20"/>
                <w:szCs w:val="20"/>
              </w:rPr>
              <w:t xml:space="preserve">Post applied for: </w:t>
            </w:r>
          </w:p>
        </w:tc>
      </w:tr>
    </w:tbl>
    <w:p w14:paraId="007B3BAB" w14:textId="1A3CA9DB" w:rsidR="00757C4A" w:rsidRPr="00757C4A" w:rsidRDefault="00757C4A" w:rsidP="00757C4A">
      <w:pPr>
        <w:ind w:left="142" w:hanging="142"/>
        <w:jc w:val="center"/>
        <w:rPr>
          <w:rFonts w:ascii="Franklin Gothic Book" w:hAnsi="Franklin Gothic Book"/>
          <w:b/>
          <w:sz w:val="20"/>
          <w:szCs w:val="20"/>
        </w:rPr>
      </w:pPr>
      <w:r>
        <w:rPr>
          <w:rFonts w:ascii="Franklin Gothic Book" w:hAnsi="Franklin Gothic Book" w:cs="Arial"/>
          <w:b/>
          <w:color w:val="000000"/>
          <w:sz w:val="20"/>
          <w:szCs w:val="20"/>
        </w:rPr>
        <w:br/>
      </w:r>
      <w:r w:rsidRPr="00757C4A">
        <w:rPr>
          <w:rFonts w:ascii="Franklin Gothic Book" w:hAnsi="Franklin Gothic Book" w:cs="Arial"/>
          <w:b/>
          <w:color w:val="000000"/>
          <w:sz w:val="20"/>
          <w:szCs w:val="20"/>
        </w:rPr>
        <w:t xml:space="preserve">PLEASE COMPLETE THE FORM AND RETURN IT TO THE SCHOOL IN AN ENVELOPE MARKED “CONFIDENTIAL SD2 FORM FOR POST (INCLUDE POST TITLE OR NUMBER) TO BE OPENED BY SELECTION PANEL ONLY” </w:t>
      </w:r>
    </w:p>
    <w:p w14:paraId="36FFFE54" w14:textId="4A505E73" w:rsidR="00757C4A" w:rsidRPr="002157DB" w:rsidRDefault="00757C4A" w:rsidP="002157DB">
      <w:pPr>
        <w:pStyle w:val="Heading"/>
      </w:pPr>
      <w:r w:rsidRPr="002157DB">
        <w:lastRenderedPageBreak/>
        <w:t xml:space="preserve">SD2 Notes of guidance </w:t>
      </w:r>
    </w:p>
    <w:p w14:paraId="19D02E5F" w14:textId="77777777" w:rsidR="00757C4A" w:rsidRPr="0071206E" w:rsidRDefault="00757C4A" w:rsidP="0071206E">
      <w:pPr>
        <w:jc w:val="center"/>
        <w:rPr>
          <w:rFonts w:ascii="Franklin Gothic Book" w:hAnsi="Franklin Gothic Book"/>
          <w:b/>
          <w:bCs/>
          <w:sz w:val="20"/>
          <w:szCs w:val="20"/>
        </w:rPr>
      </w:pPr>
      <w:r w:rsidRPr="0071206E">
        <w:rPr>
          <w:rFonts w:ascii="Franklin Gothic Book" w:hAnsi="Franklin Gothic Book"/>
          <w:b/>
          <w:bCs/>
          <w:sz w:val="20"/>
          <w:szCs w:val="20"/>
        </w:rPr>
        <w:t>Criminal record self-declaration form for jobs exempt from the ROA</w:t>
      </w:r>
    </w:p>
    <w:p w14:paraId="1DC3AEFA" w14:textId="45729171" w:rsidR="00437F8C" w:rsidRPr="0071206E" w:rsidRDefault="00757C4A" w:rsidP="0071206E">
      <w:pPr>
        <w:pStyle w:val="NoSpacing"/>
        <w:ind w:left="-284"/>
        <w:rPr>
          <w:rFonts w:ascii="Franklin Gothic Book" w:hAnsi="Franklin Gothic Book"/>
          <w:sz w:val="4"/>
          <w:szCs w:val="4"/>
        </w:rPr>
      </w:pPr>
      <w:r w:rsidRPr="0071206E">
        <w:rPr>
          <w:rFonts w:ascii="Franklin Gothic Book" w:hAnsi="Franklin Gothic Book"/>
          <w:sz w:val="20"/>
          <w:szCs w:val="20"/>
        </w:rPr>
        <w:t>This form must be completed by all applicants for jobs, activities or posts that are eligible for standard or enhanced DBS checks. The information disclosed on this form will not be kept with your application form during the application process.</w:t>
      </w:r>
      <w:r w:rsidR="00437F8C" w:rsidRPr="0071206E">
        <w:rPr>
          <w:rFonts w:ascii="Franklin Gothic Book" w:hAnsi="Franklin Gothic Book"/>
          <w:sz w:val="20"/>
          <w:szCs w:val="20"/>
        </w:rPr>
        <w:t xml:space="preserve">   </w:t>
      </w:r>
      <w:r w:rsidR="0071206E">
        <w:rPr>
          <w:rFonts w:ascii="Franklin Gothic Book" w:hAnsi="Franklin Gothic Book"/>
          <w:sz w:val="20"/>
          <w:szCs w:val="20"/>
        </w:rPr>
        <w:br/>
      </w:r>
    </w:p>
    <w:p w14:paraId="26B84324" w14:textId="77777777" w:rsidR="00757C4A" w:rsidRPr="002157DB" w:rsidRDefault="00757C4A" w:rsidP="0071206E">
      <w:pPr>
        <w:pStyle w:val="subhead"/>
        <w:ind w:left="-284"/>
        <w:rPr>
          <w:rFonts w:ascii="Franklin Gothic Book" w:hAnsi="Franklin Gothic Book" w:cs="Arial"/>
          <w:b w:val="0"/>
          <w:bCs w:val="0"/>
          <w:color w:val="005EB8"/>
          <w:sz w:val="20"/>
          <w:szCs w:val="20"/>
        </w:rPr>
      </w:pPr>
      <w:r w:rsidRPr="002157DB">
        <w:rPr>
          <w:rStyle w:val="formbold"/>
          <w:rFonts w:ascii="Franklin Gothic Book" w:hAnsi="Franklin Gothic Book" w:cs="Arial"/>
          <w:b/>
          <w:bCs/>
          <w:color w:val="auto"/>
          <w:sz w:val="20"/>
          <w:szCs w:val="20"/>
        </w:rPr>
        <w:t>Policy statement on recruiting applicants with criminal records</w:t>
      </w:r>
    </w:p>
    <w:p w14:paraId="123994C8" w14:textId="77777777" w:rsidR="00757C4A" w:rsidRPr="0071206E" w:rsidRDefault="00757C4A" w:rsidP="0071206E">
      <w:pPr>
        <w:pStyle w:val="NoSpacing"/>
        <w:ind w:left="-284"/>
        <w:rPr>
          <w:rFonts w:ascii="Franklin Gothic Book" w:hAnsi="Franklin Gothic Book"/>
          <w:sz w:val="20"/>
          <w:szCs w:val="20"/>
        </w:rPr>
      </w:pPr>
      <w:r w:rsidRPr="0071206E">
        <w:rPr>
          <w:rFonts w:ascii="Franklin Gothic Book" w:hAnsi="Franklin Gothic Book"/>
          <w:sz w:val="20"/>
          <w:szCs w:val="20"/>
        </w:rPr>
        <w:t>This post is exempt from the Rehabilitation of Offenders Act 1974 and therefore applicants are required to declare all unspent cautions and convictions; and also any adult cautions (simple or conditional), and spent convictions that are not protected as defined by the Rehabilitation of Offenders Act 1974 (Exceptions) Order 1975 (as amended in 2020).</w:t>
      </w:r>
    </w:p>
    <w:p w14:paraId="460D6C76" w14:textId="77777777" w:rsidR="00757C4A" w:rsidRPr="0071206E" w:rsidRDefault="00757C4A" w:rsidP="0071206E">
      <w:pPr>
        <w:pStyle w:val="NoSpacing"/>
        <w:rPr>
          <w:sz w:val="12"/>
          <w:szCs w:val="12"/>
        </w:rPr>
      </w:pPr>
    </w:p>
    <w:p w14:paraId="619AF5A5" w14:textId="2797FEF5" w:rsidR="0071206E" w:rsidRPr="00757C4A" w:rsidRDefault="00757C4A" w:rsidP="0071206E">
      <w:pPr>
        <w:ind w:left="-284"/>
        <w:rPr>
          <w:rFonts w:ascii="Franklin Gothic Book" w:hAnsi="Franklin Gothic Book"/>
          <w:sz w:val="20"/>
          <w:szCs w:val="20"/>
        </w:rPr>
      </w:pPr>
      <w:r w:rsidRPr="00757C4A">
        <w:rPr>
          <w:rFonts w:ascii="Franklin Gothic Book" w:hAnsi="Franklin Gothic Book"/>
          <w:sz w:val="20"/>
          <w:szCs w:val="20"/>
        </w:rPr>
        <w:t>You should disclose:</w:t>
      </w:r>
      <w:r w:rsidR="0071206E">
        <w:rPr>
          <w:rFonts w:ascii="Franklin Gothic Book" w:hAnsi="Franklin Gothic Book"/>
          <w:sz w:val="20"/>
          <w:szCs w:val="20"/>
        </w:rPr>
        <w:br/>
        <w:t xml:space="preserve">All unspent conditional cautions and convictions </w:t>
      </w:r>
      <w:r w:rsidR="0071206E">
        <w:rPr>
          <w:rFonts w:ascii="Franklin Gothic Book" w:hAnsi="Franklin Gothic Book"/>
          <w:sz w:val="20"/>
          <w:szCs w:val="20"/>
        </w:rPr>
        <w:br/>
        <w:t xml:space="preserve">Any spent convictions or cautions which meet the criteria as outlined in the table below: </w:t>
      </w:r>
    </w:p>
    <w:tbl>
      <w:tblPr>
        <w:tblStyle w:val="TableGrid"/>
        <w:tblpPr w:leftFromText="180" w:rightFromText="180" w:vertAnchor="text" w:horzAnchor="margin" w:tblpY="9"/>
        <w:tblW w:w="0" w:type="auto"/>
        <w:tblLook w:val="04A0" w:firstRow="1" w:lastRow="0" w:firstColumn="1" w:lastColumn="0" w:noHBand="0" w:noVBand="1"/>
      </w:tblPr>
      <w:tblGrid>
        <w:gridCol w:w="2972"/>
        <w:gridCol w:w="2982"/>
        <w:gridCol w:w="3062"/>
      </w:tblGrid>
      <w:tr w:rsidR="0071206E" w:rsidRPr="00757C4A" w14:paraId="66E4FA7D" w14:textId="77777777" w:rsidTr="0071206E">
        <w:tc>
          <w:tcPr>
            <w:tcW w:w="2972" w:type="dxa"/>
          </w:tcPr>
          <w:p w14:paraId="2EF9C652" w14:textId="77777777" w:rsidR="0071206E" w:rsidRPr="0083698F" w:rsidRDefault="0071206E" w:rsidP="0071206E">
            <w:pPr>
              <w:rPr>
                <w:rFonts w:ascii="Franklin Gothic Book" w:hAnsi="Franklin Gothic Book"/>
                <w:b/>
                <w:bCs/>
                <w:sz w:val="20"/>
                <w:szCs w:val="20"/>
              </w:rPr>
            </w:pPr>
            <w:r w:rsidRPr="0083698F">
              <w:rPr>
                <w:rFonts w:ascii="Franklin Gothic Book" w:hAnsi="Franklin Gothic Book"/>
                <w:b/>
                <w:bCs/>
                <w:sz w:val="20"/>
                <w:szCs w:val="20"/>
              </w:rPr>
              <w:t>Disposal</w:t>
            </w:r>
          </w:p>
        </w:tc>
        <w:tc>
          <w:tcPr>
            <w:tcW w:w="2982" w:type="dxa"/>
          </w:tcPr>
          <w:p w14:paraId="3F3A0557" w14:textId="77777777" w:rsidR="0071206E" w:rsidRPr="0083698F" w:rsidRDefault="0071206E" w:rsidP="0071206E">
            <w:pPr>
              <w:rPr>
                <w:rFonts w:ascii="Franklin Gothic Book" w:hAnsi="Franklin Gothic Book"/>
                <w:b/>
                <w:bCs/>
                <w:sz w:val="20"/>
                <w:szCs w:val="20"/>
              </w:rPr>
            </w:pPr>
            <w:r w:rsidRPr="0083698F">
              <w:rPr>
                <w:rFonts w:ascii="Franklin Gothic Book" w:hAnsi="Franklin Gothic Book"/>
                <w:b/>
                <w:bCs/>
                <w:sz w:val="20"/>
                <w:szCs w:val="20"/>
              </w:rPr>
              <w:t>Age when given/sentenced</w:t>
            </w:r>
          </w:p>
        </w:tc>
        <w:tc>
          <w:tcPr>
            <w:tcW w:w="3062" w:type="dxa"/>
          </w:tcPr>
          <w:p w14:paraId="2FEBB45F" w14:textId="77777777" w:rsidR="0071206E" w:rsidRDefault="0071206E" w:rsidP="0071206E">
            <w:pPr>
              <w:rPr>
                <w:rFonts w:ascii="Franklin Gothic Book" w:hAnsi="Franklin Gothic Book"/>
                <w:b/>
                <w:bCs/>
                <w:sz w:val="20"/>
                <w:szCs w:val="20"/>
              </w:rPr>
            </w:pPr>
            <w:r w:rsidRPr="0083698F">
              <w:rPr>
                <w:rFonts w:ascii="Franklin Gothic Book" w:hAnsi="Franklin Gothic Book"/>
                <w:b/>
                <w:bCs/>
                <w:sz w:val="20"/>
                <w:szCs w:val="20"/>
              </w:rPr>
              <w:t>How long since given/sentenced?</w:t>
            </w:r>
          </w:p>
          <w:p w14:paraId="00736B38" w14:textId="77777777" w:rsidR="0071206E" w:rsidRPr="0083698F" w:rsidRDefault="0071206E" w:rsidP="0071206E">
            <w:pPr>
              <w:rPr>
                <w:rFonts w:ascii="Franklin Gothic Book" w:hAnsi="Franklin Gothic Book"/>
                <w:b/>
                <w:bCs/>
                <w:sz w:val="20"/>
                <w:szCs w:val="20"/>
              </w:rPr>
            </w:pPr>
          </w:p>
        </w:tc>
      </w:tr>
      <w:tr w:rsidR="0071206E" w:rsidRPr="00757C4A" w14:paraId="60B1B05D" w14:textId="77777777" w:rsidTr="0071206E">
        <w:tc>
          <w:tcPr>
            <w:tcW w:w="2972" w:type="dxa"/>
          </w:tcPr>
          <w:p w14:paraId="796A819F"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Caution for a specified offence*</w:t>
            </w:r>
          </w:p>
        </w:tc>
        <w:tc>
          <w:tcPr>
            <w:tcW w:w="2982" w:type="dxa"/>
          </w:tcPr>
          <w:p w14:paraId="05FBB1D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18 or over</w:t>
            </w:r>
          </w:p>
        </w:tc>
        <w:tc>
          <w:tcPr>
            <w:tcW w:w="3062" w:type="dxa"/>
          </w:tcPr>
          <w:p w14:paraId="23E343ED"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12E24521" w14:textId="77777777" w:rsidTr="0071206E">
        <w:tc>
          <w:tcPr>
            <w:tcW w:w="2972" w:type="dxa"/>
          </w:tcPr>
          <w:p w14:paraId="1BC7D4C0"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Caution for non-specified offence</w:t>
            </w:r>
          </w:p>
        </w:tc>
        <w:tc>
          <w:tcPr>
            <w:tcW w:w="2982" w:type="dxa"/>
          </w:tcPr>
          <w:p w14:paraId="5C3991FB"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18 or over</w:t>
            </w:r>
          </w:p>
        </w:tc>
        <w:tc>
          <w:tcPr>
            <w:tcW w:w="3062" w:type="dxa"/>
          </w:tcPr>
          <w:p w14:paraId="27A227EC"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6 years</w:t>
            </w:r>
          </w:p>
        </w:tc>
      </w:tr>
      <w:tr w:rsidR="0071206E" w:rsidRPr="00757C4A" w14:paraId="57C54DC5" w14:textId="77777777" w:rsidTr="0071206E">
        <w:tc>
          <w:tcPr>
            <w:tcW w:w="2972" w:type="dxa"/>
          </w:tcPr>
          <w:p w14:paraId="0D82C5E7"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for specified offence</w:t>
            </w:r>
          </w:p>
        </w:tc>
        <w:tc>
          <w:tcPr>
            <w:tcW w:w="2982" w:type="dxa"/>
          </w:tcPr>
          <w:p w14:paraId="6CEEEA42"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249DE0C9"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03B5DBB3" w14:textId="77777777" w:rsidTr="0071206E">
        <w:tc>
          <w:tcPr>
            <w:tcW w:w="2972" w:type="dxa"/>
          </w:tcPr>
          <w:p w14:paraId="474554BC"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resulting in custodial sentence</w:t>
            </w:r>
          </w:p>
        </w:tc>
        <w:tc>
          <w:tcPr>
            <w:tcW w:w="2982" w:type="dxa"/>
          </w:tcPr>
          <w:p w14:paraId="49D085CA"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5FA979E3"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16EB4C94" w14:textId="77777777" w:rsidTr="0071206E">
        <w:tc>
          <w:tcPr>
            <w:tcW w:w="2972" w:type="dxa"/>
            <w:vMerge w:val="restart"/>
          </w:tcPr>
          <w:p w14:paraId="72BA1A85"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for non-specified offence</w:t>
            </w:r>
          </w:p>
        </w:tc>
        <w:tc>
          <w:tcPr>
            <w:tcW w:w="2982" w:type="dxa"/>
          </w:tcPr>
          <w:p w14:paraId="68985ED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387C62E9"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11 years</w:t>
            </w:r>
          </w:p>
        </w:tc>
      </w:tr>
      <w:tr w:rsidR="0071206E" w14:paraId="06D744BF" w14:textId="77777777" w:rsidTr="0071206E">
        <w:tc>
          <w:tcPr>
            <w:tcW w:w="2972" w:type="dxa"/>
            <w:vMerge/>
          </w:tcPr>
          <w:p w14:paraId="5BE58BA0" w14:textId="77777777" w:rsidR="0071206E" w:rsidRPr="0083698F" w:rsidRDefault="0071206E" w:rsidP="0071206E">
            <w:pPr>
              <w:rPr>
                <w:rFonts w:ascii="Franklin Gothic Book" w:hAnsi="Franklin Gothic Book"/>
                <w:sz w:val="20"/>
                <w:szCs w:val="20"/>
              </w:rPr>
            </w:pPr>
          </w:p>
        </w:tc>
        <w:tc>
          <w:tcPr>
            <w:tcW w:w="2982" w:type="dxa"/>
          </w:tcPr>
          <w:p w14:paraId="102A6C5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Under 18</w:t>
            </w:r>
          </w:p>
        </w:tc>
        <w:tc>
          <w:tcPr>
            <w:tcW w:w="3062" w:type="dxa"/>
          </w:tcPr>
          <w:p w14:paraId="468C1390"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5½ years</w:t>
            </w:r>
          </w:p>
        </w:tc>
      </w:tr>
    </w:tbl>
    <w:p w14:paraId="7A0E6CEC" w14:textId="378EBD6A" w:rsidR="00757C4A" w:rsidRPr="0071206E" w:rsidRDefault="00757C4A" w:rsidP="0071206E">
      <w:pPr>
        <w:rPr>
          <w:rFonts w:ascii="Franklin Gothic Book" w:hAnsi="Franklin Gothic Book"/>
          <w:sz w:val="20"/>
          <w:szCs w:val="20"/>
        </w:rPr>
      </w:pPr>
    </w:p>
    <w:p w14:paraId="39E14F73" w14:textId="270E0D15" w:rsidR="00757C4A" w:rsidRPr="0071206E" w:rsidRDefault="00757C4A" w:rsidP="0071206E">
      <w:pPr>
        <w:rPr>
          <w:rFonts w:ascii="Franklin Gothic Book" w:hAnsi="Franklin Gothic Book"/>
          <w:sz w:val="20"/>
          <w:szCs w:val="20"/>
        </w:rPr>
      </w:pPr>
      <w:r w:rsidRPr="0071206E">
        <w:rPr>
          <w:rFonts w:ascii="Franklin Gothic Book" w:hAnsi="Franklin Gothic Book"/>
          <w:sz w:val="20"/>
          <w:szCs w:val="20"/>
        </w:rPr>
        <w:br/>
      </w:r>
    </w:p>
    <w:p w14:paraId="3862B348" w14:textId="3D84B0D7" w:rsidR="00757C4A" w:rsidRDefault="00757C4A">
      <w:pPr>
        <w:rPr>
          <w:rFonts w:ascii="Franklin Gothic Book" w:hAnsi="Franklin Gothic Book"/>
          <w:sz w:val="20"/>
          <w:szCs w:val="20"/>
        </w:rPr>
      </w:pPr>
    </w:p>
    <w:p w14:paraId="26810039" w14:textId="49C9CA93" w:rsidR="00757C4A" w:rsidRDefault="00757C4A">
      <w:pPr>
        <w:rPr>
          <w:rFonts w:ascii="Franklin Gothic Book" w:hAnsi="Franklin Gothic Book"/>
          <w:sz w:val="20"/>
          <w:szCs w:val="20"/>
        </w:rPr>
      </w:pPr>
    </w:p>
    <w:p w14:paraId="5D6D4065" w14:textId="434C381C" w:rsidR="0083698F" w:rsidRPr="0083698F" w:rsidRDefault="0083698F" w:rsidP="0083698F">
      <w:pPr>
        <w:rPr>
          <w:rFonts w:ascii="Franklin Gothic Book" w:hAnsi="Franklin Gothic Book"/>
          <w:sz w:val="20"/>
          <w:szCs w:val="20"/>
        </w:rPr>
      </w:pPr>
    </w:p>
    <w:p w14:paraId="5E1166B5" w14:textId="5C9E141B" w:rsidR="0083698F" w:rsidRPr="0071206E" w:rsidRDefault="0083698F" w:rsidP="0071206E">
      <w:pPr>
        <w:pStyle w:val="NoSpacing"/>
        <w:rPr>
          <w:sz w:val="18"/>
          <w:szCs w:val="18"/>
        </w:rPr>
      </w:pPr>
    </w:p>
    <w:p w14:paraId="2542421A" w14:textId="770AA8F3" w:rsidR="0083698F" w:rsidRDefault="0083698F" w:rsidP="0083698F">
      <w:pPr>
        <w:rPr>
          <w:rFonts w:ascii="Franklin Gothic Book" w:hAnsi="Franklin Gothic Book"/>
          <w:sz w:val="20"/>
          <w:szCs w:val="20"/>
        </w:rPr>
      </w:pPr>
      <w:r>
        <w:rPr>
          <w:rFonts w:ascii="Franklin Gothic Book" w:hAnsi="Franklin Gothic Book"/>
          <w:sz w:val="20"/>
          <w:szCs w:val="20"/>
        </w:rPr>
        <w:t xml:space="preserve">The full list of specified offences can be found on the </w:t>
      </w:r>
      <w:hyperlink r:id="rId13" w:history="1">
        <w:r w:rsidRPr="0083698F">
          <w:rPr>
            <w:rStyle w:val="Hyperlink"/>
            <w:rFonts w:ascii="Franklin Gothic Book" w:hAnsi="Franklin Gothic Book"/>
            <w:sz w:val="20"/>
            <w:szCs w:val="20"/>
          </w:rPr>
          <w:t>DBS Website</w:t>
        </w:r>
      </w:hyperlink>
      <w:r>
        <w:rPr>
          <w:rFonts w:ascii="Franklin Gothic Book" w:hAnsi="Franklin Gothic Book"/>
          <w:sz w:val="20"/>
          <w:szCs w:val="20"/>
        </w:rPr>
        <w:t>.</w:t>
      </w:r>
    </w:p>
    <w:p w14:paraId="6F0060B8" w14:textId="6D846285" w:rsidR="0083698F" w:rsidRDefault="0083698F" w:rsidP="0083698F">
      <w:pPr>
        <w:rPr>
          <w:rFonts w:ascii="Franklin Gothic Book" w:hAnsi="Franklin Gothic Book"/>
          <w:sz w:val="20"/>
          <w:szCs w:val="20"/>
        </w:rPr>
      </w:pPr>
      <w:r>
        <w:rPr>
          <w:rFonts w:ascii="Franklin Gothic Book" w:hAnsi="Franklin Gothic Book"/>
          <w:sz w:val="20"/>
          <w:szCs w:val="20"/>
        </w:rPr>
        <w:t xml:space="preserve">For further information on criminal record self-declaration for roles that are eligible for standard or enhanced DBS checks please refer to </w:t>
      </w:r>
      <w:hyperlink r:id="rId14" w:history="1">
        <w:proofErr w:type="spellStart"/>
        <w:r w:rsidRPr="0083698F">
          <w:rPr>
            <w:rStyle w:val="Hyperlink"/>
            <w:rFonts w:ascii="Franklin Gothic Book" w:hAnsi="Franklin Gothic Book"/>
            <w:sz w:val="20"/>
            <w:szCs w:val="20"/>
          </w:rPr>
          <w:t>Nacro</w:t>
        </w:r>
        <w:proofErr w:type="spellEnd"/>
        <w:r w:rsidRPr="0083698F">
          <w:rPr>
            <w:rStyle w:val="Hyperlink"/>
            <w:rFonts w:ascii="Franklin Gothic Book" w:hAnsi="Franklin Gothic Book"/>
            <w:sz w:val="20"/>
            <w:szCs w:val="20"/>
          </w:rPr>
          <w:t xml:space="preserve"> guidance</w:t>
        </w:r>
      </w:hyperlink>
      <w:r>
        <w:rPr>
          <w:rFonts w:ascii="Franklin Gothic Book" w:hAnsi="Franklin Gothic Book"/>
          <w:sz w:val="20"/>
          <w:szCs w:val="20"/>
        </w:rPr>
        <w:t xml:space="preserve"> and the </w:t>
      </w:r>
      <w:hyperlink r:id="rId15" w:history="1">
        <w:r w:rsidRPr="0083698F">
          <w:rPr>
            <w:rStyle w:val="Hyperlink"/>
            <w:rFonts w:ascii="Franklin Gothic Book" w:hAnsi="Franklin Gothic Book"/>
            <w:sz w:val="20"/>
            <w:szCs w:val="20"/>
          </w:rPr>
          <w:t>MOJ website</w:t>
        </w:r>
      </w:hyperlink>
      <w:r>
        <w:rPr>
          <w:rFonts w:ascii="Franklin Gothic Book" w:hAnsi="Franklin Gothic Book"/>
          <w:sz w:val="20"/>
          <w:szCs w:val="20"/>
        </w:rPr>
        <w:t xml:space="preserve">. </w:t>
      </w:r>
    </w:p>
    <w:p w14:paraId="2D8C651E" w14:textId="47D550DB" w:rsidR="0083698F" w:rsidRPr="0071206E" w:rsidRDefault="0083698F" w:rsidP="0071206E">
      <w:pPr>
        <w:pStyle w:val="NoSpacing"/>
        <w:rPr>
          <w:rFonts w:ascii="Franklin Gothic Book" w:hAnsi="Franklin Gothic Book"/>
          <w:sz w:val="12"/>
          <w:szCs w:val="12"/>
        </w:rPr>
      </w:pPr>
      <w:r w:rsidRPr="0071206E">
        <w:rPr>
          <w:rFonts w:ascii="Franklin Gothic Book" w:hAnsi="Franklin Gothic Book"/>
          <w:sz w:val="20"/>
          <w:szCs w:val="20"/>
        </w:rPr>
        <w:t>A person’s criminal record will not in itself, prevent a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71206E" w:rsidRPr="0071206E">
        <w:rPr>
          <w:rFonts w:ascii="Franklin Gothic Book" w:hAnsi="Franklin Gothic Book"/>
        </w:rPr>
        <w:br/>
      </w:r>
    </w:p>
    <w:p w14:paraId="47D13F2E" w14:textId="40B3DFDC" w:rsidR="0083698F" w:rsidRPr="0071206E" w:rsidRDefault="0083698F" w:rsidP="0071206E">
      <w:pPr>
        <w:pStyle w:val="NoSpacing"/>
        <w:rPr>
          <w:rFonts w:ascii="Franklin Gothic Book" w:hAnsi="Franklin Gothic Book"/>
          <w:sz w:val="4"/>
          <w:szCs w:val="4"/>
        </w:rPr>
      </w:pPr>
      <w:r w:rsidRPr="0071206E">
        <w:rPr>
          <w:rFonts w:ascii="Franklin Gothic Book" w:hAnsi="Franklin Gothic Book"/>
          <w:sz w:val="20"/>
          <w:szCs w:val="20"/>
        </w:rPr>
        <w:t>All cases will be examined on an individual basis and will take the following into consideration:</w:t>
      </w:r>
      <w:r w:rsidRPr="0071206E">
        <w:rPr>
          <w:rFonts w:ascii="Franklin Gothic Book" w:hAnsi="Franklin Gothic Book"/>
        </w:rPr>
        <w:br/>
      </w:r>
    </w:p>
    <w:p w14:paraId="2D99EBF6" w14:textId="44974965"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caution or conviction is relevant to the position applied for </w:t>
      </w:r>
    </w:p>
    <w:p w14:paraId="7AE77B29" w14:textId="26D077E6"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The seriousness of any offence revealed</w:t>
      </w:r>
    </w:p>
    <w:p w14:paraId="26948BA6" w14:textId="1C08B01B"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age of the applicant at the time of the offence(s) </w:t>
      </w:r>
    </w:p>
    <w:p w14:paraId="1458B86E" w14:textId="40E3ABBC"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length of time since the offence(s) occurred </w:t>
      </w:r>
    </w:p>
    <w:p w14:paraId="794022A9" w14:textId="333757B9"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applicant has a pattern of offending behaviour </w:t>
      </w:r>
    </w:p>
    <w:p w14:paraId="6D2D19AA" w14:textId="2F8280CD"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circumstances surrounding the offence(s), and the explanation(s) offered by the person concerned </w:t>
      </w:r>
    </w:p>
    <w:p w14:paraId="3C93FB62" w14:textId="2C2593F4"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applicant’s circumstances have changed since the offending behaviour. </w:t>
      </w:r>
    </w:p>
    <w:p w14:paraId="4DAF7256" w14:textId="4D588EB3" w:rsidR="00437F8C" w:rsidRPr="00437F8C" w:rsidRDefault="00437F8C" w:rsidP="0071206E">
      <w:pPr>
        <w:rPr>
          <w:rFonts w:cs="Arial"/>
          <w:sz w:val="20"/>
          <w:szCs w:val="20"/>
        </w:rPr>
      </w:pPr>
      <w:r w:rsidRPr="00437F8C">
        <w:rPr>
          <w:rFonts w:ascii="Franklin Gothic Book" w:hAnsi="Franklin Gothic Book"/>
          <w:b/>
          <w:bCs/>
          <w:sz w:val="20"/>
          <w:szCs w:val="20"/>
        </w:rPr>
        <w:t>Disclosure and Barring Service (DBS) disclosure</w:t>
      </w:r>
      <w:r w:rsidR="0071206E">
        <w:rPr>
          <w:rFonts w:ascii="Franklin Gothic Book" w:hAnsi="Franklin Gothic Book"/>
          <w:b/>
          <w:bCs/>
          <w:sz w:val="20"/>
          <w:szCs w:val="20"/>
        </w:rPr>
        <w:br/>
      </w:r>
      <w:r w:rsidRPr="00437F8C">
        <w:rPr>
          <w:rFonts w:ascii="Franklin Gothic Book" w:hAnsi="Franklin Gothic Book"/>
          <w:sz w:val="20"/>
          <w:szCs w:val="20"/>
        </w:rPr>
        <w:t xml:space="preserve">As the post for which you are applying falls within the category </w:t>
      </w:r>
      <w:r>
        <w:rPr>
          <w:rFonts w:ascii="Franklin Gothic Book" w:hAnsi="Franklin Gothic Book"/>
          <w:sz w:val="20"/>
          <w:szCs w:val="20"/>
        </w:rPr>
        <w:t>where</w:t>
      </w:r>
      <w:r w:rsidRPr="00437F8C">
        <w:rPr>
          <w:rFonts w:ascii="Franklin Gothic Book" w:hAnsi="Franklin Gothic Book"/>
          <w:sz w:val="20"/>
          <w:szCs w:val="20"/>
        </w:rPr>
        <w:t xml:space="preserve"> a criminal record disclosure is required, if   you are selected for appointment, you will be required to apply for an enhanced Disclosure &amp; Barring Service (DBS)   disclosure.  A refusal to make such an application could prevent your employment.</w:t>
      </w:r>
      <w:r>
        <w:rPr>
          <w:rFonts w:ascii="Franklin Gothic Book" w:hAnsi="Franklin Gothic Book"/>
          <w:sz w:val="20"/>
          <w:szCs w:val="20"/>
        </w:rPr>
        <w:t xml:space="preserve"> </w:t>
      </w:r>
    </w:p>
    <w:p w14:paraId="191FDEE5" w14:textId="3645722C" w:rsidR="00E747B7" w:rsidRDefault="00B065E9" w:rsidP="00E747B7">
      <w:pPr>
        <w:rPr>
          <w:rFonts w:ascii="Franklin Gothic Book" w:hAnsi="Franklin Gothic Book"/>
          <w:sz w:val="20"/>
          <w:szCs w:val="20"/>
        </w:rPr>
      </w:pPr>
      <w:r w:rsidRPr="00E747B7">
        <w:rPr>
          <w:rFonts w:ascii="Franklin Gothic Book" w:hAnsi="Franklin Gothic Book"/>
          <w:b/>
          <w:bCs/>
          <w:sz w:val="20"/>
          <w:szCs w:val="20"/>
        </w:rPr>
        <w:t>Offences which occurred outside England and Wales</w:t>
      </w:r>
      <w:r w:rsidR="0071206E">
        <w:rPr>
          <w:rFonts w:ascii="Franklin Gothic Book" w:hAnsi="Franklin Gothic Book"/>
          <w:b/>
          <w:bCs/>
          <w:sz w:val="20"/>
          <w:szCs w:val="20"/>
        </w:rPr>
        <w:br/>
      </w:r>
      <w:r w:rsidR="00E747B7">
        <w:rPr>
          <w:rFonts w:ascii="Franklin Gothic Book" w:hAnsi="Franklin Gothic Book"/>
          <w:sz w:val="20"/>
          <w:szCs w:val="20"/>
        </w:rPr>
        <w:t xml:space="preserve">If you are aware that you have committed an offence outside England and Wales which may be equivalent to a specified offence as set out on the </w:t>
      </w:r>
      <w:hyperlink r:id="rId16" w:history="1">
        <w:r w:rsidR="00E747B7" w:rsidRPr="0083698F">
          <w:rPr>
            <w:rStyle w:val="Hyperlink"/>
            <w:rFonts w:ascii="Franklin Gothic Book" w:hAnsi="Franklin Gothic Book"/>
            <w:sz w:val="20"/>
            <w:szCs w:val="20"/>
          </w:rPr>
          <w:t>DBS Website</w:t>
        </w:r>
      </w:hyperlink>
      <w:r w:rsidR="00E747B7">
        <w:rPr>
          <w:rFonts w:ascii="Franklin Gothic Book" w:hAnsi="Franklin Gothic Book"/>
          <w:sz w:val="20"/>
          <w:szCs w:val="20"/>
        </w:rPr>
        <w:t xml:space="preserve"> you are advised to seek independent expert or legal advice to ensure the information you provide on this form is accurate.  In the event that you disclose relevant information, a certificate of good conduct/character or equivalent checks may be obtained to verify the information you have provided. Any decision on whether to proceed with your appointment may be delayed pending the outcome of these additional checks.</w:t>
      </w:r>
    </w:p>
    <w:p w14:paraId="7A452E51" w14:textId="43F5F22D" w:rsidR="00437F8C" w:rsidRPr="00437F8C" w:rsidRDefault="00437F8C" w:rsidP="00437F8C">
      <w:pPr>
        <w:pStyle w:val="NoSpacing"/>
        <w:rPr>
          <w:rFonts w:ascii="Franklin Gothic Book" w:hAnsi="Franklin Gothic Book" w:cs="Arial"/>
          <w:sz w:val="20"/>
          <w:szCs w:val="20"/>
        </w:rPr>
      </w:pPr>
      <w:r w:rsidRPr="00437F8C">
        <w:rPr>
          <w:rFonts w:ascii="Franklin Gothic Book" w:hAnsi="Franklin Gothic Book"/>
          <w:b/>
          <w:bCs/>
          <w:sz w:val="20"/>
          <w:szCs w:val="20"/>
        </w:rPr>
        <w:t>Data protection</w:t>
      </w:r>
      <w:r w:rsidR="0071206E">
        <w:rPr>
          <w:rFonts w:ascii="Franklin Gothic Book" w:hAnsi="Franklin Gothic Book"/>
          <w:b/>
          <w:bCs/>
          <w:sz w:val="20"/>
          <w:szCs w:val="20"/>
        </w:rPr>
        <w:br/>
      </w:r>
      <w:r w:rsidRPr="00437F8C">
        <w:rPr>
          <w:rFonts w:ascii="Franklin Gothic Book" w:hAnsi="Franklin Gothic Book" w:cs="Arial"/>
          <w:sz w:val="20"/>
          <w:szCs w:val="20"/>
        </w:rPr>
        <w:t xml:space="preserve">The information you provide (by completing the form) will be treated as strictly confidential and will be considered only in relation to the post for which you are applying. If you disclose information which you are not required to or which is not relevant to your application, this will be disregarded.  </w:t>
      </w:r>
    </w:p>
    <w:p w14:paraId="4B0ED0F0" w14:textId="77777777" w:rsidR="00437F8C" w:rsidRPr="0071206E" w:rsidRDefault="00437F8C" w:rsidP="00437F8C">
      <w:pPr>
        <w:pStyle w:val="NoSpacing"/>
        <w:rPr>
          <w:rFonts w:ascii="Franklin Gothic Book" w:hAnsi="Franklin Gothic Book" w:cs="Arial"/>
          <w:sz w:val="6"/>
          <w:szCs w:val="6"/>
        </w:rPr>
      </w:pPr>
      <w:r w:rsidRPr="00437F8C">
        <w:rPr>
          <w:rFonts w:ascii="Franklin Gothic Book" w:hAnsi="Franklin Gothic Book" w:cs="Arial"/>
          <w:sz w:val="20"/>
          <w:szCs w:val="20"/>
        </w:rPr>
        <w:t xml:space="preserve">  </w:t>
      </w:r>
    </w:p>
    <w:p w14:paraId="2E4429CF" w14:textId="55E25891" w:rsidR="00E747B7" w:rsidRDefault="00437F8C" w:rsidP="00437F8C">
      <w:pPr>
        <w:pStyle w:val="NoSpacing"/>
        <w:rPr>
          <w:rFonts w:ascii="Franklin Gothic Book" w:hAnsi="Franklin Gothic Book"/>
        </w:rPr>
      </w:pPr>
      <w:r w:rsidRPr="00437F8C">
        <w:rPr>
          <w:rFonts w:ascii="Franklin Gothic Book" w:hAnsi="Franklin Gothic Book" w:cs="Arial"/>
          <w:sz w:val="20"/>
          <w:szCs w:val="20"/>
        </w:rPr>
        <w:t>The information provided on this form will be held and processed in line with the school’s Data Protection Policy. The school will use/process this information for the duration of the recruitment process. This information will be shared with the selection panel, the authorised administrative officer and HR (where recruitment advice is sought).  Any further sharing of this information will not take place without seeking your prior written consent.</w:t>
      </w:r>
    </w:p>
    <w:sectPr w:rsidR="00E747B7" w:rsidSect="0071206E">
      <w:footerReference w:type="default" r:id="rId17"/>
      <w:pgSz w:w="11906" w:h="16838"/>
      <w:pgMar w:top="426" w:right="991" w:bottom="709" w:left="1134"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5380D" w14:textId="77777777" w:rsidR="00766173" w:rsidRDefault="00766173" w:rsidP="00757C4A">
      <w:pPr>
        <w:spacing w:after="0" w:line="240" w:lineRule="auto"/>
      </w:pPr>
      <w:r>
        <w:separator/>
      </w:r>
    </w:p>
  </w:endnote>
  <w:endnote w:type="continuationSeparator" w:id="0">
    <w:p w14:paraId="3CE775D9" w14:textId="77777777" w:rsidR="00766173" w:rsidRDefault="00766173" w:rsidP="00757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Headings CS)">
    <w:altName w:val="Times New Roman"/>
    <w:charset w:val="00"/>
    <w:family w:val="roman"/>
    <w:pitch w:val="default"/>
  </w:font>
  <w:font w:name="HelveticaNeue-Bold">
    <w:altName w:val="Sylfaen"/>
    <w:charset w:val="00"/>
    <w:family w:val="swiss"/>
    <w:pitch w:val="variable"/>
    <w:sig w:usb0="E50002FF" w:usb1="500079DB" w:usb2="00001010" w:usb3="00000000" w:csb0="00000001" w:csb1="00000000"/>
  </w:font>
  <w:font w:name="HelveticaNeue-Roman">
    <w:altName w:val="Arial"/>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ona Pro">
    <w:altName w:val="Calibri"/>
    <w:panose1 w:val="00000000000000000000"/>
    <w:charset w:val="00"/>
    <w:family w:val="modern"/>
    <w:notTrueType/>
    <w:pitch w:val="variable"/>
    <w:sig w:usb0="800000AF" w:usb1="40000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3680B" w14:textId="51814FB7" w:rsidR="00757C4A" w:rsidRDefault="00757C4A" w:rsidP="00757C4A">
    <w:pPr>
      <w:pStyle w:val="Footer"/>
      <w:jc w:val="center"/>
    </w:pPr>
    <w:r>
      <w:rPr>
        <w:rFonts w:ascii="Zona Pro" w:hAnsi="Zona Pro"/>
        <w:color w:val="000000"/>
        <w:sz w:val="10"/>
        <w:szCs w:val="10"/>
      </w:rPr>
      <w:t>© 2020 Juniper Education.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D8A7A" w14:textId="77777777" w:rsidR="00766173" w:rsidRDefault="00766173" w:rsidP="00757C4A">
      <w:pPr>
        <w:spacing w:after="0" w:line="240" w:lineRule="auto"/>
      </w:pPr>
      <w:r>
        <w:separator/>
      </w:r>
    </w:p>
  </w:footnote>
  <w:footnote w:type="continuationSeparator" w:id="0">
    <w:p w14:paraId="78052C2C" w14:textId="77777777" w:rsidR="00766173" w:rsidRDefault="00766173" w:rsidP="00757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6C42C9"/>
    <w:multiLevelType w:val="hybridMultilevel"/>
    <w:tmpl w:val="09FC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64"/>
    <w:rsid w:val="00086406"/>
    <w:rsid w:val="00100764"/>
    <w:rsid w:val="002157DB"/>
    <w:rsid w:val="00297A17"/>
    <w:rsid w:val="004315AC"/>
    <w:rsid w:val="00437F8C"/>
    <w:rsid w:val="0071206E"/>
    <w:rsid w:val="00757C4A"/>
    <w:rsid w:val="00766173"/>
    <w:rsid w:val="0083698F"/>
    <w:rsid w:val="00852B1B"/>
    <w:rsid w:val="009F3FB6"/>
    <w:rsid w:val="00A85224"/>
    <w:rsid w:val="00B065E9"/>
    <w:rsid w:val="00B97076"/>
    <w:rsid w:val="00D15D5F"/>
    <w:rsid w:val="00D16A7F"/>
    <w:rsid w:val="00E70363"/>
    <w:rsid w:val="00E74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E6D881"/>
  <w15:chartTrackingRefBased/>
  <w15:docId w15:val="{AF0F64C5-0F1E-4A5D-B8BF-7452A394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C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0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7C4A"/>
    <w:rPr>
      <w:color w:val="0563C1" w:themeColor="hyperlink"/>
      <w:u w:val="single"/>
    </w:rPr>
  </w:style>
  <w:style w:type="character" w:styleId="UnresolvedMention">
    <w:name w:val="Unresolved Mention"/>
    <w:basedOn w:val="DefaultParagraphFont"/>
    <w:uiPriority w:val="99"/>
    <w:semiHidden/>
    <w:unhideWhenUsed/>
    <w:rsid w:val="00757C4A"/>
    <w:rPr>
      <w:color w:val="605E5C"/>
      <w:shd w:val="clear" w:color="auto" w:fill="E1DFDD"/>
    </w:rPr>
  </w:style>
  <w:style w:type="paragraph" w:customStyle="1" w:styleId="Heading">
    <w:name w:val="Heading"/>
    <w:basedOn w:val="Heading1"/>
    <w:autoRedefine/>
    <w:qFormat/>
    <w:rsid w:val="002157DB"/>
    <w:pPr>
      <w:suppressAutoHyphens/>
      <w:spacing w:after="200" w:line="500" w:lineRule="exact"/>
      <w:ind w:right="284"/>
      <w:jc w:val="center"/>
    </w:pPr>
    <w:rPr>
      <w:rFonts w:ascii="Franklin Gothic Medium" w:hAnsi="Franklin Gothic Medium" w:cs="Times New Roman (Headings CS)"/>
      <w:caps/>
      <w:color w:val="auto"/>
      <w:sz w:val="40"/>
      <w14:ligatures w14:val="all"/>
    </w:rPr>
  </w:style>
  <w:style w:type="character" w:customStyle="1" w:styleId="Heading1Char">
    <w:name w:val="Heading 1 Char"/>
    <w:basedOn w:val="DefaultParagraphFont"/>
    <w:link w:val="Heading1"/>
    <w:uiPriority w:val="9"/>
    <w:rsid w:val="00757C4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57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C4A"/>
  </w:style>
  <w:style w:type="paragraph" w:styleId="Footer">
    <w:name w:val="footer"/>
    <w:basedOn w:val="Normal"/>
    <w:link w:val="FooterChar"/>
    <w:uiPriority w:val="99"/>
    <w:unhideWhenUsed/>
    <w:rsid w:val="00757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C4A"/>
  </w:style>
  <w:style w:type="paragraph" w:customStyle="1" w:styleId="subhead">
    <w:name w:val="subhead"/>
    <w:basedOn w:val="Normal"/>
    <w:next w:val="Normal"/>
    <w:uiPriority w:val="99"/>
    <w:rsid w:val="00757C4A"/>
    <w:pPr>
      <w:widowControl w:val="0"/>
      <w:suppressAutoHyphens/>
      <w:autoSpaceDE w:val="0"/>
      <w:autoSpaceDN w:val="0"/>
      <w:adjustRightInd w:val="0"/>
      <w:spacing w:after="0" w:line="270" w:lineRule="atLeast"/>
    </w:pPr>
    <w:rPr>
      <w:rFonts w:ascii="HelveticaNeue-Bold" w:eastAsiaTheme="minorEastAsia" w:hAnsi="HelveticaNeue-Bold" w:cs="HelveticaNeue-Bold"/>
      <w:b/>
      <w:bCs/>
      <w:color w:val="7FFF00"/>
      <w:sz w:val="24"/>
      <w:szCs w:val="24"/>
    </w:rPr>
  </w:style>
  <w:style w:type="paragraph" w:customStyle="1" w:styleId="bodycopy95135pt">
    <w:name w:val="body copy 9.5/13.5pt"/>
    <w:basedOn w:val="Normal"/>
    <w:next w:val="Normal"/>
    <w:uiPriority w:val="99"/>
    <w:rsid w:val="00757C4A"/>
    <w:pPr>
      <w:widowControl w:val="0"/>
      <w:suppressAutoHyphens/>
      <w:autoSpaceDE w:val="0"/>
      <w:autoSpaceDN w:val="0"/>
      <w:adjustRightInd w:val="0"/>
      <w:spacing w:after="0" w:line="270" w:lineRule="atLeast"/>
    </w:pPr>
    <w:rPr>
      <w:rFonts w:ascii="HelveticaNeue-Roman" w:eastAsiaTheme="minorEastAsia" w:hAnsi="HelveticaNeue-Roman" w:cs="HelveticaNeue-Roman"/>
      <w:color w:val="000000"/>
      <w:sz w:val="19"/>
      <w:szCs w:val="19"/>
    </w:rPr>
  </w:style>
  <w:style w:type="character" w:customStyle="1" w:styleId="formbold">
    <w:name w:val="form bold"/>
    <w:uiPriority w:val="99"/>
    <w:rsid w:val="00757C4A"/>
    <w:rPr>
      <w:rFonts w:ascii="HelveticaNeue-Bold" w:hAnsi="HelveticaNeue-Bold" w:cs="HelveticaNeue-Bold" w:hint="default"/>
      <w:b/>
      <w:bCs/>
    </w:rPr>
  </w:style>
  <w:style w:type="paragraph" w:styleId="ListParagraph">
    <w:name w:val="List Paragraph"/>
    <w:basedOn w:val="Normal"/>
    <w:uiPriority w:val="34"/>
    <w:qFormat/>
    <w:rsid w:val="00757C4A"/>
    <w:pPr>
      <w:ind w:left="720"/>
      <w:contextualSpacing/>
    </w:pPr>
  </w:style>
  <w:style w:type="paragraph" w:styleId="NoSpacing">
    <w:name w:val="No Spacing"/>
    <w:uiPriority w:val="1"/>
    <w:qFormat/>
    <w:rsid w:val="00437F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70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list-of-offences-that-will-never-be-filtered-from-a-criminal-record-chec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bs-list-of-offences-that-will-never-be-filtered-from-a-criminal-record-chec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ro.org.uk/criminal-record-support-service/" TargetMode="External"/><Relationship Id="rId5" Type="http://schemas.openxmlformats.org/officeDocument/2006/relationships/styles" Target="style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cro.org.uk/criminal-record-suppor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5348BE0B7D204C911C6DABAD235E65" ma:contentTypeVersion="12" ma:contentTypeDescription="Create a new document." ma:contentTypeScope="" ma:versionID="26d32775767d2f02d453212b51bade4e">
  <xsd:schema xmlns:xsd="http://www.w3.org/2001/XMLSchema" xmlns:xs="http://www.w3.org/2001/XMLSchema" xmlns:p="http://schemas.microsoft.com/office/2006/metadata/properties" xmlns:ns2="628d6c19-b72a-44b0-9565-f0f2931ba338" xmlns:ns3="4893dd02-7383-45c5-8ef5-7d64b2dfba00" targetNamespace="http://schemas.microsoft.com/office/2006/metadata/properties" ma:root="true" ma:fieldsID="0da7b73c871d6f61892fbc78b2e64a8a" ns2:_="" ns3:_="">
    <xsd:import namespace="628d6c19-b72a-44b0-9565-f0f2931ba338"/>
    <xsd:import namespace="4893dd02-7383-45c5-8ef5-7d64b2dfba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d6c19-b72a-44b0-9565-f0f2931b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93dd02-7383-45c5-8ef5-7d64b2dfba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CA3E3-4308-4B97-A32B-07A54C6485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F4FB3A-AFCE-4FDF-B568-AC7008133CE5}">
  <ds:schemaRefs>
    <ds:schemaRef ds:uri="http://schemas.microsoft.com/sharepoint/v3/contenttype/forms"/>
  </ds:schemaRefs>
</ds:datastoreItem>
</file>

<file path=customXml/itemProps3.xml><?xml version="1.0" encoding="utf-8"?>
<ds:datastoreItem xmlns:ds="http://schemas.openxmlformats.org/officeDocument/2006/customXml" ds:itemID="{DE3FFBAE-26A8-416B-83F6-A9630015C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d6c19-b72a-44b0-9565-f0f2931ba338"/>
    <ds:schemaRef ds:uri="4893dd02-7383-45c5-8ef5-7d64b2dfb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Garner</dc:creator>
  <cp:keywords/>
  <dc:description/>
  <cp:lastModifiedBy>Tracey Eve</cp:lastModifiedBy>
  <cp:revision>2</cp:revision>
  <dcterms:created xsi:type="dcterms:W3CDTF">2023-11-30T11:30:00Z</dcterms:created>
  <dcterms:modified xsi:type="dcterms:W3CDTF">2023-11-30T11:30:00Z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0x010100FF5348BE0B7D204C911C6DABAD235E65</vt:lpwstr>
  </property>
</Properties>
</file>