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69F0" w14:textId="3B57275D" w:rsidR="009536CF" w:rsidRPr="006809A6" w:rsidRDefault="00DE7E67" w:rsidP="00335705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u w:val="single"/>
        </w:rPr>
      </w:pPr>
      <w:r w:rsidRPr="006809A6">
        <w:rPr>
          <w:rFonts w:ascii="Century Gothic" w:hAnsi="Century Gothic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DC6A05" wp14:editId="1E1D4133">
            <wp:simplePos x="0" y="0"/>
            <wp:positionH relativeFrom="column">
              <wp:posOffset>-98311</wp:posOffset>
            </wp:positionH>
            <wp:positionV relativeFrom="page">
              <wp:posOffset>323153</wp:posOffset>
            </wp:positionV>
            <wp:extent cx="905944" cy="905944"/>
            <wp:effectExtent l="0" t="0" r="0" b="0"/>
            <wp:wrapNone/>
            <wp:docPr id="2" name="Picture 2" descr="E:\M ROWLAND\Thornhill\General Admin etc\thornhill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 ROWLAND\Thornhill\General Admin etc\thornhill schoo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44" cy="90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9A6">
        <w:rPr>
          <w:rFonts w:ascii="Century Gothic" w:hAnsi="Century Gothic" w:cs="Arial"/>
          <w:b/>
          <w:noProof/>
          <w:color w:val="000000"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3DC6A07" wp14:editId="46342D78">
            <wp:simplePos x="0" y="0"/>
            <wp:positionH relativeFrom="column">
              <wp:posOffset>4705660</wp:posOffset>
            </wp:positionH>
            <wp:positionV relativeFrom="page">
              <wp:posOffset>323385</wp:posOffset>
            </wp:positionV>
            <wp:extent cx="1613535" cy="491490"/>
            <wp:effectExtent l="0" t="0" r="0" b="3810"/>
            <wp:wrapTight wrapText="bothSides">
              <wp:wrapPolygon edited="0">
                <wp:start x="0" y="0"/>
                <wp:lineTo x="0" y="21209"/>
                <wp:lineTo x="21421" y="21209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A5D8F" w14:textId="08129EFA" w:rsidR="00FA4E5D" w:rsidRDefault="006B3BDC" w:rsidP="00FA4E5D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Higher Level Teaching Assistant</w:t>
      </w:r>
    </w:p>
    <w:p w14:paraId="1284BB8C" w14:textId="62A61417" w:rsidR="00FA4E5D" w:rsidRDefault="00FA4E5D" w:rsidP="00FA4E5D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sz w:val="20"/>
          <w:szCs w:val="20"/>
        </w:rPr>
      </w:pPr>
      <w:r w:rsidRPr="00FA4E5D">
        <w:rPr>
          <w:rFonts w:ascii="Century Gothic" w:hAnsi="Century Gothic" w:cs="Arial"/>
          <w:b/>
          <w:color w:val="000000"/>
          <w:sz w:val="20"/>
          <w:szCs w:val="20"/>
        </w:rPr>
        <w:t>To commence September 2023</w:t>
      </w:r>
    </w:p>
    <w:p w14:paraId="185D9BA9" w14:textId="6FF62666" w:rsidR="005F277D" w:rsidRDefault="005F277D" w:rsidP="00FA4E5D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Permanent </w:t>
      </w:r>
    </w:p>
    <w:p w14:paraId="56FA55B3" w14:textId="761C515F" w:rsidR="005F277D" w:rsidRDefault="00A41135" w:rsidP="00FA4E5D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SCP 24-28</w:t>
      </w:r>
    </w:p>
    <w:p w14:paraId="03DC69F7" w14:textId="646BF21C" w:rsidR="00335705" w:rsidRDefault="005F277D" w:rsidP="00FA4E5D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Thornhill Junior and Infant School is a vibrant school</w:t>
      </w:r>
      <w:r w:rsidR="00615228">
        <w:rPr>
          <w:rFonts w:ascii="Century Gothic" w:hAnsi="Century Gothic" w:cs="Arial"/>
          <w:color w:val="000000"/>
          <w:sz w:val="20"/>
          <w:szCs w:val="20"/>
        </w:rPr>
        <w:t>, where we all work together to make a difference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. </w:t>
      </w:r>
      <w:r w:rsidR="00FA4E5D">
        <w:rPr>
          <w:rFonts w:ascii="Century Gothic" w:hAnsi="Century Gothic" w:cs="Arial"/>
          <w:color w:val="000000"/>
          <w:sz w:val="20"/>
          <w:szCs w:val="20"/>
        </w:rPr>
        <w:t>W</w:t>
      </w:r>
      <w:r w:rsidR="00292C63" w:rsidRPr="006809A6">
        <w:rPr>
          <w:rFonts w:ascii="Century Gothic" w:hAnsi="Century Gothic" w:cs="Arial"/>
          <w:color w:val="000000"/>
          <w:sz w:val="20"/>
          <w:szCs w:val="20"/>
        </w:rPr>
        <w:t>e are keen</w:t>
      </w:r>
      <w:r w:rsidR="006B3BDC">
        <w:rPr>
          <w:rFonts w:ascii="Century Gothic" w:hAnsi="Century Gothic" w:cs="Arial"/>
          <w:color w:val="000000"/>
          <w:sz w:val="20"/>
          <w:szCs w:val="20"/>
        </w:rPr>
        <w:t xml:space="preserve"> to appoint a HLTA </w:t>
      </w:r>
      <w:r w:rsidR="00C73657" w:rsidRPr="006809A6">
        <w:rPr>
          <w:rFonts w:ascii="Century Gothic" w:hAnsi="Century Gothic" w:cs="Arial"/>
          <w:color w:val="000000"/>
          <w:sz w:val="20"/>
          <w:szCs w:val="20"/>
        </w:rPr>
        <w:t>to join our highly skilled and motivated team.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8A038B">
        <w:rPr>
          <w:rFonts w:ascii="Century Gothic" w:hAnsi="Century Gothic" w:cs="Arial"/>
          <w:color w:val="000000"/>
          <w:sz w:val="20"/>
          <w:szCs w:val="20"/>
        </w:rPr>
        <w:t xml:space="preserve">We place our children at the heart of everything we do and </w:t>
      </w:r>
      <w:r w:rsidR="00615228">
        <w:rPr>
          <w:rFonts w:ascii="Century Gothic" w:hAnsi="Century Gothic" w:cs="Arial"/>
          <w:color w:val="000000"/>
          <w:sz w:val="20"/>
          <w:szCs w:val="20"/>
        </w:rPr>
        <w:t xml:space="preserve">instil a lifelong love of learning. </w:t>
      </w:r>
    </w:p>
    <w:p w14:paraId="3B10FC60" w14:textId="6553E595" w:rsidR="008A038B" w:rsidRPr="008A038B" w:rsidRDefault="00615228" w:rsidP="00615228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We are keen to appoint a HLTA to work across school, delivering whole class lessons and interventions to smaller groups of pupils. </w:t>
      </w:r>
      <w:r w:rsidRPr="00615228">
        <w:rPr>
          <w:rFonts w:ascii="Century Gothic" w:hAnsi="Century Gothic"/>
          <w:sz w:val="20"/>
          <w:szCs w:val="22"/>
          <w:lang w:val="en"/>
        </w:rPr>
        <w:t>We are looking for somebody with commitment, energy and drive to provide challenging and exciting learning experiences for all our pupils.</w:t>
      </w:r>
    </w:p>
    <w:p w14:paraId="5D5A88E2" w14:textId="77777777" w:rsidR="008A038B" w:rsidRDefault="008A038B" w:rsidP="00DE7E67">
      <w:pPr>
        <w:shd w:val="clear" w:color="auto" w:fill="FFFFFF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03DC69F8" w14:textId="018FA8D2" w:rsidR="00335705" w:rsidRPr="00615228" w:rsidRDefault="00335705" w:rsidP="00615228">
      <w:pPr>
        <w:shd w:val="clear" w:color="auto" w:fill="FFFFFF"/>
        <w:rPr>
          <w:rFonts w:ascii="Century Gothic" w:hAnsi="Century Gothic" w:cs="Arial"/>
          <w:b/>
          <w:color w:val="000000"/>
          <w:sz w:val="20"/>
          <w:szCs w:val="20"/>
        </w:rPr>
      </w:pPr>
      <w:r w:rsidRPr="00615228">
        <w:rPr>
          <w:rFonts w:ascii="Century Gothic" w:hAnsi="Century Gothic" w:cs="Arial"/>
          <w:b/>
          <w:color w:val="000000"/>
          <w:sz w:val="20"/>
          <w:szCs w:val="20"/>
        </w:rPr>
        <w:t xml:space="preserve">We </w:t>
      </w:r>
      <w:r w:rsidR="00615228" w:rsidRPr="00615228">
        <w:rPr>
          <w:rFonts w:ascii="Century Gothic" w:hAnsi="Century Gothic" w:cs="Arial"/>
          <w:b/>
          <w:color w:val="000000"/>
          <w:sz w:val="20"/>
          <w:szCs w:val="20"/>
        </w:rPr>
        <w:t>expect the candidate to</w:t>
      </w:r>
      <w:r w:rsidRPr="00615228">
        <w:rPr>
          <w:rFonts w:ascii="Century Gothic" w:hAnsi="Century Gothic" w:cs="Arial"/>
          <w:b/>
          <w:color w:val="000000"/>
          <w:sz w:val="20"/>
          <w:szCs w:val="20"/>
        </w:rPr>
        <w:t>:</w:t>
      </w:r>
      <w:r w:rsidRPr="00615228">
        <w:rPr>
          <w:rFonts w:ascii="Century Gothic" w:hAnsi="Century Gothic" w:cs="Arial"/>
          <w:b/>
          <w:color w:val="000000"/>
          <w:sz w:val="20"/>
          <w:szCs w:val="20"/>
        </w:rPr>
        <w:br/>
      </w:r>
    </w:p>
    <w:p w14:paraId="036172C1" w14:textId="47C4A130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>Be able to deliver high quality learning experiences for all pupils</w:t>
      </w:r>
    </w:p>
    <w:p w14:paraId="4C7C0FF5" w14:textId="6126B8B9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 xml:space="preserve">Have high expectations of learning and </w:t>
      </w:r>
      <w:proofErr w:type="spellStart"/>
      <w:r w:rsidRPr="00615228">
        <w:rPr>
          <w:rFonts w:ascii="Century Gothic" w:hAnsi="Century Gothic"/>
          <w:color w:val="auto"/>
          <w:sz w:val="20"/>
          <w:szCs w:val="20"/>
          <w:lang w:val="en"/>
        </w:rPr>
        <w:t>behaviour</w:t>
      </w:r>
      <w:proofErr w:type="spellEnd"/>
      <w:r w:rsidRPr="00615228">
        <w:rPr>
          <w:rFonts w:ascii="Century Gothic" w:hAnsi="Century Gothic"/>
          <w:color w:val="auto"/>
          <w:sz w:val="20"/>
          <w:szCs w:val="20"/>
          <w:lang w:val="en"/>
        </w:rPr>
        <w:t xml:space="preserve"> and inspire and motivate our children</w:t>
      </w:r>
    </w:p>
    <w:p w14:paraId="4E7D0C89" w14:textId="25896EDF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>Be supportive, nurturing and understanding, with high expectations</w:t>
      </w:r>
    </w:p>
    <w:p w14:paraId="2E56B824" w14:textId="246F1670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>Seek to make learning exciting and a positive experience</w:t>
      </w:r>
    </w:p>
    <w:p w14:paraId="4FE304C9" w14:textId="54BC8DB8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 xml:space="preserve">Communicate well with parents, </w:t>
      </w:r>
      <w:proofErr w:type="spellStart"/>
      <w:r w:rsidRPr="00615228">
        <w:rPr>
          <w:rFonts w:ascii="Century Gothic" w:hAnsi="Century Gothic"/>
          <w:color w:val="auto"/>
          <w:sz w:val="20"/>
          <w:szCs w:val="20"/>
          <w:lang w:val="en"/>
        </w:rPr>
        <w:t>carers</w:t>
      </w:r>
      <w:proofErr w:type="spellEnd"/>
      <w:r w:rsidRPr="00615228">
        <w:rPr>
          <w:rFonts w:ascii="Century Gothic" w:hAnsi="Century Gothic"/>
          <w:color w:val="auto"/>
          <w:sz w:val="20"/>
          <w:szCs w:val="20"/>
          <w:lang w:val="en"/>
        </w:rPr>
        <w:t xml:space="preserve"> and members of staff</w:t>
      </w:r>
    </w:p>
    <w:p w14:paraId="533B6657" w14:textId="6095AD2D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>Demonstrate good communication skills both orally and written</w:t>
      </w:r>
    </w:p>
    <w:p w14:paraId="28D1F0D9" w14:textId="69216F50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>Work well as part of a team</w:t>
      </w:r>
    </w:p>
    <w:p w14:paraId="19117520" w14:textId="42B83358" w:rsidR="00615228" w:rsidRPr="00615228" w:rsidRDefault="00615228" w:rsidP="0043465B">
      <w:pPr>
        <w:pStyle w:val="Default"/>
        <w:numPr>
          <w:ilvl w:val="0"/>
          <w:numId w:val="5"/>
        </w:numPr>
        <w:spacing w:line="360" w:lineRule="auto"/>
        <w:rPr>
          <w:rFonts w:ascii="Century Gothic" w:hAnsi="Century Gothic" w:cs="Tahoma"/>
          <w:color w:val="auto"/>
          <w:sz w:val="20"/>
          <w:szCs w:val="20"/>
          <w:lang w:val="en"/>
        </w:rPr>
      </w:pPr>
      <w:r w:rsidRPr="00615228">
        <w:rPr>
          <w:rFonts w:ascii="Century Gothic" w:hAnsi="Century Gothic"/>
          <w:color w:val="auto"/>
          <w:sz w:val="20"/>
          <w:szCs w:val="20"/>
          <w:lang w:val="en"/>
        </w:rPr>
        <w:t>Be willing to contribute to school life outside of the classroom</w:t>
      </w:r>
    </w:p>
    <w:p w14:paraId="6CE9A11C" w14:textId="77777777" w:rsidR="005F277D" w:rsidRDefault="005F277D" w:rsidP="005F277D">
      <w:pPr>
        <w:shd w:val="clear" w:color="auto" w:fill="FFFFFF" w:themeFill="background1"/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77AC7E13" w14:textId="77777777" w:rsidR="00615228" w:rsidRDefault="00615228" w:rsidP="00615228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The role will involve:</w:t>
      </w:r>
    </w:p>
    <w:p w14:paraId="39F0B5BB" w14:textId="2F96844C" w:rsidR="00615228" w:rsidRDefault="00615228" w:rsidP="00615228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Century Gothic" w:hAnsi="Century Gothic" w:cs="Tahoma"/>
          <w:sz w:val="20"/>
          <w:szCs w:val="20"/>
          <w:lang w:val="en"/>
        </w:rPr>
      </w:pPr>
      <w:r w:rsidRPr="00615228">
        <w:rPr>
          <w:rFonts w:ascii="Century Gothic" w:hAnsi="Century Gothic" w:cs="Tahoma"/>
          <w:sz w:val="20"/>
          <w:szCs w:val="20"/>
          <w:lang w:val="en"/>
        </w:rPr>
        <w:t>Working with class teachers to plan and deliver inspiring lessons</w:t>
      </w:r>
    </w:p>
    <w:p w14:paraId="259C43C9" w14:textId="3C5E1C78" w:rsidR="00615228" w:rsidRDefault="00615228" w:rsidP="00615228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Century Gothic" w:hAnsi="Century Gothic" w:cs="Tahoma"/>
          <w:sz w:val="20"/>
          <w:szCs w:val="20"/>
          <w:lang w:val="en"/>
        </w:rPr>
      </w:pPr>
      <w:r w:rsidRPr="00615228">
        <w:rPr>
          <w:rFonts w:ascii="Century Gothic" w:hAnsi="Century Gothic" w:cs="Tahoma"/>
          <w:sz w:val="20"/>
          <w:szCs w:val="20"/>
          <w:lang w:val="en"/>
        </w:rPr>
        <w:t>Planning, Preparing and Assessing</w:t>
      </w:r>
    </w:p>
    <w:p w14:paraId="16D18178" w14:textId="0176FEAA" w:rsidR="00615228" w:rsidRDefault="00615228" w:rsidP="00615228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Century Gothic" w:hAnsi="Century Gothic" w:cs="Tahoma"/>
          <w:sz w:val="20"/>
          <w:szCs w:val="20"/>
          <w:lang w:val="en"/>
        </w:rPr>
      </w:pPr>
      <w:r w:rsidRPr="00615228">
        <w:rPr>
          <w:rFonts w:ascii="Century Gothic" w:hAnsi="Century Gothic" w:cs="Tahoma"/>
          <w:sz w:val="20"/>
          <w:szCs w:val="20"/>
          <w:lang w:val="en"/>
        </w:rPr>
        <w:t>Providing regular PPA cover</w:t>
      </w:r>
    </w:p>
    <w:p w14:paraId="3112F6CC" w14:textId="4D1475C8" w:rsidR="00615228" w:rsidRDefault="00615228" w:rsidP="00615228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Century Gothic" w:hAnsi="Century Gothic" w:cs="Tahoma"/>
          <w:sz w:val="20"/>
          <w:szCs w:val="20"/>
          <w:lang w:val="en"/>
        </w:rPr>
      </w:pPr>
      <w:r>
        <w:rPr>
          <w:rFonts w:ascii="Century Gothic" w:hAnsi="Century Gothic" w:cs="Tahoma"/>
          <w:sz w:val="20"/>
          <w:szCs w:val="20"/>
          <w:lang w:val="en"/>
        </w:rPr>
        <w:t xml:space="preserve">Providing </w:t>
      </w:r>
      <w:r w:rsidRPr="00615228">
        <w:rPr>
          <w:rFonts w:ascii="Century Gothic" w:hAnsi="Century Gothic" w:cs="Tahoma"/>
          <w:sz w:val="20"/>
          <w:szCs w:val="20"/>
          <w:lang w:val="en"/>
        </w:rPr>
        <w:t>supply cover</w:t>
      </w:r>
    </w:p>
    <w:p w14:paraId="222F5BF5" w14:textId="24F75213" w:rsidR="00615228" w:rsidRPr="00615228" w:rsidRDefault="00615228" w:rsidP="00615228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Century Gothic" w:hAnsi="Century Gothic" w:cs="Tahoma"/>
          <w:sz w:val="20"/>
          <w:szCs w:val="20"/>
          <w:lang w:val="en"/>
        </w:rPr>
      </w:pPr>
      <w:r w:rsidRPr="00615228">
        <w:rPr>
          <w:rFonts w:ascii="Century Gothic" w:hAnsi="Century Gothic" w:cs="Tahoma"/>
          <w:sz w:val="20"/>
          <w:szCs w:val="20"/>
          <w:lang w:val="en"/>
        </w:rPr>
        <w:t>Delivering appropriate interventions</w:t>
      </w:r>
    </w:p>
    <w:p w14:paraId="5E533591" w14:textId="77777777" w:rsidR="00615228" w:rsidRPr="00615228" w:rsidRDefault="00615228" w:rsidP="005F277D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03DC69FD" w14:textId="23B51A67" w:rsidR="00335705" w:rsidRPr="006809A6" w:rsidRDefault="00335705" w:rsidP="005F277D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000000"/>
          <w:sz w:val="20"/>
          <w:szCs w:val="20"/>
        </w:rPr>
      </w:pPr>
      <w:r w:rsidRPr="006809A6">
        <w:rPr>
          <w:rFonts w:ascii="Century Gothic" w:hAnsi="Century Gothic" w:cs="Arial"/>
          <w:b/>
          <w:color w:val="000000"/>
          <w:sz w:val="20"/>
          <w:szCs w:val="20"/>
        </w:rPr>
        <w:t xml:space="preserve">At Thornhill </w:t>
      </w:r>
      <w:r w:rsidR="006809A6">
        <w:rPr>
          <w:rFonts w:ascii="Century Gothic" w:hAnsi="Century Gothic" w:cs="Arial"/>
          <w:b/>
          <w:color w:val="000000"/>
          <w:sz w:val="20"/>
          <w:szCs w:val="20"/>
        </w:rPr>
        <w:t xml:space="preserve">J and I, </w:t>
      </w:r>
      <w:r w:rsidRPr="006809A6">
        <w:rPr>
          <w:rFonts w:ascii="Century Gothic" w:hAnsi="Century Gothic" w:cs="Arial"/>
          <w:b/>
          <w:color w:val="000000"/>
          <w:sz w:val="20"/>
          <w:szCs w:val="20"/>
        </w:rPr>
        <w:t>we offer:</w:t>
      </w:r>
    </w:p>
    <w:p w14:paraId="03DC69FE" w14:textId="044B0D89" w:rsidR="00D132DB" w:rsidRDefault="00D132DB" w:rsidP="006809A6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6809A6">
        <w:rPr>
          <w:rFonts w:ascii="Century Gothic" w:hAnsi="Century Gothic" w:cs="Arial"/>
          <w:color w:val="000000"/>
          <w:sz w:val="20"/>
          <w:szCs w:val="20"/>
        </w:rPr>
        <w:t>h</w:t>
      </w:r>
      <w:r w:rsidR="00335705" w:rsidRPr="006809A6">
        <w:rPr>
          <w:rFonts w:ascii="Century Gothic" w:hAnsi="Century Gothic" w:cs="Arial"/>
          <w:color w:val="000000"/>
          <w:sz w:val="20"/>
          <w:szCs w:val="20"/>
        </w:rPr>
        <w:t>appy, enthusiastic and well-behave</w:t>
      </w:r>
      <w:r w:rsidRPr="006809A6">
        <w:rPr>
          <w:rFonts w:ascii="Century Gothic" w:hAnsi="Century Gothic" w:cs="Arial"/>
          <w:color w:val="000000"/>
          <w:sz w:val="20"/>
          <w:szCs w:val="20"/>
        </w:rPr>
        <w:t>d pupils who are eager to learn</w:t>
      </w:r>
    </w:p>
    <w:p w14:paraId="0F0366B0" w14:textId="39AC245E" w:rsidR="006809A6" w:rsidRPr="006809A6" w:rsidRDefault="006809A6" w:rsidP="006809A6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 welcoming, friendly and vibrant school</w:t>
      </w:r>
    </w:p>
    <w:p w14:paraId="03DC69FF" w14:textId="4E52F73E" w:rsidR="00D132DB" w:rsidRPr="006809A6" w:rsidRDefault="00D132DB" w:rsidP="006809A6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6809A6">
        <w:rPr>
          <w:rFonts w:ascii="Century Gothic" w:hAnsi="Century Gothic" w:cs="Arial"/>
          <w:color w:val="000000"/>
          <w:sz w:val="20"/>
          <w:szCs w:val="20"/>
        </w:rPr>
        <w:lastRenderedPageBreak/>
        <w:t xml:space="preserve">a </w:t>
      </w:r>
      <w:r w:rsidR="00335705" w:rsidRPr="006809A6">
        <w:rPr>
          <w:rFonts w:ascii="Century Gothic" w:hAnsi="Century Gothic" w:cs="Arial"/>
          <w:color w:val="000000"/>
          <w:sz w:val="20"/>
          <w:szCs w:val="20"/>
        </w:rPr>
        <w:t>supportive team</w:t>
      </w:r>
      <w:r w:rsidR="00D316D9" w:rsidRPr="006809A6">
        <w:rPr>
          <w:rFonts w:ascii="Century Gothic" w:hAnsi="Century Gothic" w:cs="Arial"/>
          <w:color w:val="000000"/>
          <w:sz w:val="20"/>
          <w:szCs w:val="20"/>
        </w:rPr>
        <w:t xml:space="preserve"> of professional staff</w:t>
      </w:r>
    </w:p>
    <w:p w14:paraId="03DC6A00" w14:textId="5FE3E162" w:rsidR="00D132DB" w:rsidRPr="006809A6" w:rsidRDefault="00D132DB" w:rsidP="006809A6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6809A6">
        <w:rPr>
          <w:rFonts w:ascii="Century Gothic" w:hAnsi="Century Gothic" w:cs="Arial"/>
          <w:color w:val="000000"/>
          <w:sz w:val="20"/>
          <w:szCs w:val="20"/>
        </w:rPr>
        <w:t>a</w:t>
      </w:r>
      <w:r w:rsidR="00D316D9" w:rsidRPr="006809A6">
        <w:rPr>
          <w:rFonts w:ascii="Century Gothic" w:hAnsi="Century Gothic" w:cs="Arial"/>
          <w:color w:val="000000"/>
          <w:sz w:val="20"/>
          <w:szCs w:val="20"/>
        </w:rPr>
        <w:t xml:space="preserve"> well-</w:t>
      </w:r>
      <w:r w:rsidR="00335705" w:rsidRPr="006809A6">
        <w:rPr>
          <w:rFonts w:ascii="Century Gothic" w:hAnsi="Century Gothic" w:cs="Arial"/>
          <w:color w:val="000000"/>
          <w:sz w:val="20"/>
          <w:szCs w:val="20"/>
        </w:rPr>
        <w:t>resourced and attractive learning environment</w:t>
      </w:r>
    </w:p>
    <w:p w14:paraId="03DC6A01" w14:textId="444A60F7" w:rsidR="00335705" w:rsidRDefault="00D132DB" w:rsidP="006809A6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6809A6">
        <w:rPr>
          <w:rFonts w:ascii="Century Gothic" w:hAnsi="Century Gothic" w:cs="Arial"/>
          <w:color w:val="000000"/>
          <w:sz w:val="20"/>
          <w:szCs w:val="20"/>
        </w:rPr>
        <w:t>e</w:t>
      </w:r>
      <w:r w:rsidR="00335705" w:rsidRPr="006809A6">
        <w:rPr>
          <w:rFonts w:ascii="Century Gothic" w:hAnsi="Century Gothic" w:cs="Arial"/>
          <w:color w:val="000000"/>
          <w:sz w:val="20"/>
          <w:szCs w:val="20"/>
        </w:rPr>
        <w:t>xcellent Professional Development opportunities</w:t>
      </w:r>
    </w:p>
    <w:p w14:paraId="2FF7FE26" w14:textId="4D859AB5" w:rsidR="006809A6" w:rsidRPr="006809A6" w:rsidRDefault="006809A6" w:rsidP="006809A6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 school that is part of a supportive Trust.</w:t>
      </w:r>
    </w:p>
    <w:p w14:paraId="45F2B13E" w14:textId="3E802CA9" w:rsidR="00E432C5" w:rsidRPr="006809A6" w:rsidRDefault="00335705" w:rsidP="00E432C5">
      <w:pPr>
        <w:shd w:val="clear" w:color="auto" w:fill="FFFFFF"/>
        <w:spacing w:before="100" w:beforeAutospacing="1" w:after="120" w:line="320" w:lineRule="atLeast"/>
        <w:rPr>
          <w:rFonts w:ascii="Century Gothic" w:hAnsi="Century Gothic" w:cs="Arial"/>
          <w:color w:val="000000"/>
          <w:sz w:val="20"/>
          <w:szCs w:val="20"/>
        </w:rPr>
      </w:pPr>
      <w:r w:rsidRPr="006809A6">
        <w:rPr>
          <w:rFonts w:ascii="Century Gothic" w:hAnsi="Century Gothic" w:cs="Arial"/>
          <w:color w:val="000000"/>
          <w:sz w:val="20"/>
          <w:szCs w:val="20"/>
        </w:rPr>
        <w:t>Our school is committed to safeguarding and promoting the welfare of our children and expects all staff to share that commitment. This post wi</w:t>
      </w:r>
      <w:r w:rsidR="00CB3BB8" w:rsidRPr="006809A6">
        <w:rPr>
          <w:rFonts w:ascii="Century Gothic" w:hAnsi="Century Gothic" w:cs="Arial"/>
          <w:color w:val="000000"/>
          <w:sz w:val="20"/>
          <w:szCs w:val="20"/>
        </w:rPr>
        <w:t>ll be subject to an enhanced DBS</w:t>
      </w:r>
      <w:r w:rsidRPr="006809A6">
        <w:rPr>
          <w:rFonts w:ascii="Century Gothic" w:hAnsi="Century Gothic" w:cs="Arial"/>
          <w:color w:val="000000"/>
          <w:sz w:val="20"/>
          <w:szCs w:val="20"/>
        </w:rPr>
        <w:t xml:space="preserve"> check.</w:t>
      </w:r>
    </w:p>
    <w:p w14:paraId="563E300D" w14:textId="77777777" w:rsidR="008D1928" w:rsidRPr="006809A6" w:rsidRDefault="008D1928" w:rsidP="008D1928">
      <w:pPr>
        <w:shd w:val="clear" w:color="auto" w:fill="FFFFFF"/>
        <w:spacing w:line="320" w:lineRule="atLeast"/>
        <w:rPr>
          <w:rFonts w:ascii="Century Gothic" w:hAnsi="Century Gothic" w:cs="Arial"/>
          <w:color w:val="000000"/>
          <w:sz w:val="20"/>
          <w:szCs w:val="20"/>
        </w:rPr>
      </w:pPr>
    </w:p>
    <w:p w14:paraId="58F21222" w14:textId="0083A1FE" w:rsidR="00805AC2" w:rsidRPr="00D70040" w:rsidRDefault="00615228" w:rsidP="00805AC2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If you require further information about the role, please</w:t>
      </w:r>
      <w:r w:rsidR="00805AC2" w:rsidRPr="00D70040">
        <w:rPr>
          <w:rFonts w:ascii="Century Gothic" w:hAnsi="Century Gothic" w:cs="Arial"/>
          <w:sz w:val="20"/>
          <w:szCs w:val="20"/>
        </w:rPr>
        <w:t xml:space="preserve"> contact </w:t>
      </w:r>
      <w:r w:rsidR="00654D98" w:rsidRPr="00D70040">
        <w:rPr>
          <w:rFonts w:ascii="Century Gothic" w:hAnsi="Century Gothic" w:cs="Arial"/>
          <w:sz w:val="20"/>
          <w:szCs w:val="20"/>
        </w:rPr>
        <w:t>the school office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805AC2" w:rsidRPr="00D70040">
        <w:rPr>
          <w:rFonts w:ascii="Century Gothic" w:hAnsi="Century Gothic" w:cs="Arial"/>
          <w:sz w:val="20"/>
          <w:szCs w:val="20"/>
        </w:rPr>
        <w:t>on 01924 4</w:t>
      </w:r>
      <w:r w:rsidR="008D1928" w:rsidRPr="00D70040">
        <w:rPr>
          <w:rFonts w:ascii="Century Gothic" w:hAnsi="Century Gothic" w:cs="Arial"/>
          <w:sz w:val="20"/>
          <w:szCs w:val="20"/>
        </w:rPr>
        <w:t>53259</w:t>
      </w:r>
      <w:r w:rsidR="00805AC2" w:rsidRPr="00D70040">
        <w:rPr>
          <w:rFonts w:ascii="Century Gothic" w:hAnsi="Century Gothic" w:cs="Arial"/>
          <w:sz w:val="20"/>
          <w:szCs w:val="20"/>
        </w:rPr>
        <w:t>.</w:t>
      </w:r>
    </w:p>
    <w:p w14:paraId="03DC6A03" w14:textId="172909D3" w:rsidR="009536CF" w:rsidRPr="00D70040" w:rsidRDefault="00335705" w:rsidP="4E763EAD">
      <w:pPr>
        <w:shd w:val="clear" w:color="auto" w:fill="FFFFFF" w:themeFill="background1"/>
        <w:spacing w:before="100" w:beforeAutospacing="1" w:after="120" w:line="320" w:lineRule="atLeast"/>
        <w:rPr>
          <w:rFonts w:ascii="Century Gothic" w:hAnsi="Century Gothic"/>
          <w:color w:val="000000"/>
          <w:sz w:val="20"/>
          <w:szCs w:val="20"/>
        </w:rPr>
      </w:pPr>
      <w:r w:rsidRPr="00D70040">
        <w:rPr>
          <w:rFonts w:ascii="Century Gothic" w:hAnsi="Century Gothic"/>
          <w:color w:val="000000" w:themeColor="text1"/>
          <w:sz w:val="20"/>
          <w:szCs w:val="20"/>
        </w:rPr>
        <w:t xml:space="preserve">Completed </w:t>
      </w:r>
      <w:r w:rsidR="00805AC2" w:rsidRPr="00D70040">
        <w:rPr>
          <w:rFonts w:ascii="Century Gothic" w:hAnsi="Century Gothic"/>
          <w:color w:val="000000" w:themeColor="text1"/>
          <w:sz w:val="20"/>
          <w:szCs w:val="20"/>
        </w:rPr>
        <w:t xml:space="preserve">application </w:t>
      </w:r>
      <w:r w:rsidRPr="00D70040">
        <w:rPr>
          <w:rFonts w:ascii="Century Gothic" w:hAnsi="Century Gothic"/>
          <w:color w:val="000000" w:themeColor="text1"/>
          <w:sz w:val="20"/>
          <w:szCs w:val="20"/>
        </w:rPr>
        <w:t>forms should be</w:t>
      </w:r>
      <w:r w:rsidR="00E432C5" w:rsidRPr="00D70040">
        <w:rPr>
          <w:rFonts w:ascii="Century Gothic" w:hAnsi="Century Gothic"/>
          <w:color w:val="000000" w:themeColor="text1"/>
          <w:sz w:val="20"/>
          <w:szCs w:val="20"/>
        </w:rPr>
        <w:t xml:space="preserve"> returned to the Headt</w:t>
      </w:r>
      <w:r w:rsidRPr="00D70040">
        <w:rPr>
          <w:rFonts w:ascii="Century Gothic" w:hAnsi="Century Gothic"/>
          <w:color w:val="000000" w:themeColor="text1"/>
          <w:sz w:val="20"/>
          <w:szCs w:val="20"/>
        </w:rPr>
        <w:t xml:space="preserve">eacher </w:t>
      </w:r>
      <w:r w:rsidR="00805AC2" w:rsidRPr="00D70040">
        <w:rPr>
          <w:rFonts w:ascii="Century Gothic" w:hAnsi="Century Gothic"/>
          <w:color w:val="000000" w:themeColor="text1"/>
          <w:sz w:val="20"/>
          <w:szCs w:val="20"/>
        </w:rPr>
        <w:t xml:space="preserve">either by email </w:t>
      </w:r>
      <w:hyperlink r:id="rId12">
        <w:r w:rsidR="00805AC2" w:rsidRPr="00D70040">
          <w:rPr>
            <w:rStyle w:val="Hyperlink"/>
            <w:rFonts w:ascii="Century Gothic" w:hAnsi="Century Gothic"/>
            <w:sz w:val="20"/>
            <w:szCs w:val="20"/>
          </w:rPr>
          <w:t>thornhill@focus-trust.co.uk</w:t>
        </w:r>
      </w:hyperlink>
      <w:r w:rsidR="00805AC2" w:rsidRPr="00D70040">
        <w:rPr>
          <w:rFonts w:ascii="Century Gothic" w:hAnsi="Century Gothic"/>
          <w:color w:val="000000" w:themeColor="text1"/>
          <w:sz w:val="20"/>
          <w:szCs w:val="20"/>
        </w:rPr>
        <w:t xml:space="preserve"> or by post to Thornhill Junior &amp; Infant School, Edge Lane, Thornhill, Dewsbury WF12 0QT </w:t>
      </w:r>
      <w:r w:rsidRPr="00D70040">
        <w:rPr>
          <w:rFonts w:ascii="Century Gothic" w:hAnsi="Century Gothic"/>
          <w:color w:val="000000" w:themeColor="text1"/>
          <w:sz w:val="20"/>
          <w:szCs w:val="20"/>
        </w:rPr>
        <w:t xml:space="preserve">by </w:t>
      </w:r>
      <w:r w:rsidR="008A038B">
        <w:rPr>
          <w:rFonts w:ascii="Century Gothic" w:hAnsi="Century Gothic"/>
          <w:b/>
          <w:bCs/>
          <w:color w:val="000000" w:themeColor="text1"/>
          <w:sz w:val="20"/>
          <w:szCs w:val="20"/>
        </w:rPr>
        <w:t>1</w:t>
      </w:r>
      <w:r w:rsidR="005F277D">
        <w:rPr>
          <w:rFonts w:ascii="Century Gothic" w:hAnsi="Century Gothic"/>
          <w:b/>
          <w:bCs/>
          <w:color w:val="000000" w:themeColor="text1"/>
          <w:sz w:val="20"/>
          <w:szCs w:val="20"/>
        </w:rPr>
        <w:t>pm</w:t>
      </w:r>
      <w:r w:rsidR="00AD2379" w:rsidRPr="00D7004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1A4E40" w:rsidRPr="00D7004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on </w:t>
      </w:r>
      <w:r w:rsidR="00615228">
        <w:rPr>
          <w:rFonts w:ascii="Century Gothic" w:hAnsi="Century Gothic"/>
          <w:b/>
          <w:bCs/>
          <w:color w:val="000000" w:themeColor="text1"/>
          <w:sz w:val="20"/>
          <w:szCs w:val="20"/>
        </w:rPr>
        <w:t>Fri</w:t>
      </w:r>
      <w:r w:rsidR="005F277D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day </w:t>
      </w:r>
      <w:r w:rsidR="008A038B">
        <w:rPr>
          <w:rFonts w:ascii="Century Gothic" w:hAnsi="Century Gothic"/>
          <w:b/>
          <w:bCs/>
          <w:color w:val="000000" w:themeColor="text1"/>
          <w:sz w:val="20"/>
          <w:szCs w:val="20"/>
        </w:rPr>
        <w:t>2</w:t>
      </w:r>
      <w:r w:rsidR="00615228">
        <w:rPr>
          <w:rFonts w:ascii="Century Gothic" w:hAnsi="Century Gothic"/>
          <w:b/>
          <w:bCs/>
          <w:color w:val="000000" w:themeColor="text1"/>
          <w:sz w:val="20"/>
          <w:szCs w:val="20"/>
        </w:rPr>
        <w:t>3</w:t>
      </w:r>
      <w:r w:rsidR="00615228" w:rsidRPr="00615228">
        <w:rPr>
          <w:rFonts w:ascii="Century Gothic" w:hAnsi="Century Gothic"/>
          <w:b/>
          <w:bCs/>
          <w:color w:val="000000" w:themeColor="text1"/>
          <w:sz w:val="20"/>
          <w:szCs w:val="20"/>
          <w:vertAlign w:val="superscript"/>
        </w:rPr>
        <w:t>rd</w:t>
      </w:r>
      <w:r w:rsidR="00615228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A038B">
        <w:rPr>
          <w:rFonts w:ascii="Century Gothic" w:hAnsi="Century Gothic"/>
          <w:b/>
          <w:bCs/>
          <w:color w:val="000000" w:themeColor="text1"/>
          <w:sz w:val="20"/>
          <w:szCs w:val="20"/>
        </w:rPr>
        <w:t>June</w:t>
      </w:r>
      <w:r w:rsidR="005F277D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2023</w:t>
      </w:r>
      <w:r w:rsidR="001A4E40" w:rsidRPr="00D70040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03DC6A04" w14:textId="0AC1DE6F" w:rsidR="002F4522" w:rsidRPr="00D70040" w:rsidRDefault="002F4522" w:rsidP="4E763EAD">
      <w:pPr>
        <w:shd w:val="clear" w:color="auto" w:fill="FFFFFF" w:themeFill="background1"/>
        <w:spacing w:before="100" w:beforeAutospacing="1" w:after="120" w:line="320" w:lineRule="atLeast"/>
        <w:rPr>
          <w:rFonts w:ascii="Century Gothic" w:hAnsi="Century Gothic"/>
        </w:rPr>
      </w:pPr>
    </w:p>
    <w:sectPr w:rsidR="002F4522" w:rsidRPr="00D700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19CE" w14:textId="77777777" w:rsidR="00854F06" w:rsidRDefault="00854F06" w:rsidP="008D1928">
      <w:r>
        <w:separator/>
      </w:r>
    </w:p>
  </w:endnote>
  <w:endnote w:type="continuationSeparator" w:id="0">
    <w:p w14:paraId="23CCFD78" w14:textId="77777777" w:rsidR="00854F06" w:rsidRDefault="00854F06" w:rsidP="008D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F00D" w14:textId="77777777" w:rsidR="008D1928" w:rsidRDefault="008D1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8E70" w14:textId="77777777" w:rsidR="008D1928" w:rsidRDefault="008D1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A74E" w14:textId="77777777" w:rsidR="008D1928" w:rsidRDefault="008D1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D1B5" w14:textId="77777777" w:rsidR="00854F06" w:rsidRDefault="00854F06" w:rsidP="008D1928">
      <w:r>
        <w:separator/>
      </w:r>
    </w:p>
  </w:footnote>
  <w:footnote w:type="continuationSeparator" w:id="0">
    <w:p w14:paraId="51803FD5" w14:textId="77777777" w:rsidR="00854F06" w:rsidRDefault="00854F06" w:rsidP="008D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22D" w14:textId="77777777" w:rsidR="008D1928" w:rsidRDefault="008D1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140" w14:textId="33B00BD5" w:rsidR="008D1928" w:rsidRDefault="008D1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7D8C" w14:textId="77777777" w:rsidR="008D1928" w:rsidRDefault="008D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EDD"/>
    <w:multiLevelType w:val="hybridMultilevel"/>
    <w:tmpl w:val="5C26B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8F3"/>
    <w:multiLevelType w:val="hybridMultilevel"/>
    <w:tmpl w:val="C6B6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7BA8"/>
    <w:multiLevelType w:val="hybridMultilevel"/>
    <w:tmpl w:val="65B412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08A"/>
    <w:multiLevelType w:val="hybridMultilevel"/>
    <w:tmpl w:val="CFA697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5CA3"/>
    <w:multiLevelType w:val="hybridMultilevel"/>
    <w:tmpl w:val="5AD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0DA8"/>
    <w:multiLevelType w:val="hybridMultilevel"/>
    <w:tmpl w:val="282A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261AD"/>
    <w:multiLevelType w:val="hybridMultilevel"/>
    <w:tmpl w:val="FEC0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C3A7C"/>
    <w:multiLevelType w:val="multilevel"/>
    <w:tmpl w:val="B8E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05"/>
    <w:rsid w:val="000122EB"/>
    <w:rsid w:val="000F54F8"/>
    <w:rsid w:val="00112D5F"/>
    <w:rsid w:val="0012512E"/>
    <w:rsid w:val="00162048"/>
    <w:rsid w:val="001A4E40"/>
    <w:rsid w:val="002853EC"/>
    <w:rsid w:val="00292C63"/>
    <w:rsid w:val="002F4522"/>
    <w:rsid w:val="00335705"/>
    <w:rsid w:val="00384264"/>
    <w:rsid w:val="0039733F"/>
    <w:rsid w:val="0043465B"/>
    <w:rsid w:val="004E044A"/>
    <w:rsid w:val="004F7928"/>
    <w:rsid w:val="00506B6B"/>
    <w:rsid w:val="00553B4B"/>
    <w:rsid w:val="005E6A9A"/>
    <w:rsid w:val="005F277D"/>
    <w:rsid w:val="00615228"/>
    <w:rsid w:val="00654D98"/>
    <w:rsid w:val="0065729C"/>
    <w:rsid w:val="00664FD5"/>
    <w:rsid w:val="006809A6"/>
    <w:rsid w:val="006B3BDC"/>
    <w:rsid w:val="006D455E"/>
    <w:rsid w:val="00770A83"/>
    <w:rsid w:val="007F1F93"/>
    <w:rsid w:val="00805AC2"/>
    <w:rsid w:val="00854F06"/>
    <w:rsid w:val="008600C7"/>
    <w:rsid w:val="00882D36"/>
    <w:rsid w:val="008A038B"/>
    <w:rsid w:val="008D1928"/>
    <w:rsid w:val="008D5CE7"/>
    <w:rsid w:val="008E1CD9"/>
    <w:rsid w:val="009536CF"/>
    <w:rsid w:val="00955217"/>
    <w:rsid w:val="00955CA9"/>
    <w:rsid w:val="0099649B"/>
    <w:rsid w:val="009A41CC"/>
    <w:rsid w:val="009B1B90"/>
    <w:rsid w:val="009C18D4"/>
    <w:rsid w:val="00A2674A"/>
    <w:rsid w:val="00A41135"/>
    <w:rsid w:val="00A535CE"/>
    <w:rsid w:val="00A55818"/>
    <w:rsid w:val="00A950BB"/>
    <w:rsid w:val="00AD2379"/>
    <w:rsid w:val="00B94839"/>
    <w:rsid w:val="00BD5063"/>
    <w:rsid w:val="00C34972"/>
    <w:rsid w:val="00C56C10"/>
    <w:rsid w:val="00C73657"/>
    <w:rsid w:val="00CB3BB8"/>
    <w:rsid w:val="00CC1C5A"/>
    <w:rsid w:val="00CD34B8"/>
    <w:rsid w:val="00D132DB"/>
    <w:rsid w:val="00D13972"/>
    <w:rsid w:val="00D316D9"/>
    <w:rsid w:val="00D70040"/>
    <w:rsid w:val="00DB4D6C"/>
    <w:rsid w:val="00DC1D65"/>
    <w:rsid w:val="00DD48D7"/>
    <w:rsid w:val="00DE7E67"/>
    <w:rsid w:val="00DF444C"/>
    <w:rsid w:val="00DF61AB"/>
    <w:rsid w:val="00E432C5"/>
    <w:rsid w:val="00E749D4"/>
    <w:rsid w:val="00E74C16"/>
    <w:rsid w:val="00E75633"/>
    <w:rsid w:val="00F25263"/>
    <w:rsid w:val="00FA4E5D"/>
    <w:rsid w:val="00FB66E5"/>
    <w:rsid w:val="24DC2328"/>
    <w:rsid w:val="4E7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DC69F0"/>
  <w15:docId w15:val="{6963E31D-4CEF-44F0-801D-5ABFE1D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570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C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5A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9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1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9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E7E67"/>
    <w:pPr>
      <w:ind w:left="720"/>
      <w:contextualSpacing/>
    </w:pPr>
  </w:style>
  <w:style w:type="paragraph" w:customStyle="1" w:styleId="Default">
    <w:name w:val="Default"/>
    <w:rsid w:val="00615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ornhill@focus-trust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E6564E14F6448B8561B06A196E29" ma:contentTypeVersion="13" ma:contentTypeDescription="Create a new document." ma:contentTypeScope="" ma:versionID="b32beab84a4b29ab44032671e694b45d">
  <xsd:schema xmlns:xsd="http://www.w3.org/2001/XMLSchema" xmlns:xs="http://www.w3.org/2001/XMLSchema" xmlns:p="http://schemas.microsoft.com/office/2006/metadata/properties" xmlns:ns3="95371765-0405-46b2-8762-e66771a5cb22" xmlns:ns4="5c8c6d33-acce-4305-88fb-840ff5daeb9a" targetNamespace="http://schemas.microsoft.com/office/2006/metadata/properties" ma:root="true" ma:fieldsID="43a337d8a61fa78116dfb1c28e3af4f3" ns3:_="" ns4:_="">
    <xsd:import namespace="95371765-0405-46b2-8762-e66771a5cb22"/>
    <xsd:import namespace="5c8c6d33-acce-4305-88fb-840ff5daeb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1765-0405-46b2-8762-e66771a5c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6d33-acce-4305-88fb-840ff5dae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546C-B681-4F7A-85F4-A737074EF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EBCCF-47FA-4270-97F5-58A37BCA6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c8c6d33-acce-4305-88fb-840ff5daeb9a"/>
    <ds:schemaRef ds:uri="http://purl.org/dc/dcmitype/"/>
    <ds:schemaRef ds:uri="95371765-0405-46b2-8762-e66771a5cb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750E86-494F-4AC6-A11A-47B3E7B9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1765-0405-46b2-8762-e66771a5cb22"/>
    <ds:schemaRef ds:uri="5c8c6d33-acce-4305-88fb-840ff5da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M. Rowland</dc:creator>
  <cp:lastModifiedBy>Ms K. Lewis</cp:lastModifiedBy>
  <cp:revision>6</cp:revision>
  <cp:lastPrinted>2023-04-18T07:44:00Z</cp:lastPrinted>
  <dcterms:created xsi:type="dcterms:W3CDTF">2023-06-07T20:58:00Z</dcterms:created>
  <dcterms:modified xsi:type="dcterms:W3CDTF">2023-06-08T13:32:00Z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0x0101005829E6564E14F6448B8561B06A196E29</vt:lpwstr>
  </property>
</Properties>
</file>