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601046C4" w:rsidR="00FD189B" w:rsidRDefault="00725548"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HIGHER LEVEL TEACHING </w:t>
                            </w:r>
                            <w:r w:rsidR="004871AF">
                              <w:rPr>
                                <w:rFonts w:ascii="Calibri" w:hAnsi="Calibri" w:cs="Calibri"/>
                                <w:b/>
                                <w:color w:val="595959" w:themeColor="text1" w:themeTint="A6"/>
                                <w:sz w:val="72"/>
                                <w:szCs w:val="72"/>
                              </w:rPr>
                              <w:t>ASSISTANT</w:t>
                            </w:r>
                            <w:r w:rsidR="00027996">
                              <w:rPr>
                                <w:rFonts w:ascii="Calibri" w:hAnsi="Calibri" w:cs="Calibri"/>
                                <w:b/>
                                <w:color w:val="595959" w:themeColor="text1" w:themeTint="A6"/>
                                <w:sz w:val="72"/>
                                <w:szCs w:val="72"/>
                              </w:rPr>
                              <w:t>S</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27F511BB"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w:t>
                            </w:r>
                            <w:r w:rsidR="00725548">
                              <w:rPr>
                                <w:rFonts w:ascii="Calibri" w:hAnsi="Calibri" w:cs="Calibri"/>
                                <w:b/>
                                <w:color w:val="595959" w:themeColor="text1" w:themeTint="A6"/>
                                <w:sz w:val="36"/>
                                <w:szCs w:val="36"/>
                              </w:rPr>
                              <w:t>9</w:t>
                            </w:r>
                            <w:r w:rsidR="00207F7A">
                              <w:rPr>
                                <w:rFonts w:ascii="Calibri" w:hAnsi="Calibri" w:cs="Calibri"/>
                                <w:b/>
                                <w:color w:val="595959" w:themeColor="text1" w:themeTint="A6"/>
                                <w:sz w:val="36"/>
                                <w:szCs w:val="36"/>
                              </w:rPr>
                              <w:t xml:space="preserve"> (Point</w:t>
                            </w:r>
                            <w:r w:rsidR="00002986">
                              <w:rPr>
                                <w:rFonts w:ascii="Calibri" w:hAnsi="Calibri" w:cs="Calibri"/>
                                <w:b/>
                                <w:color w:val="595959" w:themeColor="text1" w:themeTint="A6"/>
                                <w:sz w:val="36"/>
                                <w:szCs w:val="36"/>
                              </w:rPr>
                              <w:t>s</w:t>
                            </w:r>
                            <w:r w:rsidR="00207F7A">
                              <w:rPr>
                                <w:rFonts w:ascii="Calibri" w:hAnsi="Calibri" w:cs="Calibri"/>
                                <w:b/>
                                <w:color w:val="595959" w:themeColor="text1" w:themeTint="A6"/>
                                <w:sz w:val="36"/>
                                <w:szCs w:val="36"/>
                              </w:rPr>
                              <w:t xml:space="preserve"> </w:t>
                            </w:r>
                            <w:r w:rsidR="00002986">
                              <w:rPr>
                                <w:rFonts w:ascii="Calibri" w:hAnsi="Calibri" w:cs="Calibri"/>
                                <w:b/>
                                <w:color w:val="595959" w:themeColor="text1" w:themeTint="A6"/>
                                <w:sz w:val="36"/>
                                <w:szCs w:val="36"/>
                              </w:rPr>
                              <w:t>16-19</w:t>
                            </w:r>
                            <w:r w:rsidR="00207F7A">
                              <w:rPr>
                                <w:rFonts w:ascii="Calibri" w:hAnsi="Calibri" w:cs="Calibri"/>
                                <w:b/>
                                <w:color w:val="595959" w:themeColor="text1" w:themeTint="A6"/>
                                <w:sz w:val="36"/>
                                <w:szCs w:val="36"/>
                              </w:rPr>
                              <w:t xml:space="preserve">) </w:t>
                            </w:r>
                          </w:p>
                          <w:p w14:paraId="7AD6A04F" w14:textId="1576BDDE"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bookmarkStart w:id="0" w:name="_Hlk69124746"/>
                            <w:bookmarkStart w:id="1" w:name="_Hlk73105741"/>
                            <w:r>
                              <w:rPr>
                                <w:rFonts w:ascii="Calibri" w:hAnsi="Calibri" w:cs="Calibri"/>
                                <w:b/>
                                <w:color w:val="595959" w:themeColor="text1" w:themeTint="A6"/>
                                <w:sz w:val="36"/>
                                <w:szCs w:val="36"/>
                              </w:rPr>
                              <w:t>£</w:t>
                            </w:r>
                            <w:r w:rsidR="00F52C12">
                              <w:rPr>
                                <w:rFonts w:ascii="Calibri" w:hAnsi="Calibri" w:cs="Calibri"/>
                                <w:b/>
                                <w:color w:val="595959" w:themeColor="text1" w:themeTint="A6"/>
                                <w:sz w:val="36"/>
                                <w:szCs w:val="36"/>
                              </w:rPr>
                              <w:t>22,</w:t>
                            </w:r>
                            <w:r w:rsidR="006E2370">
                              <w:rPr>
                                <w:rFonts w:ascii="Calibri" w:hAnsi="Calibri" w:cs="Calibri"/>
                                <w:b/>
                                <w:color w:val="595959" w:themeColor="text1" w:themeTint="A6"/>
                                <w:sz w:val="36"/>
                                <w:szCs w:val="36"/>
                              </w:rPr>
                              <w:t>438</w:t>
                            </w:r>
                            <w:r>
                              <w:rPr>
                                <w:rFonts w:ascii="Calibri" w:hAnsi="Calibri" w:cs="Calibri"/>
                                <w:b/>
                                <w:color w:val="595959" w:themeColor="text1" w:themeTint="A6"/>
                                <w:sz w:val="36"/>
                                <w:szCs w:val="36"/>
                              </w:rPr>
                              <w:t xml:space="preserve"> to £</w:t>
                            </w:r>
                            <w:bookmarkEnd w:id="0"/>
                            <w:r w:rsidR="000A1EFA">
                              <w:rPr>
                                <w:rFonts w:ascii="Calibri" w:hAnsi="Calibri" w:cs="Calibri"/>
                                <w:b/>
                                <w:color w:val="595959" w:themeColor="text1" w:themeTint="A6"/>
                                <w:sz w:val="36"/>
                                <w:szCs w:val="36"/>
                              </w:rPr>
                              <w:t>2</w:t>
                            </w:r>
                            <w:bookmarkEnd w:id="1"/>
                            <w:r w:rsidR="00E221AC">
                              <w:rPr>
                                <w:rFonts w:ascii="Calibri" w:hAnsi="Calibri" w:cs="Calibri"/>
                                <w:b/>
                                <w:color w:val="595959" w:themeColor="text1" w:themeTint="A6"/>
                                <w:sz w:val="36"/>
                                <w:szCs w:val="36"/>
                              </w:rPr>
                              <w:t>4,</w:t>
                            </w:r>
                            <w:r w:rsidR="00C15441">
                              <w:rPr>
                                <w:rFonts w:ascii="Calibri" w:hAnsi="Calibri" w:cs="Calibri"/>
                                <w:b/>
                                <w:color w:val="595959" w:themeColor="text1" w:themeTint="A6"/>
                                <w:sz w:val="36"/>
                                <w:szCs w:val="36"/>
                              </w:rPr>
                              <w:t>073</w:t>
                            </w:r>
                          </w:p>
                          <w:p w14:paraId="55D4CEBA" w14:textId="2509A931"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37 hours per week, 39 weeks per year</w:t>
                            </w:r>
                          </w:p>
                          <w:p w14:paraId="6B1D17D4" w14:textId="562112D0"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0A7083">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4F9E1F1F"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D14549">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601046C4" w:rsidR="00FD189B" w:rsidRDefault="00725548"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HIGHER LEVEL TEACHING </w:t>
                      </w:r>
                      <w:r w:rsidR="004871AF">
                        <w:rPr>
                          <w:rFonts w:ascii="Calibri" w:hAnsi="Calibri" w:cs="Calibri"/>
                          <w:b/>
                          <w:color w:val="595959" w:themeColor="text1" w:themeTint="A6"/>
                          <w:sz w:val="72"/>
                          <w:szCs w:val="72"/>
                        </w:rPr>
                        <w:t>ASSISTANT</w:t>
                      </w:r>
                      <w:r w:rsidR="00027996">
                        <w:rPr>
                          <w:rFonts w:ascii="Calibri" w:hAnsi="Calibri" w:cs="Calibri"/>
                          <w:b/>
                          <w:color w:val="595959" w:themeColor="text1" w:themeTint="A6"/>
                          <w:sz w:val="72"/>
                          <w:szCs w:val="72"/>
                        </w:rPr>
                        <w:t>S</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27F511BB"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w:t>
                      </w:r>
                      <w:r w:rsidR="00725548">
                        <w:rPr>
                          <w:rFonts w:ascii="Calibri" w:hAnsi="Calibri" w:cs="Calibri"/>
                          <w:b/>
                          <w:color w:val="595959" w:themeColor="text1" w:themeTint="A6"/>
                          <w:sz w:val="36"/>
                          <w:szCs w:val="36"/>
                        </w:rPr>
                        <w:t>9</w:t>
                      </w:r>
                      <w:r w:rsidR="00207F7A">
                        <w:rPr>
                          <w:rFonts w:ascii="Calibri" w:hAnsi="Calibri" w:cs="Calibri"/>
                          <w:b/>
                          <w:color w:val="595959" w:themeColor="text1" w:themeTint="A6"/>
                          <w:sz w:val="36"/>
                          <w:szCs w:val="36"/>
                        </w:rPr>
                        <w:t xml:space="preserve"> (Point</w:t>
                      </w:r>
                      <w:r w:rsidR="00002986">
                        <w:rPr>
                          <w:rFonts w:ascii="Calibri" w:hAnsi="Calibri" w:cs="Calibri"/>
                          <w:b/>
                          <w:color w:val="595959" w:themeColor="text1" w:themeTint="A6"/>
                          <w:sz w:val="36"/>
                          <w:szCs w:val="36"/>
                        </w:rPr>
                        <w:t>s</w:t>
                      </w:r>
                      <w:r w:rsidR="00207F7A">
                        <w:rPr>
                          <w:rFonts w:ascii="Calibri" w:hAnsi="Calibri" w:cs="Calibri"/>
                          <w:b/>
                          <w:color w:val="595959" w:themeColor="text1" w:themeTint="A6"/>
                          <w:sz w:val="36"/>
                          <w:szCs w:val="36"/>
                        </w:rPr>
                        <w:t xml:space="preserve"> </w:t>
                      </w:r>
                      <w:r w:rsidR="00002986">
                        <w:rPr>
                          <w:rFonts w:ascii="Calibri" w:hAnsi="Calibri" w:cs="Calibri"/>
                          <w:b/>
                          <w:color w:val="595959" w:themeColor="text1" w:themeTint="A6"/>
                          <w:sz w:val="36"/>
                          <w:szCs w:val="36"/>
                        </w:rPr>
                        <w:t>16-19</w:t>
                      </w:r>
                      <w:r w:rsidR="00207F7A">
                        <w:rPr>
                          <w:rFonts w:ascii="Calibri" w:hAnsi="Calibri" w:cs="Calibri"/>
                          <w:b/>
                          <w:color w:val="595959" w:themeColor="text1" w:themeTint="A6"/>
                          <w:sz w:val="36"/>
                          <w:szCs w:val="36"/>
                        </w:rPr>
                        <w:t xml:space="preserve">) </w:t>
                      </w:r>
                    </w:p>
                    <w:p w14:paraId="7AD6A04F" w14:textId="1576BDDE"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bookmarkStart w:id="2" w:name="_Hlk69124746"/>
                      <w:bookmarkStart w:id="3" w:name="_Hlk73105741"/>
                      <w:r>
                        <w:rPr>
                          <w:rFonts w:ascii="Calibri" w:hAnsi="Calibri" w:cs="Calibri"/>
                          <w:b/>
                          <w:color w:val="595959" w:themeColor="text1" w:themeTint="A6"/>
                          <w:sz w:val="36"/>
                          <w:szCs w:val="36"/>
                        </w:rPr>
                        <w:t>£</w:t>
                      </w:r>
                      <w:r w:rsidR="00F52C12">
                        <w:rPr>
                          <w:rFonts w:ascii="Calibri" w:hAnsi="Calibri" w:cs="Calibri"/>
                          <w:b/>
                          <w:color w:val="595959" w:themeColor="text1" w:themeTint="A6"/>
                          <w:sz w:val="36"/>
                          <w:szCs w:val="36"/>
                        </w:rPr>
                        <w:t>22,</w:t>
                      </w:r>
                      <w:r w:rsidR="006E2370">
                        <w:rPr>
                          <w:rFonts w:ascii="Calibri" w:hAnsi="Calibri" w:cs="Calibri"/>
                          <w:b/>
                          <w:color w:val="595959" w:themeColor="text1" w:themeTint="A6"/>
                          <w:sz w:val="36"/>
                          <w:szCs w:val="36"/>
                        </w:rPr>
                        <w:t>438</w:t>
                      </w:r>
                      <w:r>
                        <w:rPr>
                          <w:rFonts w:ascii="Calibri" w:hAnsi="Calibri" w:cs="Calibri"/>
                          <w:b/>
                          <w:color w:val="595959" w:themeColor="text1" w:themeTint="A6"/>
                          <w:sz w:val="36"/>
                          <w:szCs w:val="36"/>
                        </w:rPr>
                        <w:t xml:space="preserve"> to £</w:t>
                      </w:r>
                      <w:bookmarkEnd w:id="2"/>
                      <w:r w:rsidR="000A1EFA">
                        <w:rPr>
                          <w:rFonts w:ascii="Calibri" w:hAnsi="Calibri" w:cs="Calibri"/>
                          <w:b/>
                          <w:color w:val="595959" w:themeColor="text1" w:themeTint="A6"/>
                          <w:sz w:val="36"/>
                          <w:szCs w:val="36"/>
                        </w:rPr>
                        <w:t>2</w:t>
                      </w:r>
                      <w:bookmarkEnd w:id="3"/>
                      <w:r w:rsidR="00E221AC">
                        <w:rPr>
                          <w:rFonts w:ascii="Calibri" w:hAnsi="Calibri" w:cs="Calibri"/>
                          <w:b/>
                          <w:color w:val="595959" w:themeColor="text1" w:themeTint="A6"/>
                          <w:sz w:val="36"/>
                          <w:szCs w:val="36"/>
                        </w:rPr>
                        <w:t>4,</w:t>
                      </w:r>
                      <w:r w:rsidR="00C15441">
                        <w:rPr>
                          <w:rFonts w:ascii="Calibri" w:hAnsi="Calibri" w:cs="Calibri"/>
                          <w:b/>
                          <w:color w:val="595959" w:themeColor="text1" w:themeTint="A6"/>
                          <w:sz w:val="36"/>
                          <w:szCs w:val="36"/>
                        </w:rPr>
                        <w:t>073</w:t>
                      </w:r>
                    </w:p>
                    <w:p w14:paraId="55D4CEBA" w14:textId="2509A931"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37 hours per week, 39 weeks per year</w:t>
                      </w:r>
                    </w:p>
                    <w:p w14:paraId="6B1D17D4" w14:textId="562112D0"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0A7083">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4F9E1F1F"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D14549">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6F2808CD"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CE7D31">
                              <w:rPr>
                                <w:rFonts w:ascii="Calibri" w:hAnsi="Calibri" w:cs="Calibri"/>
                                <w:color w:val="262626" w:themeColor="text1" w:themeTint="D9"/>
                                <w:sz w:val="24"/>
                                <w:szCs w:val="24"/>
                                <w:lang w:val="en-US" w:eastAsia="en-US"/>
                              </w:rPr>
                              <w:t>June 2022</w:t>
                            </w:r>
                          </w:p>
                          <w:p w14:paraId="2666C3E1" w14:textId="77777777" w:rsidR="00177A09" w:rsidRPr="0057211E" w:rsidRDefault="00177A09"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6F2808CD"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CE7D31">
                        <w:rPr>
                          <w:rFonts w:ascii="Calibri" w:hAnsi="Calibri" w:cs="Calibri"/>
                          <w:color w:val="262626" w:themeColor="text1" w:themeTint="D9"/>
                          <w:sz w:val="24"/>
                          <w:szCs w:val="24"/>
                          <w:lang w:val="en-US" w:eastAsia="en-US"/>
                        </w:rPr>
                        <w:t>June 2022</w:t>
                      </w:r>
                    </w:p>
                    <w:p w14:paraId="2666C3E1" w14:textId="77777777" w:rsidR="00177A09" w:rsidRPr="0057211E" w:rsidRDefault="00177A09"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2CF3A7B6"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r w:rsidR="00157419">
        <w:rPr>
          <w:rFonts w:ascii="Calibri" w:hAnsi="Calibri" w:cs="Calibri"/>
          <w:color w:val="262626" w:themeColor="text1" w:themeTint="D9"/>
          <w:sz w:val="28"/>
          <w:szCs w:val="28"/>
        </w:rPr>
        <w:t xml:space="preserve"> &amp; Hub</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5802CFA"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FD189B">
        <w:rPr>
          <w:rFonts w:ascii="Calibri" w:hAnsi="Calibri" w:cs="Calibri"/>
          <w:color w:val="404040" w:themeColor="text1" w:themeTint="BF"/>
          <w:sz w:val="28"/>
          <w:szCs w:val="28"/>
        </w:rPr>
        <w:t xml:space="preserve"> </w:t>
      </w:r>
      <w:r w:rsidR="00C15441">
        <w:rPr>
          <w:rFonts w:ascii="Calibri" w:hAnsi="Calibri" w:cs="Calibri"/>
          <w:color w:val="404040" w:themeColor="text1" w:themeTint="BF"/>
          <w:sz w:val="28"/>
          <w:szCs w:val="28"/>
        </w:rPr>
        <w:t>Higher-Level</w:t>
      </w:r>
      <w:r w:rsidR="00D14549">
        <w:rPr>
          <w:rFonts w:ascii="Calibri" w:hAnsi="Calibri" w:cs="Calibri"/>
          <w:color w:val="404040" w:themeColor="text1" w:themeTint="BF"/>
          <w:sz w:val="28"/>
          <w:szCs w:val="28"/>
        </w:rPr>
        <w:t xml:space="preserve"> </w:t>
      </w:r>
      <w:r w:rsidR="008B1FB7">
        <w:rPr>
          <w:rFonts w:ascii="Calibri" w:hAnsi="Calibri" w:cs="Calibri"/>
          <w:color w:val="404040" w:themeColor="text1" w:themeTint="BF"/>
          <w:sz w:val="28"/>
          <w:szCs w:val="28"/>
        </w:rPr>
        <w:t>Teaching</w:t>
      </w:r>
      <w:r w:rsidR="009F5236">
        <w:rPr>
          <w:rFonts w:ascii="Calibri" w:hAnsi="Calibri" w:cs="Calibri"/>
          <w:color w:val="404040" w:themeColor="text1" w:themeTint="BF"/>
          <w:sz w:val="28"/>
          <w:szCs w:val="28"/>
        </w:rPr>
        <w:t xml:space="preserve"> </w:t>
      </w:r>
      <w:r w:rsidR="00645B26">
        <w:rPr>
          <w:rFonts w:ascii="Calibri" w:hAnsi="Calibri" w:cs="Calibri"/>
          <w:color w:val="404040" w:themeColor="text1" w:themeTint="BF"/>
          <w:sz w:val="28"/>
          <w:szCs w:val="28"/>
        </w:rPr>
        <w:t>Assistant</w:t>
      </w:r>
      <w:r w:rsidR="000741FD">
        <w:rPr>
          <w:rFonts w:ascii="Calibri" w:hAnsi="Calibri" w:cs="Calibri"/>
          <w:color w:val="404040" w:themeColor="text1" w:themeTint="BF"/>
          <w:sz w:val="28"/>
          <w:szCs w:val="28"/>
        </w:rPr>
        <w:t xml:space="preserve"> </w:t>
      </w:r>
      <w:r w:rsidR="008B1FB7">
        <w:rPr>
          <w:rFonts w:ascii="Calibri" w:hAnsi="Calibri" w:cs="Calibri"/>
          <w:color w:val="404040" w:themeColor="text1" w:themeTint="BF"/>
          <w:sz w:val="28"/>
          <w:szCs w:val="28"/>
        </w:rPr>
        <w:t xml:space="preserve">(HLTA) </w:t>
      </w:r>
      <w:r w:rsidR="000741FD">
        <w:rPr>
          <w:rFonts w:ascii="Calibri" w:hAnsi="Calibri" w:cs="Calibri"/>
          <w:color w:val="404040" w:themeColor="text1" w:themeTint="BF"/>
          <w:sz w:val="28"/>
          <w:szCs w:val="28"/>
        </w:rPr>
        <w:t>position</w:t>
      </w:r>
      <w:r w:rsidR="008B1FB7">
        <w:rPr>
          <w:rFonts w:ascii="Calibri" w:hAnsi="Calibri" w:cs="Calibri"/>
          <w:color w:val="404040" w:themeColor="text1" w:themeTint="BF"/>
          <w:sz w:val="28"/>
          <w:szCs w:val="28"/>
        </w:rPr>
        <w:t>s</w:t>
      </w:r>
      <w:r w:rsidR="0096482C" w:rsidRPr="00C00769">
        <w:rPr>
          <w:rFonts w:ascii="Calibri" w:hAnsi="Calibri" w:cs="Calibri"/>
          <w:color w:val="404040" w:themeColor="text1" w:themeTint="BF"/>
          <w:sz w:val="28"/>
          <w:szCs w:val="28"/>
        </w:rPr>
        <w:t xml:space="preserve"> present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16C6B4F2" w14:textId="77777777" w:rsidR="000B0290" w:rsidRDefault="000B0290" w:rsidP="000B0290">
      <w:pPr>
        <w:jc w:val="both"/>
        <w:rPr>
          <w:rFonts w:ascii="Calibri" w:hAnsi="Calibri" w:cs="Calibri"/>
          <w:color w:val="404040" w:themeColor="text1" w:themeTint="BF"/>
          <w:sz w:val="28"/>
          <w:szCs w:val="28"/>
        </w:rPr>
      </w:pPr>
    </w:p>
    <w:p w14:paraId="4C1DF7CC" w14:textId="34B82095" w:rsidR="000B0290" w:rsidRPr="008D30AA" w:rsidRDefault="000B0290" w:rsidP="000B0290">
      <w:pPr>
        <w:jc w:val="both"/>
        <w:rPr>
          <w:rFonts w:ascii="Calibri" w:hAnsi="Calibri" w:cs="Calibri"/>
          <w:color w:val="404040" w:themeColor="text1" w:themeTint="BF"/>
          <w:sz w:val="28"/>
          <w:szCs w:val="28"/>
        </w:rPr>
      </w:pPr>
      <w:r w:rsidRPr="00572B7E">
        <w:rPr>
          <w:rFonts w:ascii="Calibri" w:hAnsi="Calibri" w:cs="Calibri"/>
          <w:color w:val="404040" w:themeColor="text1" w:themeTint="BF"/>
          <w:sz w:val="28"/>
          <w:szCs w:val="28"/>
        </w:rPr>
        <w:t xml:space="preserve">Holbrook School for Autism is a successful school and is proud to meet the educational and social needs of students aged 4 – 19 with ASD, SLD and who have challenging behaviour </w:t>
      </w:r>
      <w:proofErr w:type="gramStart"/>
      <w:r w:rsidRPr="00572B7E">
        <w:rPr>
          <w:rFonts w:ascii="Calibri" w:hAnsi="Calibri" w:cs="Calibri"/>
          <w:color w:val="404040" w:themeColor="text1" w:themeTint="BF"/>
          <w:sz w:val="28"/>
          <w:szCs w:val="28"/>
        </w:rPr>
        <w:t>as a result of</w:t>
      </w:r>
      <w:proofErr w:type="gramEnd"/>
      <w:r w:rsidRPr="00572B7E">
        <w:rPr>
          <w:rFonts w:ascii="Calibri" w:hAnsi="Calibri" w:cs="Calibri"/>
          <w:color w:val="404040" w:themeColor="text1" w:themeTint="BF"/>
          <w:sz w:val="28"/>
          <w:szCs w:val="28"/>
        </w:rPr>
        <w:t xml:space="preserve"> their communication difficulties and their lack of social understanding. We also have a primary provision for students with autism and average ability</w:t>
      </w:r>
    </w:p>
    <w:p w14:paraId="221E22E8" w14:textId="6C45BE58" w:rsidR="00296577" w:rsidRDefault="00296577" w:rsidP="007B5CC5">
      <w:pPr>
        <w:jc w:val="both"/>
        <w:rPr>
          <w:rFonts w:ascii="Calibri" w:hAnsi="Calibri" w:cs="Calibri"/>
          <w:color w:val="404040" w:themeColor="text1" w:themeTint="BF"/>
          <w:sz w:val="28"/>
          <w:szCs w:val="28"/>
        </w:rPr>
      </w:pPr>
    </w:p>
    <w:p w14:paraId="046DFDA1" w14:textId="3F5D4958" w:rsidR="0035111F" w:rsidRDefault="00157419" w:rsidP="00ED32EC">
      <w:pPr>
        <w:jc w:val="both"/>
        <w:rPr>
          <w:rFonts w:ascii="Calibri" w:hAnsi="Calibri" w:cs="Calibri"/>
          <w:color w:val="404040" w:themeColor="text1" w:themeTint="BF"/>
          <w:sz w:val="28"/>
          <w:szCs w:val="28"/>
        </w:rPr>
      </w:pPr>
      <w:r w:rsidRPr="00157419">
        <w:rPr>
          <w:rFonts w:ascii="Calibri" w:hAnsi="Calibri" w:cs="Calibri"/>
          <w:color w:val="404040" w:themeColor="text1" w:themeTint="BF"/>
          <w:sz w:val="28"/>
          <w:szCs w:val="28"/>
        </w:rPr>
        <w:t>We are keen to employ outstanding</w:t>
      </w:r>
      <w:r w:rsidR="008B1FB7">
        <w:rPr>
          <w:rFonts w:ascii="Calibri" w:hAnsi="Calibri" w:cs="Calibri"/>
          <w:color w:val="404040" w:themeColor="text1" w:themeTint="BF"/>
          <w:sz w:val="28"/>
          <w:szCs w:val="28"/>
        </w:rPr>
        <w:t xml:space="preserve"> HLT</w:t>
      </w:r>
      <w:r w:rsidR="00EA463F">
        <w:rPr>
          <w:rFonts w:ascii="Calibri" w:hAnsi="Calibri" w:cs="Calibri"/>
          <w:color w:val="404040" w:themeColor="text1" w:themeTint="BF"/>
          <w:sz w:val="28"/>
          <w:szCs w:val="28"/>
        </w:rPr>
        <w:t>A</w:t>
      </w:r>
      <w:r w:rsidR="008B1FB7">
        <w:rPr>
          <w:rFonts w:ascii="Calibri" w:hAnsi="Calibri" w:cs="Calibri"/>
          <w:color w:val="404040" w:themeColor="text1" w:themeTint="BF"/>
          <w:sz w:val="28"/>
          <w:szCs w:val="28"/>
        </w:rPr>
        <w:t>’s</w:t>
      </w:r>
      <w:r w:rsidR="00625ECB">
        <w:rPr>
          <w:rFonts w:ascii="Calibri" w:hAnsi="Calibri" w:cs="Calibri"/>
          <w:color w:val="404040" w:themeColor="text1" w:themeTint="BF"/>
          <w:sz w:val="28"/>
          <w:szCs w:val="28"/>
        </w:rPr>
        <w:t xml:space="preserve"> with </w:t>
      </w:r>
      <w:r w:rsidRPr="00157419">
        <w:rPr>
          <w:rFonts w:ascii="Calibri" w:hAnsi="Calibri" w:cs="Calibri"/>
          <w:color w:val="404040" w:themeColor="text1" w:themeTint="BF"/>
          <w:sz w:val="28"/>
          <w:szCs w:val="28"/>
        </w:rPr>
        <w:t xml:space="preserve">a positive approach to supporting </w:t>
      </w:r>
      <w:r w:rsidR="000B0290">
        <w:rPr>
          <w:rFonts w:ascii="Calibri" w:hAnsi="Calibri" w:cs="Calibri"/>
          <w:color w:val="404040" w:themeColor="text1" w:themeTint="BF"/>
          <w:sz w:val="28"/>
          <w:szCs w:val="28"/>
        </w:rPr>
        <w:t>challenging behaviour</w:t>
      </w:r>
      <w:r w:rsidRPr="00157419">
        <w:rPr>
          <w:rFonts w:ascii="Calibri" w:hAnsi="Calibri" w:cs="Calibri"/>
          <w:color w:val="404040" w:themeColor="text1" w:themeTint="BF"/>
          <w:sz w:val="28"/>
          <w:szCs w:val="28"/>
        </w:rPr>
        <w:t xml:space="preserve">, bringing enthusiasm and commitment </w:t>
      </w:r>
      <w:r w:rsidR="000B0290">
        <w:rPr>
          <w:rFonts w:ascii="Calibri" w:hAnsi="Calibri" w:cs="Calibri"/>
          <w:color w:val="404040" w:themeColor="text1" w:themeTint="BF"/>
          <w:sz w:val="28"/>
          <w:szCs w:val="28"/>
        </w:rPr>
        <w:t xml:space="preserve">that </w:t>
      </w:r>
      <w:r w:rsidRPr="00157419">
        <w:rPr>
          <w:rFonts w:ascii="Calibri" w:hAnsi="Calibri" w:cs="Calibri"/>
          <w:color w:val="404040" w:themeColor="text1" w:themeTint="BF"/>
          <w:sz w:val="28"/>
          <w:szCs w:val="28"/>
        </w:rPr>
        <w:t>impact</w:t>
      </w:r>
      <w:r w:rsidR="000B0290">
        <w:rPr>
          <w:rFonts w:ascii="Calibri" w:hAnsi="Calibri" w:cs="Calibri"/>
          <w:color w:val="404040" w:themeColor="text1" w:themeTint="BF"/>
          <w:sz w:val="28"/>
          <w:szCs w:val="28"/>
        </w:rPr>
        <w:t>s</w:t>
      </w:r>
      <w:r w:rsidRPr="00157419">
        <w:rPr>
          <w:rFonts w:ascii="Calibri" w:hAnsi="Calibri" w:cs="Calibri"/>
          <w:color w:val="404040" w:themeColor="text1" w:themeTint="BF"/>
          <w:sz w:val="28"/>
          <w:szCs w:val="28"/>
        </w:rPr>
        <w:t xml:space="preserve"> positively on student wellbeing and progress.</w:t>
      </w:r>
    </w:p>
    <w:p w14:paraId="60E680E4" w14:textId="77777777" w:rsidR="0014603E" w:rsidRDefault="0014603E"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32F00A62"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157419">
        <w:rPr>
          <w:rFonts w:ascii="Calibri" w:hAnsi="Calibri" w:cs="Calibri"/>
          <w:color w:val="404040" w:themeColor="text1" w:themeTint="BF"/>
          <w:sz w:val="28"/>
          <w:szCs w:val="28"/>
        </w:rPr>
        <w:t>Sam Bayliss, Headteacher</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44073B" w:rsidRPr="00115363">
        <w:rPr>
          <w:rFonts w:ascii="Calibri" w:hAnsi="Calibri" w:cs="Calibri"/>
          <w:color w:val="404040" w:themeColor="text1" w:themeTint="BF"/>
          <w:sz w:val="28"/>
          <w:szCs w:val="28"/>
        </w:rPr>
        <w:t xml:space="preserve">01332 </w:t>
      </w:r>
      <w:r w:rsidR="00115363" w:rsidRPr="00115363">
        <w:rPr>
          <w:rFonts w:ascii="Calibri" w:hAnsi="Calibri" w:cs="Calibri"/>
          <w:color w:val="404040" w:themeColor="text1" w:themeTint="BF"/>
          <w:sz w:val="28"/>
          <w:szCs w:val="28"/>
        </w:rPr>
        <w:t>880208</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57419">
        <w:rPr>
          <w:rFonts w:asciiTheme="minorHAnsi" w:hAnsiTheme="minorHAnsi" w:cstheme="minorHAnsi"/>
          <w:color w:val="4A98BA"/>
          <w:sz w:val="28"/>
          <w:szCs w:val="28"/>
          <w:u w:val="single"/>
        </w:rPr>
        <w:t>t.richards</w:t>
      </w:r>
      <w:r w:rsidR="004E0DF6" w:rsidRPr="001055F4">
        <w:rPr>
          <w:rFonts w:asciiTheme="minorHAnsi" w:hAnsiTheme="minorHAnsi" w:cstheme="minorHAnsi"/>
          <w:color w:val="4A98BA"/>
          <w:sz w:val="28"/>
          <w:szCs w:val="28"/>
          <w:u w:val="single"/>
        </w:rPr>
        <w:t>@</w:t>
      </w:r>
      <w:r w:rsidR="00157419">
        <w:rPr>
          <w:rFonts w:asciiTheme="minorHAnsi" w:hAnsiTheme="minorHAnsi" w:cstheme="minorHAnsi"/>
          <w:color w:val="4A98BA"/>
          <w:sz w:val="28"/>
          <w:szCs w:val="28"/>
          <w:u w:val="single"/>
        </w:rPr>
        <w:t>holbrookautism.derbyshire.sch.uk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6"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4D2767BF" w:rsidR="008D30AA" w:rsidRDefault="0052135F" w:rsidP="008D30AA">
      <w:pPr>
        <w:jc w:val="both"/>
        <w:rPr>
          <w:rFonts w:ascii="Calibri" w:hAnsi="Calibri" w:cs="Calibri"/>
          <w:color w:val="404040" w:themeColor="text1" w:themeTint="BF"/>
          <w:sz w:val="28"/>
          <w:szCs w:val="28"/>
        </w:rPr>
      </w:pPr>
      <w:r w:rsidRPr="0052135F">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7BC3E8DE" w14:textId="77777777" w:rsidR="0052135F" w:rsidRPr="00660587" w:rsidRDefault="0052135F"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2319B230"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2BD5AEAF" w:rsidR="003402F2" w:rsidRPr="003402F2" w:rsidRDefault="00C06774" w:rsidP="003402F2">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anchor distT="0" distB="0" distL="114300" distR="114300" simplePos="0" relativeHeight="251660800" behindDoc="0" locked="0" layoutInCell="1" allowOverlap="1" wp14:anchorId="2E3B800B" wp14:editId="76EBA376">
            <wp:simplePos x="0" y="0"/>
            <wp:positionH relativeFrom="column">
              <wp:posOffset>3175</wp:posOffset>
            </wp:positionH>
            <wp:positionV relativeFrom="paragraph">
              <wp:posOffset>7443</wp:posOffset>
            </wp:positionV>
            <wp:extent cx="1407160" cy="1372870"/>
            <wp:effectExtent l="228600" t="228600" r="231140" b="265430"/>
            <wp:wrapThrough wrapText="bothSides">
              <wp:wrapPolygon edited="0">
                <wp:start x="20437" y="-2823"/>
                <wp:lineTo x="-2342" y="-4168"/>
                <wp:lineTo x="-3119" y="19827"/>
                <wp:lineTo x="-2026" y="24432"/>
                <wp:lineTo x="-569" y="24556"/>
                <wp:lineTo x="-229" y="23984"/>
                <wp:lineTo x="23982" y="22142"/>
                <wp:lineTo x="24079" y="2901"/>
                <wp:lineTo x="23642" y="-2550"/>
                <wp:lineTo x="20437" y="-2823"/>
              </wp:wrapPolygon>
            </wp:wrapThrough>
            <wp:docPr id="3" name="Picture 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1314188">
                      <a:off x="0" y="0"/>
                      <a:ext cx="1407160" cy="1372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775601E" w14:textId="5903F83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Dear</w:t>
      </w:r>
      <w:r w:rsidR="00C06774">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 xml:space="preserve">applicant, </w:t>
      </w:r>
    </w:p>
    <w:p w14:paraId="7CF53031" w14:textId="77777777" w:rsidR="007C53DB" w:rsidRPr="007C53DB" w:rsidRDefault="007C53DB" w:rsidP="007C53DB">
      <w:pPr>
        <w:jc w:val="both"/>
        <w:rPr>
          <w:rFonts w:ascii="Calibri" w:hAnsi="Calibri" w:cs="Calibri"/>
          <w:color w:val="404040" w:themeColor="text1" w:themeTint="BF"/>
          <w:sz w:val="28"/>
          <w:szCs w:val="28"/>
        </w:rPr>
      </w:pPr>
    </w:p>
    <w:p w14:paraId="6546CB13" w14:textId="74D465D0"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Thank you for your interest in the post of </w:t>
      </w:r>
      <w:proofErr w:type="gramStart"/>
      <w:r w:rsidR="000B0290">
        <w:rPr>
          <w:rFonts w:ascii="Calibri" w:hAnsi="Calibri" w:cs="Calibri"/>
          <w:color w:val="404040" w:themeColor="text1" w:themeTint="BF"/>
          <w:sz w:val="28"/>
          <w:szCs w:val="28"/>
        </w:rPr>
        <w:t>Higher Level</w:t>
      </w:r>
      <w:proofErr w:type="gramEnd"/>
      <w:r w:rsidR="000B0290">
        <w:rPr>
          <w:rFonts w:ascii="Calibri" w:hAnsi="Calibri" w:cs="Calibri"/>
          <w:color w:val="404040" w:themeColor="text1" w:themeTint="BF"/>
          <w:sz w:val="28"/>
          <w:szCs w:val="28"/>
        </w:rPr>
        <w:t xml:space="preserve"> Teaching</w:t>
      </w:r>
      <w:r w:rsidR="00FD751B">
        <w:rPr>
          <w:rFonts w:ascii="Calibri" w:hAnsi="Calibri" w:cs="Calibri"/>
          <w:color w:val="404040" w:themeColor="text1" w:themeTint="BF"/>
          <w:sz w:val="28"/>
          <w:szCs w:val="28"/>
        </w:rPr>
        <w:t xml:space="preserve"> Assistant</w:t>
      </w:r>
      <w:r w:rsidRPr="007C53DB">
        <w:rPr>
          <w:rFonts w:ascii="Calibri" w:hAnsi="Calibri" w:cs="Calibri"/>
          <w:color w:val="404040" w:themeColor="text1" w:themeTint="BF"/>
          <w:sz w:val="28"/>
          <w:szCs w:val="28"/>
        </w:rPr>
        <w:t xml:space="preserve"> at Holbrook School for Autism. I am very pleased that you are considering applying to work in a successful, </w:t>
      </w:r>
      <w:proofErr w:type="gramStart"/>
      <w:r w:rsidRPr="007C53DB">
        <w:rPr>
          <w:rFonts w:ascii="Calibri" w:hAnsi="Calibri" w:cs="Calibri"/>
          <w:color w:val="404040" w:themeColor="text1" w:themeTint="BF"/>
          <w:sz w:val="28"/>
          <w:szCs w:val="28"/>
        </w:rPr>
        <w:t>fun</w:t>
      </w:r>
      <w:proofErr w:type="gramEnd"/>
      <w:r w:rsidRPr="007C53DB">
        <w:rPr>
          <w:rFonts w:ascii="Calibri" w:hAnsi="Calibri" w:cs="Calibri"/>
          <w:color w:val="404040" w:themeColor="text1" w:themeTint="BF"/>
          <w:sz w:val="28"/>
          <w:szCs w:val="28"/>
        </w:rPr>
        <w:t xml:space="preserve"> and innovative special school.</w:t>
      </w:r>
    </w:p>
    <w:p w14:paraId="67E97ABB" w14:textId="77777777" w:rsidR="007C53DB" w:rsidRPr="007C53DB" w:rsidRDefault="007C53DB" w:rsidP="007C53DB">
      <w:pPr>
        <w:jc w:val="both"/>
        <w:rPr>
          <w:rFonts w:ascii="Calibri" w:hAnsi="Calibri" w:cs="Calibri"/>
          <w:color w:val="404040" w:themeColor="text1" w:themeTint="BF"/>
          <w:sz w:val="28"/>
          <w:szCs w:val="28"/>
        </w:rPr>
      </w:pPr>
    </w:p>
    <w:p w14:paraId="0316482E" w14:textId="0ABFE76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Every autistic child and young person at Holbrook </w:t>
      </w:r>
      <w:proofErr w:type="gramStart"/>
      <w:r w:rsidRPr="007C53DB">
        <w:rPr>
          <w:rFonts w:ascii="Calibri" w:hAnsi="Calibri" w:cs="Calibri"/>
          <w:color w:val="404040" w:themeColor="text1" w:themeTint="BF"/>
          <w:sz w:val="28"/>
          <w:szCs w:val="28"/>
        </w:rPr>
        <w:t>has</w:t>
      </w:r>
      <w:proofErr w:type="gramEnd"/>
      <w:r w:rsidRPr="007C53DB">
        <w:rPr>
          <w:rFonts w:ascii="Calibri" w:hAnsi="Calibri" w:cs="Calibri"/>
          <w:color w:val="404040" w:themeColor="text1" w:themeTint="BF"/>
          <w:sz w:val="28"/>
          <w:szCs w:val="28"/>
        </w:rPr>
        <w:t xml:space="preserve"> individual needs and abilities. As a staff team, we are passionate about working with students with autism, enabling our students to overcome challenges and make the most of life’s opportunities by preparing and supporting each one of them to be active citizens in the wider community. </w:t>
      </w:r>
    </w:p>
    <w:p w14:paraId="08DBC3F0" w14:textId="77777777" w:rsidR="007C53DB" w:rsidRPr="007C53DB" w:rsidRDefault="007C53DB" w:rsidP="007C53DB">
      <w:pPr>
        <w:jc w:val="both"/>
        <w:rPr>
          <w:rFonts w:ascii="Calibri" w:hAnsi="Calibri" w:cs="Calibri"/>
          <w:color w:val="404040" w:themeColor="text1" w:themeTint="BF"/>
          <w:sz w:val="28"/>
          <w:szCs w:val="28"/>
        </w:rPr>
      </w:pPr>
    </w:p>
    <w:p w14:paraId="71F87CA5" w14:textId="6064B0D2"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As Headteacher, I am committed to promoting emotional wellbeing and positive mental health, we embed a culture which values the happiness and emotional welfare of all our students, staff, </w:t>
      </w:r>
      <w:r w:rsidR="00AB03E6" w:rsidRPr="007C53DB">
        <w:rPr>
          <w:rFonts w:ascii="Calibri" w:hAnsi="Calibri" w:cs="Calibri"/>
          <w:color w:val="404040" w:themeColor="text1" w:themeTint="BF"/>
          <w:sz w:val="28"/>
          <w:szCs w:val="28"/>
        </w:rPr>
        <w:t>parents,</w:t>
      </w:r>
      <w:r w:rsidRPr="007C53DB">
        <w:rPr>
          <w:rFonts w:ascii="Calibri" w:hAnsi="Calibri" w:cs="Calibri"/>
          <w:color w:val="404040" w:themeColor="text1" w:themeTint="BF"/>
          <w:sz w:val="28"/>
          <w:szCs w:val="28"/>
        </w:rPr>
        <w:t xml:space="preserve"> and stakeholders. We were awarded the Wellbeing Award for Schools which recognised the fantastic work we do as a school.</w:t>
      </w:r>
    </w:p>
    <w:p w14:paraId="64D2A816" w14:textId="77777777" w:rsidR="007C53DB" w:rsidRPr="007C53DB" w:rsidRDefault="007C53DB" w:rsidP="007C53DB">
      <w:pPr>
        <w:jc w:val="both"/>
        <w:rPr>
          <w:rFonts w:ascii="Calibri" w:hAnsi="Calibri" w:cs="Calibri"/>
          <w:color w:val="404040" w:themeColor="text1" w:themeTint="BF"/>
          <w:sz w:val="28"/>
          <w:szCs w:val="28"/>
        </w:rPr>
      </w:pPr>
    </w:p>
    <w:p w14:paraId="0087431D" w14:textId="3414D17A" w:rsidR="007C53DB" w:rsidRPr="007C53DB" w:rsidRDefault="007C53DB" w:rsidP="007C53DB">
      <w:pPr>
        <w:jc w:val="both"/>
        <w:rPr>
          <w:rFonts w:ascii="Calibri" w:hAnsi="Calibri" w:cs="Calibri"/>
          <w:color w:val="404040" w:themeColor="text1" w:themeTint="BF"/>
          <w:sz w:val="28"/>
          <w:szCs w:val="28"/>
        </w:rPr>
      </w:pPr>
      <w:r w:rsidRPr="004B023D">
        <w:rPr>
          <w:rFonts w:ascii="Calibri" w:hAnsi="Calibri" w:cs="Calibri"/>
          <w:color w:val="404040" w:themeColor="text1" w:themeTint="BF"/>
          <w:sz w:val="28"/>
          <w:szCs w:val="28"/>
        </w:rPr>
        <w:t xml:space="preserve">We are keen to employ an outstanding leader within our </w:t>
      </w:r>
      <w:r w:rsidR="00AB03E6" w:rsidRPr="004B023D">
        <w:rPr>
          <w:rFonts w:ascii="Calibri" w:hAnsi="Calibri" w:cs="Calibri"/>
          <w:color w:val="404040" w:themeColor="text1" w:themeTint="BF"/>
          <w:sz w:val="28"/>
          <w:szCs w:val="28"/>
        </w:rPr>
        <w:t>exciting, individualised</w:t>
      </w:r>
      <w:r w:rsidRPr="004B023D">
        <w:rPr>
          <w:rFonts w:ascii="Calibri" w:hAnsi="Calibri" w:cs="Calibri"/>
          <w:color w:val="404040" w:themeColor="text1" w:themeTint="BF"/>
          <w:sz w:val="28"/>
          <w:szCs w:val="28"/>
        </w:rPr>
        <w:t xml:space="preserve"> curriculum provision. You should have a strong track record of innovation and creativity. You will be a team player working closely with other teachers, SLT, support staff and the residential care team. You should have a positive approach to supporting behaviour that challenges, bringing enthusiasm and commitment to impact positively on student wellbeing and progress.</w:t>
      </w:r>
      <w:r w:rsidRPr="007C53DB">
        <w:rPr>
          <w:rFonts w:ascii="Calibri" w:hAnsi="Calibri" w:cs="Calibri"/>
          <w:color w:val="404040" w:themeColor="text1" w:themeTint="BF"/>
          <w:sz w:val="28"/>
          <w:szCs w:val="28"/>
        </w:rPr>
        <w:t xml:space="preserve"> </w:t>
      </w:r>
    </w:p>
    <w:p w14:paraId="60267152" w14:textId="77777777" w:rsidR="007C53DB" w:rsidRPr="007C53DB" w:rsidRDefault="007C53DB" w:rsidP="007C53DB">
      <w:pPr>
        <w:jc w:val="both"/>
        <w:rPr>
          <w:rFonts w:ascii="Calibri" w:hAnsi="Calibri" w:cs="Calibri"/>
          <w:color w:val="404040" w:themeColor="text1" w:themeTint="BF"/>
          <w:sz w:val="28"/>
          <w:szCs w:val="28"/>
        </w:rPr>
      </w:pPr>
    </w:p>
    <w:p w14:paraId="3DD64310"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7C53DB" w:rsidRDefault="007C53DB" w:rsidP="007C53DB">
      <w:pPr>
        <w:jc w:val="both"/>
        <w:rPr>
          <w:rFonts w:ascii="Calibri" w:hAnsi="Calibri" w:cs="Calibri"/>
          <w:color w:val="404040" w:themeColor="text1" w:themeTint="BF"/>
          <w:sz w:val="28"/>
          <w:szCs w:val="28"/>
        </w:rPr>
      </w:pPr>
    </w:p>
    <w:p w14:paraId="6B682599" w14:textId="06B9E4F2"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 xml:space="preserve">a supportive, </w:t>
      </w:r>
      <w:r w:rsidR="00074900" w:rsidRPr="007C53DB">
        <w:rPr>
          <w:rFonts w:ascii="Calibri" w:hAnsi="Calibri" w:cs="Calibri"/>
          <w:color w:val="404040" w:themeColor="text1" w:themeTint="BF"/>
          <w:sz w:val="28"/>
          <w:szCs w:val="28"/>
        </w:rPr>
        <w:t>collaborative,</w:t>
      </w:r>
      <w:r w:rsidRPr="007C53DB">
        <w:rPr>
          <w:rFonts w:ascii="Calibri" w:hAnsi="Calibri" w:cs="Calibri"/>
          <w:color w:val="404040" w:themeColor="text1" w:themeTint="BF"/>
          <w:sz w:val="28"/>
          <w:szCs w:val="28"/>
        </w:rPr>
        <w:t xml:space="preserve"> and friendly staff environment in a rural school setting where you will have the chance to make a real and positive impact on the lives of Holbrook School for Autism’s students.</w:t>
      </w:r>
    </w:p>
    <w:p w14:paraId="157751E6" w14:textId="77777777"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professional and continuous training programmes and a supportive career progression.</w:t>
      </w:r>
    </w:p>
    <w:p w14:paraId="1D8DAD03" w14:textId="4A786D8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generous pension schemes (Teachers'</w:t>
      </w:r>
      <w:r w:rsidR="00087F37">
        <w:rPr>
          <w:rFonts w:ascii="Calibri" w:hAnsi="Calibri" w:cs="Calibri"/>
          <w:color w:val="404040" w:themeColor="text1" w:themeTint="BF"/>
          <w:sz w:val="28"/>
          <w:szCs w:val="28"/>
        </w:rPr>
        <w:t>/ LGPS</w:t>
      </w:r>
      <w:r w:rsidRPr="007C53DB">
        <w:rPr>
          <w:rFonts w:ascii="Calibri" w:hAnsi="Calibri" w:cs="Calibri"/>
          <w:color w:val="404040" w:themeColor="text1" w:themeTint="BF"/>
          <w:sz w:val="28"/>
          <w:szCs w:val="28"/>
        </w:rPr>
        <w:t xml:space="preserve"> Pension Scheme)</w:t>
      </w:r>
    </w:p>
    <w:p w14:paraId="5F33185E"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range of health and wellbeing services through Westfield Health</w:t>
      </w:r>
    </w:p>
    <w:p w14:paraId="463AA48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Free, on-site car parking</w:t>
      </w:r>
    </w:p>
    <w:p w14:paraId="52C72C88"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School social events</w:t>
      </w:r>
    </w:p>
    <w:p w14:paraId="3E04348C"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commitment to staff well-being.</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BB6DDB8" w14:textId="77777777" w:rsidR="007C53DB" w:rsidRDefault="007C53DB" w:rsidP="007C53DB">
      <w:pPr>
        <w:jc w:val="both"/>
        <w:rPr>
          <w:rFonts w:ascii="Calibri" w:hAnsi="Calibri" w:cs="Calibri"/>
          <w:color w:val="404040" w:themeColor="text1" w:themeTint="BF"/>
          <w:sz w:val="28"/>
          <w:szCs w:val="28"/>
        </w:rPr>
      </w:pPr>
    </w:p>
    <w:p w14:paraId="15078C47" w14:textId="64E631DE"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We welcome applications from candidates who, having read the application pack, feel they have the necessary skills</w:t>
      </w:r>
      <w:r w:rsidR="00D13F91">
        <w:rPr>
          <w:rFonts w:ascii="Calibri" w:hAnsi="Calibri" w:cs="Calibri"/>
          <w:color w:val="404040" w:themeColor="text1" w:themeTint="BF"/>
          <w:sz w:val="28"/>
          <w:szCs w:val="28"/>
        </w:rPr>
        <w:t xml:space="preserve"> and </w:t>
      </w:r>
      <w:r w:rsidR="00AB03E6" w:rsidRPr="007C53DB">
        <w:rPr>
          <w:rFonts w:ascii="Calibri" w:hAnsi="Calibri" w:cs="Calibri"/>
          <w:color w:val="404040" w:themeColor="text1" w:themeTint="BF"/>
          <w:sz w:val="28"/>
          <w:szCs w:val="28"/>
        </w:rPr>
        <w:t>experience</w:t>
      </w:r>
      <w:r w:rsidRPr="007C53DB">
        <w:rPr>
          <w:rFonts w:ascii="Calibri" w:hAnsi="Calibri" w:cs="Calibri"/>
          <w:color w:val="404040" w:themeColor="text1" w:themeTint="BF"/>
          <w:sz w:val="28"/>
          <w:szCs w:val="28"/>
        </w:rPr>
        <w:t xml:space="preserve"> to fulfil</w:t>
      </w:r>
      <w:r w:rsidR="00D13F91">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 xml:space="preserve">the role. The closing date for applications is </w:t>
      </w:r>
      <w:r w:rsidR="00AC63D0">
        <w:rPr>
          <w:rFonts w:ascii="Calibri" w:hAnsi="Calibri" w:cs="Calibri"/>
          <w:color w:val="404040" w:themeColor="text1" w:themeTint="BF"/>
          <w:sz w:val="28"/>
          <w:szCs w:val="28"/>
        </w:rPr>
        <w:t>10 July 2022 at midday.</w:t>
      </w:r>
    </w:p>
    <w:p w14:paraId="5D9D4088" w14:textId="77777777" w:rsidR="007C53DB" w:rsidRPr="007C53DB" w:rsidRDefault="007C53DB" w:rsidP="007C53DB">
      <w:pPr>
        <w:jc w:val="both"/>
        <w:rPr>
          <w:rFonts w:ascii="Calibri" w:hAnsi="Calibri" w:cs="Calibri"/>
          <w:color w:val="404040" w:themeColor="text1" w:themeTint="BF"/>
          <w:sz w:val="28"/>
          <w:szCs w:val="28"/>
        </w:rPr>
      </w:pPr>
    </w:p>
    <w:p w14:paraId="74C178D8" w14:textId="19BB8FF0"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Interviews for this post will be held </w:t>
      </w:r>
      <w:r w:rsidR="00764A4C">
        <w:rPr>
          <w:rFonts w:ascii="Calibri" w:hAnsi="Calibri" w:cs="Calibri"/>
          <w:color w:val="404040" w:themeColor="text1" w:themeTint="BF"/>
          <w:sz w:val="28"/>
          <w:szCs w:val="28"/>
        </w:rPr>
        <w:t xml:space="preserve">on </w:t>
      </w:r>
      <w:r w:rsidR="00AC63D0">
        <w:rPr>
          <w:rFonts w:ascii="Calibri" w:hAnsi="Calibri" w:cs="Calibri"/>
          <w:color w:val="404040" w:themeColor="text1" w:themeTint="BF"/>
          <w:sz w:val="28"/>
          <w:szCs w:val="28"/>
        </w:rPr>
        <w:t>week commencing 11 July 2022.</w:t>
      </w:r>
      <w:r w:rsidRPr="007C53DB">
        <w:rPr>
          <w:rFonts w:ascii="Calibri" w:hAnsi="Calibri" w:cs="Calibri"/>
          <w:color w:val="404040" w:themeColor="text1" w:themeTint="BF"/>
          <w:sz w:val="28"/>
          <w:szCs w:val="28"/>
        </w:rPr>
        <w:t xml:space="preserve"> </w:t>
      </w: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3FEF97FD"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7777777" w:rsidR="007C53DB" w:rsidRPr="007C53DB" w:rsidRDefault="007C53DB" w:rsidP="007C53DB">
      <w:pPr>
        <w:jc w:val="both"/>
        <w:rPr>
          <w:rFonts w:ascii="Calibri" w:hAnsi="Calibri" w:cs="Calibri"/>
          <w:color w:val="404040" w:themeColor="text1" w:themeTint="BF"/>
          <w:sz w:val="28"/>
          <w:szCs w:val="28"/>
        </w:rPr>
      </w:pPr>
    </w:p>
    <w:p w14:paraId="42B22E1B"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489F95BA" w14:textId="77777777" w:rsidR="007C53DB" w:rsidRPr="007C53DB" w:rsidRDefault="007C53DB" w:rsidP="007C53DB">
      <w:pPr>
        <w:jc w:val="both"/>
        <w:rPr>
          <w:rFonts w:ascii="Calibri" w:hAnsi="Calibri" w:cs="Calibri"/>
          <w:color w:val="404040" w:themeColor="text1" w:themeTint="BF"/>
          <w:sz w:val="28"/>
          <w:szCs w:val="28"/>
        </w:rPr>
      </w:pPr>
    </w:p>
    <w:p w14:paraId="2D3FEB32" w14:textId="2542E4D9" w:rsidR="007C53DB" w:rsidRDefault="00AB03E6" w:rsidP="007C53DB">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inline distT="0" distB="0" distL="0" distR="0" wp14:anchorId="1BBE752C" wp14:editId="270927A6">
            <wp:extent cx="1908175" cy="377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8175" cy="377825"/>
                    </a:xfrm>
                    <a:prstGeom prst="rect">
                      <a:avLst/>
                    </a:prstGeom>
                    <a:noFill/>
                  </pic:spPr>
                </pic:pic>
              </a:graphicData>
            </a:graphic>
          </wp:inline>
        </w:drawing>
      </w:r>
      <w:r w:rsidR="007C53DB" w:rsidRPr="007C53DB">
        <w:rPr>
          <w:rFonts w:ascii="Calibri" w:hAnsi="Calibri" w:cs="Calibri"/>
          <w:color w:val="404040" w:themeColor="text1" w:themeTint="BF"/>
          <w:sz w:val="28"/>
          <w:szCs w:val="28"/>
        </w:rPr>
        <w:t xml:space="preserve"> </w:t>
      </w:r>
    </w:p>
    <w:p w14:paraId="21D29AA8" w14:textId="77777777" w:rsidR="007C53DB" w:rsidRPr="007C53DB" w:rsidRDefault="007C53DB" w:rsidP="007C53DB">
      <w:pPr>
        <w:jc w:val="both"/>
        <w:rPr>
          <w:rFonts w:ascii="Calibri" w:hAnsi="Calibri" w:cs="Calibri"/>
          <w:color w:val="404040" w:themeColor="text1" w:themeTint="BF"/>
          <w:sz w:val="28"/>
          <w:szCs w:val="28"/>
        </w:rPr>
      </w:pPr>
    </w:p>
    <w:p w14:paraId="082EA2D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Sam Bayliss</w:t>
      </w:r>
    </w:p>
    <w:p w14:paraId="002A35D4"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4954AD79" w14:textId="6E5FB511" w:rsidR="00C825DE"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Holbrook School for Autism</w:t>
      </w:r>
      <w:r w:rsidR="00846463" w:rsidRPr="00660587">
        <w:rPr>
          <w:rFonts w:ascii="Calibri" w:hAnsi="Calibri" w:cs="Calibri"/>
          <w:color w:val="404040" w:themeColor="text1" w:themeTint="BF"/>
          <w:sz w:val="28"/>
          <w:szCs w:val="28"/>
        </w:rPr>
        <w:br w:type="page"/>
      </w:r>
    </w:p>
    <w:p w14:paraId="3FDDEF5F" w14:textId="77777777"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About Holbrook School for Autism</w:t>
      </w:r>
    </w:p>
    <w:p w14:paraId="4034EE72" w14:textId="77777777" w:rsidR="0041580A" w:rsidRPr="0041580A" w:rsidRDefault="0041580A" w:rsidP="0041580A">
      <w:pPr>
        <w:rPr>
          <w:rFonts w:ascii="Calibri" w:hAnsi="Calibri" w:cs="Calibri"/>
          <w:color w:val="404040" w:themeColor="text1" w:themeTint="BF"/>
          <w:sz w:val="28"/>
          <w:szCs w:val="28"/>
        </w:rPr>
      </w:pPr>
    </w:p>
    <w:p w14:paraId="49AC6A93"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Holbrook School for Autism provides specialist education and care for students with a diagnosis of autism aged 4-19, split over two sites in Holbrook and Belper; there are currently 132 students on roll. We also have a residential facility based at the Holbrook site that provides accommodation for up to 28 students a week, 7 per night, Monday to Thursday term time only. </w:t>
      </w:r>
    </w:p>
    <w:p w14:paraId="7681571A" w14:textId="77777777" w:rsidR="0041580A" w:rsidRPr="002B5ED7" w:rsidRDefault="0041580A" w:rsidP="0041580A">
      <w:pPr>
        <w:rPr>
          <w:rFonts w:ascii="Calibri" w:hAnsi="Calibri" w:cs="Calibri"/>
          <w:color w:val="404040" w:themeColor="text1" w:themeTint="BF"/>
          <w:sz w:val="28"/>
          <w:szCs w:val="28"/>
        </w:rPr>
      </w:pPr>
    </w:p>
    <w:p w14:paraId="5AF76825"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main cohort of our students have autism with profound learning difficulties and can present extremely challenging behaviour. The academy practices ‘Team Teach’, a holistic approach to behaviour support and interventions.</w:t>
      </w:r>
    </w:p>
    <w:p w14:paraId="60633C44"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5A0BDAF6"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In addition to the main school, we also have a provision known as ‘The Hub’, which supports primary aged students with autism who can be working at age-related expectations. These students are currently unable to access mainstream school due to complex needs and behaviours and may have additional mental health needs. </w:t>
      </w:r>
    </w:p>
    <w:p w14:paraId="13DBFC8A" w14:textId="77777777" w:rsidR="0041580A" w:rsidRPr="002B5ED7" w:rsidRDefault="0041580A" w:rsidP="0041580A">
      <w:pPr>
        <w:rPr>
          <w:rFonts w:ascii="Calibri" w:hAnsi="Calibri" w:cs="Calibri"/>
          <w:color w:val="404040" w:themeColor="text1" w:themeTint="BF"/>
          <w:sz w:val="28"/>
          <w:szCs w:val="28"/>
        </w:rPr>
      </w:pPr>
    </w:p>
    <w:p w14:paraId="7974068E"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Based in a rural area, Holbrook site has expansive grounds housing specialist climbing equipment for the younger students, </w:t>
      </w:r>
      <w:proofErr w:type="gramStart"/>
      <w:r w:rsidRPr="002B5ED7">
        <w:rPr>
          <w:rFonts w:ascii="Calibri" w:hAnsi="Calibri" w:cs="Calibri"/>
          <w:color w:val="404040" w:themeColor="text1" w:themeTint="BF"/>
          <w:sz w:val="28"/>
          <w:szCs w:val="28"/>
        </w:rPr>
        <w:t>trampolines</w:t>
      </w:r>
      <w:proofErr w:type="gramEnd"/>
      <w:r w:rsidRPr="002B5ED7">
        <w:rPr>
          <w:rFonts w:ascii="Calibri" w:hAnsi="Calibri" w:cs="Calibri"/>
          <w:color w:val="404040" w:themeColor="text1" w:themeTint="BF"/>
          <w:sz w:val="28"/>
          <w:szCs w:val="28"/>
        </w:rPr>
        <w:t xml:space="preserve"> and outdoor gym equipment. It also has access to a wooded area enabling us to provide Forest Schools.</w:t>
      </w:r>
    </w:p>
    <w:p w14:paraId="732C8047" w14:textId="77777777" w:rsidR="0041580A" w:rsidRPr="002B5ED7" w:rsidRDefault="0041580A" w:rsidP="0041580A">
      <w:pPr>
        <w:rPr>
          <w:rFonts w:ascii="Calibri" w:hAnsi="Calibri" w:cs="Calibri"/>
          <w:color w:val="404040" w:themeColor="text1" w:themeTint="BF"/>
          <w:sz w:val="28"/>
          <w:szCs w:val="28"/>
        </w:rPr>
      </w:pPr>
    </w:p>
    <w:p w14:paraId="0D420607"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Belper site accommodates four classes of students aged 14-19. The town location allows for community cohesion, work experience opportunities and has good access links enabling students to participate in travel training.</w:t>
      </w:r>
    </w:p>
    <w:p w14:paraId="38EDF31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1B947EB2" w14:textId="50CFCD9F"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We provide a personalised curriculum, designed to address the holistic needs of our students.  Students have identified differentiation as part of their ‘My Plan’ and individual timetables as appropriate, as well as working on the key skills of literacy, </w:t>
      </w:r>
      <w:r w:rsidR="008376AC" w:rsidRPr="002B5ED7">
        <w:rPr>
          <w:rFonts w:ascii="Calibri" w:hAnsi="Calibri" w:cs="Calibri"/>
          <w:color w:val="404040" w:themeColor="text1" w:themeTint="BF"/>
          <w:sz w:val="28"/>
          <w:szCs w:val="28"/>
        </w:rPr>
        <w:t>numeracy,</w:t>
      </w:r>
      <w:r w:rsidRPr="002B5ED7">
        <w:rPr>
          <w:rFonts w:ascii="Calibri" w:hAnsi="Calibri" w:cs="Calibri"/>
          <w:color w:val="404040" w:themeColor="text1" w:themeTint="BF"/>
          <w:sz w:val="28"/>
          <w:szCs w:val="28"/>
        </w:rPr>
        <w:t xml:space="preserve"> and all the national curriculum subjects. </w:t>
      </w:r>
    </w:p>
    <w:p w14:paraId="2ACD405E" w14:textId="77777777" w:rsidR="0041580A" w:rsidRPr="002B5ED7" w:rsidRDefault="0041580A" w:rsidP="0041580A">
      <w:pPr>
        <w:rPr>
          <w:rFonts w:ascii="Calibri" w:hAnsi="Calibri" w:cs="Calibri"/>
          <w:color w:val="404040" w:themeColor="text1" w:themeTint="BF"/>
          <w:sz w:val="28"/>
          <w:szCs w:val="28"/>
        </w:rPr>
      </w:pPr>
    </w:p>
    <w:p w14:paraId="1F2B177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Situated in Derbyshire, most of our students live within the county including a significant number from Derby City. We also accept a small number from </w:t>
      </w:r>
    </w:p>
    <w:p w14:paraId="5330D8DF"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Staffordshire and Nottinghamshire. </w:t>
      </w:r>
    </w:p>
    <w:p w14:paraId="13FCC146" w14:textId="77777777" w:rsidR="0041580A" w:rsidRPr="002B5ED7" w:rsidRDefault="0041580A" w:rsidP="0041580A">
      <w:pPr>
        <w:rPr>
          <w:rFonts w:ascii="Calibri" w:hAnsi="Calibri" w:cs="Calibri"/>
          <w:color w:val="404040" w:themeColor="text1" w:themeTint="BF"/>
          <w:sz w:val="28"/>
          <w:szCs w:val="28"/>
        </w:rPr>
      </w:pPr>
    </w:p>
    <w:p w14:paraId="1211ABBF" w14:textId="447F1AC1" w:rsidR="00C825DE" w:rsidRDefault="00B7638F" w:rsidP="00B7638F">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20" w:history="1">
        <w:r w:rsidRPr="003805C6">
          <w:rPr>
            <w:rFonts w:asciiTheme="minorHAnsi" w:hAnsiTheme="minorHAnsi" w:cstheme="minorHAnsi"/>
            <w:color w:val="4A98BA"/>
            <w:sz w:val="28"/>
            <w:szCs w:val="28"/>
            <w:u w:val="single"/>
          </w:rPr>
          <w:t>www.holbrookautism.derbyshire.sch.uk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18E3A9D6" w14:textId="36B430DD" w:rsidR="009C7859" w:rsidRPr="00BE2A55"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FD189B">
        <w:rPr>
          <w:rFonts w:ascii="Calibri" w:eastAsia="Calibri" w:hAnsi="Calibri" w:cs="Calibri"/>
          <w:b/>
          <w:color w:val="404040" w:themeColor="text1" w:themeTint="BF"/>
          <w:sz w:val="26"/>
          <w:szCs w:val="26"/>
        </w:rPr>
        <w:t xml:space="preserve"> </w:t>
      </w:r>
      <w:r w:rsidR="00D13F91">
        <w:rPr>
          <w:rFonts w:ascii="Calibri" w:eastAsia="Calibri" w:hAnsi="Calibri" w:cs="Calibri"/>
          <w:bCs/>
          <w:color w:val="404040" w:themeColor="text1" w:themeTint="BF"/>
          <w:sz w:val="26"/>
          <w:szCs w:val="26"/>
        </w:rPr>
        <w:t>Higher level Teaching Assistant</w:t>
      </w:r>
      <w:r w:rsidR="00027996">
        <w:rPr>
          <w:rFonts w:ascii="Calibri" w:eastAsia="Calibri" w:hAnsi="Calibri" w:cs="Calibri"/>
          <w:bCs/>
          <w:color w:val="404040" w:themeColor="text1" w:themeTint="BF"/>
          <w:sz w:val="26"/>
          <w:szCs w:val="26"/>
        </w:rPr>
        <w:t>s</w:t>
      </w:r>
      <w:r w:rsidR="00D13F91">
        <w:rPr>
          <w:rFonts w:ascii="Calibri" w:eastAsia="Calibri" w:hAnsi="Calibri" w:cs="Calibri"/>
          <w:bCs/>
          <w:color w:val="404040" w:themeColor="text1" w:themeTint="BF"/>
          <w:sz w:val="26"/>
          <w:szCs w:val="26"/>
        </w:rPr>
        <w:t xml:space="preserve"> (HLTA)</w:t>
      </w:r>
    </w:p>
    <w:p w14:paraId="0323377A" w14:textId="0B5AF185"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BD71DE" w:rsidRPr="00773CFD">
        <w:rPr>
          <w:rFonts w:ascii="Calibri" w:eastAsia="Calibri" w:hAnsi="Calibri" w:cs="Calibri"/>
          <w:bCs/>
          <w:color w:val="404040" w:themeColor="text1" w:themeTint="BF"/>
          <w:sz w:val="26"/>
          <w:szCs w:val="26"/>
        </w:rPr>
        <w:t>Holbrook School for Autism</w:t>
      </w:r>
      <w:r w:rsidR="0034672C" w:rsidRPr="00773CFD">
        <w:rPr>
          <w:rFonts w:ascii="Calibri" w:eastAsia="Calibri" w:hAnsi="Calibri" w:cs="Calibri"/>
          <w:bCs/>
          <w:color w:val="404040" w:themeColor="text1" w:themeTint="BF"/>
          <w:sz w:val="26"/>
          <w:szCs w:val="26"/>
        </w:rPr>
        <w:t>, Portway, Holbrook,</w:t>
      </w:r>
      <w:r w:rsidR="006F3087">
        <w:rPr>
          <w:rFonts w:ascii="Calibri" w:eastAsia="Calibri" w:hAnsi="Calibri" w:cs="Calibri"/>
          <w:bCs/>
          <w:color w:val="404040" w:themeColor="text1" w:themeTint="BF"/>
          <w:sz w:val="26"/>
          <w:szCs w:val="26"/>
        </w:rPr>
        <w:t xml:space="preserve"> </w:t>
      </w:r>
      <w:r w:rsidR="0034672C" w:rsidRPr="00773CFD">
        <w:rPr>
          <w:rFonts w:ascii="Calibri" w:eastAsia="Calibri" w:hAnsi="Calibri" w:cs="Calibri"/>
          <w:bCs/>
          <w:color w:val="404040" w:themeColor="text1" w:themeTint="BF"/>
          <w:sz w:val="26"/>
          <w:szCs w:val="26"/>
        </w:rPr>
        <w:t>DE56 0TE</w:t>
      </w:r>
      <w:r w:rsidR="001E1013">
        <w:rPr>
          <w:rFonts w:ascii="Calibri" w:eastAsia="Calibri" w:hAnsi="Calibri" w:cs="Calibri"/>
          <w:bCs/>
          <w:color w:val="404040" w:themeColor="text1" w:themeTint="BF"/>
          <w:sz w:val="26"/>
          <w:szCs w:val="26"/>
        </w:rPr>
        <w:t xml:space="preserve"> </w:t>
      </w:r>
      <w:r w:rsidR="00894C3D">
        <w:rPr>
          <w:rFonts w:ascii="Calibri" w:eastAsia="Calibri" w:hAnsi="Calibri" w:cs="Calibri"/>
          <w:bCs/>
          <w:color w:val="404040" w:themeColor="text1" w:themeTint="BF"/>
          <w:sz w:val="26"/>
          <w:szCs w:val="26"/>
        </w:rPr>
        <w:t>and</w:t>
      </w:r>
      <w:r w:rsidR="008D7025">
        <w:rPr>
          <w:rFonts w:ascii="Calibri" w:eastAsia="Calibri" w:hAnsi="Calibri" w:cs="Calibri"/>
          <w:bCs/>
          <w:color w:val="404040" w:themeColor="text1" w:themeTint="BF"/>
          <w:sz w:val="26"/>
          <w:szCs w:val="26"/>
        </w:rPr>
        <w:t xml:space="preserve"> </w:t>
      </w:r>
      <w:r w:rsidR="008D7025" w:rsidRPr="008D7025">
        <w:rPr>
          <w:rFonts w:ascii="Calibri" w:eastAsia="Calibri" w:hAnsi="Calibri" w:cs="Calibri"/>
          <w:bCs/>
          <w:color w:val="404040" w:themeColor="text1" w:themeTint="BF"/>
          <w:sz w:val="26"/>
          <w:szCs w:val="26"/>
        </w:rPr>
        <w:t xml:space="preserve">John </w:t>
      </w:r>
      <w:proofErr w:type="spellStart"/>
      <w:r w:rsidR="008D7025" w:rsidRPr="008D7025">
        <w:rPr>
          <w:rFonts w:ascii="Calibri" w:eastAsia="Calibri" w:hAnsi="Calibri" w:cs="Calibri"/>
          <w:bCs/>
          <w:color w:val="404040" w:themeColor="text1" w:themeTint="BF"/>
          <w:sz w:val="26"/>
          <w:szCs w:val="26"/>
        </w:rPr>
        <w:t>O’Gaunts</w:t>
      </w:r>
      <w:proofErr w:type="spellEnd"/>
      <w:r w:rsidR="008D7025" w:rsidRPr="008D7025">
        <w:rPr>
          <w:rFonts w:ascii="Calibri" w:eastAsia="Calibri" w:hAnsi="Calibri" w:cs="Calibri"/>
          <w:bCs/>
          <w:color w:val="404040" w:themeColor="text1" w:themeTint="BF"/>
          <w:sz w:val="26"/>
          <w:szCs w:val="26"/>
        </w:rPr>
        <w:t xml:space="preserve"> Way, Belper, DE56 0DB</w:t>
      </w:r>
    </w:p>
    <w:p w14:paraId="7914058E" w14:textId="3AF035D6"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534DDE">
        <w:rPr>
          <w:rFonts w:ascii="Calibri" w:eastAsia="Calibri" w:hAnsi="Calibri" w:cs="Calibri"/>
          <w:bCs/>
          <w:color w:val="404040" w:themeColor="text1" w:themeTint="BF"/>
          <w:sz w:val="26"/>
          <w:szCs w:val="26"/>
        </w:rPr>
        <w:t>Grade 0</w:t>
      </w:r>
      <w:r w:rsidR="00F0684D">
        <w:rPr>
          <w:rFonts w:ascii="Calibri" w:eastAsia="Calibri" w:hAnsi="Calibri" w:cs="Calibri"/>
          <w:bCs/>
          <w:color w:val="404040" w:themeColor="text1" w:themeTint="BF"/>
          <w:sz w:val="26"/>
          <w:szCs w:val="26"/>
        </w:rPr>
        <w:t>9</w:t>
      </w:r>
      <w:r w:rsidR="00534DDE">
        <w:rPr>
          <w:rFonts w:ascii="Calibri" w:eastAsia="Calibri" w:hAnsi="Calibri" w:cs="Calibri"/>
          <w:bCs/>
          <w:color w:val="404040" w:themeColor="text1" w:themeTint="BF"/>
          <w:sz w:val="26"/>
          <w:szCs w:val="26"/>
        </w:rPr>
        <w:t xml:space="preserve"> (Point</w:t>
      </w:r>
      <w:r w:rsidR="00894C3D">
        <w:rPr>
          <w:rFonts w:ascii="Calibri" w:eastAsia="Calibri" w:hAnsi="Calibri" w:cs="Calibri"/>
          <w:bCs/>
          <w:color w:val="404040" w:themeColor="text1" w:themeTint="BF"/>
          <w:sz w:val="26"/>
          <w:szCs w:val="26"/>
        </w:rPr>
        <w:t>s</w:t>
      </w:r>
      <w:r w:rsidR="00534DDE">
        <w:rPr>
          <w:rFonts w:ascii="Calibri" w:eastAsia="Calibri" w:hAnsi="Calibri" w:cs="Calibri"/>
          <w:bCs/>
          <w:color w:val="404040" w:themeColor="text1" w:themeTint="BF"/>
          <w:sz w:val="26"/>
          <w:szCs w:val="26"/>
        </w:rPr>
        <w:t xml:space="preserve"> 1</w:t>
      </w:r>
      <w:r w:rsidR="00F0684D">
        <w:rPr>
          <w:rFonts w:ascii="Calibri" w:eastAsia="Calibri" w:hAnsi="Calibri" w:cs="Calibri"/>
          <w:bCs/>
          <w:color w:val="404040" w:themeColor="text1" w:themeTint="BF"/>
          <w:sz w:val="26"/>
          <w:szCs w:val="26"/>
        </w:rPr>
        <w:t>6-19</w:t>
      </w:r>
      <w:r w:rsidR="00534DDE">
        <w:rPr>
          <w:rFonts w:ascii="Calibri" w:eastAsia="Calibri" w:hAnsi="Calibri" w:cs="Calibri"/>
          <w:bCs/>
          <w:color w:val="404040" w:themeColor="text1" w:themeTint="BF"/>
          <w:sz w:val="26"/>
          <w:szCs w:val="26"/>
        </w:rPr>
        <w:t xml:space="preserve">) Actual Salary </w:t>
      </w:r>
      <w:r w:rsidR="00AF0436" w:rsidRPr="00AF0436">
        <w:rPr>
          <w:rFonts w:ascii="Calibri" w:eastAsia="Calibri" w:hAnsi="Calibri" w:cs="Calibri"/>
          <w:bCs/>
          <w:color w:val="404040" w:themeColor="text1" w:themeTint="BF"/>
          <w:sz w:val="26"/>
          <w:szCs w:val="26"/>
        </w:rPr>
        <w:t>£22,438 to £24,073</w:t>
      </w:r>
    </w:p>
    <w:p w14:paraId="09F03925" w14:textId="1472BA31"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030B11">
        <w:rPr>
          <w:rFonts w:ascii="Calibri" w:eastAsia="Calibri" w:hAnsi="Calibri" w:cs="Calibri"/>
          <w:bCs/>
          <w:color w:val="404040" w:themeColor="text1" w:themeTint="BF"/>
          <w:sz w:val="26"/>
          <w:szCs w:val="26"/>
        </w:rPr>
        <w:t>September</w:t>
      </w:r>
      <w:r w:rsidR="00F35E39">
        <w:rPr>
          <w:rFonts w:ascii="Calibri" w:eastAsia="Calibri" w:hAnsi="Calibri" w:cs="Calibri"/>
          <w:bCs/>
          <w:color w:val="404040" w:themeColor="text1" w:themeTint="BF"/>
          <w:sz w:val="26"/>
          <w:szCs w:val="26"/>
        </w:rPr>
        <w:t xml:space="preserve"> 202</w:t>
      </w:r>
      <w:r w:rsidR="00AF0436">
        <w:rPr>
          <w:rFonts w:ascii="Calibri" w:eastAsia="Calibri" w:hAnsi="Calibri" w:cs="Calibri"/>
          <w:bCs/>
          <w:color w:val="404040" w:themeColor="text1" w:themeTint="BF"/>
          <w:sz w:val="26"/>
          <w:szCs w:val="26"/>
        </w:rPr>
        <w:t>2</w:t>
      </w:r>
    </w:p>
    <w:p w14:paraId="7AEDBDDA" w14:textId="6186005B"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534DDE">
        <w:rPr>
          <w:rFonts w:ascii="Calibri" w:eastAsia="Calibri" w:hAnsi="Calibri" w:cs="Calibri"/>
          <w:bCs/>
          <w:color w:val="404040" w:themeColor="text1" w:themeTint="BF"/>
          <w:sz w:val="26"/>
          <w:szCs w:val="26"/>
        </w:rPr>
        <w:t>37 hours per week</w:t>
      </w:r>
      <w:r w:rsidR="000078D9">
        <w:rPr>
          <w:rFonts w:ascii="Calibri" w:eastAsia="Calibri" w:hAnsi="Calibri" w:cs="Calibri"/>
          <w:bCs/>
          <w:color w:val="404040" w:themeColor="text1" w:themeTint="BF"/>
          <w:sz w:val="26"/>
          <w:szCs w:val="26"/>
        </w:rPr>
        <w:t>, 39 weeks per year (TTO)</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52FF82BA" w14:textId="38A62489" w:rsidR="00F35E39" w:rsidRDefault="00F35E39" w:rsidP="001C23BB">
      <w:pPr>
        <w:jc w:val="both"/>
        <w:rPr>
          <w:rFonts w:ascii="Calibri" w:eastAsia="Calibri" w:hAnsi="Calibri" w:cs="Calibri"/>
          <w:color w:val="404040" w:themeColor="text1" w:themeTint="BF"/>
          <w:sz w:val="26"/>
          <w:szCs w:val="26"/>
        </w:rPr>
      </w:pPr>
      <w:r w:rsidRPr="00F35E39">
        <w:rPr>
          <w:rFonts w:ascii="Calibri" w:eastAsia="Calibri" w:hAnsi="Calibri" w:cs="Calibri"/>
          <w:color w:val="404040" w:themeColor="text1" w:themeTint="BF"/>
          <w:sz w:val="26"/>
          <w:szCs w:val="26"/>
        </w:rPr>
        <w:t>Holbrook School for Autism is a successful school for children and young people with autism and learning difficulties, aged 4–19.  Our students, may at times, display challenging behaviour related to their communication, social interaction and/or sensory processing difficulties</w:t>
      </w:r>
      <w:r w:rsidR="0017289D">
        <w:rPr>
          <w:rFonts w:ascii="Calibri" w:eastAsia="Calibri" w:hAnsi="Calibri" w:cs="Calibri"/>
          <w:color w:val="404040" w:themeColor="text1" w:themeTint="BF"/>
          <w:sz w:val="26"/>
          <w:szCs w:val="26"/>
        </w:rPr>
        <w:t>.</w:t>
      </w:r>
    </w:p>
    <w:p w14:paraId="2E4A5358" w14:textId="77777777" w:rsidR="00F35E39" w:rsidRDefault="00F35E39" w:rsidP="001C23BB">
      <w:pPr>
        <w:jc w:val="both"/>
        <w:rPr>
          <w:rFonts w:ascii="Calibri" w:eastAsia="Calibri" w:hAnsi="Calibri" w:cs="Calibri"/>
          <w:color w:val="404040" w:themeColor="text1" w:themeTint="BF"/>
          <w:sz w:val="26"/>
          <w:szCs w:val="26"/>
        </w:rPr>
      </w:pPr>
    </w:p>
    <w:p w14:paraId="7562C82B" w14:textId="1E7C5F9A" w:rsidR="001C23BB" w:rsidRPr="00580B67" w:rsidRDefault="001C23BB" w:rsidP="001C23BB">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 xml:space="preserve">Within a safe, </w:t>
      </w:r>
      <w:r w:rsidR="00AF0436" w:rsidRPr="00580B67">
        <w:rPr>
          <w:rFonts w:ascii="Calibri" w:eastAsia="Calibri" w:hAnsi="Calibri" w:cs="Calibri"/>
          <w:color w:val="404040" w:themeColor="text1" w:themeTint="BF"/>
          <w:sz w:val="26"/>
          <w:szCs w:val="26"/>
        </w:rPr>
        <w:t>structured,</w:t>
      </w:r>
      <w:r w:rsidRPr="00580B67">
        <w:rPr>
          <w:rFonts w:ascii="Calibri" w:eastAsia="Calibri" w:hAnsi="Calibri" w:cs="Calibri"/>
          <w:color w:val="404040" w:themeColor="text1" w:themeTint="BF"/>
          <w:sz w:val="26"/>
          <w:szCs w:val="26"/>
        </w:rPr>
        <w:t xml:space="preserve"> and predictable environment, we deliver a person-centred curriculum that supports students in developing independence, confidence, academic and life skills. We strive to enable our students to participate fully in opportunities and experiences both in school and the wider community, so that students can make informed life choices.</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6359EDDD" w14:textId="1FDA390A" w:rsidR="001C23BB" w:rsidRPr="005A3FD9" w:rsidRDefault="00AE0EB0" w:rsidP="00AE0EB0">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 xml:space="preserve">We are seeking </w:t>
      </w:r>
      <w:r w:rsidR="00F35E39" w:rsidRPr="005A3FD9">
        <w:rPr>
          <w:rFonts w:ascii="Calibri" w:eastAsia="Calibri" w:hAnsi="Calibri" w:cs="Calibri"/>
          <w:color w:val="404040" w:themeColor="text1" w:themeTint="BF"/>
          <w:sz w:val="26"/>
          <w:szCs w:val="26"/>
        </w:rPr>
        <w:t xml:space="preserve">an outstanding </w:t>
      </w:r>
      <w:r w:rsidR="00F0684D">
        <w:rPr>
          <w:rFonts w:ascii="Calibri" w:eastAsia="Calibri" w:hAnsi="Calibri" w:cs="Calibri"/>
          <w:color w:val="404040" w:themeColor="text1" w:themeTint="BF"/>
          <w:sz w:val="26"/>
          <w:szCs w:val="26"/>
        </w:rPr>
        <w:t>HLT</w:t>
      </w:r>
      <w:r w:rsidR="00ED2F75">
        <w:rPr>
          <w:rFonts w:ascii="Calibri" w:eastAsia="Calibri" w:hAnsi="Calibri" w:cs="Calibri"/>
          <w:color w:val="404040" w:themeColor="text1" w:themeTint="BF"/>
          <w:sz w:val="26"/>
          <w:szCs w:val="26"/>
        </w:rPr>
        <w:t>A</w:t>
      </w:r>
      <w:r w:rsidR="00F0684D">
        <w:rPr>
          <w:rFonts w:ascii="Calibri" w:eastAsia="Calibri" w:hAnsi="Calibri" w:cs="Calibri"/>
          <w:color w:val="404040" w:themeColor="text1" w:themeTint="BF"/>
          <w:sz w:val="26"/>
          <w:szCs w:val="26"/>
        </w:rPr>
        <w:t xml:space="preserve"> </w:t>
      </w:r>
      <w:r w:rsidR="00897324">
        <w:rPr>
          <w:rFonts w:ascii="Calibri" w:eastAsia="Calibri" w:hAnsi="Calibri" w:cs="Calibri"/>
          <w:color w:val="404040" w:themeColor="text1" w:themeTint="BF"/>
          <w:sz w:val="26"/>
          <w:szCs w:val="26"/>
        </w:rPr>
        <w:t xml:space="preserve">to work with </w:t>
      </w:r>
      <w:r w:rsidR="00F35E39" w:rsidRPr="005A3FD9">
        <w:rPr>
          <w:rFonts w:ascii="Calibri" w:eastAsia="Calibri" w:hAnsi="Calibri" w:cs="Calibri"/>
          <w:color w:val="404040" w:themeColor="text1" w:themeTint="BF"/>
          <w:sz w:val="26"/>
          <w:szCs w:val="26"/>
        </w:rPr>
        <w:t xml:space="preserve">4-19-year-olds with autism and learning disabilities. </w:t>
      </w:r>
      <w:r w:rsidRPr="005A3FD9">
        <w:rPr>
          <w:rFonts w:ascii="Calibri" w:eastAsia="Calibri" w:hAnsi="Calibri" w:cs="Calibri"/>
          <w:color w:val="404040" w:themeColor="text1" w:themeTint="BF"/>
          <w:sz w:val="26"/>
          <w:szCs w:val="26"/>
        </w:rPr>
        <w:t xml:space="preserve">Reporting directly to the </w:t>
      </w:r>
      <w:r w:rsidR="00243B50">
        <w:rPr>
          <w:rFonts w:ascii="Calibri" w:eastAsia="Calibri" w:hAnsi="Calibri" w:cs="Calibri"/>
          <w:color w:val="404040" w:themeColor="text1" w:themeTint="BF"/>
          <w:sz w:val="26"/>
          <w:szCs w:val="26"/>
        </w:rPr>
        <w:t>Senior Leadership Team</w:t>
      </w:r>
      <w:r w:rsidR="00F35E39" w:rsidRPr="005A3FD9">
        <w:rPr>
          <w:rFonts w:ascii="Calibri" w:eastAsia="Calibri" w:hAnsi="Calibri" w:cs="Calibri"/>
          <w:color w:val="404040" w:themeColor="text1" w:themeTint="BF"/>
          <w:sz w:val="26"/>
          <w:szCs w:val="26"/>
        </w:rPr>
        <w:t>, t</w:t>
      </w:r>
      <w:r w:rsidRPr="005A3FD9">
        <w:rPr>
          <w:rFonts w:ascii="Calibri" w:eastAsia="Calibri" w:hAnsi="Calibri" w:cs="Calibri"/>
          <w:color w:val="404040" w:themeColor="text1" w:themeTint="BF"/>
          <w:sz w:val="26"/>
          <w:szCs w:val="26"/>
        </w:rPr>
        <w:t xml:space="preserve">he ideal candidate </w:t>
      </w:r>
      <w:r w:rsidR="00F35E39" w:rsidRPr="005A3FD9">
        <w:rPr>
          <w:rFonts w:ascii="Calibri" w:eastAsia="Calibri" w:hAnsi="Calibri" w:cs="Calibri"/>
          <w:color w:val="404040" w:themeColor="text1" w:themeTint="BF"/>
          <w:sz w:val="26"/>
          <w:szCs w:val="26"/>
        </w:rPr>
        <w:t xml:space="preserve">will have a </w:t>
      </w:r>
      <w:r w:rsidR="005A5787">
        <w:rPr>
          <w:rFonts w:ascii="Calibri" w:eastAsia="Calibri" w:hAnsi="Calibri" w:cs="Calibri"/>
          <w:color w:val="404040" w:themeColor="text1" w:themeTint="BF"/>
          <w:sz w:val="26"/>
          <w:szCs w:val="26"/>
        </w:rPr>
        <w:t xml:space="preserve">level 3 qualification or equivalent, </w:t>
      </w:r>
      <w:r w:rsidR="00F35E39" w:rsidRPr="005A3FD9">
        <w:rPr>
          <w:rFonts w:ascii="Calibri" w:eastAsia="Calibri" w:hAnsi="Calibri" w:cs="Calibri"/>
          <w:color w:val="404040" w:themeColor="text1" w:themeTint="BF"/>
          <w:sz w:val="26"/>
          <w:szCs w:val="26"/>
        </w:rPr>
        <w:t>positive approach to behaviour support</w:t>
      </w:r>
      <w:r w:rsidR="004479BE">
        <w:rPr>
          <w:rFonts w:ascii="Calibri" w:eastAsia="Calibri" w:hAnsi="Calibri" w:cs="Calibri"/>
          <w:color w:val="404040" w:themeColor="text1" w:themeTint="BF"/>
          <w:sz w:val="26"/>
          <w:szCs w:val="26"/>
        </w:rPr>
        <w:t xml:space="preserve"> and </w:t>
      </w:r>
      <w:r w:rsidR="00F35E39" w:rsidRPr="005A3FD9">
        <w:rPr>
          <w:rFonts w:ascii="Calibri" w:eastAsia="Calibri" w:hAnsi="Calibri" w:cs="Calibri"/>
          <w:color w:val="404040" w:themeColor="text1" w:themeTint="BF"/>
          <w:sz w:val="26"/>
          <w:szCs w:val="26"/>
        </w:rPr>
        <w:t xml:space="preserve">experience of working with young people with complex needs, including ADHD, SLD, SEMH </w:t>
      </w:r>
    </w:p>
    <w:p w14:paraId="367D2301" w14:textId="77777777" w:rsidR="00DA1D59" w:rsidRPr="005A3FD9" w:rsidRDefault="00DA1D59" w:rsidP="00AE0EB0">
      <w:pPr>
        <w:jc w:val="both"/>
        <w:rPr>
          <w:rFonts w:ascii="Calibri" w:eastAsia="Calibri" w:hAnsi="Calibri" w:cs="Calibri"/>
          <w:color w:val="404040" w:themeColor="text1" w:themeTint="BF"/>
          <w:sz w:val="26"/>
          <w:szCs w:val="26"/>
        </w:rPr>
      </w:pPr>
    </w:p>
    <w:p w14:paraId="1430EC4A" w14:textId="60BD4CE3" w:rsidR="00BD4E55" w:rsidRPr="00580B67" w:rsidRDefault="00BD4E55" w:rsidP="00BD4E55">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 xml:space="preserve">Benefits </w:t>
      </w:r>
      <w:proofErr w:type="gramStart"/>
      <w:r w:rsidRPr="005A3FD9">
        <w:rPr>
          <w:rFonts w:ascii="Calibri" w:eastAsia="Calibri" w:hAnsi="Calibri" w:cs="Calibri"/>
          <w:color w:val="404040" w:themeColor="text1" w:themeTint="BF"/>
          <w:sz w:val="26"/>
          <w:szCs w:val="26"/>
        </w:rPr>
        <w:t>include</w:t>
      </w:r>
      <w:r w:rsidR="00F15135" w:rsidRPr="005A3FD9">
        <w:rPr>
          <w:rFonts w:ascii="Calibri" w:eastAsia="Calibri" w:hAnsi="Calibri" w:cs="Calibri"/>
          <w:color w:val="404040" w:themeColor="text1" w:themeTint="BF"/>
          <w:sz w:val="26"/>
          <w:szCs w:val="26"/>
        </w:rPr>
        <w:t>:</w:t>
      </w:r>
      <w:proofErr w:type="gramEnd"/>
      <w:r w:rsidR="004A7185" w:rsidRPr="005A3FD9">
        <w:rPr>
          <w:rFonts w:ascii="Calibri" w:eastAsia="Calibri" w:hAnsi="Calibri" w:cs="Calibri"/>
          <w:color w:val="404040" w:themeColor="text1" w:themeTint="BF"/>
          <w:sz w:val="26"/>
          <w:szCs w:val="26"/>
        </w:rPr>
        <w:t xml:space="preserve"> </w:t>
      </w:r>
      <w:r w:rsidR="00AF0436">
        <w:rPr>
          <w:rFonts w:ascii="Calibri" w:eastAsia="Calibri" w:hAnsi="Calibri" w:cs="Calibri"/>
          <w:color w:val="404040" w:themeColor="text1" w:themeTint="BF"/>
          <w:sz w:val="26"/>
          <w:szCs w:val="26"/>
        </w:rPr>
        <w:t>Local Government</w:t>
      </w:r>
      <w:r w:rsidR="00F35E39" w:rsidRPr="005A3FD9">
        <w:rPr>
          <w:rFonts w:ascii="Calibri" w:eastAsia="Calibri" w:hAnsi="Calibri" w:cs="Calibri"/>
          <w:color w:val="404040" w:themeColor="text1" w:themeTint="BF"/>
          <w:sz w:val="26"/>
          <w:szCs w:val="26"/>
        </w:rPr>
        <w:t xml:space="preserve"> </w:t>
      </w:r>
      <w:r w:rsidRPr="005A3FD9">
        <w:rPr>
          <w:rFonts w:ascii="Calibri" w:eastAsia="Calibri" w:hAnsi="Calibri" w:cs="Calibri"/>
          <w:color w:val="404040" w:themeColor="text1" w:themeTint="BF"/>
          <w:sz w:val="26"/>
          <w:szCs w:val="26"/>
        </w:rPr>
        <w:t xml:space="preserve">Pension Scheme, </w:t>
      </w:r>
      <w:r w:rsidR="00206094" w:rsidRPr="005A3FD9">
        <w:rPr>
          <w:rFonts w:ascii="Calibri" w:eastAsia="Calibri" w:hAnsi="Calibri" w:cs="Calibri"/>
          <w:color w:val="404040" w:themeColor="text1" w:themeTint="BF"/>
          <w:sz w:val="26"/>
          <w:szCs w:val="26"/>
        </w:rPr>
        <w:t xml:space="preserve">Westfield Health membership </w:t>
      </w:r>
      <w:r w:rsidRPr="005A3FD9">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1CAFA6BA"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5A3FD9">
        <w:rPr>
          <w:rFonts w:ascii="Calibri" w:hAnsi="Calibri" w:cs="Calibri"/>
          <w:color w:val="404040" w:themeColor="text1" w:themeTint="BF"/>
          <w:sz w:val="26"/>
          <w:szCs w:val="26"/>
        </w:rPr>
        <w:t>Sam Bayliss</w:t>
      </w:r>
      <w:r w:rsidRPr="00580B67">
        <w:rPr>
          <w:rFonts w:ascii="Calibri" w:hAnsi="Calibri" w:cs="Calibri"/>
          <w:color w:val="404040" w:themeColor="text1" w:themeTint="BF"/>
          <w:sz w:val="26"/>
          <w:szCs w:val="26"/>
        </w:rPr>
        <w:t xml:space="preserve">, </w:t>
      </w:r>
      <w:r w:rsidR="005A3FD9">
        <w:rPr>
          <w:rFonts w:ascii="Calibri" w:hAnsi="Calibri" w:cs="Calibri"/>
          <w:color w:val="404040" w:themeColor="text1" w:themeTint="BF"/>
          <w:sz w:val="26"/>
          <w:szCs w:val="26"/>
        </w:rPr>
        <w:t xml:space="preserve">Headteacher </w:t>
      </w:r>
      <w:r w:rsidRPr="00580B67">
        <w:rPr>
          <w:rFonts w:ascii="Calibri" w:hAnsi="Calibri" w:cs="Calibri"/>
          <w:color w:val="404040" w:themeColor="text1" w:themeTint="BF"/>
          <w:sz w:val="26"/>
          <w:szCs w:val="26"/>
        </w:rPr>
        <w:t xml:space="preserve">Holbrook School for Autism, on 01332 880208, via email to </w:t>
      </w:r>
      <w:bookmarkStart w:id="4" w:name="_Hlk53504042"/>
      <w:r w:rsidR="001B18ED" w:rsidRPr="001B18ED">
        <w:rPr>
          <w:rFonts w:asciiTheme="minorHAnsi" w:hAnsiTheme="minorHAnsi" w:cstheme="minorHAnsi"/>
          <w:color w:val="4A98BA"/>
          <w:sz w:val="26"/>
          <w:szCs w:val="26"/>
          <w:u w:val="single"/>
        </w:rPr>
        <w:fldChar w:fldCharType="begin"/>
      </w:r>
      <w:r w:rsidR="001B18ED" w:rsidRPr="001B18ED">
        <w:rPr>
          <w:rFonts w:asciiTheme="minorHAnsi" w:hAnsiTheme="minorHAnsi" w:cstheme="minorHAnsi"/>
          <w:color w:val="4A98BA"/>
          <w:sz w:val="26"/>
          <w:szCs w:val="26"/>
          <w:u w:val="single"/>
        </w:rPr>
        <w:instrText xml:space="preserve"> HYPERLINK "mailto:g.edmonds@holbrookautism.derbyshire.sch.uk" </w:instrText>
      </w:r>
      <w:r w:rsidR="001B18ED" w:rsidRPr="001B18ED">
        <w:rPr>
          <w:rFonts w:asciiTheme="minorHAnsi" w:hAnsiTheme="minorHAnsi" w:cstheme="minorHAnsi"/>
          <w:color w:val="4A98BA"/>
          <w:sz w:val="26"/>
          <w:szCs w:val="26"/>
          <w:u w:val="single"/>
        </w:rPr>
      </w:r>
      <w:r w:rsidR="001B18ED" w:rsidRPr="001B18ED">
        <w:rPr>
          <w:rFonts w:asciiTheme="minorHAnsi" w:hAnsiTheme="minorHAnsi" w:cstheme="minorHAnsi"/>
          <w:color w:val="4A98BA"/>
          <w:sz w:val="26"/>
          <w:szCs w:val="26"/>
          <w:u w:val="single"/>
        </w:rPr>
        <w:fldChar w:fldCharType="separate"/>
      </w:r>
      <w:r w:rsidR="001B18ED" w:rsidRPr="001B18ED">
        <w:rPr>
          <w:rFonts w:asciiTheme="minorHAnsi" w:hAnsiTheme="minorHAnsi" w:cstheme="minorHAnsi"/>
          <w:color w:val="4A98BA"/>
          <w:sz w:val="26"/>
          <w:szCs w:val="26"/>
          <w:u w:val="single"/>
        </w:rPr>
        <w:t>g.edmonds@holbrookautism.derbyshire.sch.uk</w:t>
      </w:r>
      <w:bookmarkEnd w:id="4"/>
      <w:r w:rsidR="001B18ED" w:rsidRPr="001B18ED">
        <w:rPr>
          <w:rFonts w:asciiTheme="minorHAnsi" w:hAnsiTheme="minorHAnsi" w:cstheme="minorHAnsi"/>
          <w:color w:val="4A98BA"/>
          <w:sz w:val="26"/>
          <w:szCs w:val="26"/>
          <w:u w:val="single"/>
        </w:rPr>
        <w:fldChar w:fldCharType="end"/>
      </w:r>
      <w:r w:rsidRPr="001B18ED">
        <w:rPr>
          <w:rFonts w:asciiTheme="minorHAnsi" w:hAnsiTheme="minorHAnsi" w:cstheme="minorHAnsi"/>
          <w:color w:val="4A98BA"/>
          <w:sz w:val="26"/>
          <w:szCs w:val="26"/>
        </w:rPr>
        <w:t xml:space="preserve"> </w:t>
      </w:r>
      <w:r w:rsidRPr="00580B67">
        <w:rPr>
          <w:rFonts w:ascii="Calibri" w:hAnsi="Calibri" w:cs="Calibri"/>
          <w:color w:val="404040" w:themeColor="text1" w:themeTint="BF"/>
          <w:sz w:val="26"/>
          <w:szCs w:val="26"/>
        </w:rPr>
        <w:t xml:space="preserve">or visit our website at </w:t>
      </w:r>
      <w:hyperlink r:id="rId21"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48F3AD96" w:rsidR="00D463A2" w:rsidRPr="005D6D0A" w:rsidRDefault="00D463A2" w:rsidP="00D463A2">
      <w:pPr>
        <w:jc w:val="both"/>
        <w:rPr>
          <w:rFonts w:asciiTheme="minorHAnsi" w:hAnsiTheme="minorHAnsi" w:cstheme="minorHAnsi"/>
          <w:b/>
          <w:color w:val="4A98BA"/>
          <w:sz w:val="28"/>
          <w:szCs w:val="28"/>
        </w:rPr>
      </w:pPr>
      <w:bookmarkStart w:id="5" w:name="_Hlk59630822"/>
      <w:r w:rsidRPr="005D6D0A">
        <w:rPr>
          <w:rFonts w:asciiTheme="minorHAnsi" w:hAnsiTheme="minorHAnsi" w:cstheme="minorHAnsi"/>
          <w:b/>
          <w:color w:val="4A98BA"/>
          <w:sz w:val="28"/>
          <w:szCs w:val="28"/>
        </w:rPr>
        <w:t xml:space="preserve">Closing date for applications: </w:t>
      </w:r>
      <w:r w:rsidR="00AF0436">
        <w:rPr>
          <w:rFonts w:asciiTheme="minorHAnsi" w:hAnsiTheme="minorHAnsi" w:cstheme="minorHAnsi"/>
          <w:b/>
          <w:color w:val="4A98BA"/>
          <w:sz w:val="28"/>
          <w:szCs w:val="28"/>
        </w:rPr>
        <w:t>10 July 2022</w:t>
      </w:r>
      <w:r w:rsidR="00E02C70">
        <w:rPr>
          <w:rFonts w:asciiTheme="minorHAnsi" w:hAnsiTheme="minorHAnsi" w:cstheme="minorHAnsi"/>
          <w:b/>
          <w:color w:val="4A98BA"/>
          <w:sz w:val="28"/>
          <w:szCs w:val="28"/>
        </w:rPr>
        <w:t xml:space="preserve"> (Midday)</w:t>
      </w:r>
      <w:r w:rsidRPr="005D6D0A">
        <w:rPr>
          <w:rFonts w:asciiTheme="minorHAnsi" w:hAnsiTheme="minorHAnsi" w:cstheme="minorHAnsi"/>
          <w:b/>
          <w:color w:val="4A98BA"/>
          <w:sz w:val="28"/>
          <w:szCs w:val="28"/>
        </w:rPr>
        <w:t xml:space="preserve"> </w:t>
      </w:r>
    </w:p>
    <w:p w14:paraId="5DF83E1F" w14:textId="250D9965" w:rsidR="00D463A2" w:rsidRPr="005D6D0A" w:rsidRDefault="00D463A2" w:rsidP="00D463A2">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471EB9" w:rsidRPr="005D6D0A">
        <w:rPr>
          <w:rFonts w:asciiTheme="minorHAnsi" w:hAnsiTheme="minorHAnsi" w:cstheme="minorHAnsi"/>
          <w:b/>
          <w:color w:val="4A98BA"/>
          <w:sz w:val="28"/>
          <w:szCs w:val="28"/>
        </w:rPr>
        <w:t xml:space="preserve">: </w:t>
      </w:r>
      <w:r w:rsidR="00AF0436">
        <w:rPr>
          <w:rFonts w:asciiTheme="minorHAnsi" w:hAnsiTheme="minorHAnsi" w:cstheme="minorHAnsi"/>
          <w:b/>
          <w:color w:val="4A98BA"/>
          <w:sz w:val="28"/>
          <w:szCs w:val="28"/>
        </w:rPr>
        <w:t>WC 11 July 2022</w:t>
      </w:r>
    </w:p>
    <w:bookmarkEnd w:id="5"/>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2BC8A94"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r w:rsidR="00AF0436" w:rsidRPr="00580B67">
        <w:rPr>
          <w:rFonts w:ascii="Calibri" w:hAnsi="Calibri" w:cs="Calibri"/>
          <w:color w:val="404040" w:themeColor="text1" w:themeTint="BF"/>
          <w:sz w:val="26"/>
          <w:szCs w:val="26"/>
        </w:rPr>
        <w:t>volunteers,</w:t>
      </w:r>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148476F7" w14:textId="09B56BF8"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CDEB521"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751FC9">
        <w:rPr>
          <w:rFonts w:ascii="Calibri" w:hAnsi="Calibri"/>
          <w:b/>
          <w:color w:val="7B7B7B" w:themeColor="accent3" w:themeShade="BF"/>
          <w:sz w:val="36"/>
          <w:szCs w:val="36"/>
        </w:rPr>
        <w:t xml:space="preserve"> </w:t>
      </w:r>
      <w:r w:rsidR="00E02C70">
        <w:rPr>
          <w:rFonts w:ascii="Calibri" w:hAnsi="Calibri"/>
          <w:b/>
          <w:color w:val="7B7B7B" w:themeColor="accent3" w:themeShade="BF"/>
          <w:sz w:val="36"/>
          <w:szCs w:val="36"/>
        </w:rPr>
        <w:t>Higher Level Teaching</w:t>
      </w:r>
      <w:r w:rsidR="00B52EF6">
        <w:rPr>
          <w:rFonts w:ascii="Calibri" w:hAnsi="Calibri"/>
          <w:b/>
          <w:color w:val="7B7B7B" w:themeColor="accent3" w:themeShade="BF"/>
          <w:sz w:val="36"/>
          <w:szCs w:val="36"/>
        </w:rPr>
        <w:t xml:space="preserve"> Assistant </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6" w:name="_Hlk63756988"/>
      <w:r>
        <w:rPr>
          <w:rFonts w:ascii="Calibri" w:hAnsi="Calibri"/>
          <w:b/>
          <w:color w:val="7B7B7B" w:themeColor="accent3" w:themeShade="BF"/>
          <w:sz w:val="36"/>
          <w:szCs w:val="36"/>
        </w:rPr>
        <w:t>Esteem Multi-Academy Trust</w:t>
      </w:r>
    </w:p>
    <w:bookmarkEnd w:id="6"/>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48E58215" w:rsidR="001011DE" w:rsidRPr="00F258B4" w:rsidRDefault="00E02C70" w:rsidP="00516FA0">
            <w:pPr>
              <w:jc w:val="both"/>
              <w:rPr>
                <w:rFonts w:ascii="Calibri" w:hAnsi="Calibri" w:cs="Calibri"/>
                <w:bCs/>
                <w:sz w:val="22"/>
                <w:szCs w:val="22"/>
              </w:rPr>
            </w:pPr>
            <w:r>
              <w:rPr>
                <w:rFonts w:ascii="Calibri" w:hAnsi="Calibri" w:cs="Calibri"/>
                <w:bCs/>
                <w:sz w:val="22"/>
                <w:szCs w:val="22"/>
              </w:rPr>
              <w:t>Higher Level Teaching</w:t>
            </w:r>
            <w:r w:rsidR="00205BE9">
              <w:rPr>
                <w:rFonts w:ascii="Calibri" w:hAnsi="Calibri" w:cs="Calibri"/>
                <w:bCs/>
                <w:sz w:val="22"/>
                <w:szCs w:val="22"/>
              </w:rPr>
              <w:t xml:space="preserve">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3896E12F" w:rsidR="001011DE" w:rsidRPr="00F258B4" w:rsidRDefault="00651D02" w:rsidP="00516FA0">
            <w:pPr>
              <w:jc w:val="both"/>
              <w:rPr>
                <w:rFonts w:ascii="Calibri" w:hAnsi="Calibri" w:cs="Calibri"/>
                <w:bCs/>
                <w:sz w:val="22"/>
                <w:szCs w:val="22"/>
              </w:rPr>
            </w:pPr>
            <w:r w:rsidRPr="00F258B4">
              <w:rPr>
                <w:rFonts w:ascii="Calibri" w:hAnsi="Calibri" w:cs="Calibri"/>
                <w:bCs/>
                <w:sz w:val="22"/>
                <w:szCs w:val="22"/>
              </w:rPr>
              <w:t xml:space="preserve">Holbrook School for Autism </w:t>
            </w:r>
            <w:r w:rsidR="008078C8">
              <w:rPr>
                <w:rFonts w:ascii="Calibri" w:hAnsi="Calibri" w:cs="Calibri"/>
                <w:bCs/>
                <w:sz w:val="22"/>
                <w:szCs w:val="22"/>
              </w:rPr>
              <w:t>– Holbrook</w:t>
            </w:r>
            <w:r w:rsidR="0005428B">
              <w:rPr>
                <w:rFonts w:ascii="Calibri" w:hAnsi="Calibri" w:cs="Calibri"/>
                <w:bCs/>
                <w:sz w:val="22"/>
                <w:szCs w:val="22"/>
              </w:rPr>
              <w:t xml:space="preserve"> </w:t>
            </w:r>
            <w:r w:rsidR="00894C3D">
              <w:rPr>
                <w:rFonts w:ascii="Calibri" w:hAnsi="Calibri" w:cs="Calibri"/>
                <w:bCs/>
                <w:sz w:val="22"/>
                <w:szCs w:val="22"/>
              </w:rPr>
              <w:t>and</w:t>
            </w:r>
            <w:r w:rsidR="005D3223">
              <w:rPr>
                <w:rFonts w:ascii="Calibri" w:hAnsi="Calibri" w:cs="Calibri"/>
                <w:bCs/>
                <w:sz w:val="22"/>
                <w:szCs w:val="22"/>
              </w:rPr>
              <w:t xml:space="preserve"> Belper Site</w:t>
            </w:r>
            <w:r w:rsidR="00894C3D">
              <w:rPr>
                <w:rFonts w:ascii="Calibri" w:hAnsi="Calibri" w:cs="Calibri"/>
                <w:bCs/>
                <w:sz w:val="22"/>
                <w:szCs w:val="22"/>
              </w:rPr>
              <w:t>s</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058436DE" w14:textId="6318F319" w:rsidR="00071AB5" w:rsidRDefault="00071AB5" w:rsidP="00A16241">
            <w:pPr>
              <w:pStyle w:val="ListParagraph"/>
              <w:numPr>
                <w:ilvl w:val="0"/>
                <w:numId w:val="16"/>
              </w:numPr>
              <w:jc w:val="both"/>
              <w:rPr>
                <w:rFonts w:ascii="Calibri" w:hAnsi="Calibri" w:cs="Calibri"/>
                <w:bCs/>
                <w:sz w:val="22"/>
                <w:szCs w:val="22"/>
              </w:rPr>
            </w:pPr>
            <w:r w:rsidRPr="00071AB5">
              <w:rPr>
                <w:rFonts w:ascii="Calibri" w:hAnsi="Calibri" w:cs="Calibri"/>
                <w:bCs/>
                <w:sz w:val="22"/>
                <w:szCs w:val="22"/>
              </w:rPr>
              <w:t xml:space="preserve">The post holder will work collaboratively with the classroom teachers and class teams to facilitate the active participation of children </w:t>
            </w:r>
            <w:proofErr w:type="gramStart"/>
            <w:r w:rsidRPr="00071AB5">
              <w:rPr>
                <w:rFonts w:ascii="Calibri" w:hAnsi="Calibri" w:cs="Calibri"/>
                <w:bCs/>
                <w:sz w:val="22"/>
                <w:szCs w:val="22"/>
              </w:rPr>
              <w:t>through the use of</w:t>
            </w:r>
            <w:proofErr w:type="gramEnd"/>
            <w:r w:rsidRPr="00071AB5">
              <w:rPr>
                <w:rFonts w:ascii="Calibri" w:hAnsi="Calibri" w:cs="Calibri"/>
                <w:bCs/>
                <w:sz w:val="22"/>
                <w:szCs w:val="22"/>
              </w:rPr>
              <w:t xml:space="preserve"> OT and communication techniques</w:t>
            </w:r>
          </w:p>
          <w:p w14:paraId="62D38BCC" w14:textId="3ABE0604" w:rsidR="00C61AC9" w:rsidRPr="00A16241" w:rsidRDefault="00FB6888" w:rsidP="00A16241">
            <w:pPr>
              <w:pStyle w:val="ListParagraph"/>
              <w:numPr>
                <w:ilvl w:val="0"/>
                <w:numId w:val="16"/>
              </w:numPr>
              <w:jc w:val="both"/>
              <w:rPr>
                <w:rFonts w:ascii="Calibri" w:hAnsi="Calibri" w:cs="Calibri"/>
                <w:bCs/>
                <w:sz w:val="22"/>
                <w:szCs w:val="22"/>
              </w:rPr>
            </w:pPr>
            <w:r w:rsidRPr="00FB6888">
              <w:rPr>
                <w:rFonts w:ascii="Calibri" w:hAnsi="Calibri" w:cs="Calibri"/>
                <w:bCs/>
                <w:sz w:val="22"/>
                <w:szCs w:val="22"/>
              </w:rPr>
              <w:t xml:space="preserve">To work under the guidance of teaching/senior staff and within an agreed system of supervision, to implement agreed work/intervention programmes with individuals/groups, in or out of the classroom, including assisting with the general care, mobility and personal hygiene needs of students. </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0BA4D1C8" w:rsidR="001011DE" w:rsidRPr="00956E5C" w:rsidRDefault="00956E5C" w:rsidP="00516FA0">
            <w:pPr>
              <w:jc w:val="both"/>
              <w:rPr>
                <w:rFonts w:ascii="Calibri" w:hAnsi="Calibri" w:cs="Calibri"/>
                <w:bCs/>
                <w:sz w:val="22"/>
                <w:szCs w:val="22"/>
              </w:rPr>
            </w:pPr>
            <w:r w:rsidRPr="00956E5C">
              <w:rPr>
                <w:rFonts w:ascii="Calibri" w:hAnsi="Calibri" w:cs="Calibri"/>
                <w:bCs/>
                <w:sz w:val="22"/>
                <w:szCs w:val="22"/>
              </w:rPr>
              <w:t>Headteacher</w:t>
            </w:r>
            <w:r w:rsidR="00177A09">
              <w:rPr>
                <w:rFonts w:ascii="Calibri" w:hAnsi="Calibri" w:cs="Calibri"/>
                <w:bCs/>
                <w:sz w:val="22"/>
                <w:szCs w:val="22"/>
              </w:rPr>
              <w:t xml:space="preserve">, Senior Leadership Team </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956E5C"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061D1FAC" w:rsidR="001011DE" w:rsidRPr="00956E5C" w:rsidRDefault="00956E5C" w:rsidP="00516FA0">
            <w:pPr>
              <w:jc w:val="both"/>
              <w:rPr>
                <w:rFonts w:ascii="Calibri" w:hAnsi="Calibri" w:cs="Calibri"/>
                <w:bCs/>
                <w:sz w:val="22"/>
                <w:szCs w:val="22"/>
              </w:rPr>
            </w:pPr>
            <w:r w:rsidRPr="00956E5C">
              <w:rPr>
                <w:rFonts w:ascii="Calibri" w:hAnsi="Calibri" w:cs="Calibri"/>
                <w:bCs/>
                <w:sz w:val="22"/>
                <w:szCs w:val="22"/>
              </w:rPr>
              <w:t>tbc</w:t>
            </w:r>
            <w:r w:rsidR="00CF6953" w:rsidRPr="00956E5C">
              <w:rPr>
                <w:rFonts w:ascii="Calibri" w:hAnsi="Calibri" w:cs="Calibri"/>
                <w:bCs/>
                <w:sz w:val="22"/>
                <w:szCs w:val="22"/>
              </w:rPr>
              <w:t xml:space="preserve"> </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956E5C"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6AF63A5F" w:rsidR="001011DE" w:rsidRPr="00956E5C" w:rsidRDefault="00177A09" w:rsidP="00516FA0">
            <w:pPr>
              <w:rPr>
                <w:rFonts w:ascii="Calibri" w:hAnsi="Calibri" w:cs="Calibri"/>
                <w:bCs/>
                <w:sz w:val="22"/>
                <w:szCs w:val="22"/>
              </w:rPr>
            </w:pPr>
            <w:r w:rsidRPr="00177A09">
              <w:rPr>
                <w:rFonts w:ascii="Calibri" w:hAnsi="Calibri" w:cs="Calibri"/>
                <w:bCs/>
                <w:sz w:val="22"/>
                <w:szCs w:val="22"/>
              </w:rPr>
              <w:t>Teaching Staff, SLT, Support Staff, Residential Care Team</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956E5C"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5CF7ABA4" w:rsidR="001011DE" w:rsidRPr="00956E5C" w:rsidRDefault="00956E5C" w:rsidP="00516FA0">
            <w:pPr>
              <w:rPr>
                <w:rFonts w:ascii="Calibri" w:hAnsi="Calibri" w:cs="Calibri"/>
                <w:bCs/>
                <w:sz w:val="22"/>
                <w:szCs w:val="22"/>
              </w:rPr>
            </w:pPr>
            <w:r w:rsidRPr="00956E5C">
              <w:rPr>
                <w:rFonts w:ascii="Calibri" w:hAnsi="Calibri" w:cs="Calibri"/>
                <w:bCs/>
                <w:sz w:val="22"/>
                <w:szCs w:val="22"/>
              </w:rPr>
              <w:t xml:space="preserve">Full-time </w:t>
            </w:r>
            <w:r w:rsidR="00BF5294">
              <w:rPr>
                <w:rFonts w:ascii="Calibri" w:hAnsi="Calibri" w:cs="Calibri"/>
                <w:bCs/>
                <w:sz w:val="22"/>
                <w:szCs w:val="22"/>
              </w:rPr>
              <w:t>37 hours per week, 39 weeks per year</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7C6A983C" w:rsidR="001011DE" w:rsidRPr="00BA40BC" w:rsidRDefault="008A7EDA" w:rsidP="00516FA0">
            <w:pPr>
              <w:rPr>
                <w:rFonts w:ascii="Calibri" w:hAnsi="Calibri" w:cs="Calibri"/>
                <w:bCs/>
                <w:sz w:val="22"/>
                <w:szCs w:val="22"/>
                <w:highlight w:val="yellow"/>
              </w:rPr>
            </w:pPr>
            <w:r w:rsidRPr="008A7EDA">
              <w:rPr>
                <w:rFonts w:ascii="Calibri" w:hAnsi="Calibri" w:cs="Calibri"/>
                <w:bCs/>
                <w:sz w:val="22"/>
                <w:szCs w:val="22"/>
              </w:rPr>
              <w:t xml:space="preserve">Grade 09 (Point 16-19) Actual Salary </w:t>
            </w:r>
            <w:r w:rsidR="00BF5294" w:rsidRPr="00BF5294">
              <w:rPr>
                <w:rFonts w:ascii="Calibri" w:hAnsi="Calibri" w:cs="Calibri"/>
                <w:bCs/>
                <w:sz w:val="22"/>
                <w:szCs w:val="22"/>
              </w:rPr>
              <w:t>£22,438 to £24,073</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956E5C">
        <w:trPr>
          <w:cantSplit/>
          <w:trHeight w:val="70"/>
        </w:trPr>
        <w:tc>
          <w:tcPr>
            <w:tcW w:w="9752" w:type="dxa"/>
            <w:gridSpan w:val="3"/>
          </w:tcPr>
          <w:p w14:paraId="5AA95F0C" w14:textId="77777777" w:rsidR="005B6E4B" w:rsidRDefault="005B6E4B" w:rsidP="00956E5C">
            <w:pPr>
              <w:rPr>
                <w:rFonts w:asciiTheme="minorHAnsi" w:hAnsiTheme="minorHAnsi" w:cstheme="minorHAnsi"/>
                <w:b/>
                <w:sz w:val="24"/>
                <w:szCs w:val="24"/>
              </w:rPr>
            </w:pPr>
          </w:p>
          <w:p w14:paraId="212E75F9" w14:textId="504AA504" w:rsidR="002A742C" w:rsidRDefault="00956E5C" w:rsidP="00956E5C">
            <w:pPr>
              <w:rPr>
                <w:rFonts w:asciiTheme="minorHAnsi" w:hAnsiTheme="minorHAnsi" w:cstheme="minorHAnsi"/>
                <w:b/>
                <w:sz w:val="24"/>
                <w:szCs w:val="24"/>
              </w:rPr>
            </w:pPr>
            <w:r w:rsidRPr="00956E5C">
              <w:rPr>
                <w:rFonts w:asciiTheme="minorHAnsi" w:hAnsiTheme="minorHAnsi" w:cstheme="minorHAnsi"/>
                <w:b/>
                <w:sz w:val="24"/>
                <w:szCs w:val="24"/>
              </w:rPr>
              <w:t>AREAS OF RESPONSIBILITY AND KEY TASKS</w:t>
            </w:r>
          </w:p>
          <w:p w14:paraId="196D7764" w14:textId="77777777" w:rsidR="005517E5" w:rsidRDefault="005517E5" w:rsidP="00956E5C">
            <w:pPr>
              <w:rPr>
                <w:rFonts w:asciiTheme="minorHAnsi" w:hAnsiTheme="minorHAnsi" w:cstheme="minorHAnsi"/>
                <w:b/>
                <w:sz w:val="24"/>
                <w:szCs w:val="24"/>
              </w:rPr>
            </w:pPr>
          </w:p>
          <w:p w14:paraId="48B55CDE" w14:textId="74A2303B" w:rsidR="002A742C" w:rsidRPr="00433891" w:rsidRDefault="002A742C" w:rsidP="00433891">
            <w:pPr>
              <w:pStyle w:val="ListParagraph"/>
              <w:numPr>
                <w:ilvl w:val="0"/>
                <w:numId w:val="29"/>
              </w:numPr>
              <w:rPr>
                <w:rFonts w:asciiTheme="minorHAnsi" w:hAnsiTheme="minorHAnsi" w:cstheme="minorHAnsi"/>
                <w:bCs/>
                <w:sz w:val="24"/>
                <w:szCs w:val="24"/>
              </w:rPr>
            </w:pPr>
            <w:r w:rsidRPr="00433891">
              <w:rPr>
                <w:rFonts w:asciiTheme="minorHAnsi" w:hAnsiTheme="minorHAnsi" w:cstheme="minorHAnsi"/>
                <w:bCs/>
                <w:sz w:val="24"/>
                <w:szCs w:val="24"/>
              </w:rPr>
              <w:t xml:space="preserve">The </w:t>
            </w:r>
            <w:r w:rsidR="00B852B3">
              <w:rPr>
                <w:rFonts w:asciiTheme="minorHAnsi" w:hAnsiTheme="minorHAnsi" w:cstheme="minorHAnsi"/>
                <w:bCs/>
                <w:sz w:val="24"/>
                <w:szCs w:val="24"/>
              </w:rPr>
              <w:t>HLT</w:t>
            </w:r>
            <w:r w:rsidRPr="00433891">
              <w:rPr>
                <w:rFonts w:asciiTheme="minorHAnsi" w:hAnsiTheme="minorHAnsi" w:cstheme="minorHAnsi"/>
                <w:bCs/>
                <w:sz w:val="24"/>
                <w:szCs w:val="24"/>
              </w:rPr>
              <w:t xml:space="preserve">A will take responsibility for planning for regular groups/sessions, agreed between the </w:t>
            </w:r>
            <w:r w:rsidR="00B852B3">
              <w:rPr>
                <w:rFonts w:asciiTheme="minorHAnsi" w:hAnsiTheme="minorHAnsi" w:cstheme="minorHAnsi"/>
                <w:bCs/>
                <w:sz w:val="24"/>
                <w:szCs w:val="24"/>
              </w:rPr>
              <w:t>HLT</w:t>
            </w:r>
            <w:r w:rsidRPr="00433891">
              <w:rPr>
                <w:rFonts w:asciiTheme="minorHAnsi" w:hAnsiTheme="minorHAnsi" w:cstheme="minorHAnsi"/>
                <w:bCs/>
                <w:sz w:val="24"/>
                <w:szCs w:val="24"/>
              </w:rPr>
              <w:t xml:space="preserve">A and teacher, and authorised by the Headteacher. The </w:t>
            </w:r>
            <w:r w:rsidR="00B852B3">
              <w:rPr>
                <w:rFonts w:asciiTheme="minorHAnsi" w:hAnsiTheme="minorHAnsi" w:cstheme="minorHAnsi"/>
                <w:bCs/>
                <w:sz w:val="24"/>
                <w:szCs w:val="24"/>
              </w:rPr>
              <w:t>HLT</w:t>
            </w:r>
            <w:r w:rsidRPr="00433891">
              <w:rPr>
                <w:rFonts w:asciiTheme="minorHAnsi" w:hAnsiTheme="minorHAnsi" w:cstheme="minorHAnsi"/>
                <w:bCs/>
                <w:sz w:val="24"/>
                <w:szCs w:val="24"/>
              </w:rPr>
              <w:t xml:space="preserve">A may also supervise and lead whole classes during the short-term absence of teachers, managing behaviour and assisting students to undertake set activities.  </w:t>
            </w:r>
          </w:p>
          <w:p w14:paraId="70B89A5F" w14:textId="71D9B122" w:rsidR="002A742C" w:rsidRPr="00433891" w:rsidRDefault="002A742C" w:rsidP="00433891">
            <w:pPr>
              <w:pStyle w:val="ListParagraph"/>
              <w:numPr>
                <w:ilvl w:val="0"/>
                <w:numId w:val="29"/>
              </w:numPr>
              <w:rPr>
                <w:rFonts w:asciiTheme="minorHAnsi" w:hAnsiTheme="minorHAnsi" w:cstheme="minorHAnsi"/>
                <w:bCs/>
                <w:sz w:val="24"/>
                <w:szCs w:val="24"/>
              </w:rPr>
            </w:pPr>
            <w:r w:rsidRPr="00433891">
              <w:rPr>
                <w:rFonts w:asciiTheme="minorHAnsi" w:hAnsiTheme="minorHAnsi" w:cstheme="minorHAnsi"/>
                <w:bCs/>
                <w:sz w:val="24"/>
                <w:szCs w:val="24"/>
              </w:rPr>
              <w:t xml:space="preserve">The primary focus will be to ensure continued </w:t>
            </w:r>
            <w:proofErr w:type="gramStart"/>
            <w:r w:rsidRPr="00433891">
              <w:rPr>
                <w:rFonts w:asciiTheme="minorHAnsi" w:hAnsiTheme="minorHAnsi" w:cstheme="minorHAnsi"/>
                <w:bCs/>
                <w:sz w:val="24"/>
                <w:szCs w:val="24"/>
              </w:rPr>
              <w:t>high quality</w:t>
            </w:r>
            <w:proofErr w:type="gramEnd"/>
            <w:r w:rsidRPr="00433891">
              <w:rPr>
                <w:rFonts w:asciiTheme="minorHAnsi" w:hAnsiTheme="minorHAnsi" w:cstheme="minorHAnsi"/>
                <w:bCs/>
                <w:sz w:val="24"/>
                <w:szCs w:val="24"/>
              </w:rPr>
              <w:t xml:space="preserve"> learning and student achievement. </w:t>
            </w:r>
            <w:r w:rsidR="00AE1049">
              <w:rPr>
                <w:rFonts w:asciiTheme="minorHAnsi" w:hAnsiTheme="minorHAnsi" w:cstheme="minorHAnsi"/>
                <w:bCs/>
                <w:sz w:val="24"/>
                <w:szCs w:val="24"/>
              </w:rPr>
              <w:t>HLT</w:t>
            </w:r>
            <w:r w:rsidRPr="00433891">
              <w:rPr>
                <w:rFonts w:asciiTheme="minorHAnsi" w:hAnsiTheme="minorHAnsi" w:cstheme="minorHAnsi"/>
                <w:bCs/>
                <w:sz w:val="24"/>
                <w:szCs w:val="24"/>
              </w:rPr>
              <w:t xml:space="preserve">As will cover teacher </w:t>
            </w:r>
            <w:proofErr w:type="gramStart"/>
            <w:r w:rsidRPr="00433891">
              <w:rPr>
                <w:rFonts w:asciiTheme="minorHAnsi" w:hAnsiTheme="minorHAnsi" w:cstheme="minorHAnsi"/>
                <w:bCs/>
                <w:sz w:val="24"/>
                <w:szCs w:val="24"/>
              </w:rPr>
              <w:t>PPA</w:t>
            </w:r>
            <w:proofErr w:type="gramEnd"/>
            <w:r w:rsidRPr="00433891">
              <w:rPr>
                <w:rFonts w:asciiTheme="minorHAnsi" w:hAnsiTheme="minorHAnsi" w:cstheme="minorHAnsi"/>
                <w:bCs/>
                <w:sz w:val="24"/>
                <w:szCs w:val="24"/>
              </w:rPr>
              <w:t xml:space="preserve"> and other teacher time spent out of class, including sickness cover up to one week. </w:t>
            </w:r>
          </w:p>
          <w:p w14:paraId="750713A9" w14:textId="40C764E3" w:rsidR="002A742C" w:rsidRPr="00433891" w:rsidRDefault="002A742C" w:rsidP="00433891">
            <w:pPr>
              <w:pStyle w:val="ListParagraph"/>
              <w:numPr>
                <w:ilvl w:val="0"/>
                <w:numId w:val="29"/>
              </w:numPr>
              <w:rPr>
                <w:rFonts w:asciiTheme="minorHAnsi" w:hAnsiTheme="minorHAnsi" w:cstheme="minorHAnsi"/>
                <w:bCs/>
                <w:sz w:val="24"/>
                <w:szCs w:val="24"/>
              </w:rPr>
            </w:pPr>
            <w:r w:rsidRPr="00433891">
              <w:rPr>
                <w:rFonts w:asciiTheme="minorHAnsi" w:hAnsiTheme="minorHAnsi" w:cstheme="minorHAnsi"/>
                <w:bCs/>
                <w:sz w:val="24"/>
                <w:szCs w:val="24"/>
              </w:rPr>
              <w:t xml:space="preserve">The </w:t>
            </w:r>
            <w:r w:rsidR="00AE1049">
              <w:rPr>
                <w:rFonts w:asciiTheme="minorHAnsi" w:hAnsiTheme="minorHAnsi" w:cstheme="minorHAnsi"/>
                <w:bCs/>
                <w:sz w:val="24"/>
                <w:szCs w:val="24"/>
              </w:rPr>
              <w:t>HLT</w:t>
            </w:r>
            <w:r w:rsidRPr="00433891">
              <w:rPr>
                <w:rFonts w:asciiTheme="minorHAnsi" w:hAnsiTheme="minorHAnsi" w:cstheme="minorHAnsi"/>
                <w:bCs/>
                <w:sz w:val="24"/>
                <w:szCs w:val="24"/>
              </w:rPr>
              <w:t xml:space="preserve">A will be expected to </w:t>
            </w:r>
            <w:proofErr w:type="gramStart"/>
            <w:r w:rsidRPr="00433891">
              <w:rPr>
                <w:rFonts w:asciiTheme="minorHAnsi" w:hAnsiTheme="minorHAnsi" w:cstheme="minorHAnsi"/>
                <w:bCs/>
                <w:sz w:val="24"/>
                <w:szCs w:val="24"/>
              </w:rPr>
              <w:t>support</w:t>
            </w:r>
            <w:proofErr w:type="gramEnd"/>
            <w:r w:rsidRPr="00433891">
              <w:rPr>
                <w:rFonts w:asciiTheme="minorHAnsi" w:hAnsiTheme="minorHAnsi" w:cstheme="minorHAnsi"/>
                <w:bCs/>
                <w:sz w:val="24"/>
                <w:szCs w:val="24"/>
              </w:rPr>
              <w:t xml:space="preserve"> and line manage grade 7 </w:t>
            </w:r>
            <w:r w:rsidR="00A85400">
              <w:rPr>
                <w:rFonts w:asciiTheme="minorHAnsi" w:hAnsiTheme="minorHAnsi" w:cstheme="minorHAnsi"/>
                <w:bCs/>
                <w:sz w:val="24"/>
                <w:szCs w:val="24"/>
              </w:rPr>
              <w:t>&amp; 8 T</w:t>
            </w:r>
            <w:r w:rsidRPr="00433891">
              <w:rPr>
                <w:rFonts w:asciiTheme="minorHAnsi" w:hAnsiTheme="minorHAnsi" w:cstheme="minorHAnsi"/>
                <w:bCs/>
                <w:sz w:val="24"/>
                <w:szCs w:val="24"/>
              </w:rPr>
              <w:t xml:space="preserve">eaching </w:t>
            </w:r>
            <w:r w:rsidR="00A85400">
              <w:rPr>
                <w:rFonts w:asciiTheme="minorHAnsi" w:hAnsiTheme="minorHAnsi" w:cstheme="minorHAnsi"/>
                <w:bCs/>
                <w:sz w:val="24"/>
                <w:szCs w:val="24"/>
              </w:rPr>
              <w:t>A</w:t>
            </w:r>
            <w:r w:rsidRPr="00433891">
              <w:rPr>
                <w:rFonts w:asciiTheme="minorHAnsi" w:hAnsiTheme="minorHAnsi" w:cstheme="minorHAnsi"/>
                <w:bCs/>
                <w:sz w:val="24"/>
                <w:szCs w:val="24"/>
              </w:rPr>
              <w:t xml:space="preserve">ssistants (TAs) and will support induction of new teaching assistants to site. </w:t>
            </w:r>
          </w:p>
          <w:p w14:paraId="0DAE563E" w14:textId="520A6572" w:rsidR="002A742C" w:rsidRPr="00433891" w:rsidRDefault="002A742C" w:rsidP="00433891">
            <w:pPr>
              <w:pStyle w:val="ListParagraph"/>
              <w:numPr>
                <w:ilvl w:val="0"/>
                <w:numId w:val="29"/>
              </w:numPr>
              <w:rPr>
                <w:rFonts w:asciiTheme="minorHAnsi" w:hAnsiTheme="minorHAnsi" w:cstheme="minorHAnsi"/>
                <w:b/>
                <w:sz w:val="24"/>
                <w:szCs w:val="24"/>
              </w:rPr>
            </w:pPr>
            <w:r w:rsidRPr="00433891">
              <w:rPr>
                <w:rFonts w:asciiTheme="minorHAnsi" w:hAnsiTheme="minorHAnsi" w:cstheme="minorHAnsi"/>
                <w:bCs/>
                <w:sz w:val="24"/>
                <w:szCs w:val="24"/>
              </w:rPr>
              <w:t xml:space="preserve">The </w:t>
            </w:r>
            <w:r w:rsidR="00A85400">
              <w:rPr>
                <w:rFonts w:asciiTheme="minorHAnsi" w:hAnsiTheme="minorHAnsi" w:cstheme="minorHAnsi"/>
                <w:bCs/>
                <w:sz w:val="24"/>
                <w:szCs w:val="24"/>
              </w:rPr>
              <w:t>H</w:t>
            </w:r>
            <w:r w:rsidRPr="00433891">
              <w:rPr>
                <w:rFonts w:asciiTheme="minorHAnsi" w:hAnsiTheme="minorHAnsi" w:cstheme="minorHAnsi"/>
                <w:bCs/>
                <w:sz w:val="24"/>
                <w:szCs w:val="24"/>
              </w:rPr>
              <w:t>L</w:t>
            </w:r>
            <w:r w:rsidR="00A85400">
              <w:rPr>
                <w:rFonts w:asciiTheme="minorHAnsi" w:hAnsiTheme="minorHAnsi" w:cstheme="minorHAnsi"/>
                <w:bCs/>
                <w:sz w:val="24"/>
                <w:szCs w:val="24"/>
              </w:rPr>
              <w:t>T</w:t>
            </w:r>
            <w:r w:rsidRPr="00433891">
              <w:rPr>
                <w:rFonts w:asciiTheme="minorHAnsi" w:hAnsiTheme="minorHAnsi" w:cstheme="minorHAnsi"/>
                <w:bCs/>
                <w:sz w:val="24"/>
                <w:szCs w:val="24"/>
              </w:rPr>
              <w:t>A will engage fully in CPD activities (including coaching) as directed by the Headteacher.</w:t>
            </w:r>
          </w:p>
          <w:p w14:paraId="0917D850" w14:textId="77777777" w:rsidR="00ED4FF7" w:rsidRDefault="00ED4FF7" w:rsidP="00464692">
            <w:pPr>
              <w:contextualSpacing/>
              <w:rPr>
                <w:rFonts w:asciiTheme="minorHAnsi" w:hAnsiTheme="minorHAnsi" w:cstheme="minorHAnsi"/>
                <w:b/>
                <w:sz w:val="24"/>
                <w:szCs w:val="24"/>
              </w:rPr>
            </w:pPr>
          </w:p>
          <w:p w14:paraId="3793B66A" w14:textId="77777777" w:rsidR="005B6E4B" w:rsidRDefault="005B6E4B" w:rsidP="00464692">
            <w:pPr>
              <w:contextualSpacing/>
              <w:rPr>
                <w:rFonts w:asciiTheme="minorHAnsi" w:hAnsiTheme="minorHAnsi" w:cstheme="minorHAnsi"/>
                <w:b/>
                <w:bCs/>
                <w:sz w:val="24"/>
                <w:szCs w:val="24"/>
              </w:rPr>
            </w:pPr>
          </w:p>
          <w:p w14:paraId="32DE791A" w14:textId="77777777" w:rsidR="005B6E4B" w:rsidRDefault="005B6E4B" w:rsidP="00464692">
            <w:pPr>
              <w:contextualSpacing/>
              <w:rPr>
                <w:rFonts w:asciiTheme="minorHAnsi" w:hAnsiTheme="minorHAnsi" w:cstheme="minorHAnsi"/>
                <w:b/>
                <w:bCs/>
                <w:sz w:val="24"/>
                <w:szCs w:val="24"/>
              </w:rPr>
            </w:pPr>
          </w:p>
          <w:p w14:paraId="5F2538C2" w14:textId="77777777" w:rsidR="005B6E4B" w:rsidRDefault="005B6E4B" w:rsidP="00464692">
            <w:pPr>
              <w:contextualSpacing/>
              <w:rPr>
                <w:rFonts w:asciiTheme="minorHAnsi" w:hAnsiTheme="minorHAnsi" w:cstheme="minorHAnsi"/>
                <w:b/>
                <w:bCs/>
                <w:sz w:val="24"/>
                <w:szCs w:val="24"/>
              </w:rPr>
            </w:pPr>
          </w:p>
          <w:p w14:paraId="7A590F5E" w14:textId="31FF43F1" w:rsidR="00464692" w:rsidRPr="005517E5" w:rsidRDefault="00464692" w:rsidP="00464692">
            <w:pPr>
              <w:contextualSpacing/>
              <w:rPr>
                <w:rFonts w:asciiTheme="minorHAnsi" w:hAnsiTheme="minorHAnsi" w:cstheme="minorHAnsi"/>
                <w:b/>
                <w:bCs/>
                <w:sz w:val="24"/>
                <w:szCs w:val="24"/>
              </w:rPr>
            </w:pPr>
            <w:r w:rsidRPr="00464692">
              <w:rPr>
                <w:rFonts w:asciiTheme="minorHAnsi" w:hAnsiTheme="minorHAnsi" w:cstheme="minorHAnsi"/>
                <w:b/>
                <w:bCs/>
                <w:sz w:val="24"/>
                <w:szCs w:val="24"/>
              </w:rPr>
              <w:lastRenderedPageBreak/>
              <w:t xml:space="preserve">Main responsibilities </w:t>
            </w:r>
          </w:p>
          <w:p w14:paraId="781E6B7E" w14:textId="2A048FA8" w:rsidR="00464692" w:rsidRDefault="00464692" w:rsidP="00464692">
            <w:pPr>
              <w:contextualSpacing/>
              <w:rPr>
                <w:rFonts w:asciiTheme="minorHAnsi" w:hAnsiTheme="minorHAnsi" w:cstheme="minorHAnsi"/>
                <w:sz w:val="24"/>
                <w:szCs w:val="24"/>
              </w:rPr>
            </w:pPr>
            <w:r w:rsidRPr="00464692">
              <w:rPr>
                <w:rFonts w:asciiTheme="minorHAnsi" w:hAnsiTheme="minorHAnsi" w:cstheme="minorHAnsi"/>
                <w:sz w:val="24"/>
                <w:szCs w:val="24"/>
              </w:rPr>
              <w:t>The postholder will demonstrate essential professional skills and characteristics, and in particular will</w:t>
            </w:r>
            <w:r w:rsidR="005F02C7">
              <w:rPr>
                <w:rFonts w:asciiTheme="minorHAnsi" w:hAnsiTheme="minorHAnsi" w:cstheme="minorHAnsi"/>
                <w:sz w:val="24"/>
                <w:szCs w:val="24"/>
              </w:rPr>
              <w:t>:</w:t>
            </w:r>
          </w:p>
          <w:p w14:paraId="0E107FD4" w14:textId="77777777" w:rsidR="005F02C7" w:rsidRPr="00464692" w:rsidRDefault="005F02C7" w:rsidP="00464692">
            <w:pPr>
              <w:contextualSpacing/>
              <w:rPr>
                <w:rFonts w:asciiTheme="minorHAnsi" w:hAnsiTheme="minorHAnsi" w:cstheme="minorHAnsi"/>
                <w:sz w:val="24"/>
                <w:szCs w:val="24"/>
              </w:rPr>
            </w:pPr>
          </w:p>
          <w:p w14:paraId="3FCD001E" w14:textId="564712D2"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create and implement programmes for individual students and support the class team in delivering them.</w:t>
            </w:r>
          </w:p>
          <w:p w14:paraId="368A59CA" w14:textId="0217633F"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complete and maintain a robust recording and assessment systems to track student progress.</w:t>
            </w:r>
          </w:p>
          <w:p w14:paraId="74A35A85" w14:textId="32E4A15D"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develop observation proformas to support the next steps for students.</w:t>
            </w:r>
          </w:p>
          <w:p w14:paraId="39D48CBD" w14:textId="495AE4BC"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 xml:space="preserve">To support staff in capturing evidence of student progress using seesaw and individual assessments. </w:t>
            </w:r>
          </w:p>
          <w:p w14:paraId="2A280235" w14:textId="5C8E9968"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liaise with outside agencies as required</w:t>
            </w:r>
          </w:p>
          <w:p w14:paraId="5BE97309" w14:textId="477F1231"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feedback to class teachers to support students EHCP’s and Annual Reviews.</w:t>
            </w:r>
          </w:p>
          <w:p w14:paraId="25EEFA8F" w14:textId="51A8160F"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 xml:space="preserve">To have knowledge and ability to deliver key intervention programmes to individual or small groups of children. Including </w:t>
            </w:r>
            <w:proofErr w:type="spellStart"/>
            <w:r w:rsidRPr="002D32E7">
              <w:rPr>
                <w:rFonts w:asciiTheme="minorHAnsi" w:hAnsiTheme="minorHAnsi" w:cstheme="minorHAnsi"/>
                <w:sz w:val="24"/>
                <w:szCs w:val="24"/>
              </w:rPr>
              <w:t>Tacpac</w:t>
            </w:r>
            <w:proofErr w:type="spellEnd"/>
            <w:r w:rsidRPr="002D32E7">
              <w:rPr>
                <w:rFonts w:asciiTheme="minorHAnsi" w:hAnsiTheme="minorHAnsi" w:cstheme="minorHAnsi"/>
                <w:sz w:val="24"/>
                <w:szCs w:val="24"/>
              </w:rPr>
              <w:t xml:space="preserve">, Intensive interaction, Attention Autism, </w:t>
            </w:r>
            <w:proofErr w:type="spellStart"/>
            <w:r w:rsidRPr="002D32E7">
              <w:rPr>
                <w:rFonts w:asciiTheme="minorHAnsi" w:hAnsiTheme="minorHAnsi" w:cstheme="minorHAnsi"/>
                <w:sz w:val="24"/>
                <w:szCs w:val="24"/>
              </w:rPr>
              <w:t>Sensology</w:t>
            </w:r>
            <w:proofErr w:type="spellEnd"/>
            <w:r w:rsidRPr="002D32E7">
              <w:rPr>
                <w:rFonts w:asciiTheme="minorHAnsi" w:hAnsiTheme="minorHAnsi" w:cstheme="minorHAnsi"/>
                <w:sz w:val="24"/>
                <w:szCs w:val="24"/>
              </w:rPr>
              <w:t xml:space="preserve"> and Sensory Regulation techniques. </w:t>
            </w:r>
          </w:p>
          <w:p w14:paraId="5C0F1511" w14:textId="4F55A2F7"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 xml:space="preserve">Involvement in delivery, </w:t>
            </w:r>
            <w:proofErr w:type="gramStart"/>
            <w:r w:rsidRPr="002D32E7">
              <w:rPr>
                <w:rFonts w:asciiTheme="minorHAnsi" w:hAnsiTheme="minorHAnsi" w:cstheme="minorHAnsi"/>
                <w:sz w:val="24"/>
                <w:szCs w:val="24"/>
              </w:rPr>
              <w:t>assessment</w:t>
            </w:r>
            <w:proofErr w:type="gramEnd"/>
            <w:r w:rsidRPr="002D32E7">
              <w:rPr>
                <w:rFonts w:asciiTheme="minorHAnsi" w:hAnsiTheme="minorHAnsi" w:cstheme="minorHAnsi"/>
                <w:sz w:val="24"/>
                <w:szCs w:val="24"/>
              </w:rPr>
              <w:t xml:space="preserve"> and review of SALT/OT programmes</w:t>
            </w:r>
          </w:p>
          <w:p w14:paraId="49A81434" w14:textId="436B7325"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provide advice and support when delivering programmes and liaising with appropriate professionals.</w:t>
            </w:r>
          </w:p>
          <w:p w14:paraId="501BDF5D" w14:textId="3928B8F0" w:rsidR="002D32E7" w:rsidRPr="002D32E7"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To work in collaboration with SALT and OT to develop and implement support plans in line with EHCP outcomes.</w:t>
            </w:r>
          </w:p>
          <w:p w14:paraId="6D6A2AFD" w14:textId="39D7669C" w:rsidR="00464692" w:rsidRDefault="002D32E7" w:rsidP="002D32E7">
            <w:pPr>
              <w:pStyle w:val="ListParagraph"/>
              <w:numPr>
                <w:ilvl w:val="0"/>
                <w:numId w:val="39"/>
              </w:numPr>
              <w:contextualSpacing/>
              <w:rPr>
                <w:rFonts w:asciiTheme="minorHAnsi" w:hAnsiTheme="minorHAnsi" w:cstheme="minorHAnsi"/>
                <w:sz w:val="24"/>
                <w:szCs w:val="24"/>
              </w:rPr>
            </w:pPr>
            <w:r w:rsidRPr="002D32E7">
              <w:rPr>
                <w:rFonts w:asciiTheme="minorHAnsi" w:hAnsiTheme="minorHAnsi" w:cstheme="minorHAnsi"/>
                <w:sz w:val="24"/>
                <w:szCs w:val="24"/>
              </w:rPr>
              <w:t>Work with external agencies, parents and care givers and ensure confidentiality</w:t>
            </w:r>
          </w:p>
          <w:p w14:paraId="1788363B" w14:textId="77777777" w:rsidR="002D32E7" w:rsidRPr="002D32E7" w:rsidRDefault="002D32E7" w:rsidP="002D32E7">
            <w:pPr>
              <w:pStyle w:val="ListParagraph"/>
              <w:contextualSpacing/>
              <w:rPr>
                <w:rFonts w:asciiTheme="minorHAnsi" w:hAnsiTheme="minorHAnsi" w:cstheme="minorHAnsi"/>
                <w:sz w:val="24"/>
                <w:szCs w:val="24"/>
              </w:rPr>
            </w:pPr>
          </w:p>
          <w:p w14:paraId="2B417F5B" w14:textId="195215F6" w:rsidR="00464692" w:rsidRPr="005517E5" w:rsidRDefault="00464692" w:rsidP="00464692">
            <w:pPr>
              <w:contextualSpacing/>
              <w:rPr>
                <w:rFonts w:asciiTheme="minorHAnsi" w:hAnsiTheme="minorHAnsi" w:cstheme="minorHAnsi"/>
                <w:b/>
                <w:bCs/>
                <w:sz w:val="24"/>
                <w:szCs w:val="24"/>
              </w:rPr>
            </w:pPr>
            <w:r w:rsidRPr="00BA28BC">
              <w:rPr>
                <w:rFonts w:asciiTheme="minorHAnsi" w:hAnsiTheme="minorHAnsi" w:cstheme="minorHAnsi"/>
                <w:b/>
                <w:bCs/>
                <w:sz w:val="24"/>
                <w:szCs w:val="24"/>
              </w:rPr>
              <w:t>Teaching Assistant Agreed Framework Requirements</w:t>
            </w:r>
          </w:p>
          <w:p w14:paraId="0ABF84DA" w14:textId="77777777" w:rsidR="00464692" w:rsidRPr="008A2544" w:rsidRDefault="00464692" w:rsidP="008A2544">
            <w:pPr>
              <w:pStyle w:val="ListParagraph"/>
              <w:numPr>
                <w:ilvl w:val="0"/>
                <w:numId w:val="32"/>
              </w:numPr>
              <w:contextualSpacing/>
              <w:rPr>
                <w:rFonts w:asciiTheme="minorHAnsi" w:hAnsiTheme="minorHAnsi" w:cstheme="minorHAnsi"/>
                <w:sz w:val="24"/>
                <w:szCs w:val="24"/>
              </w:rPr>
            </w:pPr>
            <w:r w:rsidRPr="008A2544">
              <w:rPr>
                <w:rFonts w:asciiTheme="minorHAnsi" w:hAnsiTheme="minorHAnsi" w:cstheme="minorHAnsi"/>
                <w:sz w:val="24"/>
                <w:szCs w:val="24"/>
              </w:rPr>
              <w:t>In all cases, indicative tasks at the competency level specified within the Teaching Assistant agreed Framework, will be the reference point for indicative tests within the competencies listed below.</w:t>
            </w:r>
          </w:p>
          <w:p w14:paraId="70585AE9" w14:textId="77777777" w:rsidR="00464692" w:rsidRPr="00464692" w:rsidRDefault="00464692" w:rsidP="00464692">
            <w:pPr>
              <w:contextualSpacing/>
              <w:rPr>
                <w:rFonts w:asciiTheme="minorHAnsi" w:hAnsiTheme="minorHAnsi" w:cstheme="minorHAnsi"/>
                <w:sz w:val="24"/>
                <w:szCs w:val="24"/>
              </w:rPr>
            </w:pPr>
          </w:p>
          <w:p w14:paraId="2CCBF1E5" w14:textId="4988E2D8" w:rsidR="00464692" w:rsidRPr="005517E5" w:rsidRDefault="00464692" w:rsidP="00464692">
            <w:pPr>
              <w:contextualSpacing/>
              <w:rPr>
                <w:rFonts w:asciiTheme="minorHAnsi" w:hAnsiTheme="minorHAnsi" w:cstheme="minorHAnsi"/>
                <w:b/>
                <w:bCs/>
                <w:sz w:val="24"/>
                <w:szCs w:val="24"/>
              </w:rPr>
            </w:pPr>
            <w:r w:rsidRPr="00BA28BC">
              <w:rPr>
                <w:rFonts w:asciiTheme="minorHAnsi" w:hAnsiTheme="minorHAnsi" w:cstheme="minorHAnsi"/>
                <w:b/>
                <w:bCs/>
                <w:sz w:val="24"/>
                <w:szCs w:val="24"/>
              </w:rPr>
              <w:t>Support Teaching and Learning</w:t>
            </w:r>
          </w:p>
          <w:p w14:paraId="270BAF44" w14:textId="418B9049" w:rsidR="00464692" w:rsidRPr="00BA28BC" w:rsidRDefault="00464692" w:rsidP="00BA28BC">
            <w:pPr>
              <w:pStyle w:val="ListParagraph"/>
              <w:numPr>
                <w:ilvl w:val="0"/>
                <w:numId w:val="31"/>
              </w:numPr>
              <w:contextualSpacing/>
              <w:rPr>
                <w:rFonts w:asciiTheme="minorHAnsi" w:hAnsiTheme="minorHAnsi" w:cstheme="minorHAnsi"/>
                <w:sz w:val="24"/>
                <w:szCs w:val="24"/>
              </w:rPr>
            </w:pPr>
            <w:r w:rsidRPr="00BA28BC">
              <w:rPr>
                <w:rFonts w:asciiTheme="minorHAnsi" w:hAnsiTheme="minorHAnsi" w:cstheme="minorHAnsi"/>
                <w:sz w:val="24"/>
                <w:szCs w:val="24"/>
              </w:rPr>
              <w:t>Have a clear and precise understanding of how children with Special Needs, Autism and complex behaviour learn</w:t>
            </w:r>
          </w:p>
          <w:p w14:paraId="064F8BB7" w14:textId="77777777" w:rsidR="00464692" w:rsidRPr="00464692" w:rsidRDefault="00464692" w:rsidP="00464692">
            <w:pPr>
              <w:contextualSpacing/>
              <w:rPr>
                <w:rFonts w:asciiTheme="minorHAnsi" w:hAnsiTheme="minorHAnsi" w:cstheme="minorHAnsi"/>
                <w:sz w:val="24"/>
                <w:szCs w:val="24"/>
              </w:rPr>
            </w:pPr>
          </w:p>
          <w:p w14:paraId="34AF8DF3" w14:textId="77777777" w:rsidR="00464692" w:rsidRPr="00EF65E8" w:rsidRDefault="00464692" w:rsidP="00464692">
            <w:pPr>
              <w:contextualSpacing/>
              <w:rPr>
                <w:rFonts w:asciiTheme="minorHAnsi" w:hAnsiTheme="minorHAnsi" w:cstheme="minorHAnsi"/>
                <w:b/>
                <w:bCs/>
                <w:sz w:val="24"/>
                <w:szCs w:val="24"/>
              </w:rPr>
            </w:pPr>
            <w:r w:rsidRPr="00EF65E8">
              <w:rPr>
                <w:rFonts w:asciiTheme="minorHAnsi" w:hAnsiTheme="minorHAnsi" w:cstheme="minorHAnsi"/>
                <w:b/>
                <w:bCs/>
                <w:sz w:val="24"/>
                <w:szCs w:val="24"/>
              </w:rPr>
              <w:t>Work under the direction of the class teacher to:</w:t>
            </w:r>
          </w:p>
          <w:p w14:paraId="4DE56C08" w14:textId="4261D1AC"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Deliver planned programmes to support students learning</w:t>
            </w:r>
          </w:p>
          <w:p w14:paraId="756E570E" w14:textId="79DE909B"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Work in partnership with the class teacher to plan and deliver activities for identified students/groups of students</w:t>
            </w:r>
          </w:p>
          <w:p w14:paraId="250EA05C" w14:textId="4517963D"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Support students in attaining learning objectives</w:t>
            </w:r>
          </w:p>
          <w:p w14:paraId="3D2AAF08" w14:textId="4B316474"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Write quality annotation to support the assessment of student attaining learning objectives</w:t>
            </w:r>
          </w:p>
          <w:p w14:paraId="298995EE" w14:textId="0EC7BF25"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Report on observed progress of students</w:t>
            </w:r>
          </w:p>
          <w:p w14:paraId="1E49A501" w14:textId="3852B7C3"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Develop an understanding of different learning styles</w:t>
            </w:r>
          </w:p>
          <w:p w14:paraId="0A4BCD2A" w14:textId="0976116A"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Adapt learning activities appropriately</w:t>
            </w:r>
          </w:p>
          <w:p w14:paraId="190A87C5" w14:textId="7B26A161"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 xml:space="preserve">In the </w:t>
            </w:r>
            <w:proofErr w:type="gramStart"/>
            <w:r w:rsidRPr="00EF65E8">
              <w:rPr>
                <w:rFonts w:asciiTheme="minorHAnsi" w:hAnsiTheme="minorHAnsi" w:cstheme="minorHAnsi"/>
                <w:sz w:val="24"/>
                <w:szCs w:val="24"/>
              </w:rPr>
              <w:t>short term</w:t>
            </w:r>
            <w:proofErr w:type="gramEnd"/>
            <w:r w:rsidRPr="00EF65E8">
              <w:rPr>
                <w:rFonts w:asciiTheme="minorHAnsi" w:hAnsiTheme="minorHAnsi" w:cstheme="minorHAnsi"/>
                <w:sz w:val="24"/>
                <w:szCs w:val="24"/>
              </w:rPr>
              <w:t xml:space="preserve"> absence of the teacher lead taught sessions from the teachers planning</w:t>
            </w:r>
          </w:p>
          <w:p w14:paraId="44075D4B" w14:textId="5CBD7037"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Report on the impact curriculum and intervention strategies has on individual</w:t>
            </w:r>
          </w:p>
          <w:p w14:paraId="6992E015" w14:textId="77777777" w:rsidR="00464692" w:rsidRPr="00EF65E8"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students</w:t>
            </w:r>
          </w:p>
          <w:p w14:paraId="42AB7DAA" w14:textId="10445008" w:rsidR="00464692" w:rsidRDefault="00464692" w:rsidP="00EF65E8">
            <w:pPr>
              <w:pStyle w:val="ListParagraph"/>
              <w:numPr>
                <w:ilvl w:val="0"/>
                <w:numId w:val="31"/>
              </w:numPr>
              <w:contextualSpacing/>
              <w:rPr>
                <w:rFonts w:asciiTheme="minorHAnsi" w:hAnsiTheme="minorHAnsi" w:cstheme="minorHAnsi"/>
                <w:sz w:val="24"/>
                <w:szCs w:val="24"/>
              </w:rPr>
            </w:pPr>
            <w:r w:rsidRPr="00EF65E8">
              <w:rPr>
                <w:rFonts w:asciiTheme="minorHAnsi" w:hAnsiTheme="minorHAnsi" w:cstheme="minorHAnsi"/>
                <w:sz w:val="24"/>
                <w:szCs w:val="24"/>
              </w:rPr>
              <w:t>Attend meetings and keep parents informed about their child's progress</w:t>
            </w:r>
          </w:p>
          <w:p w14:paraId="27BEF6FC" w14:textId="2738B90E" w:rsidR="005B6E4B" w:rsidRDefault="005B6E4B" w:rsidP="005B6E4B">
            <w:pPr>
              <w:contextualSpacing/>
              <w:rPr>
                <w:rFonts w:asciiTheme="minorHAnsi" w:hAnsiTheme="minorHAnsi" w:cstheme="minorHAnsi"/>
                <w:sz w:val="24"/>
                <w:szCs w:val="24"/>
              </w:rPr>
            </w:pPr>
          </w:p>
          <w:p w14:paraId="462008D5" w14:textId="5335582D" w:rsidR="005B6E4B" w:rsidRDefault="005B6E4B" w:rsidP="005B6E4B">
            <w:pPr>
              <w:contextualSpacing/>
              <w:rPr>
                <w:rFonts w:asciiTheme="minorHAnsi" w:hAnsiTheme="minorHAnsi" w:cstheme="minorHAnsi"/>
                <w:b/>
                <w:bCs/>
                <w:sz w:val="24"/>
                <w:szCs w:val="24"/>
              </w:rPr>
            </w:pPr>
            <w:r w:rsidRPr="005B6E4B">
              <w:rPr>
                <w:rFonts w:asciiTheme="minorHAnsi" w:hAnsiTheme="minorHAnsi" w:cstheme="minorHAnsi"/>
                <w:b/>
                <w:bCs/>
                <w:sz w:val="24"/>
                <w:szCs w:val="24"/>
              </w:rPr>
              <w:t>Student Progress</w:t>
            </w:r>
          </w:p>
          <w:p w14:paraId="4084967B" w14:textId="398DC83F" w:rsidR="008A7EDA" w:rsidRDefault="008A7EDA" w:rsidP="005B6E4B">
            <w:pPr>
              <w:contextualSpacing/>
              <w:rPr>
                <w:rFonts w:asciiTheme="minorHAnsi" w:hAnsiTheme="minorHAnsi" w:cstheme="minorHAnsi"/>
                <w:b/>
                <w:bCs/>
                <w:sz w:val="24"/>
                <w:szCs w:val="24"/>
              </w:rPr>
            </w:pPr>
          </w:p>
          <w:p w14:paraId="1C4AE0EF" w14:textId="6F456C89"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Establish constructive relationships and use a variety of methods to communicate with parents and other relevant professionals, in liaison with teacher, to support students’ learning and progress</w:t>
            </w:r>
          </w:p>
          <w:p w14:paraId="7FA3F54E" w14:textId="1EBFA636"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 xml:space="preserve">Promote the inclusion and acceptance of all students within the classroom, </w:t>
            </w:r>
            <w:proofErr w:type="gramStart"/>
            <w:r w:rsidRPr="008A7EDA">
              <w:rPr>
                <w:rFonts w:asciiTheme="minorHAnsi" w:hAnsiTheme="minorHAnsi" w:cstheme="minorHAnsi"/>
                <w:sz w:val="24"/>
                <w:szCs w:val="24"/>
              </w:rPr>
              <w:t>school</w:t>
            </w:r>
            <w:proofErr w:type="gramEnd"/>
            <w:r w:rsidRPr="008A7EDA">
              <w:rPr>
                <w:rFonts w:asciiTheme="minorHAnsi" w:hAnsiTheme="minorHAnsi" w:cstheme="minorHAnsi"/>
                <w:sz w:val="24"/>
                <w:szCs w:val="24"/>
              </w:rPr>
              <w:t xml:space="preserve"> and wider community</w:t>
            </w:r>
          </w:p>
          <w:p w14:paraId="5006B249" w14:textId="06F4FACC"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Encourage students to interact and work co-operatively in learning activities</w:t>
            </w:r>
          </w:p>
          <w:p w14:paraId="2BF28B96" w14:textId="3CA52274"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 xml:space="preserve">Promote independence and employ strategies to recognise and reward its achievement </w:t>
            </w:r>
          </w:p>
          <w:p w14:paraId="12E1D701" w14:textId="55B7A69E"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Contribute to planning and lead relevant interventions to accelerate student progress</w:t>
            </w:r>
          </w:p>
          <w:p w14:paraId="7D020F36" w14:textId="1F891DD1"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Provide relevant and timely feedback to the class teacher on student progress</w:t>
            </w:r>
          </w:p>
          <w:p w14:paraId="530E8041" w14:textId="27722E58"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Lead on and contribute to updating displays regularly (every half term) in both the classroom and wider school environment</w:t>
            </w:r>
          </w:p>
          <w:p w14:paraId="6E5B1E58" w14:textId="67681BCF"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Complete formal assessments and maintain student records</w:t>
            </w:r>
          </w:p>
          <w:p w14:paraId="38A802EA" w14:textId="3236FF9A"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Write/monitoring student plans based on assessment</w:t>
            </w:r>
          </w:p>
          <w:p w14:paraId="2084A90C" w14:textId="14E5A00C"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Evaluate and adjust lesson plans where appropriate</w:t>
            </w:r>
          </w:p>
          <w:p w14:paraId="1C55E344" w14:textId="684DBF8A"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Provide constructive feedback on students’ achievement and record progress</w:t>
            </w:r>
          </w:p>
          <w:p w14:paraId="25FC5A22" w14:textId="41DBE60D"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Undertake student assessment to produce comprehensive reports</w:t>
            </w:r>
          </w:p>
          <w:p w14:paraId="5D1A8731" w14:textId="4CB2BBCA"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Monitor progress specifically around your assigned area of responsibility/specialism</w:t>
            </w:r>
          </w:p>
          <w:p w14:paraId="5DC14F85" w14:textId="1504CC9E"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Have an up-to-date knowledge of the annual review process, contributing to reports and where necessary attending meeting</w:t>
            </w:r>
          </w:p>
          <w:p w14:paraId="0F47F161" w14:textId="209D45AA" w:rsidR="008A7EDA" w:rsidRPr="008A7EDA" w:rsidRDefault="008A7EDA" w:rsidP="008A7EDA">
            <w:pPr>
              <w:pStyle w:val="ListParagraph"/>
              <w:numPr>
                <w:ilvl w:val="0"/>
                <w:numId w:val="40"/>
              </w:numPr>
              <w:contextualSpacing/>
              <w:rPr>
                <w:rFonts w:asciiTheme="minorHAnsi" w:hAnsiTheme="minorHAnsi" w:cstheme="minorHAnsi"/>
                <w:sz w:val="24"/>
                <w:szCs w:val="24"/>
              </w:rPr>
            </w:pPr>
            <w:r w:rsidRPr="008A7EDA">
              <w:rPr>
                <w:rFonts w:asciiTheme="minorHAnsi" w:hAnsiTheme="minorHAnsi" w:cstheme="minorHAnsi"/>
                <w:sz w:val="24"/>
                <w:szCs w:val="24"/>
              </w:rPr>
              <w:t>Work in collaboration with school therapists to assess progress and impact of interventions.</w:t>
            </w:r>
          </w:p>
          <w:p w14:paraId="4800BC26" w14:textId="77777777" w:rsidR="00464692" w:rsidRPr="00464692" w:rsidRDefault="00464692" w:rsidP="00464692">
            <w:pPr>
              <w:contextualSpacing/>
              <w:rPr>
                <w:rFonts w:asciiTheme="minorHAnsi" w:hAnsiTheme="minorHAnsi" w:cstheme="minorHAnsi"/>
                <w:sz w:val="24"/>
                <w:szCs w:val="24"/>
              </w:rPr>
            </w:pPr>
          </w:p>
          <w:p w14:paraId="07261AAA" w14:textId="68611F20" w:rsidR="00464692" w:rsidRPr="005517E5" w:rsidRDefault="00464692" w:rsidP="00464692">
            <w:pPr>
              <w:contextualSpacing/>
              <w:rPr>
                <w:rFonts w:asciiTheme="minorHAnsi" w:hAnsiTheme="minorHAnsi" w:cstheme="minorHAnsi"/>
                <w:b/>
                <w:bCs/>
                <w:sz w:val="24"/>
                <w:szCs w:val="24"/>
              </w:rPr>
            </w:pPr>
            <w:r w:rsidRPr="000A7885">
              <w:rPr>
                <w:rFonts w:asciiTheme="minorHAnsi" w:hAnsiTheme="minorHAnsi" w:cstheme="minorHAnsi"/>
                <w:b/>
                <w:bCs/>
                <w:sz w:val="24"/>
                <w:szCs w:val="24"/>
              </w:rPr>
              <w:t>PROFESSIONAL PRACTICE</w:t>
            </w:r>
          </w:p>
          <w:p w14:paraId="5BD9915F" w14:textId="3DA4FDA8"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 xml:space="preserve">Maintain, </w:t>
            </w:r>
            <w:proofErr w:type="gramStart"/>
            <w:r w:rsidRPr="000A7885">
              <w:rPr>
                <w:rFonts w:asciiTheme="minorHAnsi" w:hAnsiTheme="minorHAnsi" w:cstheme="minorHAnsi"/>
                <w:sz w:val="24"/>
                <w:szCs w:val="24"/>
              </w:rPr>
              <w:t>develop</w:t>
            </w:r>
            <w:proofErr w:type="gramEnd"/>
            <w:r w:rsidRPr="000A7885">
              <w:rPr>
                <w:rFonts w:asciiTheme="minorHAnsi" w:hAnsiTheme="minorHAnsi" w:cstheme="minorHAnsi"/>
                <w:sz w:val="24"/>
                <w:szCs w:val="24"/>
              </w:rPr>
              <w:t xml:space="preserve"> and apply professional knowledge to enable effective teaching and learning support</w:t>
            </w:r>
          </w:p>
          <w:p w14:paraId="44AACA65" w14:textId="1669A1D9"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 xml:space="preserve">Participate in any relevant meetings/professional development opportunities at the school, which relate to the learners or organisation of the school including pastoral arrangements and assemblies </w:t>
            </w:r>
          </w:p>
          <w:p w14:paraId="67235935" w14:textId="677C8885"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Share such knowledge with colleagues to improve whole school effectiveness</w:t>
            </w:r>
          </w:p>
          <w:p w14:paraId="52224242" w14:textId="00E511A6"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 xml:space="preserve">Promote positive values, </w:t>
            </w:r>
            <w:proofErr w:type="gramStart"/>
            <w:r w:rsidRPr="000A7885">
              <w:rPr>
                <w:rFonts w:asciiTheme="minorHAnsi" w:hAnsiTheme="minorHAnsi" w:cstheme="minorHAnsi"/>
                <w:sz w:val="24"/>
                <w:szCs w:val="24"/>
              </w:rPr>
              <w:t>attitudes</w:t>
            </w:r>
            <w:proofErr w:type="gramEnd"/>
            <w:r w:rsidRPr="000A7885">
              <w:rPr>
                <w:rFonts w:asciiTheme="minorHAnsi" w:hAnsiTheme="minorHAnsi" w:cstheme="minorHAnsi"/>
                <w:sz w:val="24"/>
                <w:szCs w:val="24"/>
              </w:rPr>
              <w:t xml:space="preserve"> and good student behaviour, dealing promptly with conflict and incidents in line with established policy and encourage students to take responsibility for their own behaviour</w:t>
            </w:r>
          </w:p>
          <w:p w14:paraId="0754CF6C" w14:textId="0DDC3562"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 xml:space="preserve">Provide a proactive consistent approach to challenging behaviour, </w:t>
            </w:r>
            <w:proofErr w:type="gramStart"/>
            <w:r w:rsidRPr="000A7885">
              <w:rPr>
                <w:rFonts w:asciiTheme="minorHAnsi" w:hAnsiTheme="minorHAnsi" w:cstheme="minorHAnsi"/>
                <w:sz w:val="24"/>
                <w:szCs w:val="24"/>
              </w:rPr>
              <w:t>implementing</w:t>
            </w:r>
            <w:proofErr w:type="gramEnd"/>
            <w:r w:rsidRPr="000A7885">
              <w:rPr>
                <w:rFonts w:asciiTheme="minorHAnsi" w:hAnsiTheme="minorHAnsi" w:cstheme="minorHAnsi"/>
                <w:sz w:val="24"/>
                <w:szCs w:val="24"/>
              </w:rPr>
              <w:t xml:space="preserve"> and contributing to behaviour support plans and using physical intervention if necessary</w:t>
            </w:r>
          </w:p>
          <w:p w14:paraId="5BA615DC" w14:textId="0414AC71"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Respond quickly and appropriately to demands made by individual students to meet general care, mobility, and personal hygiene needs</w:t>
            </w:r>
          </w:p>
          <w:p w14:paraId="0DA17889" w14:textId="2769E43B"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Understand and apply the principles of good classroom management</w:t>
            </w:r>
          </w:p>
          <w:p w14:paraId="0699CA8F" w14:textId="657762F2" w:rsidR="00464692" w:rsidRPr="000A7885" w:rsidRDefault="00464692" w:rsidP="000A7885">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Understand and apply a range of appropriate support strategies</w:t>
            </w:r>
          </w:p>
          <w:p w14:paraId="74A9F105" w14:textId="3A705EA0" w:rsidR="00464692" w:rsidRPr="00ED4FF7" w:rsidRDefault="00464692" w:rsidP="00464692">
            <w:pPr>
              <w:pStyle w:val="ListParagraph"/>
              <w:numPr>
                <w:ilvl w:val="0"/>
                <w:numId w:val="33"/>
              </w:numPr>
              <w:contextualSpacing/>
              <w:rPr>
                <w:rFonts w:asciiTheme="minorHAnsi" w:hAnsiTheme="minorHAnsi" w:cstheme="minorHAnsi"/>
                <w:sz w:val="24"/>
                <w:szCs w:val="24"/>
              </w:rPr>
            </w:pPr>
            <w:r w:rsidRPr="000A7885">
              <w:rPr>
                <w:rFonts w:asciiTheme="minorHAnsi" w:hAnsiTheme="minorHAnsi" w:cstheme="minorHAnsi"/>
                <w:sz w:val="24"/>
                <w:szCs w:val="24"/>
              </w:rPr>
              <w:t>Contribute to the writing and updating of personal risk assessments/behaviour plans and targets for students within the class</w:t>
            </w:r>
          </w:p>
          <w:p w14:paraId="36903C50" w14:textId="77777777" w:rsidR="00464692" w:rsidRPr="00464692" w:rsidRDefault="00464692" w:rsidP="00464692">
            <w:pPr>
              <w:contextualSpacing/>
              <w:rPr>
                <w:rFonts w:asciiTheme="minorHAnsi" w:hAnsiTheme="minorHAnsi" w:cstheme="minorHAnsi"/>
                <w:sz w:val="24"/>
                <w:szCs w:val="24"/>
              </w:rPr>
            </w:pPr>
          </w:p>
          <w:p w14:paraId="3B8EAB06" w14:textId="77777777" w:rsidR="008A7EDA" w:rsidRDefault="008A7EDA" w:rsidP="00464692">
            <w:pPr>
              <w:contextualSpacing/>
              <w:rPr>
                <w:rFonts w:asciiTheme="minorHAnsi" w:hAnsiTheme="minorHAnsi" w:cstheme="minorHAnsi"/>
                <w:b/>
                <w:bCs/>
                <w:sz w:val="24"/>
                <w:szCs w:val="24"/>
              </w:rPr>
            </w:pPr>
          </w:p>
          <w:p w14:paraId="25D2745C" w14:textId="77777777" w:rsidR="008A7EDA" w:rsidRDefault="008A7EDA" w:rsidP="00464692">
            <w:pPr>
              <w:contextualSpacing/>
              <w:rPr>
                <w:rFonts w:asciiTheme="minorHAnsi" w:hAnsiTheme="minorHAnsi" w:cstheme="minorHAnsi"/>
                <w:b/>
                <w:bCs/>
                <w:sz w:val="24"/>
                <w:szCs w:val="24"/>
              </w:rPr>
            </w:pPr>
          </w:p>
          <w:p w14:paraId="56668754" w14:textId="6B43DF17" w:rsidR="00464692" w:rsidRPr="000A7885" w:rsidRDefault="00464692" w:rsidP="00464692">
            <w:pPr>
              <w:contextualSpacing/>
              <w:rPr>
                <w:rFonts w:asciiTheme="minorHAnsi" w:hAnsiTheme="minorHAnsi" w:cstheme="minorHAnsi"/>
                <w:b/>
                <w:bCs/>
                <w:sz w:val="24"/>
                <w:szCs w:val="24"/>
              </w:rPr>
            </w:pPr>
            <w:r w:rsidRPr="000A7885">
              <w:rPr>
                <w:rFonts w:asciiTheme="minorHAnsi" w:hAnsiTheme="minorHAnsi" w:cstheme="minorHAnsi"/>
                <w:b/>
                <w:bCs/>
                <w:sz w:val="24"/>
                <w:szCs w:val="24"/>
              </w:rPr>
              <w:lastRenderedPageBreak/>
              <w:t>WHOLE SCHOOL ETHOS</w:t>
            </w:r>
          </w:p>
          <w:p w14:paraId="3662792F" w14:textId="77777777" w:rsidR="00464692" w:rsidRPr="00464692" w:rsidRDefault="00464692" w:rsidP="00464692">
            <w:pPr>
              <w:contextualSpacing/>
              <w:rPr>
                <w:rFonts w:asciiTheme="minorHAnsi" w:hAnsiTheme="minorHAnsi" w:cstheme="minorHAnsi"/>
                <w:sz w:val="24"/>
                <w:szCs w:val="24"/>
              </w:rPr>
            </w:pPr>
          </w:p>
          <w:p w14:paraId="7ACFC77A" w14:textId="67AD7A69" w:rsidR="00464692" w:rsidRPr="000A7885" w:rsidRDefault="00464692" w:rsidP="000A7885">
            <w:pPr>
              <w:pStyle w:val="ListParagraph"/>
              <w:numPr>
                <w:ilvl w:val="0"/>
                <w:numId w:val="34"/>
              </w:numPr>
              <w:contextualSpacing/>
              <w:rPr>
                <w:rFonts w:asciiTheme="minorHAnsi" w:hAnsiTheme="minorHAnsi" w:cstheme="minorHAnsi"/>
                <w:sz w:val="24"/>
                <w:szCs w:val="24"/>
              </w:rPr>
            </w:pPr>
            <w:r w:rsidRPr="000A7885">
              <w:rPr>
                <w:rFonts w:asciiTheme="minorHAnsi" w:hAnsiTheme="minorHAnsi" w:cstheme="minorHAnsi"/>
                <w:sz w:val="24"/>
                <w:szCs w:val="24"/>
              </w:rPr>
              <w:t>Where appropriate contribute to the formulation of school policies</w:t>
            </w:r>
          </w:p>
          <w:p w14:paraId="1024977F" w14:textId="3413338C" w:rsidR="00464692" w:rsidRPr="000A7885" w:rsidRDefault="00464692" w:rsidP="000A7885">
            <w:pPr>
              <w:pStyle w:val="ListParagraph"/>
              <w:numPr>
                <w:ilvl w:val="0"/>
                <w:numId w:val="34"/>
              </w:numPr>
              <w:contextualSpacing/>
              <w:rPr>
                <w:rFonts w:asciiTheme="minorHAnsi" w:hAnsiTheme="minorHAnsi" w:cstheme="minorHAnsi"/>
                <w:sz w:val="24"/>
                <w:szCs w:val="24"/>
              </w:rPr>
            </w:pPr>
            <w:r w:rsidRPr="000A7885">
              <w:rPr>
                <w:rFonts w:asciiTheme="minorHAnsi" w:hAnsiTheme="minorHAnsi" w:cstheme="minorHAnsi"/>
                <w:sz w:val="24"/>
                <w:szCs w:val="24"/>
              </w:rPr>
              <w:t>Execute school policies</w:t>
            </w:r>
          </w:p>
          <w:p w14:paraId="66D4A67F" w14:textId="158A5765" w:rsidR="00464692" w:rsidRPr="000A7885" w:rsidRDefault="00464692" w:rsidP="000A7885">
            <w:pPr>
              <w:pStyle w:val="ListParagraph"/>
              <w:numPr>
                <w:ilvl w:val="0"/>
                <w:numId w:val="34"/>
              </w:numPr>
              <w:contextualSpacing/>
              <w:rPr>
                <w:rFonts w:asciiTheme="minorHAnsi" w:hAnsiTheme="minorHAnsi" w:cstheme="minorHAnsi"/>
                <w:sz w:val="24"/>
                <w:szCs w:val="24"/>
              </w:rPr>
            </w:pPr>
            <w:r w:rsidRPr="000A7885">
              <w:rPr>
                <w:rFonts w:asciiTheme="minorHAnsi" w:hAnsiTheme="minorHAnsi" w:cstheme="minorHAnsi"/>
                <w:sz w:val="24"/>
                <w:szCs w:val="24"/>
              </w:rPr>
              <w:t>Use the performance management process to drive school improvement through the raising of standards of teaching and learning</w:t>
            </w:r>
          </w:p>
          <w:p w14:paraId="07043B4B" w14:textId="0E766623" w:rsidR="00464692" w:rsidRPr="000A7885" w:rsidRDefault="00464692" w:rsidP="000A7885">
            <w:pPr>
              <w:pStyle w:val="ListParagraph"/>
              <w:numPr>
                <w:ilvl w:val="0"/>
                <w:numId w:val="34"/>
              </w:numPr>
              <w:contextualSpacing/>
              <w:rPr>
                <w:rFonts w:asciiTheme="minorHAnsi" w:hAnsiTheme="minorHAnsi" w:cstheme="minorHAnsi"/>
                <w:sz w:val="24"/>
                <w:szCs w:val="24"/>
              </w:rPr>
            </w:pPr>
            <w:r w:rsidRPr="000A7885">
              <w:rPr>
                <w:rFonts w:asciiTheme="minorHAnsi" w:hAnsiTheme="minorHAnsi" w:cstheme="minorHAnsi"/>
                <w:sz w:val="24"/>
                <w:szCs w:val="24"/>
              </w:rPr>
              <w:t>Promote the wider aspirations of the school</w:t>
            </w:r>
          </w:p>
          <w:p w14:paraId="486367F7" w14:textId="77777777" w:rsidR="00464692" w:rsidRPr="00464692" w:rsidRDefault="00464692" w:rsidP="00464692">
            <w:pPr>
              <w:contextualSpacing/>
              <w:rPr>
                <w:rFonts w:asciiTheme="minorHAnsi" w:hAnsiTheme="minorHAnsi" w:cstheme="minorHAnsi"/>
                <w:sz w:val="24"/>
                <w:szCs w:val="24"/>
              </w:rPr>
            </w:pPr>
          </w:p>
          <w:p w14:paraId="28983FA8" w14:textId="77777777" w:rsidR="00464692" w:rsidRPr="000A7885" w:rsidRDefault="00464692" w:rsidP="00464692">
            <w:pPr>
              <w:contextualSpacing/>
              <w:rPr>
                <w:rFonts w:asciiTheme="minorHAnsi" w:hAnsiTheme="minorHAnsi" w:cstheme="minorHAnsi"/>
                <w:b/>
                <w:bCs/>
                <w:sz w:val="24"/>
                <w:szCs w:val="24"/>
              </w:rPr>
            </w:pPr>
            <w:r w:rsidRPr="000A7885">
              <w:rPr>
                <w:rFonts w:asciiTheme="minorHAnsi" w:hAnsiTheme="minorHAnsi" w:cstheme="minorHAnsi"/>
                <w:b/>
                <w:bCs/>
                <w:sz w:val="24"/>
                <w:szCs w:val="24"/>
              </w:rPr>
              <w:t>SAFEGUARDING</w:t>
            </w:r>
          </w:p>
          <w:p w14:paraId="73CECA19" w14:textId="77777777" w:rsidR="00464692" w:rsidRPr="00464692" w:rsidRDefault="00464692" w:rsidP="00464692">
            <w:pPr>
              <w:contextualSpacing/>
              <w:rPr>
                <w:rFonts w:asciiTheme="minorHAnsi" w:hAnsiTheme="minorHAnsi" w:cstheme="minorHAnsi"/>
                <w:sz w:val="24"/>
                <w:szCs w:val="24"/>
              </w:rPr>
            </w:pPr>
          </w:p>
          <w:p w14:paraId="5F2C1884" w14:textId="6E5F438D" w:rsidR="00464692" w:rsidRPr="00ED4FF7" w:rsidRDefault="00464692" w:rsidP="00ED4FF7">
            <w:pPr>
              <w:pStyle w:val="ListParagraph"/>
              <w:numPr>
                <w:ilvl w:val="0"/>
                <w:numId w:val="35"/>
              </w:numPr>
              <w:contextualSpacing/>
              <w:rPr>
                <w:rFonts w:asciiTheme="minorHAnsi" w:hAnsiTheme="minorHAnsi" w:cstheme="minorHAnsi"/>
                <w:sz w:val="24"/>
                <w:szCs w:val="24"/>
              </w:rPr>
            </w:pPr>
            <w:r w:rsidRPr="00ED4FF7">
              <w:rPr>
                <w:rFonts w:asciiTheme="minorHAnsi" w:hAnsiTheme="minorHAnsi" w:cstheme="minorHAnsi"/>
                <w:sz w:val="24"/>
                <w:szCs w:val="24"/>
              </w:rPr>
              <w:t>Demonstrate a commitment to safeguarding and promoting the welfare of students and young people</w:t>
            </w:r>
          </w:p>
          <w:p w14:paraId="39B56E79" w14:textId="7FF6D300" w:rsidR="00464692" w:rsidRPr="00ED4FF7" w:rsidRDefault="00464692" w:rsidP="00ED4FF7">
            <w:pPr>
              <w:pStyle w:val="ListParagraph"/>
              <w:numPr>
                <w:ilvl w:val="0"/>
                <w:numId w:val="35"/>
              </w:numPr>
              <w:contextualSpacing/>
              <w:rPr>
                <w:rFonts w:asciiTheme="minorHAnsi" w:hAnsiTheme="minorHAnsi" w:cstheme="minorHAnsi"/>
                <w:sz w:val="24"/>
                <w:szCs w:val="24"/>
              </w:rPr>
            </w:pPr>
            <w:r w:rsidRPr="00ED4FF7">
              <w:rPr>
                <w:rFonts w:asciiTheme="minorHAnsi" w:hAnsiTheme="minorHAnsi" w:cstheme="minorHAnsi"/>
                <w:sz w:val="24"/>
                <w:szCs w:val="24"/>
              </w:rPr>
              <w:t xml:space="preserve">The work within the safeguarding and child protection policies of the school and act within the best interests of students </w:t>
            </w:r>
            <w:proofErr w:type="gramStart"/>
            <w:r w:rsidRPr="00ED4FF7">
              <w:rPr>
                <w:rFonts w:asciiTheme="minorHAnsi" w:hAnsiTheme="minorHAnsi" w:cstheme="minorHAnsi"/>
                <w:sz w:val="24"/>
                <w:szCs w:val="24"/>
              </w:rPr>
              <w:t>at all times</w:t>
            </w:r>
            <w:proofErr w:type="gramEnd"/>
          </w:p>
          <w:p w14:paraId="005BEEBA" w14:textId="797D88F2" w:rsidR="00464692" w:rsidRPr="00ED4FF7" w:rsidRDefault="00464692" w:rsidP="00ED4FF7">
            <w:pPr>
              <w:pStyle w:val="ListParagraph"/>
              <w:numPr>
                <w:ilvl w:val="0"/>
                <w:numId w:val="35"/>
              </w:numPr>
              <w:contextualSpacing/>
              <w:rPr>
                <w:rFonts w:asciiTheme="minorHAnsi" w:hAnsiTheme="minorHAnsi" w:cstheme="minorHAnsi"/>
                <w:sz w:val="24"/>
                <w:szCs w:val="24"/>
              </w:rPr>
            </w:pPr>
            <w:r w:rsidRPr="00ED4FF7">
              <w:rPr>
                <w:rFonts w:asciiTheme="minorHAnsi" w:hAnsiTheme="minorHAnsi" w:cstheme="minorHAnsi"/>
                <w:sz w:val="24"/>
                <w:szCs w:val="24"/>
              </w:rPr>
              <w:t>To undertake relevant training as set by the safeguarding team</w:t>
            </w:r>
          </w:p>
          <w:p w14:paraId="61E21615" w14:textId="54CA6F6F" w:rsidR="00464692" w:rsidRPr="00ED4FF7" w:rsidRDefault="00464692" w:rsidP="00ED4FF7">
            <w:pPr>
              <w:pStyle w:val="ListParagraph"/>
              <w:numPr>
                <w:ilvl w:val="0"/>
                <w:numId w:val="35"/>
              </w:numPr>
              <w:contextualSpacing/>
              <w:rPr>
                <w:rFonts w:asciiTheme="minorHAnsi" w:hAnsiTheme="minorHAnsi" w:cstheme="minorHAnsi"/>
                <w:sz w:val="24"/>
                <w:szCs w:val="24"/>
              </w:rPr>
            </w:pPr>
            <w:r w:rsidRPr="00ED4FF7">
              <w:rPr>
                <w:rFonts w:asciiTheme="minorHAnsi" w:hAnsiTheme="minorHAnsi" w:cstheme="minorHAnsi"/>
                <w:sz w:val="24"/>
                <w:szCs w:val="24"/>
              </w:rPr>
              <w:t>The post is subject to satisfactory references and enhanced DBS clearance</w:t>
            </w:r>
          </w:p>
          <w:p w14:paraId="1B93334A" w14:textId="77777777" w:rsidR="00464692" w:rsidRPr="00464692" w:rsidRDefault="00464692" w:rsidP="00464692">
            <w:pPr>
              <w:contextualSpacing/>
              <w:rPr>
                <w:rFonts w:asciiTheme="minorHAnsi" w:hAnsiTheme="minorHAnsi" w:cstheme="minorHAnsi"/>
                <w:sz w:val="24"/>
                <w:szCs w:val="24"/>
              </w:rPr>
            </w:pPr>
          </w:p>
          <w:p w14:paraId="5B28D144" w14:textId="62746509" w:rsidR="00464692" w:rsidRPr="00EB2487" w:rsidRDefault="00464692" w:rsidP="00464692">
            <w:pPr>
              <w:contextualSpacing/>
              <w:rPr>
                <w:rFonts w:asciiTheme="minorHAnsi" w:hAnsiTheme="minorHAnsi" w:cstheme="minorHAnsi"/>
                <w:b/>
                <w:bCs/>
                <w:sz w:val="24"/>
                <w:szCs w:val="24"/>
              </w:rPr>
            </w:pPr>
            <w:r w:rsidRPr="00EB2487">
              <w:rPr>
                <w:rFonts w:asciiTheme="minorHAnsi" w:hAnsiTheme="minorHAnsi" w:cstheme="minorHAnsi"/>
                <w:b/>
                <w:bCs/>
                <w:sz w:val="24"/>
                <w:szCs w:val="24"/>
              </w:rPr>
              <w:t>Other duties that the Headteacher may ask the post-holder to perform including but not limited to:</w:t>
            </w:r>
          </w:p>
          <w:p w14:paraId="0936F8CB" w14:textId="77777777" w:rsidR="00ED4FF7" w:rsidRPr="00ED4FF7" w:rsidRDefault="00464692" w:rsidP="00ED4FF7">
            <w:pPr>
              <w:pStyle w:val="ListParagraph"/>
              <w:numPr>
                <w:ilvl w:val="0"/>
                <w:numId w:val="36"/>
              </w:numPr>
              <w:contextualSpacing/>
              <w:rPr>
                <w:rFonts w:asciiTheme="minorHAnsi" w:hAnsiTheme="minorHAnsi" w:cstheme="minorHAnsi"/>
                <w:sz w:val="24"/>
                <w:szCs w:val="24"/>
              </w:rPr>
            </w:pPr>
            <w:r w:rsidRPr="00ED4FF7">
              <w:rPr>
                <w:rFonts w:asciiTheme="minorHAnsi" w:hAnsiTheme="minorHAnsi" w:cstheme="minorHAnsi"/>
                <w:sz w:val="24"/>
                <w:szCs w:val="24"/>
              </w:rPr>
              <w:t>Medicine administration</w:t>
            </w:r>
          </w:p>
          <w:p w14:paraId="04D94434" w14:textId="6D62FAA8" w:rsidR="00464692" w:rsidRPr="00ED4FF7" w:rsidRDefault="00464692" w:rsidP="00ED4FF7">
            <w:pPr>
              <w:pStyle w:val="ListParagraph"/>
              <w:numPr>
                <w:ilvl w:val="0"/>
                <w:numId w:val="36"/>
              </w:numPr>
              <w:contextualSpacing/>
              <w:rPr>
                <w:rFonts w:asciiTheme="minorHAnsi" w:hAnsiTheme="minorHAnsi" w:cstheme="minorHAnsi"/>
                <w:sz w:val="24"/>
                <w:szCs w:val="24"/>
              </w:rPr>
            </w:pPr>
            <w:r w:rsidRPr="00ED4FF7">
              <w:rPr>
                <w:rFonts w:asciiTheme="minorHAnsi" w:hAnsiTheme="minorHAnsi" w:cstheme="minorHAnsi"/>
                <w:sz w:val="24"/>
                <w:szCs w:val="24"/>
              </w:rPr>
              <w:t>Involvement in delivery of SALT/OT programmes</w:t>
            </w:r>
          </w:p>
          <w:p w14:paraId="1E1A2F86" w14:textId="3A918C42" w:rsidR="00464692" w:rsidRPr="00ED4FF7" w:rsidRDefault="00464692" w:rsidP="00ED4FF7">
            <w:pPr>
              <w:pStyle w:val="ListParagraph"/>
              <w:numPr>
                <w:ilvl w:val="0"/>
                <w:numId w:val="36"/>
              </w:numPr>
              <w:contextualSpacing/>
              <w:rPr>
                <w:rFonts w:asciiTheme="minorHAnsi" w:hAnsiTheme="minorHAnsi" w:cstheme="minorHAnsi"/>
                <w:sz w:val="24"/>
                <w:szCs w:val="24"/>
              </w:rPr>
            </w:pPr>
            <w:r w:rsidRPr="00ED4FF7">
              <w:rPr>
                <w:rFonts w:asciiTheme="minorHAnsi" w:hAnsiTheme="minorHAnsi" w:cstheme="minorHAnsi"/>
                <w:sz w:val="24"/>
                <w:szCs w:val="24"/>
              </w:rPr>
              <w:t>Use positive intervention to support behaviour where appropriate</w:t>
            </w:r>
          </w:p>
          <w:p w14:paraId="052AAEC6" w14:textId="77777777" w:rsidR="00956E5C" w:rsidRDefault="00464692" w:rsidP="00ED4FF7">
            <w:pPr>
              <w:pStyle w:val="ListParagraph"/>
              <w:numPr>
                <w:ilvl w:val="0"/>
                <w:numId w:val="36"/>
              </w:numPr>
              <w:contextualSpacing/>
              <w:rPr>
                <w:rFonts w:asciiTheme="minorHAnsi" w:hAnsiTheme="minorHAnsi" w:cstheme="minorHAnsi"/>
                <w:sz w:val="24"/>
                <w:szCs w:val="24"/>
              </w:rPr>
            </w:pPr>
            <w:r w:rsidRPr="00ED4FF7">
              <w:rPr>
                <w:rFonts w:asciiTheme="minorHAnsi" w:hAnsiTheme="minorHAnsi" w:cstheme="minorHAnsi"/>
                <w:sz w:val="24"/>
                <w:szCs w:val="24"/>
              </w:rPr>
              <w:t xml:space="preserve">Support with personal care/toileting  </w:t>
            </w:r>
          </w:p>
          <w:p w14:paraId="10CCF83D" w14:textId="15C6C2C5" w:rsidR="008A7EDA" w:rsidRPr="00ED4FF7" w:rsidRDefault="008A7EDA" w:rsidP="008A7EDA">
            <w:pPr>
              <w:pStyle w:val="ListParagraph"/>
              <w:contextualSpacing/>
              <w:rPr>
                <w:rFonts w:asciiTheme="minorHAnsi" w:hAnsiTheme="minorHAnsi" w:cstheme="minorHAnsi"/>
                <w:sz w:val="24"/>
                <w:szCs w:val="24"/>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2F6D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4283"/>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B2487">
            <w:pPr>
              <w:autoSpaceDE w:val="0"/>
              <w:autoSpaceDN w:val="0"/>
              <w:adjustRightInd w:val="0"/>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A434E3E" w:rsidR="00956E5C" w:rsidRPr="005F02C7" w:rsidRDefault="004206A4" w:rsidP="005F02C7">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2F6D80" w:rsidRPr="00D35AEE" w14:paraId="002A3CF4" w14:textId="77777777" w:rsidTr="002F6D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549"/>
        </w:trPr>
        <w:tc>
          <w:tcPr>
            <w:tcW w:w="9752" w:type="dxa"/>
            <w:gridSpan w:val="3"/>
            <w:tcBorders>
              <w:top w:val="single" w:sz="6" w:space="0" w:color="auto"/>
              <w:left w:val="single" w:sz="6" w:space="0" w:color="auto"/>
              <w:bottom w:val="single" w:sz="6" w:space="0" w:color="auto"/>
              <w:right w:val="single" w:sz="6" w:space="0" w:color="auto"/>
            </w:tcBorders>
          </w:tcPr>
          <w:p w14:paraId="2EAAC95E" w14:textId="77777777" w:rsidR="002F6D80" w:rsidRDefault="002F6D80" w:rsidP="002F6D80">
            <w:pPr>
              <w:autoSpaceDE w:val="0"/>
              <w:autoSpaceDN w:val="0"/>
              <w:adjustRightInd w:val="0"/>
              <w:jc w:val="center"/>
              <w:rPr>
                <w:rFonts w:ascii="Calibri" w:hAnsi="Calibri"/>
                <w:color w:val="000000" w:themeColor="text1"/>
                <w:sz w:val="22"/>
                <w:szCs w:val="22"/>
              </w:rPr>
            </w:pPr>
          </w:p>
          <w:p w14:paraId="23FB2AB5" w14:textId="77777777" w:rsidR="002F6D80" w:rsidRDefault="002F6D80" w:rsidP="002F6D80">
            <w:pPr>
              <w:autoSpaceDE w:val="0"/>
              <w:autoSpaceDN w:val="0"/>
              <w:adjustRightInd w:val="0"/>
              <w:jc w:val="center"/>
              <w:rPr>
                <w:rFonts w:ascii="Calibri" w:hAnsi="Calibri"/>
                <w:color w:val="000000" w:themeColor="text1"/>
                <w:sz w:val="22"/>
                <w:szCs w:val="22"/>
              </w:rPr>
            </w:pPr>
            <w:r w:rsidRPr="002F6D80">
              <w:rPr>
                <w:rFonts w:ascii="Calibri" w:hAnsi="Calibri"/>
                <w:color w:val="000000" w:themeColor="text1"/>
                <w:sz w:val="22"/>
                <w:szCs w:val="22"/>
              </w:rPr>
              <w:t>This job description is current at the date shown, but, in consultation with you, may be changed by the CEO to reflect or anticipate changes in the job commensurate with the grade and job title.</w:t>
            </w:r>
          </w:p>
          <w:p w14:paraId="3FC4E8F8" w14:textId="68FBEE8B" w:rsidR="002F6D80" w:rsidRDefault="002F6D80" w:rsidP="002F6D80">
            <w:pPr>
              <w:autoSpaceDE w:val="0"/>
              <w:autoSpaceDN w:val="0"/>
              <w:adjustRightInd w:val="0"/>
              <w:jc w:val="center"/>
              <w:rPr>
                <w:rFonts w:ascii="Calibri" w:hAnsi="Calibri"/>
                <w:color w:val="000000" w:themeColor="text1"/>
                <w:sz w:val="22"/>
                <w:szCs w:val="22"/>
              </w:rPr>
            </w:pPr>
          </w:p>
        </w:tc>
      </w:tr>
    </w:tbl>
    <w:p w14:paraId="2911ABBF" w14:textId="77777777" w:rsidR="008A7EDA" w:rsidRDefault="008A7EDA" w:rsidP="0031510E">
      <w:pPr>
        <w:jc w:val="both"/>
        <w:rPr>
          <w:rFonts w:ascii="Calibri" w:hAnsi="Calibri"/>
          <w:b/>
          <w:color w:val="7B7B7B" w:themeColor="accent3" w:themeShade="BF"/>
          <w:sz w:val="36"/>
          <w:szCs w:val="36"/>
        </w:rPr>
      </w:pPr>
    </w:p>
    <w:p w14:paraId="7B49F3A4" w14:textId="77777777" w:rsidR="008A7EDA" w:rsidRDefault="008A7EDA" w:rsidP="0031510E">
      <w:pPr>
        <w:jc w:val="both"/>
        <w:rPr>
          <w:rFonts w:ascii="Calibri" w:hAnsi="Calibri"/>
          <w:b/>
          <w:color w:val="7B7B7B" w:themeColor="accent3" w:themeShade="BF"/>
          <w:sz w:val="36"/>
          <w:szCs w:val="36"/>
        </w:rPr>
      </w:pPr>
    </w:p>
    <w:p w14:paraId="0A5D2F74" w14:textId="16E4BCEE"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8A7EDA">
        <w:rPr>
          <w:rFonts w:ascii="Calibri" w:hAnsi="Calibri"/>
          <w:b/>
          <w:color w:val="7B7B7B" w:themeColor="accent3" w:themeShade="BF"/>
          <w:sz w:val="36"/>
          <w:szCs w:val="36"/>
        </w:rPr>
        <w:t>Higher Level Teaching</w:t>
      </w:r>
      <w:r w:rsidR="005F02C7">
        <w:rPr>
          <w:rFonts w:ascii="Calibri" w:hAnsi="Calibri"/>
          <w:b/>
          <w:color w:val="7B7B7B" w:themeColor="accent3" w:themeShade="BF"/>
          <w:sz w:val="36"/>
          <w:szCs w:val="36"/>
        </w:rPr>
        <w:t xml:space="preserve">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Style w:val="TableGrid"/>
        <w:tblW w:w="9639" w:type="dxa"/>
        <w:tblInd w:w="-5" w:type="dxa"/>
        <w:tblLook w:val="04A0" w:firstRow="1" w:lastRow="0" w:firstColumn="1" w:lastColumn="0" w:noHBand="0" w:noVBand="1"/>
      </w:tblPr>
      <w:tblGrid>
        <w:gridCol w:w="2199"/>
        <w:gridCol w:w="4101"/>
        <w:gridCol w:w="3339"/>
      </w:tblGrid>
      <w:tr w:rsidR="00130F31" w:rsidRPr="002152E5" w14:paraId="270AF08C" w14:textId="77777777" w:rsidTr="00130F31">
        <w:tc>
          <w:tcPr>
            <w:tcW w:w="2199" w:type="dxa"/>
            <w:tcBorders>
              <w:top w:val="single" w:sz="4" w:space="0" w:color="auto"/>
              <w:left w:val="single" w:sz="4" w:space="0" w:color="auto"/>
              <w:bottom w:val="single" w:sz="4" w:space="0" w:color="auto"/>
              <w:right w:val="single" w:sz="4" w:space="0" w:color="auto"/>
            </w:tcBorders>
            <w:hideMark/>
          </w:tcPr>
          <w:p w14:paraId="2C151AA9" w14:textId="77777777" w:rsidR="00130F31" w:rsidRPr="002152E5" w:rsidRDefault="00130F31">
            <w:pPr>
              <w:spacing w:line="276" w:lineRule="auto"/>
              <w:jc w:val="center"/>
              <w:rPr>
                <w:rFonts w:asciiTheme="minorHAnsi" w:hAnsiTheme="minorHAnsi" w:cstheme="minorHAnsi"/>
                <w:b/>
                <w:lang w:eastAsia="en-US"/>
              </w:rPr>
            </w:pPr>
            <w:r w:rsidRPr="002152E5">
              <w:rPr>
                <w:rFonts w:asciiTheme="minorHAnsi" w:hAnsiTheme="minorHAnsi" w:cstheme="minorHAnsi"/>
                <w:b/>
                <w:lang w:eastAsia="en-US"/>
              </w:rPr>
              <w:tab/>
            </w:r>
            <w:r w:rsidRPr="002152E5">
              <w:rPr>
                <w:rFonts w:asciiTheme="minorHAnsi" w:hAnsiTheme="minorHAnsi" w:cstheme="minorHAnsi"/>
                <w:b/>
                <w:lang w:eastAsia="en-US"/>
              </w:rPr>
              <w:tab/>
            </w:r>
          </w:p>
        </w:tc>
        <w:tc>
          <w:tcPr>
            <w:tcW w:w="4101" w:type="dxa"/>
            <w:tcBorders>
              <w:top w:val="single" w:sz="4" w:space="0" w:color="auto"/>
              <w:left w:val="single" w:sz="4" w:space="0" w:color="auto"/>
              <w:bottom w:val="single" w:sz="4" w:space="0" w:color="auto"/>
              <w:right w:val="single" w:sz="4" w:space="0" w:color="auto"/>
            </w:tcBorders>
            <w:hideMark/>
          </w:tcPr>
          <w:p w14:paraId="40AC7EA4" w14:textId="77777777" w:rsidR="00130F31" w:rsidRPr="002152E5" w:rsidRDefault="00130F31">
            <w:pPr>
              <w:spacing w:line="276" w:lineRule="auto"/>
              <w:jc w:val="center"/>
              <w:rPr>
                <w:rFonts w:asciiTheme="minorHAnsi" w:hAnsiTheme="minorHAnsi" w:cstheme="minorHAnsi"/>
                <w:b/>
                <w:lang w:eastAsia="en-US"/>
              </w:rPr>
            </w:pPr>
            <w:r w:rsidRPr="002152E5">
              <w:rPr>
                <w:rFonts w:asciiTheme="minorHAnsi" w:hAnsiTheme="minorHAnsi" w:cstheme="minorHAnsi"/>
                <w:b/>
                <w:lang w:eastAsia="en-US"/>
              </w:rPr>
              <w:t>Essential</w:t>
            </w:r>
          </w:p>
        </w:tc>
        <w:tc>
          <w:tcPr>
            <w:tcW w:w="3339" w:type="dxa"/>
            <w:tcBorders>
              <w:top w:val="single" w:sz="4" w:space="0" w:color="auto"/>
              <w:left w:val="single" w:sz="4" w:space="0" w:color="auto"/>
              <w:bottom w:val="single" w:sz="4" w:space="0" w:color="auto"/>
              <w:right w:val="single" w:sz="4" w:space="0" w:color="auto"/>
            </w:tcBorders>
            <w:hideMark/>
          </w:tcPr>
          <w:p w14:paraId="34832ABA" w14:textId="77777777" w:rsidR="00130F31" w:rsidRPr="002152E5" w:rsidRDefault="00130F31">
            <w:pPr>
              <w:spacing w:line="276" w:lineRule="auto"/>
              <w:jc w:val="center"/>
              <w:rPr>
                <w:rFonts w:asciiTheme="minorHAnsi" w:hAnsiTheme="minorHAnsi" w:cstheme="minorHAnsi"/>
                <w:b/>
                <w:lang w:eastAsia="en-US"/>
              </w:rPr>
            </w:pPr>
            <w:r w:rsidRPr="002152E5">
              <w:rPr>
                <w:rFonts w:asciiTheme="minorHAnsi" w:hAnsiTheme="minorHAnsi" w:cstheme="minorHAnsi"/>
                <w:b/>
                <w:lang w:eastAsia="en-US"/>
              </w:rPr>
              <w:t>Desirable</w:t>
            </w:r>
          </w:p>
        </w:tc>
      </w:tr>
      <w:tr w:rsidR="00130F31" w:rsidRPr="002152E5" w14:paraId="5FB4B81E" w14:textId="77777777" w:rsidTr="00130F31">
        <w:tc>
          <w:tcPr>
            <w:tcW w:w="2199" w:type="dxa"/>
            <w:tcBorders>
              <w:top w:val="single" w:sz="4" w:space="0" w:color="auto"/>
              <w:left w:val="single" w:sz="4" w:space="0" w:color="auto"/>
              <w:bottom w:val="single" w:sz="4" w:space="0" w:color="auto"/>
              <w:right w:val="single" w:sz="4" w:space="0" w:color="auto"/>
            </w:tcBorders>
            <w:hideMark/>
          </w:tcPr>
          <w:p w14:paraId="69BAEF91" w14:textId="77777777" w:rsidR="00130F31" w:rsidRPr="002152E5" w:rsidRDefault="00130F31">
            <w:pPr>
              <w:spacing w:line="276" w:lineRule="auto"/>
              <w:rPr>
                <w:rFonts w:asciiTheme="minorHAnsi" w:hAnsiTheme="minorHAnsi" w:cstheme="minorHAnsi"/>
                <w:lang w:eastAsia="en-US"/>
              </w:rPr>
            </w:pPr>
            <w:r w:rsidRPr="002152E5">
              <w:rPr>
                <w:rFonts w:asciiTheme="minorHAnsi" w:hAnsiTheme="minorHAnsi" w:cstheme="minorHAnsi"/>
                <w:lang w:eastAsia="en-US"/>
              </w:rPr>
              <w:t>Qualifications and training</w:t>
            </w:r>
          </w:p>
        </w:tc>
        <w:tc>
          <w:tcPr>
            <w:tcW w:w="4101" w:type="dxa"/>
            <w:tcBorders>
              <w:top w:val="single" w:sz="4" w:space="0" w:color="auto"/>
              <w:left w:val="single" w:sz="4" w:space="0" w:color="auto"/>
              <w:bottom w:val="single" w:sz="4" w:space="0" w:color="auto"/>
              <w:right w:val="single" w:sz="4" w:space="0" w:color="auto"/>
            </w:tcBorders>
            <w:hideMark/>
          </w:tcPr>
          <w:p w14:paraId="43857D2B"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Grade C or above GCSE English (or equivalent).</w:t>
            </w:r>
          </w:p>
          <w:p w14:paraId="731FBF3F"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Grade C or above GCSE Maths (or equivalent).</w:t>
            </w:r>
          </w:p>
          <w:p w14:paraId="23F8D1EB"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Care/Teaching Assistant related qualification/NVQ level 3 or equivalent (or able to pass this qualification within timescale).</w:t>
            </w:r>
          </w:p>
          <w:p w14:paraId="1B99EBEE"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color w:val="000000"/>
                <w:szCs w:val="22"/>
                <w:lang w:eastAsia="en-US"/>
              </w:rPr>
              <w:t>Experience of working with a range of students with SEN</w:t>
            </w:r>
          </w:p>
        </w:tc>
        <w:tc>
          <w:tcPr>
            <w:tcW w:w="3339" w:type="dxa"/>
            <w:tcBorders>
              <w:top w:val="single" w:sz="4" w:space="0" w:color="auto"/>
              <w:left w:val="single" w:sz="4" w:space="0" w:color="auto"/>
              <w:bottom w:val="single" w:sz="4" w:space="0" w:color="auto"/>
              <w:right w:val="single" w:sz="4" w:space="0" w:color="auto"/>
            </w:tcBorders>
          </w:tcPr>
          <w:p w14:paraId="7AFCCED7"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Full UK Driving Licence</w:t>
            </w:r>
          </w:p>
          <w:p w14:paraId="4F9815F3"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Behaviour Management training</w:t>
            </w:r>
          </w:p>
          <w:p w14:paraId="188EF142"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Level 3 First Aid at Work</w:t>
            </w:r>
          </w:p>
          <w:p w14:paraId="3ECA2C9F"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Level 3 Paediatric First Aid</w:t>
            </w:r>
          </w:p>
          <w:p w14:paraId="6D1E99B7"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Team Teach trained (or equivalent)</w:t>
            </w:r>
          </w:p>
          <w:p w14:paraId="49FBE609" w14:textId="77777777" w:rsidR="00130F31" w:rsidRPr="002152E5" w:rsidRDefault="00130F31">
            <w:pPr>
              <w:ind w:left="353"/>
              <w:rPr>
                <w:rFonts w:asciiTheme="minorHAnsi" w:hAnsiTheme="minorHAnsi" w:cstheme="minorHAnsi"/>
                <w:lang w:eastAsia="en-US"/>
              </w:rPr>
            </w:pPr>
          </w:p>
        </w:tc>
      </w:tr>
      <w:tr w:rsidR="00130F31" w:rsidRPr="002152E5" w14:paraId="7DA25A95" w14:textId="77777777" w:rsidTr="00130F31">
        <w:tc>
          <w:tcPr>
            <w:tcW w:w="2199" w:type="dxa"/>
            <w:tcBorders>
              <w:top w:val="single" w:sz="4" w:space="0" w:color="auto"/>
              <w:left w:val="single" w:sz="4" w:space="0" w:color="auto"/>
              <w:bottom w:val="single" w:sz="4" w:space="0" w:color="auto"/>
              <w:right w:val="single" w:sz="4" w:space="0" w:color="auto"/>
            </w:tcBorders>
          </w:tcPr>
          <w:p w14:paraId="3308305D" w14:textId="77777777" w:rsidR="00130F31" w:rsidRPr="002152E5" w:rsidRDefault="00130F31">
            <w:pPr>
              <w:rPr>
                <w:rFonts w:asciiTheme="minorHAnsi" w:hAnsiTheme="minorHAnsi" w:cstheme="minorHAnsi"/>
                <w:lang w:val="en-US" w:eastAsia="en-US"/>
              </w:rPr>
            </w:pPr>
          </w:p>
          <w:p w14:paraId="5C3434FA" w14:textId="77777777" w:rsidR="00130F31" w:rsidRPr="002152E5" w:rsidRDefault="00130F31">
            <w:pPr>
              <w:rPr>
                <w:rFonts w:asciiTheme="minorHAnsi" w:hAnsiTheme="minorHAnsi" w:cstheme="minorHAnsi"/>
                <w:lang w:eastAsia="en-US"/>
              </w:rPr>
            </w:pPr>
            <w:r w:rsidRPr="002152E5">
              <w:rPr>
                <w:rFonts w:asciiTheme="minorHAnsi" w:hAnsiTheme="minorHAnsi" w:cstheme="minorHAnsi"/>
                <w:lang w:eastAsia="en-US"/>
              </w:rPr>
              <w:t>Experience</w:t>
            </w:r>
          </w:p>
        </w:tc>
        <w:tc>
          <w:tcPr>
            <w:tcW w:w="4101" w:type="dxa"/>
            <w:tcBorders>
              <w:top w:val="single" w:sz="4" w:space="0" w:color="auto"/>
              <w:left w:val="single" w:sz="4" w:space="0" w:color="auto"/>
              <w:bottom w:val="single" w:sz="4" w:space="0" w:color="auto"/>
              <w:right w:val="single" w:sz="4" w:space="0" w:color="auto"/>
            </w:tcBorders>
            <w:hideMark/>
          </w:tcPr>
          <w:p w14:paraId="59E148D0"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Successful experience of working with young people with behavioural needs.</w:t>
            </w:r>
          </w:p>
          <w:p w14:paraId="32B34647"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Experience of supporting young people with Autism, behaviour and /or learning difficulties </w:t>
            </w:r>
          </w:p>
          <w:p w14:paraId="229BEF28"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Knowledge and experience of delivering key interventions and personalised programmes.</w:t>
            </w:r>
          </w:p>
          <w:p w14:paraId="53329172"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Experience of de-escalation strategies to support behaviour for learning.</w:t>
            </w:r>
          </w:p>
        </w:tc>
        <w:tc>
          <w:tcPr>
            <w:tcW w:w="3339" w:type="dxa"/>
            <w:tcBorders>
              <w:top w:val="single" w:sz="4" w:space="0" w:color="auto"/>
              <w:left w:val="single" w:sz="4" w:space="0" w:color="auto"/>
              <w:bottom w:val="single" w:sz="4" w:space="0" w:color="auto"/>
              <w:right w:val="single" w:sz="4" w:space="0" w:color="auto"/>
            </w:tcBorders>
            <w:hideMark/>
          </w:tcPr>
          <w:p w14:paraId="560299EE"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Qualified HLTA.</w:t>
            </w:r>
          </w:p>
          <w:p w14:paraId="3CD81F4B"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Experience of Line Managing Staff (Training will be provided if required)</w:t>
            </w:r>
          </w:p>
          <w:p w14:paraId="4A35664C" w14:textId="77777777" w:rsidR="00130F31" w:rsidRPr="002152E5" w:rsidRDefault="00130F31" w:rsidP="00130F31">
            <w:pPr>
              <w:pStyle w:val="ListParagraph"/>
              <w:numPr>
                <w:ilvl w:val="0"/>
                <w:numId w:val="41"/>
              </w:numPr>
              <w:autoSpaceDE w:val="0"/>
              <w:autoSpaceDN w:val="0"/>
              <w:adjustRightInd w:val="0"/>
              <w:rPr>
                <w:rFonts w:asciiTheme="minorHAnsi" w:hAnsiTheme="minorHAnsi" w:cstheme="minorHAnsi"/>
                <w:color w:val="000000"/>
                <w:szCs w:val="22"/>
                <w:lang w:eastAsia="en-US"/>
              </w:rPr>
            </w:pPr>
            <w:r w:rsidRPr="002152E5">
              <w:rPr>
                <w:rFonts w:asciiTheme="minorHAnsi" w:hAnsiTheme="minorHAnsi" w:cstheme="minorHAnsi"/>
                <w:color w:val="000000"/>
                <w:szCs w:val="22"/>
                <w:lang w:eastAsia="en-US"/>
              </w:rPr>
              <w:t xml:space="preserve">Experience of managing challenging behaviour, including leading </w:t>
            </w:r>
            <w:proofErr w:type="gramStart"/>
            <w:r w:rsidRPr="002152E5">
              <w:rPr>
                <w:rFonts w:asciiTheme="minorHAnsi" w:hAnsiTheme="minorHAnsi" w:cstheme="minorHAnsi"/>
                <w:color w:val="000000"/>
                <w:szCs w:val="22"/>
                <w:lang w:eastAsia="en-US"/>
              </w:rPr>
              <w:t>on</w:t>
            </w:r>
            <w:proofErr w:type="gramEnd"/>
            <w:r w:rsidRPr="002152E5">
              <w:rPr>
                <w:rFonts w:asciiTheme="minorHAnsi" w:hAnsiTheme="minorHAnsi" w:cstheme="minorHAnsi"/>
                <w:color w:val="000000"/>
                <w:szCs w:val="22"/>
                <w:lang w:eastAsia="en-US"/>
              </w:rPr>
              <w:t xml:space="preserve"> and implementing appropriate interventions to support students with a range of needs</w:t>
            </w:r>
          </w:p>
        </w:tc>
      </w:tr>
      <w:tr w:rsidR="00130F31" w:rsidRPr="002152E5" w14:paraId="0CED89BF" w14:textId="77777777" w:rsidTr="00130F31">
        <w:tc>
          <w:tcPr>
            <w:tcW w:w="2199" w:type="dxa"/>
            <w:tcBorders>
              <w:top w:val="single" w:sz="4" w:space="0" w:color="auto"/>
              <w:left w:val="single" w:sz="4" w:space="0" w:color="auto"/>
              <w:bottom w:val="single" w:sz="4" w:space="0" w:color="auto"/>
              <w:right w:val="single" w:sz="4" w:space="0" w:color="auto"/>
            </w:tcBorders>
            <w:hideMark/>
          </w:tcPr>
          <w:p w14:paraId="5879F253" w14:textId="77777777" w:rsidR="00130F31" w:rsidRPr="002152E5" w:rsidRDefault="00130F31">
            <w:pPr>
              <w:spacing w:line="276" w:lineRule="auto"/>
              <w:rPr>
                <w:rFonts w:asciiTheme="minorHAnsi" w:hAnsiTheme="minorHAnsi" w:cstheme="minorHAnsi"/>
                <w:lang w:eastAsia="en-US"/>
              </w:rPr>
            </w:pPr>
            <w:r w:rsidRPr="002152E5">
              <w:rPr>
                <w:rFonts w:asciiTheme="minorHAnsi" w:hAnsiTheme="minorHAnsi" w:cstheme="minorHAnsi"/>
                <w:lang w:eastAsia="en-US"/>
              </w:rPr>
              <w:t>Knowledge and understanding</w:t>
            </w:r>
          </w:p>
        </w:tc>
        <w:tc>
          <w:tcPr>
            <w:tcW w:w="4101" w:type="dxa"/>
            <w:tcBorders>
              <w:top w:val="single" w:sz="4" w:space="0" w:color="auto"/>
              <w:left w:val="single" w:sz="4" w:space="0" w:color="auto"/>
              <w:bottom w:val="single" w:sz="4" w:space="0" w:color="auto"/>
              <w:right w:val="single" w:sz="4" w:space="0" w:color="auto"/>
            </w:tcBorders>
            <w:hideMark/>
          </w:tcPr>
          <w:p w14:paraId="59523F14"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Knowledge of strategies to support students with SEN</w:t>
            </w:r>
          </w:p>
          <w:p w14:paraId="434AD5CE"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Knowledge of child protection and appropriate health and safety regulations</w:t>
            </w:r>
          </w:p>
          <w:p w14:paraId="28F91D20"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Knowledge of behaviour support strategies</w:t>
            </w:r>
          </w:p>
          <w:p w14:paraId="77DF0D91"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Willingness to engage in any professional development activities which will aid the effective completion of tasks required by the post</w:t>
            </w:r>
          </w:p>
          <w:p w14:paraId="431875AD"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 xml:space="preserve">Ability to support and line manage grade 7 and 8 teaching assistants </w:t>
            </w:r>
          </w:p>
          <w:p w14:paraId="1C674D62"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Ability to work collaboratively as part of a team under the direction of a variety of teaching staff</w:t>
            </w:r>
          </w:p>
          <w:p w14:paraId="421072C8"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 xml:space="preserve">Ability to contribute to planning, </w:t>
            </w:r>
            <w:proofErr w:type="gramStart"/>
            <w:r w:rsidRPr="002152E5">
              <w:rPr>
                <w:rFonts w:asciiTheme="minorHAnsi" w:hAnsiTheme="minorHAnsi" w:cstheme="minorHAnsi"/>
                <w:lang w:eastAsia="en-US"/>
              </w:rPr>
              <w:t>teaching</w:t>
            </w:r>
            <w:proofErr w:type="gramEnd"/>
            <w:r w:rsidRPr="002152E5">
              <w:rPr>
                <w:rFonts w:asciiTheme="minorHAnsi" w:hAnsiTheme="minorHAnsi" w:cstheme="minorHAnsi"/>
                <w:lang w:eastAsia="en-US"/>
              </w:rPr>
              <w:t xml:space="preserve"> and assessment under the guidance of a teacher</w:t>
            </w:r>
          </w:p>
          <w:p w14:paraId="0C1035C1" w14:textId="77777777" w:rsidR="00130F31" w:rsidRPr="002152E5" w:rsidRDefault="00130F31" w:rsidP="00130F31">
            <w:pPr>
              <w:numPr>
                <w:ilvl w:val="0"/>
                <w:numId w:val="41"/>
              </w:numPr>
              <w:rPr>
                <w:rFonts w:asciiTheme="minorHAnsi" w:hAnsiTheme="minorHAnsi" w:cstheme="minorHAnsi"/>
                <w:lang w:eastAsia="en-US"/>
              </w:rPr>
            </w:pPr>
            <w:proofErr w:type="gramStart"/>
            <w:r w:rsidRPr="002152E5">
              <w:rPr>
                <w:rFonts w:asciiTheme="minorHAnsi" w:hAnsiTheme="minorHAnsi" w:cstheme="minorHAnsi"/>
                <w:lang w:eastAsia="en-US"/>
              </w:rPr>
              <w:t>Ability  to</w:t>
            </w:r>
            <w:proofErr w:type="gramEnd"/>
            <w:r w:rsidRPr="002152E5">
              <w:rPr>
                <w:rFonts w:asciiTheme="minorHAnsi" w:hAnsiTheme="minorHAnsi" w:cstheme="minorHAnsi"/>
                <w:lang w:eastAsia="en-US"/>
              </w:rPr>
              <w:t xml:space="preserve"> prepare and run core subjects, learning activities, monitor, modify and record as appropriate</w:t>
            </w:r>
          </w:p>
          <w:p w14:paraId="64EAF172"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Proficiency in the use of ICT to support teaching and learning</w:t>
            </w:r>
          </w:p>
          <w:p w14:paraId="243D956E" w14:textId="77777777" w:rsidR="00130F31" w:rsidRPr="002152E5" w:rsidRDefault="00130F31" w:rsidP="00130F31">
            <w:pPr>
              <w:numPr>
                <w:ilvl w:val="0"/>
                <w:numId w:val="41"/>
              </w:numPr>
              <w:rPr>
                <w:rFonts w:asciiTheme="minorHAnsi" w:hAnsiTheme="minorHAnsi" w:cstheme="minorHAnsi"/>
                <w:lang w:eastAsia="en-US"/>
              </w:rPr>
            </w:pPr>
            <w:r w:rsidRPr="002152E5">
              <w:rPr>
                <w:rFonts w:asciiTheme="minorHAnsi" w:hAnsiTheme="minorHAnsi" w:cstheme="minorHAnsi"/>
                <w:lang w:eastAsia="en-US"/>
              </w:rPr>
              <w:t xml:space="preserve">Ability to support students to make progress in their learning </w:t>
            </w:r>
            <w:proofErr w:type="gramStart"/>
            <w:r w:rsidRPr="002152E5">
              <w:rPr>
                <w:rFonts w:asciiTheme="minorHAnsi" w:hAnsiTheme="minorHAnsi" w:cstheme="minorHAnsi"/>
                <w:lang w:eastAsia="en-US"/>
              </w:rPr>
              <w:t>in order to</w:t>
            </w:r>
            <w:proofErr w:type="gramEnd"/>
            <w:r w:rsidRPr="002152E5">
              <w:rPr>
                <w:rFonts w:asciiTheme="minorHAnsi" w:hAnsiTheme="minorHAnsi" w:cstheme="minorHAnsi"/>
                <w:lang w:eastAsia="en-US"/>
              </w:rPr>
              <w:t xml:space="preserve"> work alongside the teacher in evaluating and recording student progress and setting appropriate learning targets</w:t>
            </w:r>
          </w:p>
        </w:tc>
        <w:tc>
          <w:tcPr>
            <w:tcW w:w="3339" w:type="dxa"/>
            <w:tcBorders>
              <w:top w:val="single" w:sz="4" w:space="0" w:color="auto"/>
              <w:left w:val="single" w:sz="4" w:space="0" w:color="auto"/>
              <w:bottom w:val="single" w:sz="4" w:space="0" w:color="auto"/>
              <w:right w:val="single" w:sz="4" w:space="0" w:color="auto"/>
            </w:tcBorders>
            <w:hideMark/>
          </w:tcPr>
          <w:p w14:paraId="699A6FD4" w14:textId="77777777" w:rsidR="00130F31" w:rsidRPr="002152E5" w:rsidRDefault="00130F31" w:rsidP="00130F31">
            <w:pPr>
              <w:pStyle w:val="ListParagraph"/>
              <w:numPr>
                <w:ilvl w:val="0"/>
                <w:numId w:val="41"/>
              </w:numPr>
              <w:autoSpaceDE w:val="0"/>
              <w:autoSpaceDN w:val="0"/>
              <w:adjustRightInd w:val="0"/>
              <w:rPr>
                <w:rFonts w:asciiTheme="minorHAnsi" w:hAnsiTheme="minorHAnsi" w:cstheme="minorHAnsi"/>
                <w:color w:val="000000"/>
                <w:szCs w:val="22"/>
                <w:lang w:eastAsia="en-US"/>
              </w:rPr>
            </w:pPr>
            <w:r w:rsidRPr="002152E5">
              <w:rPr>
                <w:rFonts w:asciiTheme="minorHAnsi" w:hAnsiTheme="minorHAnsi" w:cstheme="minorHAnsi"/>
                <w:color w:val="000000"/>
                <w:szCs w:val="22"/>
                <w:lang w:eastAsia="en-US"/>
              </w:rPr>
              <w:t xml:space="preserve">Trained in aspects of SEN specific provision, </w:t>
            </w:r>
            <w:proofErr w:type="gramStart"/>
            <w:r w:rsidRPr="002152E5">
              <w:rPr>
                <w:rFonts w:asciiTheme="minorHAnsi" w:hAnsiTheme="minorHAnsi" w:cstheme="minorHAnsi"/>
                <w:color w:val="000000"/>
                <w:szCs w:val="22"/>
                <w:lang w:eastAsia="en-US"/>
              </w:rPr>
              <w:t>e.g.</w:t>
            </w:r>
            <w:proofErr w:type="gramEnd"/>
            <w:r w:rsidRPr="002152E5">
              <w:rPr>
                <w:rFonts w:asciiTheme="minorHAnsi" w:hAnsiTheme="minorHAnsi" w:cstheme="minorHAnsi"/>
                <w:color w:val="000000"/>
                <w:szCs w:val="22"/>
                <w:lang w:eastAsia="en-US"/>
              </w:rPr>
              <w:t xml:space="preserve"> PECS, Makaton, TEACCH, behaviour management and knowledge of sensory processing needs</w:t>
            </w:r>
          </w:p>
          <w:p w14:paraId="64C1142B" w14:textId="77777777" w:rsidR="00130F31" w:rsidRPr="002152E5" w:rsidRDefault="00130F31" w:rsidP="00130F31">
            <w:pPr>
              <w:pStyle w:val="ListParagraph"/>
              <w:numPr>
                <w:ilvl w:val="0"/>
                <w:numId w:val="41"/>
              </w:numPr>
              <w:autoSpaceDE w:val="0"/>
              <w:autoSpaceDN w:val="0"/>
              <w:adjustRightInd w:val="0"/>
              <w:rPr>
                <w:rFonts w:asciiTheme="minorHAnsi" w:hAnsiTheme="minorHAnsi" w:cstheme="minorHAnsi"/>
                <w:color w:val="000000"/>
                <w:szCs w:val="22"/>
                <w:lang w:eastAsia="en-US"/>
              </w:rPr>
            </w:pPr>
            <w:r w:rsidRPr="002152E5">
              <w:rPr>
                <w:rFonts w:asciiTheme="minorHAnsi" w:hAnsiTheme="minorHAnsi" w:cstheme="minorHAnsi"/>
                <w:color w:val="000000"/>
                <w:szCs w:val="22"/>
                <w:lang w:eastAsia="en-US"/>
              </w:rPr>
              <w:t>Knowledge and understanding of government legislation in safeguarding and child protection</w:t>
            </w:r>
          </w:p>
          <w:p w14:paraId="5E2FB4FF" w14:textId="77777777" w:rsidR="00130F31" w:rsidRPr="002152E5" w:rsidRDefault="00130F31" w:rsidP="00130F31">
            <w:pPr>
              <w:pStyle w:val="ListParagraph"/>
              <w:numPr>
                <w:ilvl w:val="0"/>
                <w:numId w:val="41"/>
              </w:numPr>
              <w:autoSpaceDE w:val="0"/>
              <w:autoSpaceDN w:val="0"/>
              <w:adjustRightInd w:val="0"/>
              <w:rPr>
                <w:rFonts w:asciiTheme="minorHAnsi" w:hAnsiTheme="minorHAnsi" w:cstheme="minorHAnsi"/>
                <w:sz w:val="18"/>
                <w:lang w:eastAsia="en-US"/>
              </w:rPr>
            </w:pPr>
            <w:r w:rsidRPr="002152E5">
              <w:rPr>
                <w:rFonts w:asciiTheme="minorHAnsi" w:hAnsiTheme="minorHAnsi" w:cstheme="minorHAnsi"/>
                <w:color w:val="000000"/>
                <w:szCs w:val="22"/>
                <w:lang w:eastAsia="en-US"/>
              </w:rPr>
              <w:t>Ability to lead an agreed area of the school’s activity</w:t>
            </w:r>
          </w:p>
          <w:p w14:paraId="673F92BF" w14:textId="77777777" w:rsidR="00130F31" w:rsidRPr="002152E5" w:rsidRDefault="00130F31" w:rsidP="00130F31">
            <w:pPr>
              <w:pStyle w:val="ListParagraph"/>
              <w:numPr>
                <w:ilvl w:val="0"/>
                <w:numId w:val="41"/>
              </w:numPr>
              <w:autoSpaceDE w:val="0"/>
              <w:autoSpaceDN w:val="0"/>
              <w:adjustRightInd w:val="0"/>
              <w:rPr>
                <w:rFonts w:asciiTheme="minorHAnsi" w:hAnsiTheme="minorHAnsi" w:cstheme="minorHAnsi"/>
                <w:sz w:val="18"/>
                <w:lang w:eastAsia="en-US"/>
              </w:rPr>
            </w:pPr>
            <w:r w:rsidRPr="002152E5">
              <w:rPr>
                <w:rFonts w:asciiTheme="minorHAnsi" w:hAnsiTheme="minorHAnsi" w:cstheme="minorHAnsi"/>
                <w:color w:val="000000"/>
                <w:szCs w:val="22"/>
                <w:lang w:eastAsia="en-US"/>
              </w:rPr>
              <w:t>Ability to lead interventions in identified areas to ensure progress of students as expected</w:t>
            </w:r>
          </w:p>
        </w:tc>
      </w:tr>
      <w:tr w:rsidR="00130F31" w:rsidRPr="002152E5" w14:paraId="57224287" w14:textId="77777777" w:rsidTr="00130F31">
        <w:tc>
          <w:tcPr>
            <w:tcW w:w="2199" w:type="dxa"/>
            <w:tcBorders>
              <w:top w:val="single" w:sz="4" w:space="0" w:color="auto"/>
              <w:left w:val="single" w:sz="4" w:space="0" w:color="auto"/>
              <w:bottom w:val="single" w:sz="4" w:space="0" w:color="auto"/>
              <w:right w:val="single" w:sz="4" w:space="0" w:color="auto"/>
            </w:tcBorders>
            <w:hideMark/>
          </w:tcPr>
          <w:p w14:paraId="0FCA2E7E" w14:textId="77777777" w:rsidR="00130F31" w:rsidRPr="002152E5" w:rsidRDefault="00130F31">
            <w:pPr>
              <w:spacing w:line="276" w:lineRule="auto"/>
              <w:rPr>
                <w:rFonts w:asciiTheme="minorHAnsi" w:hAnsiTheme="minorHAnsi" w:cstheme="minorHAnsi"/>
                <w:lang w:eastAsia="en-US"/>
              </w:rPr>
            </w:pPr>
            <w:r w:rsidRPr="002152E5">
              <w:rPr>
                <w:rFonts w:asciiTheme="minorHAnsi" w:hAnsiTheme="minorHAnsi" w:cstheme="minorHAnsi"/>
                <w:lang w:eastAsia="en-US"/>
              </w:rPr>
              <w:t>Skills</w:t>
            </w:r>
          </w:p>
        </w:tc>
        <w:tc>
          <w:tcPr>
            <w:tcW w:w="4101" w:type="dxa"/>
            <w:tcBorders>
              <w:top w:val="single" w:sz="4" w:space="0" w:color="auto"/>
              <w:left w:val="single" w:sz="4" w:space="0" w:color="auto"/>
              <w:bottom w:val="single" w:sz="4" w:space="0" w:color="auto"/>
              <w:right w:val="single" w:sz="4" w:space="0" w:color="auto"/>
            </w:tcBorders>
            <w:hideMark/>
          </w:tcPr>
          <w:p w14:paraId="5A6663E6"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Understanding of strategies for teaching and learning </w:t>
            </w:r>
          </w:p>
          <w:p w14:paraId="25135D60"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lastRenderedPageBreak/>
              <w:t xml:space="preserve">Knowledge of how ICT is used to support pupils’ learning and ability to use ICT effectively in a classroom setting </w:t>
            </w:r>
          </w:p>
          <w:p w14:paraId="72F1F826"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Good communication and interpersonal skills </w:t>
            </w:r>
          </w:p>
          <w:p w14:paraId="47C9C68F"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Organisational and time management skills that are highly effective for managing a classroom environment.</w:t>
            </w:r>
          </w:p>
          <w:p w14:paraId="22D3466D"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Ability to work collaboratively with teachers and others </w:t>
            </w:r>
          </w:p>
          <w:p w14:paraId="1E417B59"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Ability to supervise and line manage others effectively, as required </w:t>
            </w:r>
          </w:p>
          <w:p w14:paraId="5125BE34"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Ability to take responsibility and work with autonomy within set boundaries</w:t>
            </w:r>
          </w:p>
        </w:tc>
        <w:tc>
          <w:tcPr>
            <w:tcW w:w="3339" w:type="dxa"/>
            <w:tcBorders>
              <w:top w:val="single" w:sz="4" w:space="0" w:color="auto"/>
              <w:left w:val="single" w:sz="4" w:space="0" w:color="auto"/>
              <w:bottom w:val="single" w:sz="4" w:space="0" w:color="auto"/>
              <w:right w:val="single" w:sz="4" w:space="0" w:color="auto"/>
            </w:tcBorders>
          </w:tcPr>
          <w:p w14:paraId="2FFEA590" w14:textId="77777777" w:rsidR="00130F31" w:rsidRPr="002152E5" w:rsidRDefault="00130F31">
            <w:pPr>
              <w:ind w:left="360"/>
              <w:rPr>
                <w:rFonts w:asciiTheme="minorHAnsi" w:hAnsiTheme="minorHAnsi" w:cstheme="minorHAnsi"/>
                <w:lang w:eastAsia="en-US"/>
              </w:rPr>
            </w:pPr>
          </w:p>
        </w:tc>
      </w:tr>
      <w:tr w:rsidR="00130F31" w:rsidRPr="002152E5" w14:paraId="13EE3C17" w14:textId="77777777" w:rsidTr="00130F31">
        <w:tc>
          <w:tcPr>
            <w:tcW w:w="2199" w:type="dxa"/>
            <w:tcBorders>
              <w:top w:val="single" w:sz="4" w:space="0" w:color="auto"/>
              <w:left w:val="single" w:sz="4" w:space="0" w:color="auto"/>
              <w:bottom w:val="single" w:sz="4" w:space="0" w:color="auto"/>
              <w:right w:val="single" w:sz="4" w:space="0" w:color="auto"/>
            </w:tcBorders>
          </w:tcPr>
          <w:p w14:paraId="585F1E3E" w14:textId="77777777" w:rsidR="00130F31" w:rsidRPr="002152E5" w:rsidRDefault="00130F31">
            <w:pPr>
              <w:rPr>
                <w:rFonts w:asciiTheme="minorHAnsi" w:hAnsiTheme="minorHAnsi" w:cstheme="minorHAnsi"/>
                <w:lang w:val="en-US" w:eastAsia="en-US"/>
              </w:rPr>
            </w:pPr>
          </w:p>
          <w:p w14:paraId="54180B43" w14:textId="77777777" w:rsidR="00130F31" w:rsidRPr="002152E5" w:rsidRDefault="00130F31">
            <w:pPr>
              <w:rPr>
                <w:rFonts w:asciiTheme="minorHAnsi" w:hAnsiTheme="minorHAnsi" w:cstheme="minorHAnsi"/>
                <w:lang w:eastAsia="en-US"/>
              </w:rPr>
            </w:pPr>
            <w:r w:rsidRPr="002152E5">
              <w:rPr>
                <w:rFonts w:asciiTheme="minorHAnsi" w:hAnsiTheme="minorHAnsi" w:cstheme="minorHAnsi"/>
                <w:lang w:eastAsia="en-US"/>
              </w:rPr>
              <w:t>Personal qualities</w:t>
            </w:r>
          </w:p>
          <w:p w14:paraId="3974E1E8" w14:textId="77777777" w:rsidR="00130F31" w:rsidRPr="002152E5" w:rsidRDefault="00130F31">
            <w:pPr>
              <w:rPr>
                <w:rFonts w:asciiTheme="minorHAnsi" w:hAnsiTheme="minorHAnsi" w:cstheme="minorHAnsi"/>
                <w:lang w:val="en-US" w:eastAsia="en-US"/>
              </w:rPr>
            </w:pPr>
          </w:p>
        </w:tc>
        <w:tc>
          <w:tcPr>
            <w:tcW w:w="4101" w:type="dxa"/>
            <w:tcBorders>
              <w:top w:val="single" w:sz="4" w:space="0" w:color="auto"/>
              <w:left w:val="single" w:sz="4" w:space="0" w:color="auto"/>
              <w:bottom w:val="single" w:sz="4" w:space="0" w:color="auto"/>
              <w:right w:val="single" w:sz="4" w:space="0" w:color="auto"/>
            </w:tcBorders>
            <w:hideMark/>
          </w:tcPr>
          <w:p w14:paraId="540B4F95"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Energy, optimism, initiative, </w:t>
            </w:r>
            <w:proofErr w:type="gramStart"/>
            <w:r w:rsidRPr="002152E5">
              <w:rPr>
                <w:rFonts w:asciiTheme="minorHAnsi" w:hAnsiTheme="minorHAnsi" w:cstheme="minorHAnsi"/>
                <w:lang w:eastAsia="en-US"/>
              </w:rPr>
              <w:t>flexibility</w:t>
            </w:r>
            <w:proofErr w:type="gramEnd"/>
            <w:r w:rsidRPr="002152E5">
              <w:rPr>
                <w:rFonts w:asciiTheme="minorHAnsi" w:hAnsiTheme="minorHAnsi" w:cstheme="minorHAnsi"/>
                <w:lang w:eastAsia="en-US"/>
              </w:rPr>
              <w:t xml:space="preserve"> and commitment</w:t>
            </w:r>
          </w:p>
          <w:p w14:paraId="50F8D9D9"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Hard working</w:t>
            </w:r>
          </w:p>
          <w:p w14:paraId="75CA480C"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Reliable</w:t>
            </w:r>
          </w:p>
          <w:p w14:paraId="6C3AFBFA"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Approachable</w:t>
            </w:r>
          </w:p>
          <w:p w14:paraId="2DE19D55"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Enjoy working with others</w:t>
            </w:r>
          </w:p>
          <w:p w14:paraId="435D94EE"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Personality and sense of humour</w:t>
            </w:r>
          </w:p>
        </w:tc>
        <w:tc>
          <w:tcPr>
            <w:tcW w:w="3339" w:type="dxa"/>
            <w:tcBorders>
              <w:top w:val="single" w:sz="4" w:space="0" w:color="auto"/>
              <w:left w:val="single" w:sz="4" w:space="0" w:color="auto"/>
              <w:bottom w:val="single" w:sz="4" w:space="0" w:color="auto"/>
              <w:right w:val="single" w:sz="4" w:space="0" w:color="auto"/>
            </w:tcBorders>
          </w:tcPr>
          <w:p w14:paraId="78273A23" w14:textId="77777777" w:rsidR="00130F31" w:rsidRPr="002152E5" w:rsidRDefault="00130F31">
            <w:pPr>
              <w:rPr>
                <w:rFonts w:asciiTheme="minorHAnsi" w:hAnsiTheme="minorHAnsi" w:cstheme="minorHAnsi"/>
                <w:lang w:val="en-US" w:eastAsia="en-US"/>
              </w:rPr>
            </w:pPr>
          </w:p>
        </w:tc>
      </w:tr>
      <w:tr w:rsidR="00130F31" w:rsidRPr="002152E5" w14:paraId="33F55B2D" w14:textId="77777777" w:rsidTr="00130F31">
        <w:tc>
          <w:tcPr>
            <w:tcW w:w="2199" w:type="dxa"/>
            <w:tcBorders>
              <w:top w:val="single" w:sz="4" w:space="0" w:color="auto"/>
              <w:left w:val="single" w:sz="4" w:space="0" w:color="auto"/>
              <w:bottom w:val="single" w:sz="4" w:space="0" w:color="auto"/>
              <w:right w:val="single" w:sz="4" w:space="0" w:color="auto"/>
            </w:tcBorders>
            <w:hideMark/>
          </w:tcPr>
          <w:p w14:paraId="3583FD12" w14:textId="77777777" w:rsidR="00130F31" w:rsidRPr="002152E5" w:rsidRDefault="00130F31">
            <w:pPr>
              <w:spacing w:line="276" w:lineRule="auto"/>
              <w:rPr>
                <w:rFonts w:asciiTheme="minorHAnsi" w:hAnsiTheme="minorHAnsi" w:cstheme="minorHAnsi"/>
                <w:lang w:eastAsia="en-US"/>
              </w:rPr>
            </w:pPr>
            <w:r w:rsidRPr="002152E5">
              <w:rPr>
                <w:rFonts w:asciiTheme="minorHAnsi" w:hAnsiTheme="minorHAnsi" w:cstheme="minorHAnsi"/>
                <w:lang w:eastAsia="en-US"/>
              </w:rPr>
              <w:t>Equal Opportunities</w:t>
            </w:r>
          </w:p>
        </w:tc>
        <w:tc>
          <w:tcPr>
            <w:tcW w:w="4101" w:type="dxa"/>
            <w:tcBorders>
              <w:top w:val="single" w:sz="4" w:space="0" w:color="auto"/>
              <w:left w:val="single" w:sz="4" w:space="0" w:color="auto"/>
              <w:bottom w:val="single" w:sz="4" w:space="0" w:color="auto"/>
              <w:right w:val="single" w:sz="4" w:space="0" w:color="auto"/>
            </w:tcBorders>
            <w:hideMark/>
          </w:tcPr>
          <w:p w14:paraId="239076A7"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Knowledge and awareness of equal opportunities policy and commitment to its implementation</w:t>
            </w:r>
          </w:p>
        </w:tc>
        <w:tc>
          <w:tcPr>
            <w:tcW w:w="3339" w:type="dxa"/>
            <w:tcBorders>
              <w:top w:val="single" w:sz="4" w:space="0" w:color="auto"/>
              <w:left w:val="single" w:sz="4" w:space="0" w:color="auto"/>
              <w:bottom w:val="single" w:sz="4" w:space="0" w:color="auto"/>
              <w:right w:val="single" w:sz="4" w:space="0" w:color="auto"/>
            </w:tcBorders>
          </w:tcPr>
          <w:p w14:paraId="7824B9B5" w14:textId="77777777" w:rsidR="00130F31" w:rsidRPr="002152E5" w:rsidRDefault="00130F31">
            <w:pPr>
              <w:pStyle w:val="ListParagraph"/>
              <w:rPr>
                <w:rFonts w:asciiTheme="minorHAnsi" w:hAnsiTheme="minorHAnsi" w:cstheme="minorHAnsi"/>
                <w:lang w:val="en-US" w:eastAsia="en-US"/>
              </w:rPr>
            </w:pPr>
          </w:p>
        </w:tc>
      </w:tr>
      <w:tr w:rsidR="00130F31" w:rsidRPr="002152E5" w14:paraId="00EAD1F1" w14:textId="77777777" w:rsidTr="00130F31">
        <w:tc>
          <w:tcPr>
            <w:tcW w:w="2199" w:type="dxa"/>
            <w:tcBorders>
              <w:top w:val="single" w:sz="4" w:space="0" w:color="auto"/>
              <w:left w:val="single" w:sz="4" w:space="0" w:color="auto"/>
              <w:bottom w:val="single" w:sz="4" w:space="0" w:color="auto"/>
              <w:right w:val="single" w:sz="4" w:space="0" w:color="auto"/>
            </w:tcBorders>
          </w:tcPr>
          <w:p w14:paraId="66B7A217" w14:textId="77777777" w:rsidR="00130F31" w:rsidRPr="002152E5" w:rsidRDefault="00130F31">
            <w:pPr>
              <w:rPr>
                <w:rFonts w:asciiTheme="minorHAnsi" w:hAnsiTheme="minorHAnsi" w:cstheme="minorHAnsi"/>
                <w:lang w:val="en-US" w:eastAsia="en-US"/>
              </w:rPr>
            </w:pPr>
          </w:p>
          <w:p w14:paraId="2DD236E8" w14:textId="77777777" w:rsidR="00130F31" w:rsidRPr="002152E5" w:rsidRDefault="00130F31">
            <w:pPr>
              <w:rPr>
                <w:rFonts w:asciiTheme="minorHAnsi" w:hAnsiTheme="minorHAnsi" w:cstheme="minorHAnsi"/>
                <w:lang w:eastAsia="en-US"/>
              </w:rPr>
            </w:pPr>
            <w:r w:rsidRPr="002152E5">
              <w:rPr>
                <w:rFonts w:asciiTheme="minorHAnsi" w:hAnsiTheme="minorHAnsi" w:cstheme="minorHAnsi"/>
                <w:lang w:eastAsia="en-US"/>
              </w:rPr>
              <w:t>Other</w:t>
            </w:r>
          </w:p>
        </w:tc>
        <w:tc>
          <w:tcPr>
            <w:tcW w:w="4101" w:type="dxa"/>
            <w:tcBorders>
              <w:top w:val="single" w:sz="4" w:space="0" w:color="auto"/>
              <w:left w:val="single" w:sz="4" w:space="0" w:color="auto"/>
              <w:bottom w:val="single" w:sz="4" w:space="0" w:color="auto"/>
              <w:right w:val="single" w:sz="4" w:space="0" w:color="auto"/>
            </w:tcBorders>
            <w:hideMark/>
          </w:tcPr>
          <w:p w14:paraId="749120FE"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Suitable to work with children</w:t>
            </w:r>
          </w:p>
          <w:p w14:paraId="7EABB1BF"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 xml:space="preserve">Committed to safeguarding and promoting the welfare of children and young people </w:t>
            </w:r>
            <w:proofErr w:type="gramStart"/>
            <w:r w:rsidRPr="002152E5">
              <w:rPr>
                <w:rFonts w:asciiTheme="minorHAnsi" w:hAnsiTheme="minorHAnsi" w:cstheme="minorHAnsi"/>
                <w:lang w:eastAsia="en-US"/>
              </w:rPr>
              <w:t>on a daily basis</w:t>
            </w:r>
            <w:proofErr w:type="gramEnd"/>
            <w:r w:rsidRPr="002152E5">
              <w:rPr>
                <w:rFonts w:asciiTheme="minorHAnsi" w:hAnsiTheme="minorHAnsi" w:cstheme="minorHAnsi"/>
                <w:lang w:eastAsia="en-US"/>
              </w:rPr>
              <w:t>.</w:t>
            </w:r>
          </w:p>
          <w:p w14:paraId="1BCEE7CC"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Commitment to raising standards of academic and personal achievement</w:t>
            </w:r>
          </w:p>
          <w:p w14:paraId="6B9F36E0"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Patient, tactful and approachable</w:t>
            </w:r>
          </w:p>
          <w:p w14:paraId="5609314D"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Flexible approach to tasks and workload</w:t>
            </w:r>
          </w:p>
          <w:p w14:paraId="39B52F9D" w14:textId="77777777" w:rsidR="00130F31" w:rsidRPr="002152E5" w:rsidRDefault="00130F31" w:rsidP="00130F31">
            <w:pPr>
              <w:numPr>
                <w:ilvl w:val="0"/>
                <w:numId w:val="41"/>
              </w:numPr>
              <w:ind w:left="353"/>
              <w:rPr>
                <w:rFonts w:asciiTheme="minorHAnsi" w:hAnsiTheme="minorHAnsi" w:cstheme="minorHAnsi"/>
                <w:lang w:eastAsia="en-US"/>
              </w:rPr>
            </w:pPr>
            <w:r w:rsidRPr="002152E5">
              <w:rPr>
                <w:rFonts w:asciiTheme="minorHAnsi" w:hAnsiTheme="minorHAnsi" w:cstheme="minorHAnsi"/>
                <w:lang w:eastAsia="en-US"/>
              </w:rPr>
              <w:t>Able to undertake a range of tasks as appropriate for the role</w:t>
            </w:r>
          </w:p>
        </w:tc>
        <w:tc>
          <w:tcPr>
            <w:tcW w:w="3339" w:type="dxa"/>
            <w:tcBorders>
              <w:top w:val="single" w:sz="4" w:space="0" w:color="auto"/>
              <w:left w:val="single" w:sz="4" w:space="0" w:color="auto"/>
              <w:bottom w:val="single" w:sz="4" w:space="0" w:color="auto"/>
              <w:right w:val="single" w:sz="4" w:space="0" w:color="auto"/>
            </w:tcBorders>
          </w:tcPr>
          <w:p w14:paraId="76F06F4D" w14:textId="77777777" w:rsidR="00130F31" w:rsidRPr="002152E5" w:rsidRDefault="00130F31">
            <w:pPr>
              <w:pStyle w:val="ListParagraph"/>
              <w:rPr>
                <w:rFonts w:asciiTheme="minorHAnsi" w:hAnsiTheme="minorHAnsi" w:cstheme="minorHAnsi"/>
                <w:lang w:val="en-US" w:eastAsia="en-US"/>
              </w:rPr>
            </w:pPr>
          </w:p>
        </w:tc>
      </w:tr>
    </w:tbl>
    <w:p w14:paraId="33F23175" w14:textId="77777777" w:rsidR="0031510E" w:rsidRPr="002152E5" w:rsidRDefault="0031510E" w:rsidP="0031510E">
      <w:pPr>
        <w:jc w:val="both"/>
        <w:rPr>
          <w:rFonts w:asciiTheme="minorHAnsi" w:hAnsiTheme="minorHAnsi" w:cstheme="minorHAnsi"/>
          <w:sz w:val="22"/>
          <w:szCs w:val="22"/>
        </w:rPr>
      </w:pPr>
    </w:p>
    <w:p w14:paraId="1241A21C" w14:textId="77777777" w:rsidR="00956E5C" w:rsidRPr="002152E5" w:rsidRDefault="00956E5C" w:rsidP="00824F80">
      <w:pPr>
        <w:jc w:val="both"/>
        <w:rPr>
          <w:rFonts w:asciiTheme="minorHAnsi" w:hAnsiTheme="minorHAnsi" w:cstheme="minorHAnsi"/>
          <w:b/>
          <w:color w:val="4A98BA"/>
          <w:sz w:val="40"/>
          <w:szCs w:val="24"/>
        </w:rPr>
      </w:pPr>
    </w:p>
    <w:p w14:paraId="6A229B6F" w14:textId="77777777" w:rsidR="00130F31" w:rsidRDefault="00130F31" w:rsidP="00824F80">
      <w:pPr>
        <w:jc w:val="both"/>
        <w:rPr>
          <w:rFonts w:ascii="Calibri" w:hAnsi="Calibri" w:cs="Calibri"/>
          <w:b/>
          <w:color w:val="4A98BA"/>
          <w:sz w:val="40"/>
          <w:szCs w:val="24"/>
        </w:rPr>
      </w:pPr>
    </w:p>
    <w:p w14:paraId="304B12E3" w14:textId="77777777" w:rsidR="00130F31" w:rsidRDefault="00130F31" w:rsidP="00824F80">
      <w:pPr>
        <w:jc w:val="both"/>
        <w:rPr>
          <w:rFonts w:ascii="Calibri" w:hAnsi="Calibri" w:cs="Calibri"/>
          <w:b/>
          <w:color w:val="4A98BA"/>
          <w:sz w:val="40"/>
          <w:szCs w:val="24"/>
        </w:rPr>
      </w:pPr>
    </w:p>
    <w:p w14:paraId="34BBB09B" w14:textId="77777777" w:rsidR="00130F31" w:rsidRDefault="00130F31" w:rsidP="00824F80">
      <w:pPr>
        <w:jc w:val="both"/>
        <w:rPr>
          <w:rFonts w:ascii="Calibri" w:hAnsi="Calibri" w:cs="Calibri"/>
          <w:b/>
          <w:color w:val="4A98BA"/>
          <w:sz w:val="40"/>
          <w:szCs w:val="24"/>
        </w:rPr>
      </w:pPr>
    </w:p>
    <w:p w14:paraId="17623AC9" w14:textId="77777777" w:rsidR="00130F31" w:rsidRDefault="00130F31" w:rsidP="00824F80">
      <w:pPr>
        <w:jc w:val="both"/>
        <w:rPr>
          <w:rFonts w:ascii="Calibri" w:hAnsi="Calibri" w:cs="Calibri"/>
          <w:b/>
          <w:color w:val="4A98BA"/>
          <w:sz w:val="40"/>
          <w:szCs w:val="24"/>
        </w:rPr>
      </w:pPr>
    </w:p>
    <w:p w14:paraId="7D9A78FC" w14:textId="77777777" w:rsidR="00130F31" w:rsidRDefault="00130F31" w:rsidP="00824F80">
      <w:pPr>
        <w:jc w:val="both"/>
        <w:rPr>
          <w:rFonts w:ascii="Calibri" w:hAnsi="Calibri" w:cs="Calibri"/>
          <w:b/>
          <w:color w:val="4A98BA"/>
          <w:sz w:val="40"/>
          <w:szCs w:val="24"/>
        </w:rPr>
      </w:pPr>
    </w:p>
    <w:p w14:paraId="34A95AE0" w14:textId="77777777" w:rsidR="00130F31" w:rsidRDefault="00130F31" w:rsidP="00824F80">
      <w:pPr>
        <w:jc w:val="both"/>
        <w:rPr>
          <w:rFonts w:ascii="Calibri" w:hAnsi="Calibri" w:cs="Calibri"/>
          <w:b/>
          <w:color w:val="4A98BA"/>
          <w:sz w:val="40"/>
          <w:szCs w:val="24"/>
        </w:rPr>
      </w:pPr>
    </w:p>
    <w:p w14:paraId="667CAA4C" w14:textId="77777777" w:rsidR="00130F31" w:rsidRDefault="00130F31" w:rsidP="00824F80">
      <w:pPr>
        <w:jc w:val="both"/>
        <w:rPr>
          <w:rFonts w:ascii="Calibri" w:hAnsi="Calibri" w:cs="Calibri"/>
          <w:b/>
          <w:color w:val="4A98BA"/>
          <w:sz w:val="40"/>
          <w:szCs w:val="24"/>
        </w:rPr>
      </w:pPr>
    </w:p>
    <w:p w14:paraId="63BC8C2E" w14:textId="77777777" w:rsidR="00130F31" w:rsidRDefault="00130F31" w:rsidP="00824F80">
      <w:pPr>
        <w:jc w:val="both"/>
        <w:rPr>
          <w:rFonts w:ascii="Calibri" w:hAnsi="Calibri" w:cs="Calibri"/>
          <w:b/>
          <w:color w:val="4A98BA"/>
          <w:sz w:val="40"/>
          <w:szCs w:val="24"/>
        </w:rPr>
      </w:pPr>
    </w:p>
    <w:p w14:paraId="58746789" w14:textId="77777777" w:rsidR="00130F31" w:rsidRDefault="00130F31" w:rsidP="00824F80">
      <w:pPr>
        <w:jc w:val="both"/>
        <w:rPr>
          <w:rFonts w:ascii="Calibri" w:hAnsi="Calibri" w:cs="Calibri"/>
          <w:b/>
          <w:color w:val="4A98BA"/>
          <w:sz w:val="40"/>
          <w:szCs w:val="24"/>
        </w:rPr>
      </w:pPr>
    </w:p>
    <w:p w14:paraId="71EDB797" w14:textId="3E5FEFD9"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2A928662"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130F31">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54600E34"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2"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3" w:history="1">
        <w:r w:rsidR="004F7F79" w:rsidRPr="004F7F79">
          <w:rPr>
            <w:rFonts w:asciiTheme="minorHAnsi" w:hAnsiTheme="minorHAnsi" w:cstheme="minorHAnsi"/>
            <w:color w:val="4A98BA"/>
            <w:sz w:val="24"/>
            <w:szCs w:val="24"/>
            <w:u w:val="single"/>
          </w:rPr>
          <w:t>hr@esteemmat.co.uk</w:t>
        </w:r>
      </w:hyperlink>
      <w:r w:rsidR="00923DDB" w:rsidRPr="004F7F79">
        <w:rPr>
          <w:rFonts w:asciiTheme="minorHAnsi" w:hAnsiTheme="minorHAnsi" w:cstheme="minorHAnsi"/>
          <w:sz w:val="24"/>
          <w:szCs w:val="24"/>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7AA67E89" w14:textId="0A54FA12" w:rsidR="004F7F79" w:rsidRPr="005D6D0A" w:rsidRDefault="004F7F79" w:rsidP="004F7F79">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applications: </w:t>
      </w:r>
      <w:r w:rsidR="00130F31">
        <w:rPr>
          <w:rFonts w:asciiTheme="minorHAnsi" w:hAnsiTheme="minorHAnsi" w:cstheme="minorHAnsi"/>
          <w:b/>
          <w:color w:val="4A98BA"/>
          <w:sz w:val="28"/>
          <w:szCs w:val="28"/>
        </w:rPr>
        <w:t>10 July 2022</w:t>
      </w:r>
      <w:r>
        <w:rPr>
          <w:rFonts w:asciiTheme="minorHAnsi" w:hAnsiTheme="minorHAnsi" w:cstheme="minorHAnsi"/>
          <w:b/>
          <w:color w:val="4A98BA"/>
          <w:sz w:val="28"/>
          <w:szCs w:val="28"/>
        </w:rPr>
        <w:t xml:space="preserve"> (Midday)</w:t>
      </w:r>
      <w:r w:rsidRPr="005D6D0A">
        <w:rPr>
          <w:rFonts w:asciiTheme="minorHAnsi" w:hAnsiTheme="minorHAnsi" w:cstheme="minorHAnsi"/>
          <w:b/>
          <w:color w:val="4A98BA"/>
          <w:sz w:val="28"/>
          <w:szCs w:val="28"/>
        </w:rPr>
        <w:t xml:space="preserve"> </w:t>
      </w:r>
    </w:p>
    <w:p w14:paraId="60513D56" w14:textId="3D7B02B3" w:rsidR="004F7F79" w:rsidRPr="005D6D0A" w:rsidRDefault="004F7F79" w:rsidP="004F7F79">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Interview date: </w:t>
      </w:r>
      <w:r w:rsidR="00130F31">
        <w:rPr>
          <w:rFonts w:asciiTheme="minorHAnsi" w:hAnsiTheme="minorHAnsi" w:cstheme="minorHAnsi"/>
          <w:b/>
          <w:color w:val="4A98BA"/>
          <w:sz w:val="28"/>
          <w:szCs w:val="28"/>
        </w:rPr>
        <w:t>WC 11 July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4D05DF68"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Completed application forms can be returned electronically to</w:t>
      </w:r>
      <w:r w:rsidR="00923DDB">
        <w:rPr>
          <w:rFonts w:ascii="Calibri" w:hAnsi="Calibri" w:cs="Calibri"/>
          <w:color w:val="404040" w:themeColor="text1" w:themeTint="BF"/>
          <w:sz w:val="24"/>
          <w:szCs w:val="24"/>
        </w:rPr>
        <w:t xml:space="preserve"> Sam Bayliss, Headteacher</w:t>
      </w:r>
      <w:r w:rsidR="00D463A2" w:rsidRPr="00D831A7">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to</w:t>
      </w:r>
      <w:r w:rsidR="00130F31">
        <w:rPr>
          <w:rFonts w:ascii="Calibri" w:hAnsi="Calibri" w:cs="Calibri"/>
          <w:color w:val="404040" w:themeColor="text1" w:themeTint="BF"/>
          <w:sz w:val="24"/>
          <w:szCs w:val="24"/>
        </w:rPr>
        <w:t xml:space="preserve"> </w:t>
      </w:r>
      <w:hyperlink r:id="rId25" w:history="1">
        <w:r w:rsidR="00130F31" w:rsidRPr="000357CC">
          <w:rPr>
            <w:rStyle w:val="Hyperlink"/>
            <w:rFonts w:ascii="Calibri" w:hAnsi="Calibri" w:cs="Calibri"/>
            <w:sz w:val="24"/>
            <w:szCs w:val="24"/>
          </w:rPr>
          <w:t>t.richards@holbrookautism.derbyshire.sch.uk</w:t>
        </w:r>
      </w:hyperlink>
      <w:r w:rsidR="00130F31">
        <w:rPr>
          <w:rFonts w:ascii="Calibri" w:hAnsi="Calibri" w:cs="Calibri"/>
          <w:color w:val="404040" w:themeColor="text1" w:themeTint="BF"/>
          <w:sz w:val="24"/>
          <w:szCs w:val="24"/>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7AA7EEA"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923DDB">
        <w:rPr>
          <w:rFonts w:ascii="Calibri" w:hAnsi="Calibri" w:cs="Calibri"/>
          <w:b/>
          <w:color w:val="404040" w:themeColor="text1" w:themeTint="BF"/>
          <w:sz w:val="24"/>
          <w:szCs w:val="24"/>
        </w:rPr>
        <w:t>Sam Bayliss</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Holbrook School for Autism,</w:t>
      </w:r>
      <w:r w:rsidRPr="00773CFD">
        <w:rPr>
          <w:rFonts w:ascii="Calibri" w:hAnsi="Calibri" w:cs="Calibri"/>
          <w:b/>
          <w:color w:val="404040" w:themeColor="text1" w:themeTint="BF"/>
          <w:sz w:val="24"/>
          <w:szCs w:val="24"/>
        </w:rPr>
        <w:t xml:space="preserve"> </w:t>
      </w:r>
      <w:r w:rsidR="00C62125">
        <w:rPr>
          <w:rFonts w:ascii="Calibri" w:hAnsi="Calibri" w:cs="Calibri"/>
          <w:b/>
          <w:color w:val="404040" w:themeColor="text1" w:themeTint="BF"/>
          <w:sz w:val="24"/>
          <w:szCs w:val="24"/>
        </w:rPr>
        <w:t>Portway, Holbrook, Belper, DE</w:t>
      </w:r>
      <w:r w:rsidR="00DF48B5">
        <w:rPr>
          <w:rFonts w:ascii="Calibri" w:hAnsi="Calibri" w:cs="Calibri"/>
          <w:b/>
          <w:color w:val="404040" w:themeColor="text1" w:themeTint="BF"/>
          <w:sz w:val="24"/>
          <w:szCs w:val="24"/>
        </w:rPr>
        <w:t>56 0TE</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F681E" w14:textId="77777777" w:rsidR="00DE58CC" w:rsidRDefault="00DE58CC">
      <w:r>
        <w:separator/>
      </w:r>
    </w:p>
  </w:endnote>
  <w:endnote w:type="continuationSeparator" w:id="0">
    <w:p w14:paraId="79B4506F" w14:textId="77777777" w:rsidR="00DE58CC" w:rsidRDefault="00DE58CC">
      <w:r>
        <w:continuationSeparator/>
      </w:r>
    </w:p>
  </w:endnote>
  <w:endnote w:type="continuationNotice" w:id="1">
    <w:p w14:paraId="36DECA73" w14:textId="77777777" w:rsidR="00DE58CC" w:rsidRDefault="00DE5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177A09" w:rsidRDefault="00177A09">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0B094" w14:textId="77777777" w:rsidR="00DE58CC" w:rsidRDefault="00DE58CC">
      <w:r>
        <w:separator/>
      </w:r>
    </w:p>
  </w:footnote>
  <w:footnote w:type="continuationSeparator" w:id="0">
    <w:p w14:paraId="1ED7EC66" w14:textId="77777777" w:rsidR="00DE58CC" w:rsidRDefault="00DE58CC">
      <w:r>
        <w:continuationSeparator/>
      </w:r>
    </w:p>
  </w:footnote>
  <w:footnote w:type="continuationNotice" w:id="1">
    <w:p w14:paraId="5258157B" w14:textId="77777777" w:rsidR="00DE58CC" w:rsidRDefault="00DE58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177A09" w:rsidRDefault="00177A09" w:rsidP="0002068C">
    <w:pPr>
      <w:pStyle w:val="Header"/>
    </w:pPr>
  </w:p>
  <w:p w14:paraId="75F8CA1E" w14:textId="77777777" w:rsidR="00177A09" w:rsidRDefault="00177A09" w:rsidP="0002068C">
    <w:pPr>
      <w:pStyle w:val="Header"/>
    </w:pPr>
  </w:p>
  <w:p w14:paraId="646EEA04" w14:textId="77777777" w:rsidR="00177A09" w:rsidRDefault="00177A09"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5E862798" w:rsidR="00177A09" w:rsidRDefault="00177A09" w:rsidP="00302CEC">
    <w:pPr>
      <w:pStyle w:val="Header"/>
      <w:jc w:val="right"/>
    </w:pPr>
    <w:r>
      <w:rPr>
        <w:noProof/>
      </w:rPr>
      <w:drawing>
        <wp:anchor distT="0" distB="0" distL="114300" distR="114300" simplePos="0" relativeHeight="251665408" behindDoc="0" locked="0" layoutInCell="1" allowOverlap="1" wp14:anchorId="5BA9CF5A" wp14:editId="3DFAD38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D4D">
      <w:rPr>
        <w:noProof/>
      </w:rPr>
      <w:drawing>
        <wp:anchor distT="0" distB="0" distL="114300" distR="114300" simplePos="0" relativeHeight="251664384" behindDoc="0" locked="0" layoutInCell="1" allowOverlap="1" wp14:anchorId="3A5F3E9D" wp14:editId="1A39EB31">
          <wp:simplePos x="0" y="0"/>
          <wp:positionH relativeFrom="column">
            <wp:posOffset>-196215</wp:posOffset>
          </wp:positionH>
          <wp:positionV relativeFrom="paragraph">
            <wp:posOffset>9525</wp:posOffset>
          </wp:positionV>
          <wp:extent cx="2476500" cy="990600"/>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476500" cy="990600"/>
                  </a:xfrm>
                  <a:prstGeom prst="rect">
                    <a:avLst/>
                  </a:prstGeom>
                </pic:spPr>
              </pic:pic>
            </a:graphicData>
          </a:graphic>
          <wp14:sizeRelH relativeFrom="margin">
            <wp14:pctWidth>0</wp14:pctWidth>
          </wp14:sizeRelH>
          <wp14:sizeRelV relativeFrom="margin">
            <wp14:pctHeight>0</wp14:pctHeight>
          </wp14:sizeRelV>
        </wp:anchor>
      </w:drawing>
    </w:r>
  </w:p>
  <w:p w14:paraId="4A045FFA" w14:textId="77777777" w:rsidR="00177A09" w:rsidRDefault="00177A09"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3A6"/>
    <w:multiLevelType w:val="hybridMultilevel"/>
    <w:tmpl w:val="D512A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E4A5F"/>
    <w:multiLevelType w:val="hybridMultilevel"/>
    <w:tmpl w:val="B9C0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2A6793"/>
    <w:multiLevelType w:val="hybridMultilevel"/>
    <w:tmpl w:val="DE00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2259C"/>
    <w:multiLevelType w:val="hybridMultilevel"/>
    <w:tmpl w:val="AB06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3C41B31"/>
    <w:multiLevelType w:val="hybridMultilevel"/>
    <w:tmpl w:val="DD26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530260"/>
    <w:multiLevelType w:val="hybridMultilevel"/>
    <w:tmpl w:val="9EC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1126F"/>
    <w:multiLevelType w:val="hybridMultilevel"/>
    <w:tmpl w:val="3E60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94E5D"/>
    <w:multiLevelType w:val="hybridMultilevel"/>
    <w:tmpl w:val="2F7C2386"/>
    <w:lvl w:ilvl="0" w:tplc="5FCECC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42B42FA3"/>
    <w:multiLevelType w:val="hybridMultilevel"/>
    <w:tmpl w:val="83C0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855899"/>
    <w:multiLevelType w:val="hybridMultilevel"/>
    <w:tmpl w:val="81B6C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13608"/>
    <w:multiLevelType w:val="hybridMultilevel"/>
    <w:tmpl w:val="2FCC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BAB53E2"/>
    <w:multiLevelType w:val="hybridMultilevel"/>
    <w:tmpl w:val="A782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F029C"/>
    <w:multiLevelType w:val="hybridMultilevel"/>
    <w:tmpl w:val="FF82D96A"/>
    <w:lvl w:ilvl="0" w:tplc="A4783972">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38789A"/>
    <w:multiLevelType w:val="hybridMultilevel"/>
    <w:tmpl w:val="E7C2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C14001"/>
    <w:multiLevelType w:val="hybridMultilevel"/>
    <w:tmpl w:val="4F36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DF17C4"/>
    <w:multiLevelType w:val="hybridMultilevel"/>
    <w:tmpl w:val="9E6282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73289448">
    <w:abstractNumId w:val="32"/>
  </w:num>
  <w:num w:numId="2" w16cid:durableId="1512529730">
    <w:abstractNumId w:val="27"/>
  </w:num>
  <w:num w:numId="3" w16cid:durableId="430854498">
    <w:abstractNumId w:val="20"/>
  </w:num>
  <w:num w:numId="4" w16cid:durableId="1658923102">
    <w:abstractNumId w:val="21"/>
  </w:num>
  <w:num w:numId="5" w16cid:durableId="1669096877">
    <w:abstractNumId w:val="16"/>
  </w:num>
  <w:num w:numId="6" w16cid:durableId="948240618">
    <w:abstractNumId w:val="2"/>
  </w:num>
  <w:num w:numId="7" w16cid:durableId="1034889746">
    <w:abstractNumId w:val="12"/>
  </w:num>
  <w:num w:numId="8" w16cid:durableId="1996180601">
    <w:abstractNumId w:val="3"/>
  </w:num>
  <w:num w:numId="9" w16cid:durableId="2089769955">
    <w:abstractNumId w:val="34"/>
  </w:num>
  <w:num w:numId="10" w16cid:durableId="824706582">
    <w:abstractNumId w:val="22"/>
  </w:num>
  <w:num w:numId="11" w16cid:durableId="643631621">
    <w:abstractNumId w:val="16"/>
  </w:num>
  <w:num w:numId="12" w16cid:durableId="635263179">
    <w:abstractNumId w:val="2"/>
  </w:num>
  <w:num w:numId="13" w16cid:durableId="435440848">
    <w:abstractNumId w:val="12"/>
  </w:num>
  <w:num w:numId="14" w16cid:durableId="232276650">
    <w:abstractNumId w:val="4"/>
  </w:num>
  <w:num w:numId="15" w16cid:durableId="17045530">
    <w:abstractNumId w:val="26"/>
  </w:num>
  <w:num w:numId="16" w16cid:durableId="104009391">
    <w:abstractNumId w:val="18"/>
  </w:num>
  <w:num w:numId="17" w16cid:durableId="1904177175">
    <w:abstractNumId w:val="6"/>
  </w:num>
  <w:num w:numId="18" w16cid:durableId="1675306894">
    <w:abstractNumId w:val="30"/>
  </w:num>
  <w:num w:numId="19" w16cid:durableId="594288849">
    <w:abstractNumId w:val="7"/>
  </w:num>
  <w:num w:numId="20" w16cid:durableId="1692801476">
    <w:abstractNumId w:val="35"/>
  </w:num>
  <w:num w:numId="21" w16cid:durableId="1061632179">
    <w:abstractNumId w:val="5"/>
  </w:num>
  <w:num w:numId="22" w16cid:durableId="533687999">
    <w:abstractNumId w:val="33"/>
  </w:num>
  <w:num w:numId="23" w16cid:durableId="1629968115">
    <w:abstractNumId w:val="10"/>
  </w:num>
  <w:num w:numId="24" w16cid:durableId="1521237723">
    <w:abstractNumId w:val="25"/>
  </w:num>
  <w:num w:numId="25" w16cid:durableId="1985162377">
    <w:abstractNumId w:val="24"/>
  </w:num>
  <w:num w:numId="26" w16cid:durableId="1580754885">
    <w:abstractNumId w:val="15"/>
  </w:num>
  <w:num w:numId="27" w16cid:durableId="1047799732">
    <w:abstractNumId w:val="29"/>
  </w:num>
  <w:num w:numId="28" w16cid:durableId="1035884097">
    <w:abstractNumId w:val="0"/>
  </w:num>
  <w:num w:numId="29" w16cid:durableId="812522462">
    <w:abstractNumId w:val="9"/>
  </w:num>
  <w:num w:numId="30" w16cid:durableId="809127792">
    <w:abstractNumId w:val="14"/>
  </w:num>
  <w:num w:numId="31" w16cid:durableId="1513296845">
    <w:abstractNumId w:val="8"/>
  </w:num>
  <w:num w:numId="32" w16cid:durableId="6949153">
    <w:abstractNumId w:val="23"/>
  </w:num>
  <w:num w:numId="33" w16cid:durableId="1754859384">
    <w:abstractNumId w:val="36"/>
  </w:num>
  <w:num w:numId="34" w16cid:durableId="149447199">
    <w:abstractNumId w:val="31"/>
  </w:num>
  <w:num w:numId="35" w16cid:durableId="798576520">
    <w:abstractNumId w:val="28"/>
  </w:num>
  <w:num w:numId="36" w16cid:durableId="503521946">
    <w:abstractNumId w:val="11"/>
  </w:num>
  <w:num w:numId="37" w16cid:durableId="1384521783">
    <w:abstractNumId w:val="13"/>
  </w:num>
  <w:num w:numId="38" w16cid:durableId="1982923800">
    <w:abstractNumId w:val="17"/>
  </w:num>
  <w:num w:numId="39" w16cid:durableId="116877795">
    <w:abstractNumId w:val="1"/>
  </w:num>
  <w:num w:numId="40" w16cid:durableId="104547110">
    <w:abstractNumId w:val="19"/>
  </w:num>
  <w:num w:numId="41" w16cid:durableId="654191260">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2986"/>
    <w:rsid w:val="00003477"/>
    <w:rsid w:val="00003E01"/>
    <w:rsid w:val="00004A13"/>
    <w:rsid w:val="00004C07"/>
    <w:rsid w:val="00005133"/>
    <w:rsid w:val="0000541E"/>
    <w:rsid w:val="00005B59"/>
    <w:rsid w:val="00006D31"/>
    <w:rsid w:val="00006F7E"/>
    <w:rsid w:val="000078D9"/>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27996"/>
    <w:rsid w:val="00030B11"/>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29E"/>
    <w:rsid w:val="00062457"/>
    <w:rsid w:val="00064427"/>
    <w:rsid w:val="0006699E"/>
    <w:rsid w:val="00066BC9"/>
    <w:rsid w:val="000674ED"/>
    <w:rsid w:val="00067A5A"/>
    <w:rsid w:val="000717F0"/>
    <w:rsid w:val="00071AA4"/>
    <w:rsid w:val="00071AB5"/>
    <w:rsid w:val="00071CA3"/>
    <w:rsid w:val="00073150"/>
    <w:rsid w:val="00073FC9"/>
    <w:rsid w:val="00073FE2"/>
    <w:rsid w:val="000741FD"/>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EFA"/>
    <w:rsid w:val="000A2586"/>
    <w:rsid w:val="000A2B16"/>
    <w:rsid w:val="000A3682"/>
    <w:rsid w:val="000A7083"/>
    <w:rsid w:val="000A7885"/>
    <w:rsid w:val="000B0290"/>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3EFA"/>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31"/>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8C8"/>
    <w:rsid w:val="00151D01"/>
    <w:rsid w:val="001538A6"/>
    <w:rsid w:val="0015572B"/>
    <w:rsid w:val="001558F6"/>
    <w:rsid w:val="00157419"/>
    <w:rsid w:val="00157525"/>
    <w:rsid w:val="001579A9"/>
    <w:rsid w:val="00160412"/>
    <w:rsid w:val="0016070A"/>
    <w:rsid w:val="00161287"/>
    <w:rsid w:val="00162740"/>
    <w:rsid w:val="001632DE"/>
    <w:rsid w:val="0016343D"/>
    <w:rsid w:val="00163FC4"/>
    <w:rsid w:val="00165CF5"/>
    <w:rsid w:val="0017289D"/>
    <w:rsid w:val="0017680E"/>
    <w:rsid w:val="001773AA"/>
    <w:rsid w:val="00177921"/>
    <w:rsid w:val="00177A09"/>
    <w:rsid w:val="001817EE"/>
    <w:rsid w:val="00183691"/>
    <w:rsid w:val="0018406D"/>
    <w:rsid w:val="001840D0"/>
    <w:rsid w:val="0018509E"/>
    <w:rsid w:val="001850BB"/>
    <w:rsid w:val="00187514"/>
    <w:rsid w:val="00187B41"/>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18ED"/>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5BE9"/>
    <w:rsid w:val="00206094"/>
    <w:rsid w:val="0020690B"/>
    <w:rsid w:val="00207F7A"/>
    <w:rsid w:val="00211843"/>
    <w:rsid w:val="002133A0"/>
    <w:rsid w:val="00214A08"/>
    <w:rsid w:val="002152E5"/>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50"/>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0D75"/>
    <w:rsid w:val="00281175"/>
    <w:rsid w:val="00281E3E"/>
    <w:rsid w:val="00282B44"/>
    <w:rsid w:val="0028505B"/>
    <w:rsid w:val="00285FD9"/>
    <w:rsid w:val="00290F21"/>
    <w:rsid w:val="00291A84"/>
    <w:rsid w:val="00292085"/>
    <w:rsid w:val="002936BD"/>
    <w:rsid w:val="00293F38"/>
    <w:rsid w:val="00295806"/>
    <w:rsid w:val="002960FF"/>
    <w:rsid w:val="00296577"/>
    <w:rsid w:val="002966EA"/>
    <w:rsid w:val="002A1633"/>
    <w:rsid w:val="002A3673"/>
    <w:rsid w:val="002A52CB"/>
    <w:rsid w:val="002A6030"/>
    <w:rsid w:val="002A7214"/>
    <w:rsid w:val="002A742C"/>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32E7"/>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6D80"/>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11DF"/>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1EAC"/>
    <w:rsid w:val="003B254A"/>
    <w:rsid w:val="003B5180"/>
    <w:rsid w:val="003B543B"/>
    <w:rsid w:val="003B5C8B"/>
    <w:rsid w:val="003B77BA"/>
    <w:rsid w:val="003B79C7"/>
    <w:rsid w:val="003C185C"/>
    <w:rsid w:val="003C1EAF"/>
    <w:rsid w:val="003C2614"/>
    <w:rsid w:val="003C2C93"/>
    <w:rsid w:val="003C4982"/>
    <w:rsid w:val="003C59E5"/>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D2C"/>
    <w:rsid w:val="003F1E89"/>
    <w:rsid w:val="003F1F94"/>
    <w:rsid w:val="003F24F9"/>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891"/>
    <w:rsid w:val="0043510B"/>
    <w:rsid w:val="0044072C"/>
    <w:rsid w:val="0044073B"/>
    <w:rsid w:val="00441701"/>
    <w:rsid w:val="0044256B"/>
    <w:rsid w:val="00442F23"/>
    <w:rsid w:val="00443FC0"/>
    <w:rsid w:val="00445419"/>
    <w:rsid w:val="00445C8A"/>
    <w:rsid w:val="004464DB"/>
    <w:rsid w:val="004479BE"/>
    <w:rsid w:val="004561FB"/>
    <w:rsid w:val="004562B1"/>
    <w:rsid w:val="00456FB1"/>
    <w:rsid w:val="00462895"/>
    <w:rsid w:val="00462BB7"/>
    <w:rsid w:val="00462D9C"/>
    <w:rsid w:val="00462DE6"/>
    <w:rsid w:val="004632CE"/>
    <w:rsid w:val="00464692"/>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1AF"/>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68D"/>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21F5"/>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4F7F79"/>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135F"/>
    <w:rsid w:val="005234AA"/>
    <w:rsid w:val="0052375C"/>
    <w:rsid w:val="00523B45"/>
    <w:rsid w:val="00526287"/>
    <w:rsid w:val="0052676D"/>
    <w:rsid w:val="005268BD"/>
    <w:rsid w:val="00526A33"/>
    <w:rsid w:val="00527AF0"/>
    <w:rsid w:val="00534DDE"/>
    <w:rsid w:val="005358C8"/>
    <w:rsid w:val="00535FC0"/>
    <w:rsid w:val="00536C4B"/>
    <w:rsid w:val="00540588"/>
    <w:rsid w:val="00540B53"/>
    <w:rsid w:val="00540D3E"/>
    <w:rsid w:val="005428F7"/>
    <w:rsid w:val="005435EA"/>
    <w:rsid w:val="00544B35"/>
    <w:rsid w:val="00545679"/>
    <w:rsid w:val="00545780"/>
    <w:rsid w:val="00545CB1"/>
    <w:rsid w:val="005503D1"/>
    <w:rsid w:val="005516D4"/>
    <w:rsid w:val="005517E5"/>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2B7E"/>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3FD9"/>
    <w:rsid w:val="005A555B"/>
    <w:rsid w:val="005A5787"/>
    <w:rsid w:val="005A6E34"/>
    <w:rsid w:val="005B2B81"/>
    <w:rsid w:val="005B3324"/>
    <w:rsid w:val="005B689D"/>
    <w:rsid w:val="005B6E4B"/>
    <w:rsid w:val="005B73BD"/>
    <w:rsid w:val="005C0D47"/>
    <w:rsid w:val="005C15A7"/>
    <w:rsid w:val="005C1612"/>
    <w:rsid w:val="005C4F59"/>
    <w:rsid w:val="005D007A"/>
    <w:rsid w:val="005D00F8"/>
    <w:rsid w:val="005D0FD7"/>
    <w:rsid w:val="005D1506"/>
    <w:rsid w:val="005D1984"/>
    <w:rsid w:val="005D1E8B"/>
    <w:rsid w:val="005D3211"/>
    <w:rsid w:val="005D3223"/>
    <w:rsid w:val="005D41E0"/>
    <w:rsid w:val="005D4289"/>
    <w:rsid w:val="005D458C"/>
    <w:rsid w:val="005D466C"/>
    <w:rsid w:val="005D5822"/>
    <w:rsid w:val="005D6D0A"/>
    <w:rsid w:val="005D6E0A"/>
    <w:rsid w:val="005D74AB"/>
    <w:rsid w:val="005E08B7"/>
    <w:rsid w:val="005E0ECA"/>
    <w:rsid w:val="005E26A0"/>
    <w:rsid w:val="005E64CF"/>
    <w:rsid w:val="005F02C7"/>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2927"/>
    <w:rsid w:val="0061302A"/>
    <w:rsid w:val="006139BF"/>
    <w:rsid w:val="00616E69"/>
    <w:rsid w:val="00620F53"/>
    <w:rsid w:val="0062113B"/>
    <w:rsid w:val="006219C0"/>
    <w:rsid w:val="0062235C"/>
    <w:rsid w:val="00623766"/>
    <w:rsid w:val="00623BD0"/>
    <w:rsid w:val="006246B5"/>
    <w:rsid w:val="00624B70"/>
    <w:rsid w:val="00625ECB"/>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5B26"/>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370"/>
    <w:rsid w:val="006E2A73"/>
    <w:rsid w:val="006E4FB2"/>
    <w:rsid w:val="006E6672"/>
    <w:rsid w:val="006E6B37"/>
    <w:rsid w:val="006E7B86"/>
    <w:rsid w:val="006E7EBE"/>
    <w:rsid w:val="006F0615"/>
    <w:rsid w:val="006F09ED"/>
    <w:rsid w:val="006F3087"/>
    <w:rsid w:val="006F45F4"/>
    <w:rsid w:val="006F50C9"/>
    <w:rsid w:val="006F5772"/>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5548"/>
    <w:rsid w:val="007260D8"/>
    <w:rsid w:val="0073123F"/>
    <w:rsid w:val="00733E79"/>
    <w:rsid w:val="00734DB0"/>
    <w:rsid w:val="00735849"/>
    <w:rsid w:val="00737877"/>
    <w:rsid w:val="007379D2"/>
    <w:rsid w:val="00737B80"/>
    <w:rsid w:val="00737D4F"/>
    <w:rsid w:val="00737EB1"/>
    <w:rsid w:val="007405A6"/>
    <w:rsid w:val="00740B1B"/>
    <w:rsid w:val="00743EE6"/>
    <w:rsid w:val="00745EF2"/>
    <w:rsid w:val="00747059"/>
    <w:rsid w:val="00747ADE"/>
    <w:rsid w:val="007514F0"/>
    <w:rsid w:val="00751608"/>
    <w:rsid w:val="00751FC9"/>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4A4C"/>
    <w:rsid w:val="00766262"/>
    <w:rsid w:val="00770701"/>
    <w:rsid w:val="00770A33"/>
    <w:rsid w:val="00770D9B"/>
    <w:rsid w:val="00772899"/>
    <w:rsid w:val="00772BED"/>
    <w:rsid w:val="00773379"/>
    <w:rsid w:val="00773CFD"/>
    <w:rsid w:val="00774B5C"/>
    <w:rsid w:val="0077563F"/>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4C3D"/>
    <w:rsid w:val="00896B30"/>
    <w:rsid w:val="00896FD5"/>
    <w:rsid w:val="00897324"/>
    <w:rsid w:val="008A13C7"/>
    <w:rsid w:val="008A1615"/>
    <w:rsid w:val="008A1947"/>
    <w:rsid w:val="008A2544"/>
    <w:rsid w:val="008A31DA"/>
    <w:rsid w:val="008A3E60"/>
    <w:rsid w:val="008A4495"/>
    <w:rsid w:val="008A4A17"/>
    <w:rsid w:val="008A6BD1"/>
    <w:rsid w:val="008A7ADF"/>
    <w:rsid w:val="008A7C4F"/>
    <w:rsid w:val="008A7EDA"/>
    <w:rsid w:val="008A7F02"/>
    <w:rsid w:val="008B1752"/>
    <w:rsid w:val="008B1B24"/>
    <w:rsid w:val="008B1FB7"/>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025"/>
    <w:rsid w:val="008D71EC"/>
    <w:rsid w:val="008D786C"/>
    <w:rsid w:val="008E13BC"/>
    <w:rsid w:val="008E37DC"/>
    <w:rsid w:val="008E435D"/>
    <w:rsid w:val="008F05B2"/>
    <w:rsid w:val="008F1130"/>
    <w:rsid w:val="008F1226"/>
    <w:rsid w:val="008F191B"/>
    <w:rsid w:val="008F4259"/>
    <w:rsid w:val="008F4890"/>
    <w:rsid w:val="008F493B"/>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DDB"/>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6E5C"/>
    <w:rsid w:val="0095738D"/>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C7859"/>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5236"/>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41"/>
    <w:rsid w:val="00A16274"/>
    <w:rsid w:val="00A16F67"/>
    <w:rsid w:val="00A17CC0"/>
    <w:rsid w:val="00A2010B"/>
    <w:rsid w:val="00A21101"/>
    <w:rsid w:val="00A21DB3"/>
    <w:rsid w:val="00A22A04"/>
    <w:rsid w:val="00A2310D"/>
    <w:rsid w:val="00A24033"/>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00"/>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C63D0"/>
    <w:rsid w:val="00AD0D5B"/>
    <w:rsid w:val="00AD2559"/>
    <w:rsid w:val="00AD3381"/>
    <w:rsid w:val="00AD384B"/>
    <w:rsid w:val="00AD6842"/>
    <w:rsid w:val="00AD6DCC"/>
    <w:rsid w:val="00AE09C6"/>
    <w:rsid w:val="00AE0A78"/>
    <w:rsid w:val="00AE0EB0"/>
    <w:rsid w:val="00AE1049"/>
    <w:rsid w:val="00AE20FE"/>
    <w:rsid w:val="00AE470E"/>
    <w:rsid w:val="00AE489B"/>
    <w:rsid w:val="00AE521E"/>
    <w:rsid w:val="00AE5455"/>
    <w:rsid w:val="00AE54D7"/>
    <w:rsid w:val="00AE648E"/>
    <w:rsid w:val="00AE78BE"/>
    <w:rsid w:val="00AF0436"/>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2EF6"/>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638F"/>
    <w:rsid w:val="00B7728E"/>
    <w:rsid w:val="00B7740E"/>
    <w:rsid w:val="00B8015B"/>
    <w:rsid w:val="00B85081"/>
    <w:rsid w:val="00B852B3"/>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8BC"/>
    <w:rsid w:val="00BA2963"/>
    <w:rsid w:val="00BA2BFE"/>
    <w:rsid w:val="00BA2EF8"/>
    <w:rsid w:val="00BA40BC"/>
    <w:rsid w:val="00BA5C0C"/>
    <w:rsid w:val="00BA5EC4"/>
    <w:rsid w:val="00BA78EB"/>
    <w:rsid w:val="00BB0619"/>
    <w:rsid w:val="00BB0754"/>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2A55"/>
    <w:rsid w:val="00BE4101"/>
    <w:rsid w:val="00BE5890"/>
    <w:rsid w:val="00BE6768"/>
    <w:rsid w:val="00BE6E7E"/>
    <w:rsid w:val="00BF1297"/>
    <w:rsid w:val="00BF157A"/>
    <w:rsid w:val="00BF1657"/>
    <w:rsid w:val="00BF27CE"/>
    <w:rsid w:val="00BF2E4F"/>
    <w:rsid w:val="00BF34D6"/>
    <w:rsid w:val="00BF38C7"/>
    <w:rsid w:val="00BF5294"/>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774"/>
    <w:rsid w:val="00C0684B"/>
    <w:rsid w:val="00C06953"/>
    <w:rsid w:val="00C1117C"/>
    <w:rsid w:val="00C115E4"/>
    <w:rsid w:val="00C1202F"/>
    <w:rsid w:val="00C122A1"/>
    <w:rsid w:val="00C127B6"/>
    <w:rsid w:val="00C12B40"/>
    <w:rsid w:val="00C14184"/>
    <w:rsid w:val="00C1431E"/>
    <w:rsid w:val="00C148D7"/>
    <w:rsid w:val="00C1528A"/>
    <w:rsid w:val="00C15441"/>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1AC9"/>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E7D31"/>
    <w:rsid w:val="00CF09D8"/>
    <w:rsid w:val="00CF2A81"/>
    <w:rsid w:val="00CF3729"/>
    <w:rsid w:val="00CF3753"/>
    <w:rsid w:val="00CF3AD1"/>
    <w:rsid w:val="00CF3C9E"/>
    <w:rsid w:val="00CF40CA"/>
    <w:rsid w:val="00CF4A34"/>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3F91"/>
    <w:rsid w:val="00D14549"/>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58CC"/>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2C70"/>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1AC"/>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463F"/>
    <w:rsid w:val="00EA705E"/>
    <w:rsid w:val="00EB06FB"/>
    <w:rsid w:val="00EB0DD8"/>
    <w:rsid w:val="00EB2487"/>
    <w:rsid w:val="00EB27A3"/>
    <w:rsid w:val="00EB4088"/>
    <w:rsid w:val="00EB5F3B"/>
    <w:rsid w:val="00EB63F9"/>
    <w:rsid w:val="00EC07CE"/>
    <w:rsid w:val="00EC13DB"/>
    <w:rsid w:val="00EC2B89"/>
    <w:rsid w:val="00EC3816"/>
    <w:rsid w:val="00EC522E"/>
    <w:rsid w:val="00EC5473"/>
    <w:rsid w:val="00EC5713"/>
    <w:rsid w:val="00EC6C76"/>
    <w:rsid w:val="00ED2F75"/>
    <w:rsid w:val="00ED32EC"/>
    <w:rsid w:val="00ED370C"/>
    <w:rsid w:val="00ED3933"/>
    <w:rsid w:val="00ED4508"/>
    <w:rsid w:val="00ED4AE2"/>
    <w:rsid w:val="00ED4FC1"/>
    <w:rsid w:val="00ED4FF7"/>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65E8"/>
    <w:rsid w:val="00EF7562"/>
    <w:rsid w:val="00F00809"/>
    <w:rsid w:val="00F00D11"/>
    <w:rsid w:val="00F00FD3"/>
    <w:rsid w:val="00F0442B"/>
    <w:rsid w:val="00F0684D"/>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5E39"/>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2C12"/>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6888"/>
    <w:rsid w:val="00FB766A"/>
    <w:rsid w:val="00FC1F42"/>
    <w:rsid w:val="00FC2C7B"/>
    <w:rsid w:val="00FC72DB"/>
    <w:rsid w:val="00FC78E6"/>
    <w:rsid w:val="00FD0350"/>
    <w:rsid w:val="00FD189B"/>
    <w:rsid w:val="00FD2760"/>
    <w:rsid w:val="00FD2E21"/>
    <w:rsid w:val="00FD39EE"/>
    <w:rsid w:val="00FD4B31"/>
    <w:rsid w:val="00FD55E8"/>
    <w:rsid w:val="00FD5F72"/>
    <w:rsid w:val="00FD6605"/>
    <w:rsid w:val="00FD6FC8"/>
    <w:rsid w:val="00FD7000"/>
    <w:rsid w:val="00FD751B"/>
    <w:rsid w:val="00FD7C04"/>
    <w:rsid w:val="00FE1963"/>
    <w:rsid w:val="00FE633E"/>
    <w:rsid w:val="00FF04D8"/>
    <w:rsid w:val="00FF0AB6"/>
    <w:rsid w:val="00FF324D"/>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A4C"/>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uiPriority w:val="39"/>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744453317">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JPG"/><Relationship Id="rId25" Type="http://schemas.openxmlformats.org/officeDocument/2006/relationships/hyperlink" Target="mailto:t.richards@holbrookautism.derbyshire.sch.uk" TargetMode="Externa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holbrookautism.derby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hr@esteemma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F8FD74CF-0485-4184-BCE6-01737A68F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1351</TotalTime>
  <Pages>16</Pages>
  <Words>4151</Words>
  <Characters>24834</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265</cp:revision>
  <cp:lastPrinted>2021-05-28T17:49:00Z</cp:lastPrinted>
  <dcterms:created xsi:type="dcterms:W3CDTF">2021-02-03T15:42:00Z</dcterms:created>
  <dcterms:modified xsi:type="dcterms:W3CDTF">2022-06-27T13:29:00Z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