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995E" w14:textId="19D72AC8" w:rsidR="00B731BF" w:rsidRPr="00292DFA" w:rsidRDefault="00666B21">
      <w:pPr>
        <w:spacing w:after="0"/>
        <w:rPr>
          <w:color w:val="003399"/>
          <w:sz w:val="108"/>
        </w:rPr>
      </w:pPr>
      <w:r w:rsidRPr="00AC3440">
        <w:rPr>
          <w:noProof/>
        </w:rPr>
        <w:drawing>
          <wp:anchor distT="0" distB="0" distL="114300" distR="114300" simplePos="0" relativeHeight="251658240" behindDoc="1" locked="0" layoutInCell="1" allowOverlap="1" wp14:anchorId="488200C5" wp14:editId="6E9107D4">
            <wp:simplePos x="0" y="0"/>
            <wp:positionH relativeFrom="margin">
              <wp:align>right</wp:align>
            </wp:positionH>
            <wp:positionV relativeFrom="paragraph">
              <wp:posOffset>340995</wp:posOffset>
            </wp:positionV>
            <wp:extent cx="6461155" cy="18654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61155" cy="1865495"/>
                    </a:xfrm>
                    <a:prstGeom prst="rect">
                      <a:avLst/>
                    </a:prstGeom>
                  </pic:spPr>
                </pic:pic>
              </a:graphicData>
            </a:graphic>
            <wp14:sizeRelH relativeFrom="margin">
              <wp14:pctWidth>0</wp14:pctWidth>
            </wp14:sizeRelH>
            <wp14:sizeRelV relativeFrom="margin">
              <wp14:pctHeight>0</wp14:pctHeight>
            </wp14:sizeRelV>
          </wp:anchor>
        </w:drawing>
      </w:r>
    </w:p>
    <w:p w14:paraId="789D6C68" w14:textId="087C0BA3" w:rsidR="00B731BF" w:rsidRPr="00292DFA" w:rsidRDefault="00B731BF" w:rsidP="00B731BF">
      <w:pPr>
        <w:spacing w:after="0"/>
        <w:jc w:val="center"/>
        <w:rPr>
          <w:color w:val="003399"/>
          <w:sz w:val="108"/>
        </w:rPr>
      </w:pPr>
    </w:p>
    <w:p w14:paraId="3B248024" w14:textId="77777777" w:rsidR="00666B21" w:rsidRDefault="00666B21" w:rsidP="00B731BF">
      <w:pPr>
        <w:spacing w:after="0"/>
        <w:jc w:val="center"/>
        <w:rPr>
          <w:rFonts w:ascii="Arial" w:hAnsi="Arial" w:cs="Arial"/>
          <w:b/>
          <w:color w:val="003399"/>
          <w:sz w:val="44"/>
          <w:szCs w:val="44"/>
        </w:rPr>
      </w:pPr>
    </w:p>
    <w:p w14:paraId="4A54DA00" w14:textId="4CE653AA" w:rsidR="00E2597D" w:rsidRDefault="008252F4" w:rsidP="00B731BF">
      <w:pPr>
        <w:spacing w:after="0"/>
        <w:jc w:val="center"/>
        <w:rPr>
          <w:rFonts w:ascii="Arial" w:hAnsi="Arial" w:cs="Arial"/>
          <w:b/>
          <w:color w:val="003399"/>
          <w:sz w:val="44"/>
          <w:szCs w:val="44"/>
        </w:rPr>
      </w:pPr>
      <w:r>
        <w:rPr>
          <w:rFonts w:ascii="Arial" w:hAnsi="Arial" w:cs="Arial"/>
          <w:b/>
          <w:color w:val="003399"/>
          <w:sz w:val="44"/>
          <w:szCs w:val="44"/>
        </w:rPr>
        <w:t xml:space="preserve">Application Pack </w:t>
      </w:r>
      <w:r w:rsidR="00B731BF" w:rsidRPr="00782D34">
        <w:rPr>
          <w:rFonts w:ascii="Arial" w:hAnsi="Arial" w:cs="Arial"/>
          <w:b/>
          <w:color w:val="003399"/>
          <w:sz w:val="44"/>
          <w:szCs w:val="44"/>
        </w:rPr>
        <w:t xml:space="preserve"> </w:t>
      </w:r>
    </w:p>
    <w:p w14:paraId="343C1488" w14:textId="36B57410" w:rsidR="00431BD5" w:rsidRDefault="00DF418A" w:rsidP="00B731BF">
      <w:pPr>
        <w:spacing w:after="0"/>
        <w:jc w:val="center"/>
        <w:rPr>
          <w:rFonts w:ascii="Arial" w:hAnsi="Arial" w:cs="Arial"/>
          <w:b/>
          <w:color w:val="003399"/>
          <w:sz w:val="44"/>
          <w:szCs w:val="44"/>
        </w:rPr>
      </w:pPr>
      <w:r>
        <w:rPr>
          <w:rFonts w:ascii="Arial" w:hAnsi="Arial" w:cs="Arial"/>
          <w:b/>
          <w:color w:val="003399"/>
          <w:sz w:val="44"/>
          <w:szCs w:val="44"/>
        </w:rPr>
        <w:t>History</w:t>
      </w:r>
      <w:r w:rsidR="00AA0553">
        <w:rPr>
          <w:rFonts w:ascii="Arial" w:hAnsi="Arial" w:cs="Arial"/>
          <w:b/>
          <w:color w:val="003399"/>
          <w:sz w:val="44"/>
          <w:szCs w:val="44"/>
        </w:rPr>
        <w:t>/Humanities</w:t>
      </w:r>
      <w:r w:rsidR="00950E0A">
        <w:rPr>
          <w:rFonts w:ascii="Arial" w:hAnsi="Arial" w:cs="Arial"/>
          <w:b/>
          <w:color w:val="003399"/>
          <w:sz w:val="44"/>
          <w:szCs w:val="44"/>
        </w:rPr>
        <w:t xml:space="preserve"> </w:t>
      </w:r>
      <w:r w:rsidR="00431BD5">
        <w:rPr>
          <w:rFonts w:ascii="Arial" w:hAnsi="Arial" w:cs="Arial"/>
          <w:b/>
          <w:color w:val="003399"/>
          <w:sz w:val="44"/>
          <w:szCs w:val="44"/>
        </w:rPr>
        <w:t>Teacher</w:t>
      </w:r>
      <w:r w:rsidR="00984AF6">
        <w:rPr>
          <w:rFonts w:ascii="Arial" w:hAnsi="Arial" w:cs="Arial"/>
          <w:b/>
          <w:color w:val="003399"/>
          <w:sz w:val="44"/>
          <w:szCs w:val="44"/>
        </w:rPr>
        <w:t xml:space="preserve"> </w:t>
      </w:r>
    </w:p>
    <w:p w14:paraId="7FEC79C6" w14:textId="3F25B388" w:rsidR="00183EB4" w:rsidRDefault="001C6153" w:rsidP="7222D9AF">
      <w:pPr>
        <w:spacing w:after="0"/>
        <w:jc w:val="center"/>
        <w:rPr>
          <w:rFonts w:ascii="Arial" w:hAnsi="Arial" w:cs="Arial"/>
          <w:b/>
          <w:bCs/>
          <w:color w:val="003399"/>
          <w:sz w:val="44"/>
          <w:szCs w:val="44"/>
        </w:rPr>
      </w:pPr>
      <w:r>
        <w:rPr>
          <w:rFonts w:ascii="Arial" w:hAnsi="Arial" w:cs="Arial"/>
          <w:b/>
          <w:bCs/>
          <w:color w:val="003399"/>
          <w:sz w:val="44"/>
          <w:szCs w:val="44"/>
        </w:rPr>
        <w:t>Part Time/Full Time</w:t>
      </w:r>
      <w:r w:rsidR="008B030C" w:rsidRPr="7222D9AF">
        <w:rPr>
          <w:rFonts w:ascii="Arial" w:hAnsi="Arial" w:cs="Arial"/>
          <w:b/>
          <w:bCs/>
          <w:color w:val="003399"/>
          <w:sz w:val="44"/>
          <w:szCs w:val="44"/>
        </w:rPr>
        <w:t xml:space="preserve"> position</w:t>
      </w:r>
      <w:r w:rsidR="002D078A">
        <w:rPr>
          <w:rFonts w:ascii="Arial" w:hAnsi="Arial" w:cs="Arial"/>
          <w:b/>
          <w:bCs/>
          <w:color w:val="003399"/>
          <w:sz w:val="44"/>
          <w:szCs w:val="44"/>
        </w:rPr>
        <w:t xml:space="preserve"> – 1 Year Temp</w:t>
      </w:r>
    </w:p>
    <w:p w14:paraId="2E088F00" w14:textId="77777777" w:rsidR="00B731BF" w:rsidRPr="00292DFA" w:rsidRDefault="00B731BF" w:rsidP="004B4979">
      <w:pPr>
        <w:spacing w:after="0"/>
        <w:jc w:val="center"/>
        <w:rPr>
          <w:b/>
          <w:color w:val="003399"/>
          <w:sz w:val="36"/>
          <w:szCs w:val="36"/>
        </w:rPr>
      </w:pPr>
    </w:p>
    <w:p w14:paraId="1962C666" w14:textId="77777777" w:rsidR="00C51850" w:rsidRPr="004A141B" w:rsidRDefault="00B731BF" w:rsidP="00C51850">
      <w:pPr>
        <w:spacing w:after="0"/>
        <w:jc w:val="center"/>
        <w:rPr>
          <w:rFonts w:ascii="Arial" w:hAnsi="Arial" w:cs="Arial"/>
          <w:color w:val="1F4E79" w:themeColor="accent1" w:themeShade="80"/>
        </w:rPr>
      </w:pPr>
      <w:r w:rsidRPr="004A141B">
        <w:rPr>
          <w:rFonts w:ascii="Arial" w:hAnsi="Arial" w:cs="Arial"/>
          <w:color w:val="1F4E79" w:themeColor="accent1" w:themeShade="80"/>
        </w:rPr>
        <w:t>Thank you for your interest in our vacancy.</w:t>
      </w:r>
    </w:p>
    <w:p w14:paraId="7D61F0E5" w14:textId="77777777" w:rsidR="007B0988" w:rsidRPr="004A141B" w:rsidRDefault="00B731BF" w:rsidP="00C51850">
      <w:pPr>
        <w:spacing w:after="0"/>
        <w:jc w:val="center"/>
        <w:rPr>
          <w:rFonts w:ascii="Arial" w:hAnsi="Arial" w:cs="Arial"/>
          <w:color w:val="1F4E79" w:themeColor="accent1" w:themeShade="80"/>
        </w:rPr>
      </w:pPr>
      <w:r w:rsidRPr="004A141B">
        <w:rPr>
          <w:rFonts w:ascii="Arial" w:hAnsi="Arial" w:cs="Arial"/>
          <w:color w:val="1F4E79" w:themeColor="accent1" w:themeShade="80"/>
        </w:rPr>
        <w:t xml:space="preserve">The following information contains further details </w:t>
      </w:r>
      <w:r w:rsidR="00E2597D" w:rsidRPr="004A141B">
        <w:rPr>
          <w:rFonts w:ascii="Arial" w:hAnsi="Arial" w:cs="Arial"/>
          <w:color w:val="1F4E79" w:themeColor="accent1" w:themeShade="80"/>
        </w:rPr>
        <w:t xml:space="preserve">regarding </w:t>
      </w:r>
      <w:r w:rsidR="00C51850" w:rsidRPr="004A141B">
        <w:rPr>
          <w:rFonts w:ascii="Arial" w:hAnsi="Arial" w:cs="Arial"/>
          <w:color w:val="1F4E79" w:themeColor="accent1" w:themeShade="80"/>
        </w:rPr>
        <w:t>the school and the role.</w:t>
      </w:r>
    </w:p>
    <w:p w14:paraId="31638A16" w14:textId="77777777" w:rsidR="00C51850" w:rsidRPr="004A141B" w:rsidRDefault="00C51850" w:rsidP="00C51850">
      <w:pPr>
        <w:spacing w:after="0"/>
        <w:jc w:val="center"/>
        <w:rPr>
          <w:rFonts w:ascii="Arial" w:hAnsi="Arial" w:cs="Arial"/>
          <w:color w:val="1F4E79" w:themeColor="accent1" w:themeShade="80"/>
        </w:rPr>
      </w:pPr>
    </w:p>
    <w:p w14:paraId="52B54270" w14:textId="77777777" w:rsidR="00C51850" w:rsidRPr="004A141B" w:rsidRDefault="00C51850" w:rsidP="00C51850">
      <w:pPr>
        <w:pStyle w:val="NormalWeb"/>
        <w:shd w:val="clear" w:color="auto" w:fill="FFFFFF"/>
        <w:spacing w:before="0" w:beforeAutospacing="0" w:after="300" w:afterAutospacing="0"/>
        <w:jc w:val="both"/>
        <w:rPr>
          <w:rFonts w:ascii="Arial" w:hAnsi="Arial" w:cs="Arial"/>
          <w:b/>
          <w:color w:val="1F4E79" w:themeColor="accent1" w:themeShade="80"/>
          <w:sz w:val="22"/>
          <w:szCs w:val="22"/>
        </w:rPr>
      </w:pPr>
      <w:r w:rsidRPr="004A141B">
        <w:rPr>
          <w:rStyle w:val="Strong"/>
          <w:rFonts w:ascii="Arial" w:hAnsi="Arial" w:cs="Arial"/>
          <w:b w:val="0"/>
          <w:color w:val="1F4E79" w:themeColor="accent1" w:themeShade="80"/>
          <w:sz w:val="22"/>
          <w:szCs w:val="22"/>
        </w:rPr>
        <w:t>Sandbach High School and Sixth Form College are proud to be registered with ‘Investors In People’ and continue to support the development of our teachers and support staff.  We offer regular training programmes as well as staff well-being activities. Our school offers an exciting, rewarding and supportive environment for all our staff enabling them to grow and build on their skills.</w:t>
      </w:r>
    </w:p>
    <w:p w14:paraId="0EC2915E" w14:textId="77777777" w:rsidR="00C51850" w:rsidRPr="004A141B" w:rsidRDefault="00C51850" w:rsidP="00C51850">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hAnsi="Arial" w:cs="Arial"/>
          <w:color w:val="1F4E79" w:themeColor="accent1" w:themeShade="80"/>
          <w:sz w:val="22"/>
          <w:szCs w:val="22"/>
        </w:rPr>
        <w:t>We take pride in being a caring and well-ordered community where everyone is encouraged to develop self-awareness and personal responsibility and play a full part in the life of the school. Our Code of Conduct is based on respect, courtesy and consideration. We make sure that students who work hard, help others and show responsibility in their behaviour are properly recognised through our awards system. Commitment and success in sport or music are celebrated in the award of distinctive colours badges.</w:t>
      </w:r>
    </w:p>
    <w:p w14:paraId="594F6BFC" w14:textId="77777777" w:rsidR="00B0549C" w:rsidRPr="004A141B" w:rsidRDefault="00C51850" w:rsidP="00B0549C">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hAnsi="Arial" w:cs="Arial"/>
          <w:color w:val="1F4E79" w:themeColor="accent1" w:themeShade="80"/>
          <w:sz w:val="22"/>
          <w:szCs w:val="22"/>
        </w:rPr>
        <w:t>Our extensive curriculum is broad and balanced, giving all students the opportunity to develop their potential. A wide range of learning and teaching strategies is used to actively involve students in the learning process. Progress is carefully assessed and monitored.</w:t>
      </w:r>
    </w:p>
    <w:p w14:paraId="56EE7C29" w14:textId="77777777" w:rsidR="00E2597D" w:rsidRPr="004A141B" w:rsidRDefault="00B0549C" w:rsidP="00B0549C">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eastAsiaTheme="minorEastAsia" w:hAnsi="Arial" w:cs="Arial"/>
          <w:bCs/>
          <w:color w:val="1F4E79" w:themeColor="accent1" w:themeShade="80"/>
          <w:sz w:val="22"/>
          <w:szCs w:val="22"/>
        </w:rPr>
        <w:t>The Trustees</w:t>
      </w:r>
      <w:r w:rsidR="00C51850" w:rsidRPr="004A141B">
        <w:rPr>
          <w:rFonts w:ascii="Arial" w:eastAsiaTheme="minorEastAsia" w:hAnsi="Arial" w:cs="Arial"/>
          <w:bCs/>
          <w:color w:val="1F4E79" w:themeColor="accent1" w:themeShade="80"/>
          <w:sz w:val="22"/>
          <w:szCs w:val="22"/>
        </w:rPr>
        <w:t xml:space="preserve"> </w:t>
      </w:r>
      <w:r w:rsidR="00E2597D" w:rsidRPr="004A141B">
        <w:rPr>
          <w:rFonts w:ascii="Arial" w:eastAsiaTheme="minorEastAsia" w:hAnsi="Arial" w:cs="Arial"/>
          <w:bCs/>
          <w:color w:val="1F4E79" w:themeColor="accent1" w:themeShade="80"/>
          <w:sz w:val="22"/>
          <w:szCs w:val="22"/>
        </w:rPr>
        <w:t>are seeking</w:t>
      </w:r>
      <w:r w:rsidR="00E2597D" w:rsidRPr="004A141B">
        <w:rPr>
          <w:rFonts w:ascii="Arial" w:eastAsiaTheme="minorEastAsia" w:hAnsi="Arial" w:cs="Arial"/>
          <w:b/>
          <w:bCs/>
          <w:color w:val="1F4E79" w:themeColor="accent1" w:themeShade="80"/>
          <w:sz w:val="22"/>
          <w:szCs w:val="22"/>
        </w:rPr>
        <w:t xml:space="preserve"> </w:t>
      </w:r>
      <w:r w:rsidR="00E2597D" w:rsidRPr="004A141B">
        <w:rPr>
          <w:rFonts w:ascii="Arial" w:eastAsiaTheme="minorEastAsia" w:hAnsi="Arial" w:cs="Arial"/>
          <w:color w:val="1F4E79" w:themeColor="accent1" w:themeShade="80"/>
          <w:sz w:val="22"/>
          <w:szCs w:val="22"/>
        </w:rPr>
        <w:t>a well</w:t>
      </w:r>
      <w:r w:rsidR="00C34871" w:rsidRPr="004A141B">
        <w:rPr>
          <w:rFonts w:ascii="Arial" w:eastAsiaTheme="minorEastAsia" w:hAnsi="Arial" w:cs="Arial"/>
          <w:color w:val="1F4E79" w:themeColor="accent1" w:themeShade="80"/>
          <w:sz w:val="22"/>
          <w:szCs w:val="22"/>
        </w:rPr>
        <w:t xml:space="preserve">-qualified, </w:t>
      </w:r>
      <w:r w:rsidR="00E2597D" w:rsidRPr="004A141B">
        <w:rPr>
          <w:rFonts w:ascii="Arial" w:eastAsiaTheme="minorEastAsia" w:hAnsi="Arial" w:cs="Arial"/>
          <w:color w:val="1F4E79" w:themeColor="accent1" w:themeShade="80"/>
          <w:sz w:val="22"/>
          <w:szCs w:val="22"/>
        </w:rPr>
        <w:t xml:space="preserve">enthusiastic </w:t>
      </w:r>
      <w:r w:rsidR="00C34871" w:rsidRPr="004A141B">
        <w:rPr>
          <w:rFonts w:ascii="Arial" w:eastAsiaTheme="minorEastAsia" w:hAnsi="Arial" w:cs="Arial"/>
          <w:color w:val="1F4E79" w:themeColor="accent1" w:themeShade="80"/>
          <w:sz w:val="22"/>
          <w:szCs w:val="22"/>
        </w:rPr>
        <w:t xml:space="preserve">and inspiring </w:t>
      </w:r>
      <w:r w:rsidR="00E2597D" w:rsidRPr="004A141B">
        <w:rPr>
          <w:rFonts w:ascii="Arial" w:eastAsiaTheme="minorEastAsia" w:hAnsi="Arial" w:cs="Arial"/>
          <w:color w:val="1F4E79" w:themeColor="accent1" w:themeShade="80"/>
          <w:sz w:val="22"/>
          <w:szCs w:val="22"/>
        </w:rPr>
        <w:t xml:space="preserve">graduate to </w:t>
      </w:r>
      <w:r w:rsidR="00C51850" w:rsidRPr="004A141B">
        <w:rPr>
          <w:rFonts w:ascii="Arial" w:eastAsiaTheme="minorEastAsia" w:hAnsi="Arial" w:cs="Arial"/>
          <w:color w:val="1F4E79" w:themeColor="accent1" w:themeShade="80"/>
          <w:sz w:val="22"/>
          <w:szCs w:val="22"/>
        </w:rPr>
        <w:t xml:space="preserve">join our </w:t>
      </w:r>
      <w:r w:rsidR="00431BD5">
        <w:rPr>
          <w:rFonts w:ascii="Arial" w:eastAsiaTheme="minorEastAsia" w:hAnsi="Arial" w:cs="Arial"/>
          <w:color w:val="1F4E79" w:themeColor="accent1" w:themeShade="80"/>
          <w:sz w:val="22"/>
          <w:szCs w:val="22"/>
        </w:rPr>
        <w:t xml:space="preserve">Humanities </w:t>
      </w:r>
      <w:r w:rsidR="00C51850" w:rsidRPr="004A141B">
        <w:rPr>
          <w:rFonts w:ascii="Arial" w:eastAsiaTheme="minorEastAsia" w:hAnsi="Arial" w:cs="Arial"/>
          <w:color w:val="1F4E79" w:themeColor="accent1" w:themeShade="80"/>
          <w:sz w:val="22"/>
          <w:szCs w:val="22"/>
        </w:rPr>
        <w:t xml:space="preserve">department and </w:t>
      </w:r>
      <w:r w:rsidR="00E2597D" w:rsidRPr="004A141B">
        <w:rPr>
          <w:rFonts w:ascii="Arial" w:eastAsiaTheme="minorEastAsia" w:hAnsi="Arial" w:cs="Arial"/>
          <w:color w:val="1F4E79" w:themeColor="accent1" w:themeShade="80"/>
          <w:sz w:val="22"/>
          <w:szCs w:val="22"/>
        </w:rPr>
        <w:t>teach</w:t>
      </w:r>
      <w:r w:rsidR="003A1D3C">
        <w:rPr>
          <w:rFonts w:ascii="Arial" w:eastAsiaTheme="minorEastAsia" w:hAnsi="Arial" w:cs="Arial"/>
          <w:color w:val="1F4E79" w:themeColor="accent1" w:themeShade="80"/>
          <w:sz w:val="22"/>
          <w:szCs w:val="22"/>
        </w:rPr>
        <w:t xml:space="preserve"> History</w:t>
      </w:r>
      <w:r w:rsidR="00950E0A">
        <w:rPr>
          <w:rFonts w:ascii="Arial" w:eastAsiaTheme="minorEastAsia" w:hAnsi="Arial" w:cs="Arial"/>
          <w:color w:val="1F4E79" w:themeColor="accent1" w:themeShade="80"/>
          <w:sz w:val="22"/>
          <w:szCs w:val="22"/>
        </w:rPr>
        <w:t xml:space="preserve"> to GCSE level and A level.</w:t>
      </w:r>
    </w:p>
    <w:p w14:paraId="161E1407" w14:textId="77777777" w:rsidR="00C34871" w:rsidRPr="004A141B" w:rsidRDefault="00C34871" w:rsidP="00E2597D">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The successful candidate will be creative, imaginative and an excellent team player with a proven record of excellence in the classroom.</w:t>
      </w:r>
    </w:p>
    <w:p w14:paraId="1AF30FEF" w14:textId="77777777" w:rsidR="00C51850" w:rsidRPr="004A141B" w:rsidRDefault="00C51850" w:rsidP="00E2597D">
      <w:pPr>
        <w:autoSpaceDE w:val="0"/>
        <w:autoSpaceDN w:val="0"/>
        <w:adjustRightInd w:val="0"/>
        <w:spacing w:after="0" w:line="240" w:lineRule="auto"/>
        <w:rPr>
          <w:rFonts w:ascii="Arial" w:eastAsiaTheme="minorEastAsia" w:hAnsi="Arial" w:cs="Arial"/>
          <w:color w:val="1F4E79" w:themeColor="accent1" w:themeShade="80"/>
        </w:rPr>
      </w:pPr>
    </w:p>
    <w:p w14:paraId="79B710EC" w14:textId="77777777" w:rsidR="00E2597D" w:rsidRPr="004A141B" w:rsidRDefault="00E2597D" w:rsidP="00E2597D">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Applications from experienced, recently qualified and newly qualified teachers </w:t>
      </w:r>
      <w:r w:rsidR="00C51850" w:rsidRPr="004A141B">
        <w:rPr>
          <w:rFonts w:ascii="Arial" w:eastAsiaTheme="minorEastAsia" w:hAnsi="Arial" w:cs="Arial"/>
          <w:color w:val="1F4E79" w:themeColor="accent1" w:themeShade="80"/>
        </w:rPr>
        <w:t xml:space="preserve">are </w:t>
      </w:r>
      <w:r w:rsidRPr="004A141B">
        <w:rPr>
          <w:rFonts w:ascii="Arial" w:eastAsiaTheme="minorEastAsia" w:hAnsi="Arial" w:cs="Arial"/>
          <w:color w:val="1F4E79" w:themeColor="accent1" w:themeShade="80"/>
        </w:rPr>
        <w:t xml:space="preserve">welcomed. </w:t>
      </w:r>
    </w:p>
    <w:p w14:paraId="7F112A69" w14:textId="77777777" w:rsidR="00C51850" w:rsidRDefault="00C51850"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14:paraId="509507F0" w14:textId="77777777" w:rsidR="00984AF6" w:rsidRPr="00E2597D" w:rsidRDefault="00984AF6"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14:paraId="005E5D88" w14:textId="77777777" w:rsidR="00E2597D" w:rsidRPr="00C51850" w:rsidRDefault="00E2597D" w:rsidP="00E2597D">
      <w:pPr>
        <w:spacing w:after="0"/>
        <w:jc w:val="center"/>
        <w:rPr>
          <w:rFonts w:ascii="Arial" w:hAnsi="Arial" w:cs="Arial"/>
          <w:color w:val="1F4E79" w:themeColor="accent1" w:themeShade="80"/>
          <w:sz w:val="24"/>
          <w:szCs w:val="24"/>
        </w:rPr>
      </w:pPr>
    </w:p>
    <w:tbl>
      <w:tblPr>
        <w:tblStyle w:val="TableGrid0"/>
        <w:tblpPr w:leftFromText="180" w:rightFromText="180" w:vertAnchor="page" w:horzAnchor="margin" w:tblpY="1126"/>
        <w:tblW w:w="0" w:type="auto"/>
        <w:tblLook w:val="04A0" w:firstRow="1" w:lastRow="0" w:firstColumn="1" w:lastColumn="0" w:noHBand="0" w:noVBand="1"/>
      </w:tblPr>
      <w:tblGrid>
        <w:gridCol w:w="2972"/>
        <w:gridCol w:w="7673"/>
      </w:tblGrid>
      <w:tr w:rsidR="00C34871" w:rsidRPr="004213D4" w14:paraId="5A50BED2" w14:textId="77777777" w:rsidTr="02B3FF4A">
        <w:tc>
          <w:tcPr>
            <w:tcW w:w="2972" w:type="dxa"/>
          </w:tcPr>
          <w:p w14:paraId="3F36C7A1" w14:textId="77777777" w:rsidR="00C34871" w:rsidRPr="004A141B" w:rsidRDefault="00C34871" w:rsidP="02B3FF4A">
            <w:pPr>
              <w:rPr>
                <w:rFonts w:ascii="Arial" w:hAnsi="Arial" w:cs="Arial"/>
                <w:b/>
                <w:bCs/>
                <w:color w:val="1F4E79" w:themeColor="accent1" w:themeShade="80"/>
                <w:sz w:val="20"/>
                <w:szCs w:val="20"/>
              </w:rPr>
            </w:pPr>
          </w:p>
          <w:p w14:paraId="33953F30"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Appointment Type</w:t>
            </w:r>
          </w:p>
        </w:tc>
        <w:tc>
          <w:tcPr>
            <w:tcW w:w="7673" w:type="dxa"/>
          </w:tcPr>
          <w:p w14:paraId="7FA5D22D" w14:textId="77777777" w:rsidR="00431BD5" w:rsidRDefault="00431BD5" w:rsidP="02B3FF4A">
            <w:pPr>
              <w:rPr>
                <w:rFonts w:ascii="Arial" w:hAnsi="Arial" w:cs="Arial"/>
                <w:color w:val="1F4E79" w:themeColor="accent1" w:themeShade="80"/>
                <w:sz w:val="20"/>
                <w:szCs w:val="20"/>
              </w:rPr>
            </w:pPr>
          </w:p>
          <w:p w14:paraId="177CFBF7" w14:textId="18EBDA3E" w:rsidR="00C34871" w:rsidRDefault="00AA0553" w:rsidP="02B3FF4A">
            <w:pPr>
              <w:rPr>
                <w:rFonts w:ascii="Arial" w:hAnsi="Arial" w:cs="Arial"/>
                <w:color w:val="1F4E79" w:themeColor="accent1" w:themeShade="80"/>
                <w:sz w:val="20"/>
                <w:szCs w:val="20"/>
              </w:rPr>
            </w:pPr>
            <w:r>
              <w:rPr>
                <w:rFonts w:ascii="Arial" w:hAnsi="Arial" w:cs="Arial"/>
                <w:color w:val="1F4E79" w:themeColor="accent1" w:themeShade="80"/>
                <w:sz w:val="20"/>
                <w:szCs w:val="20"/>
              </w:rPr>
              <w:t>Full Time</w:t>
            </w:r>
          </w:p>
          <w:p w14:paraId="30DAF0B3" w14:textId="77777777" w:rsidR="006F1C40" w:rsidRPr="004A141B" w:rsidRDefault="006F1C40" w:rsidP="02B3FF4A">
            <w:pPr>
              <w:rPr>
                <w:rFonts w:ascii="Arial" w:hAnsi="Arial" w:cs="Arial"/>
                <w:color w:val="1F4E79" w:themeColor="accent1" w:themeShade="80"/>
                <w:sz w:val="20"/>
                <w:szCs w:val="20"/>
              </w:rPr>
            </w:pPr>
          </w:p>
        </w:tc>
      </w:tr>
      <w:tr w:rsidR="00C34871" w:rsidRPr="004213D4" w14:paraId="0D01FBFE" w14:textId="77777777" w:rsidTr="02B3FF4A">
        <w:tc>
          <w:tcPr>
            <w:tcW w:w="2972" w:type="dxa"/>
          </w:tcPr>
          <w:p w14:paraId="66B5562E" w14:textId="77777777" w:rsidR="00C34871" w:rsidRPr="004A141B" w:rsidRDefault="00C34871" w:rsidP="02B3FF4A">
            <w:pPr>
              <w:rPr>
                <w:rFonts w:ascii="Arial" w:hAnsi="Arial" w:cs="Arial"/>
                <w:b/>
                <w:bCs/>
                <w:color w:val="1F4E79" w:themeColor="accent1" w:themeShade="80"/>
                <w:sz w:val="20"/>
                <w:szCs w:val="20"/>
              </w:rPr>
            </w:pPr>
          </w:p>
          <w:p w14:paraId="55B7FF06"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Start Date</w:t>
            </w:r>
          </w:p>
        </w:tc>
        <w:tc>
          <w:tcPr>
            <w:tcW w:w="7673" w:type="dxa"/>
          </w:tcPr>
          <w:p w14:paraId="0EBF5AA1" w14:textId="77777777" w:rsidR="00C34871" w:rsidRPr="004A141B" w:rsidRDefault="00C34871" w:rsidP="02B3FF4A">
            <w:pPr>
              <w:rPr>
                <w:rFonts w:ascii="Arial" w:hAnsi="Arial" w:cs="Arial"/>
                <w:color w:val="1F4E79" w:themeColor="accent1" w:themeShade="80"/>
                <w:sz w:val="20"/>
                <w:szCs w:val="20"/>
              </w:rPr>
            </w:pPr>
          </w:p>
          <w:p w14:paraId="5E0496F9" w14:textId="30DE2CB7"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1</w:t>
            </w:r>
            <w:r w:rsidRPr="02B3FF4A">
              <w:rPr>
                <w:rFonts w:ascii="Arial" w:hAnsi="Arial" w:cs="Arial"/>
                <w:color w:val="1F4E79" w:themeColor="accent1" w:themeShade="80"/>
                <w:sz w:val="20"/>
                <w:szCs w:val="20"/>
                <w:vertAlign w:val="superscript"/>
              </w:rPr>
              <w:t>st</w:t>
            </w:r>
            <w:r w:rsidRPr="02B3FF4A">
              <w:rPr>
                <w:rFonts w:ascii="Arial" w:hAnsi="Arial" w:cs="Arial"/>
                <w:color w:val="1F4E79" w:themeColor="accent1" w:themeShade="80"/>
                <w:sz w:val="20"/>
                <w:szCs w:val="20"/>
              </w:rPr>
              <w:t xml:space="preserve"> September 2025</w:t>
            </w:r>
          </w:p>
          <w:p w14:paraId="7120A90B" w14:textId="77777777" w:rsidR="00C34871" w:rsidRPr="004A141B" w:rsidRDefault="00C34871" w:rsidP="02B3FF4A">
            <w:pPr>
              <w:rPr>
                <w:rFonts w:ascii="Arial" w:hAnsi="Arial" w:cs="Arial"/>
                <w:color w:val="1F4E79" w:themeColor="accent1" w:themeShade="80"/>
                <w:sz w:val="20"/>
                <w:szCs w:val="20"/>
              </w:rPr>
            </w:pPr>
          </w:p>
        </w:tc>
      </w:tr>
      <w:tr w:rsidR="00C34871" w:rsidRPr="004213D4" w14:paraId="64709AC3" w14:textId="77777777" w:rsidTr="02B3FF4A">
        <w:tc>
          <w:tcPr>
            <w:tcW w:w="2972" w:type="dxa"/>
          </w:tcPr>
          <w:p w14:paraId="202CEF74" w14:textId="77777777" w:rsidR="00C34871" w:rsidRPr="004A141B" w:rsidRDefault="00C34871" w:rsidP="02B3FF4A">
            <w:pPr>
              <w:rPr>
                <w:rFonts w:ascii="Arial" w:hAnsi="Arial" w:cs="Arial"/>
                <w:b/>
                <w:bCs/>
                <w:color w:val="1F4E79" w:themeColor="accent1" w:themeShade="80"/>
                <w:sz w:val="20"/>
                <w:szCs w:val="20"/>
              </w:rPr>
            </w:pPr>
          </w:p>
          <w:p w14:paraId="76EB071C"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Salary Scale</w:t>
            </w:r>
          </w:p>
        </w:tc>
        <w:tc>
          <w:tcPr>
            <w:tcW w:w="7673" w:type="dxa"/>
          </w:tcPr>
          <w:p w14:paraId="317CB270" w14:textId="77777777" w:rsidR="00C34871" w:rsidRPr="004A141B" w:rsidRDefault="00C34871" w:rsidP="02B3FF4A">
            <w:pPr>
              <w:rPr>
                <w:rFonts w:ascii="Arial" w:hAnsi="Arial" w:cs="Arial"/>
                <w:color w:val="1F4E79" w:themeColor="accent1" w:themeShade="80"/>
                <w:sz w:val="20"/>
                <w:szCs w:val="20"/>
              </w:rPr>
            </w:pPr>
          </w:p>
          <w:p w14:paraId="17D63082" w14:textId="77777777"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MPS/UPS</w:t>
            </w:r>
          </w:p>
          <w:p w14:paraId="0F0F9916" w14:textId="77777777" w:rsidR="00C34871" w:rsidRPr="004A141B" w:rsidRDefault="00C34871" w:rsidP="02B3FF4A">
            <w:pPr>
              <w:rPr>
                <w:rFonts w:ascii="Arial" w:hAnsi="Arial" w:cs="Arial"/>
                <w:color w:val="1F4E79" w:themeColor="accent1" w:themeShade="80"/>
                <w:sz w:val="20"/>
                <w:szCs w:val="20"/>
              </w:rPr>
            </w:pPr>
          </w:p>
        </w:tc>
      </w:tr>
      <w:tr w:rsidR="00C34871" w:rsidRPr="004213D4" w14:paraId="189A14F1" w14:textId="77777777" w:rsidTr="02B3FF4A">
        <w:tc>
          <w:tcPr>
            <w:tcW w:w="2972" w:type="dxa"/>
          </w:tcPr>
          <w:p w14:paraId="4EEE0667" w14:textId="77777777" w:rsidR="00C34871" w:rsidRPr="004A141B" w:rsidRDefault="00C34871" w:rsidP="02B3FF4A">
            <w:pPr>
              <w:rPr>
                <w:rFonts w:ascii="Arial" w:hAnsi="Arial" w:cs="Arial"/>
                <w:b/>
                <w:bCs/>
                <w:color w:val="1F4E79" w:themeColor="accent1" w:themeShade="80"/>
                <w:sz w:val="20"/>
                <w:szCs w:val="20"/>
              </w:rPr>
            </w:pPr>
          </w:p>
          <w:p w14:paraId="1C7875E9"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Closing Date</w:t>
            </w:r>
          </w:p>
        </w:tc>
        <w:tc>
          <w:tcPr>
            <w:tcW w:w="7673" w:type="dxa"/>
          </w:tcPr>
          <w:p w14:paraId="545032FA" w14:textId="77777777" w:rsidR="00C34871" w:rsidRPr="004A141B" w:rsidRDefault="00C34871" w:rsidP="02B3FF4A">
            <w:pPr>
              <w:rPr>
                <w:rFonts w:ascii="Arial" w:hAnsi="Arial" w:cs="Arial"/>
                <w:color w:val="1F4E79" w:themeColor="accent1" w:themeShade="80"/>
                <w:sz w:val="20"/>
                <w:szCs w:val="20"/>
              </w:rPr>
            </w:pPr>
          </w:p>
          <w:p w14:paraId="23C077AA" w14:textId="1935D2C0" w:rsidR="00C34871" w:rsidRPr="004A141B" w:rsidRDefault="00AA0553" w:rsidP="02B3FF4A">
            <w:pPr>
              <w:rPr>
                <w:rFonts w:ascii="Arial" w:hAnsi="Arial" w:cs="Arial"/>
                <w:color w:val="1F4E79" w:themeColor="accent1" w:themeShade="80"/>
                <w:sz w:val="20"/>
                <w:szCs w:val="20"/>
              </w:rPr>
            </w:pPr>
            <w:r>
              <w:rPr>
                <w:rFonts w:ascii="Arial" w:hAnsi="Arial" w:cs="Arial"/>
                <w:color w:val="1F4E79" w:themeColor="accent1" w:themeShade="80"/>
                <w:sz w:val="20"/>
                <w:szCs w:val="20"/>
              </w:rPr>
              <w:t>Tuesday 22</w:t>
            </w:r>
            <w:r w:rsidRPr="00AA0553">
              <w:rPr>
                <w:rFonts w:ascii="Arial" w:hAnsi="Arial" w:cs="Arial"/>
                <w:color w:val="1F4E79" w:themeColor="accent1" w:themeShade="80"/>
                <w:sz w:val="20"/>
                <w:szCs w:val="20"/>
                <w:vertAlign w:val="superscript"/>
              </w:rPr>
              <w:t>nd</w:t>
            </w:r>
            <w:r>
              <w:rPr>
                <w:rFonts w:ascii="Arial" w:hAnsi="Arial" w:cs="Arial"/>
                <w:color w:val="1F4E79" w:themeColor="accent1" w:themeShade="80"/>
                <w:sz w:val="20"/>
                <w:szCs w:val="20"/>
              </w:rPr>
              <w:t xml:space="preserve"> April 12pm noon</w:t>
            </w:r>
          </w:p>
          <w:p w14:paraId="29BB7C3E" w14:textId="77777777" w:rsidR="00C34871" w:rsidRPr="004A141B" w:rsidRDefault="00C34871" w:rsidP="02B3FF4A">
            <w:pPr>
              <w:rPr>
                <w:rFonts w:ascii="Arial" w:hAnsi="Arial" w:cs="Arial"/>
                <w:color w:val="1F4E79" w:themeColor="accent1" w:themeShade="80"/>
                <w:sz w:val="20"/>
                <w:szCs w:val="20"/>
              </w:rPr>
            </w:pPr>
          </w:p>
        </w:tc>
      </w:tr>
      <w:tr w:rsidR="00C34871" w:rsidRPr="004213D4" w14:paraId="1ED398CC" w14:textId="77777777" w:rsidTr="02B3FF4A">
        <w:tc>
          <w:tcPr>
            <w:tcW w:w="2972" w:type="dxa"/>
          </w:tcPr>
          <w:p w14:paraId="6A2220CA" w14:textId="77777777" w:rsidR="00C34871" w:rsidRPr="004A141B" w:rsidRDefault="00C34871" w:rsidP="02B3FF4A">
            <w:pPr>
              <w:rPr>
                <w:rFonts w:ascii="Arial" w:hAnsi="Arial" w:cs="Arial"/>
                <w:b/>
                <w:bCs/>
                <w:color w:val="1F4E79" w:themeColor="accent1" w:themeShade="80"/>
                <w:sz w:val="20"/>
                <w:szCs w:val="20"/>
              </w:rPr>
            </w:pPr>
          </w:p>
          <w:p w14:paraId="3A50CAE9"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Interview Date</w:t>
            </w:r>
          </w:p>
        </w:tc>
        <w:tc>
          <w:tcPr>
            <w:tcW w:w="7673" w:type="dxa"/>
          </w:tcPr>
          <w:p w14:paraId="48852B34" w14:textId="77777777" w:rsidR="00C34871" w:rsidRPr="004A141B" w:rsidRDefault="00C34871" w:rsidP="02B3FF4A">
            <w:pPr>
              <w:rPr>
                <w:rFonts w:ascii="Arial" w:hAnsi="Arial" w:cs="Arial"/>
                <w:color w:val="1F4E79" w:themeColor="accent1" w:themeShade="80"/>
                <w:sz w:val="20"/>
                <w:szCs w:val="20"/>
              </w:rPr>
            </w:pPr>
          </w:p>
          <w:p w14:paraId="59A15F58" w14:textId="73A5B13D"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 xml:space="preserve">To be determined  </w:t>
            </w:r>
          </w:p>
        </w:tc>
      </w:tr>
    </w:tbl>
    <w:p w14:paraId="36999E2E" w14:textId="77777777" w:rsidR="00984AF6" w:rsidRPr="004213D4" w:rsidRDefault="00984AF6" w:rsidP="00B731BF">
      <w:pPr>
        <w:spacing w:after="0"/>
        <w:rPr>
          <w:rFonts w:ascii="Arial" w:hAnsi="Arial" w:cs="Arial"/>
          <w:color w:val="1F4E79" w:themeColor="accent1" w:themeShade="80"/>
          <w:sz w:val="36"/>
          <w:szCs w:val="36"/>
        </w:rPr>
      </w:pPr>
    </w:p>
    <w:p w14:paraId="3E561CE8" w14:textId="77777777" w:rsidR="00431BD5" w:rsidRDefault="00431BD5" w:rsidP="00B731BF">
      <w:pPr>
        <w:spacing w:after="0"/>
        <w:rPr>
          <w:rFonts w:ascii="Arial" w:hAnsi="Arial" w:cs="Arial"/>
          <w:b/>
          <w:color w:val="1F4E79" w:themeColor="accent1" w:themeShade="80"/>
          <w:sz w:val="32"/>
          <w:szCs w:val="32"/>
        </w:rPr>
      </w:pPr>
    </w:p>
    <w:p w14:paraId="089FD417" w14:textId="77777777" w:rsidR="0024722E" w:rsidRDefault="0024722E" w:rsidP="00B731BF">
      <w:pPr>
        <w:spacing w:after="0"/>
        <w:rPr>
          <w:rFonts w:ascii="Arial" w:hAnsi="Arial" w:cs="Arial"/>
          <w:b/>
          <w:color w:val="1F4E79" w:themeColor="accent1" w:themeShade="80"/>
          <w:sz w:val="32"/>
          <w:szCs w:val="32"/>
        </w:rPr>
      </w:pPr>
    </w:p>
    <w:p w14:paraId="769827BB" w14:textId="77777777" w:rsidR="00984AF6" w:rsidRPr="008C6751" w:rsidRDefault="00431BD5" w:rsidP="00B731BF">
      <w:pPr>
        <w:spacing w:after="0"/>
        <w:rPr>
          <w:rFonts w:ascii="Arial" w:hAnsi="Arial" w:cs="Arial"/>
          <w:b/>
          <w:color w:val="1F4E79" w:themeColor="accent1" w:themeShade="80"/>
          <w:sz w:val="32"/>
          <w:szCs w:val="32"/>
        </w:rPr>
      </w:pPr>
      <w:r>
        <w:rPr>
          <w:rFonts w:ascii="Arial" w:hAnsi="Arial" w:cs="Arial"/>
          <w:b/>
          <w:color w:val="1F4E79" w:themeColor="accent1" w:themeShade="80"/>
          <w:sz w:val="32"/>
          <w:szCs w:val="32"/>
        </w:rPr>
        <w:t>H</w:t>
      </w:r>
      <w:r w:rsidR="00BA5A82">
        <w:rPr>
          <w:rFonts w:ascii="Arial" w:hAnsi="Arial" w:cs="Arial"/>
          <w:b/>
          <w:color w:val="1F4E79" w:themeColor="accent1" w:themeShade="80"/>
          <w:sz w:val="32"/>
          <w:szCs w:val="32"/>
        </w:rPr>
        <w:t>umanities (</w:t>
      </w:r>
      <w:r w:rsidR="008B030C">
        <w:rPr>
          <w:rFonts w:ascii="Arial" w:hAnsi="Arial" w:cs="Arial"/>
          <w:b/>
          <w:color w:val="1F4E79" w:themeColor="accent1" w:themeShade="80"/>
          <w:sz w:val="32"/>
          <w:szCs w:val="32"/>
        </w:rPr>
        <w:t>History</w:t>
      </w:r>
      <w:r>
        <w:rPr>
          <w:rFonts w:ascii="Arial" w:hAnsi="Arial" w:cs="Arial"/>
          <w:b/>
          <w:color w:val="1F4E79" w:themeColor="accent1" w:themeShade="80"/>
          <w:sz w:val="32"/>
          <w:szCs w:val="32"/>
        </w:rPr>
        <w:t>)</w:t>
      </w:r>
      <w:r w:rsidR="00984AF6" w:rsidRPr="008C6751">
        <w:rPr>
          <w:rFonts w:ascii="Arial" w:hAnsi="Arial" w:cs="Arial"/>
          <w:b/>
          <w:color w:val="1F4E79" w:themeColor="accent1" w:themeShade="80"/>
          <w:sz w:val="32"/>
          <w:szCs w:val="32"/>
        </w:rPr>
        <w:t xml:space="preserve"> Teacher</w:t>
      </w:r>
    </w:p>
    <w:p w14:paraId="463925AC" w14:textId="77777777" w:rsidR="00104C4C" w:rsidRDefault="00104C4C" w:rsidP="00104C4C">
      <w:pPr>
        <w:autoSpaceDE w:val="0"/>
        <w:autoSpaceDN w:val="0"/>
        <w:adjustRightInd w:val="0"/>
        <w:spacing w:after="0" w:line="240" w:lineRule="auto"/>
        <w:rPr>
          <w:rFonts w:ascii="Arial" w:hAnsi="Arial" w:cs="Arial"/>
          <w:color w:val="1F4E79" w:themeColor="accent1" w:themeShade="80"/>
          <w:sz w:val="36"/>
          <w:szCs w:val="36"/>
        </w:rPr>
      </w:pPr>
    </w:p>
    <w:p w14:paraId="19671153" w14:textId="77777777" w:rsidR="008B030C" w:rsidRPr="004A141B" w:rsidRDefault="008B030C" w:rsidP="008B030C">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The ideal candidate will: </w:t>
      </w:r>
    </w:p>
    <w:p w14:paraId="22106ED4" w14:textId="77777777" w:rsidR="008B030C" w:rsidRPr="004A141B" w:rsidRDefault="008B030C" w:rsidP="008B030C">
      <w:pPr>
        <w:autoSpaceDE w:val="0"/>
        <w:autoSpaceDN w:val="0"/>
        <w:adjustRightInd w:val="0"/>
        <w:spacing w:after="0" w:line="240" w:lineRule="auto"/>
        <w:rPr>
          <w:rFonts w:ascii="Arial" w:eastAsiaTheme="minorEastAsia" w:hAnsi="Arial" w:cs="Arial"/>
          <w:color w:val="1F4E79" w:themeColor="accent1" w:themeShade="80"/>
        </w:rPr>
      </w:pPr>
    </w:p>
    <w:p w14:paraId="6B786E0A" w14:textId="77777777" w:rsidR="00590535" w:rsidRDefault="00590535" w:rsidP="008B030C">
      <w:pPr>
        <w:numPr>
          <w:ilvl w:val="0"/>
          <w:numId w:val="16"/>
        </w:numPr>
        <w:autoSpaceDE w:val="0"/>
        <w:autoSpaceDN w:val="0"/>
        <w:adjustRightInd w:val="0"/>
        <w:spacing w:after="27" w:line="240" w:lineRule="auto"/>
        <w:ind w:left="709" w:hanging="709"/>
        <w:rPr>
          <w:rFonts w:ascii="Arial" w:eastAsiaTheme="minorEastAsia" w:hAnsi="Arial" w:cs="Arial"/>
          <w:color w:val="1F4E79" w:themeColor="accent1" w:themeShade="80"/>
        </w:rPr>
      </w:pPr>
      <w:r>
        <w:rPr>
          <w:rFonts w:ascii="Arial" w:eastAsiaTheme="minorEastAsia" w:hAnsi="Arial" w:cs="Arial"/>
          <w:color w:val="1F4E79" w:themeColor="accent1" w:themeShade="80"/>
        </w:rPr>
        <w:t>Be able to demonstrate a real passion for the subject of History and the importance it has for young people today.</w:t>
      </w:r>
    </w:p>
    <w:p w14:paraId="06226A3A" w14:textId="77777777" w:rsidR="008B030C" w:rsidRPr="00431BD5" w:rsidRDefault="008B030C" w:rsidP="008B030C">
      <w:pPr>
        <w:numPr>
          <w:ilvl w:val="0"/>
          <w:numId w:val="16"/>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Be a well-qualified </w:t>
      </w:r>
      <w:r>
        <w:rPr>
          <w:rFonts w:ascii="Arial" w:eastAsiaTheme="minorEastAsia" w:hAnsi="Arial" w:cs="Arial"/>
          <w:color w:val="1F4E79" w:themeColor="accent1" w:themeShade="80"/>
        </w:rPr>
        <w:t xml:space="preserve">History </w:t>
      </w:r>
      <w:r w:rsidRPr="00431BD5">
        <w:rPr>
          <w:rFonts w:ascii="Arial" w:eastAsiaTheme="minorEastAsia" w:hAnsi="Arial" w:cs="Arial"/>
          <w:color w:val="1F4E79" w:themeColor="accent1" w:themeShade="80"/>
        </w:rPr>
        <w:t xml:space="preserve">teacher with a record of planning and delivering lessons that are engaging challenging and enjoyable to pupils of all ability levels. </w:t>
      </w:r>
    </w:p>
    <w:p w14:paraId="7151D875" w14:textId="77777777" w:rsidR="008B030C" w:rsidRPr="004A141B" w:rsidRDefault="008B030C" w:rsidP="008B030C">
      <w:pPr>
        <w:numPr>
          <w:ilvl w:val="0"/>
          <w:numId w:val="16"/>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Have a PGCE qualification and QTS. </w:t>
      </w:r>
    </w:p>
    <w:p w14:paraId="6BE9F2D8" w14:textId="77777777" w:rsidR="008B030C" w:rsidRPr="004A141B" w:rsidRDefault="008B030C" w:rsidP="008B030C">
      <w:pPr>
        <w:numPr>
          <w:ilvl w:val="0"/>
          <w:numId w:val="16"/>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Have the ability to teach pupils </w:t>
      </w:r>
      <w:r>
        <w:rPr>
          <w:rFonts w:ascii="Arial" w:eastAsiaTheme="minorEastAsia" w:hAnsi="Arial" w:cs="Arial"/>
          <w:color w:val="1F4E79" w:themeColor="accent1" w:themeShade="80"/>
        </w:rPr>
        <w:t>throughout KS3, KS4 and KS5.</w:t>
      </w:r>
    </w:p>
    <w:p w14:paraId="09162981" w14:textId="77777777" w:rsidR="008B030C" w:rsidRPr="004A141B" w:rsidRDefault="008B030C" w:rsidP="008B030C">
      <w:pPr>
        <w:numPr>
          <w:ilvl w:val="0"/>
          <w:numId w:val="16"/>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Be able to inspire and make positive relationships with students to encourage great learning. </w:t>
      </w:r>
    </w:p>
    <w:p w14:paraId="3242F608" w14:textId="77777777" w:rsidR="008B030C" w:rsidRPr="004A141B" w:rsidRDefault="008B030C" w:rsidP="008B030C">
      <w:pPr>
        <w:numPr>
          <w:ilvl w:val="0"/>
          <w:numId w:val="16"/>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Have evidence of supporting students to reach their full potential. </w:t>
      </w:r>
    </w:p>
    <w:p w14:paraId="4DE56546" w14:textId="77777777" w:rsidR="008B030C" w:rsidRPr="004A141B" w:rsidRDefault="008B030C" w:rsidP="008B030C">
      <w:pPr>
        <w:numPr>
          <w:ilvl w:val="0"/>
          <w:numId w:val="16"/>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Be a resilient character with a strong personal drive. </w:t>
      </w:r>
    </w:p>
    <w:p w14:paraId="746B1C7F" w14:textId="77777777" w:rsidR="008B030C" w:rsidRPr="004A141B" w:rsidRDefault="008B030C" w:rsidP="008B030C">
      <w:pPr>
        <w:autoSpaceDE w:val="0"/>
        <w:autoSpaceDN w:val="0"/>
        <w:adjustRightInd w:val="0"/>
        <w:spacing w:after="0" w:line="240" w:lineRule="auto"/>
        <w:rPr>
          <w:rFonts w:ascii="Arial" w:eastAsiaTheme="minorEastAsia" w:hAnsi="Arial" w:cs="Arial"/>
          <w:color w:val="1F4E79" w:themeColor="accent1" w:themeShade="80"/>
        </w:rPr>
      </w:pPr>
    </w:p>
    <w:p w14:paraId="4C312DD2" w14:textId="77777777" w:rsidR="008B030C" w:rsidRPr="00F10BC3" w:rsidRDefault="008B030C" w:rsidP="008B030C">
      <w:pPr>
        <w:autoSpaceDE w:val="0"/>
        <w:autoSpaceDN w:val="0"/>
        <w:adjustRightInd w:val="0"/>
        <w:spacing w:after="0" w:line="240" w:lineRule="auto"/>
        <w:rPr>
          <w:rFonts w:ascii="Arial" w:eastAsiaTheme="minorEastAsia" w:hAnsi="Arial" w:cs="Arial"/>
          <w:b/>
          <w:bCs/>
          <w:color w:val="1F4E79" w:themeColor="accent1" w:themeShade="80"/>
        </w:rPr>
      </w:pPr>
      <w:r w:rsidRPr="00F10BC3">
        <w:rPr>
          <w:rFonts w:ascii="Arial" w:eastAsiaTheme="minorEastAsia" w:hAnsi="Arial" w:cs="Arial"/>
          <w:b/>
          <w:bCs/>
          <w:color w:val="1F4E79" w:themeColor="accent1" w:themeShade="80"/>
        </w:rPr>
        <w:t xml:space="preserve">We can offer you: </w:t>
      </w:r>
    </w:p>
    <w:p w14:paraId="15B7AA88" w14:textId="77777777" w:rsidR="008B030C" w:rsidRPr="00F10BC3" w:rsidRDefault="008B030C" w:rsidP="008B030C">
      <w:pPr>
        <w:autoSpaceDE w:val="0"/>
        <w:autoSpaceDN w:val="0"/>
        <w:adjustRightInd w:val="0"/>
        <w:spacing w:after="0" w:line="240" w:lineRule="auto"/>
        <w:rPr>
          <w:rFonts w:ascii="Arial" w:eastAsiaTheme="minorEastAsia" w:hAnsi="Arial" w:cs="Arial"/>
          <w:color w:val="1F4E79" w:themeColor="accent1" w:themeShade="80"/>
        </w:rPr>
      </w:pPr>
    </w:p>
    <w:p w14:paraId="4215E3B2" w14:textId="77777777" w:rsidR="008B030C" w:rsidRPr="00F10BC3" w:rsidRDefault="008B030C" w:rsidP="008B030C">
      <w:pPr>
        <w:numPr>
          <w:ilvl w:val="0"/>
          <w:numId w:val="17"/>
        </w:numPr>
        <w:autoSpaceDE w:val="0"/>
        <w:autoSpaceDN w:val="0"/>
        <w:adjustRightInd w:val="0"/>
        <w:spacing w:after="27" w:line="240" w:lineRule="auto"/>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The opportunity to work in an Ofsted rated ‘</w:t>
      </w:r>
      <w:r w:rsidR="00F10BC3" w:rsidRPr="00F10BC3">
        <w:rPr>
          <w:rFonts w:ascii="Arial" w:eastAsiaTheme="minorEastAsia" w:hAnsi="Arial" w:cs="Arial"/>
          <w:color w:val="1F4E79" w:themeColor="accent1" w:themeShade="80"/>
        </w:rPr>
        <w:t>Good</w:t>
      </w:r>
      <w:r w:rsidRPr="00F10BC3">
        <w:rPr>
          <w:rFonts w:ascii="Arial" w:eastAsiaTheme="minorEastAsia" w:hAnsi="Arial" w:cs="Arial"/>
          <w:color w:val="1F4E79" w:themeColor="accent1" w:themeShade="80"/>
        </w:rPr>
        <w:t xml:space="preserve">’ school. </w:t>
      </w:r>
    </w:p>
    <w:p w14:paraId="5CCCF7A8"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 xml:space="preserve">The opportunity to work alongside a collaborative, forward thinking Headteacher and Senior Leadership Team whose priority is to support and develop you. </w:t>
      </w:r>
    </w:p>
    <w:p w14:paraId="3E45D99F"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A dedicated, hardworking and supportive Humanities team</w:t>
      </w:r>
      <w:r w:rsidR="00590535">
        <w:rPr>
          <w:rFonts w:ascii="Arial" w:eastAsiaTheme="minorEastAsia" w:hAnsi="Arial" w:cs="Arial"/>
          <w:color w:val="1F4E79" w:themeColor="accent1" w:themeShade="80"/>
        </w:rPr>
        <w:t>,</w:t>
      </w:r>
      <w:r w:rsidRPr="00F10BC3">
        <w:rPr>
          <w:rFonts w:ascii="Arial" w:eastAsiaTheme="minorEastAsia" w:hAnsi="Arial" w:cs="Arial"/>
          <w:color w:val="1F4E79" w:themeColor="accent1" w:themeShade="80"/>
        </w:rPr>
        <w:t xml:space="preserve"> all passionate about their subject. </w:t>
      </w:r>
    </w:p>
    <w:p w14:paraId="18BA90B1"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 xml:space="preserve">Friendly and highly motivated students who are keen to learn and take pride in their achievements. </w:t>
      </w:r>
    </w:p>
    <w:p w14:paraId="484D874E"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A comprehensive induction programme when joining the school</w:t>
      </w:r>
      <w:r w:rsidR="00590535">
        <w:rPr>
          <w:rFonts w:ascii="Arial" w:eastAsiaTheme="minorEastAsia" w:hAnsi="Arial" w:cs="Arial"/>
          <w:color w:val="1F4E79" w:themeColor="accent1" w:themeShade="80"/>
        </w:rPr>
        <w:t>.</w:t>
      </w:r>
    </w:p>
    <w:p w14:paraId="614C8D3B"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 xml:space="preserve">An ‘Investors In People’ approved school where staff are supported and encouraged to take part in professional development programmes with the opportunity to share best practice within your own department and with staff from other specialisms. </w:t>
      </w:r>
    </w:p>
    <w:p w14:paraId="50D2FEBA" w14:textId="77777777" w:rsidR="00104C4C" w:rsidRPr="004A141B" w:rsidRDefault="00104C4C" w:rsidP="00104C4C">
      <w:pPr>
        <w:autoSpaceDE w:val="0"/>
        <w:autoSpaceDN w:val="0"/>
        <w:adjustRightInd w:val="0"/>
        <w:spacing w:after="27" w:line="240" w:lineRule="auto"/>
        <w:rPr>
          <w:rFonts w:ascii="Arial" w:eastAsiaTheme="minorEastAsia" w:hAnsi="Arial" w:cs="Arial"/>
          <w:color w:val="1F4E79" w:themeColor="accent1" w:themeShade="80"/>
        </w:rPr>
      </w:pPr>
    </w:p>
    <w:p w14:paraId="49830DCC" w14:textId="77777777" w:rsidR="004A141B" w:rsidRDefault="004A141B">
      <w:pPr>
        <w:rPr>
          <w:rFonts w:ascii="Arial" w:hAnsi="Arial" w:cs="Arial"/>
          <w:b/>
          <w:color w:val="1F4E79" w:themeColor="accent1" w:themeShade="80"/>
          <w:shd w:val="clear" w:color="auto" w:fill="FFFFFF"/>
        </w:rPr>
      </w:pPr>
      <w:r>
        <w:rPr>
          <w:rFonts w:ascii="Arial" w:hAnsi="Arial" w:cs="Arial"/>
          <w:b/>
          <w:color w:val="1F4E79" w:themeColor="accent1" w:themeShade="80"/>
          <w:shd w:val="clear" w:color="auto" w:fill="FFFFFF"/>
        </w:rPr>
        <w:br w:type="page"/>
      </w:r>
    </w:p>
    <w:p w14:paraId="43B517FC" w14:textId="77777777" w:rsidR="00652829" w:rsidRPr="004A141B" w:rsidRDefault="00652829" w:rsidP="00104C4C">
      <w:pPr>
        <w:spacing w:after="0"/>
        <w:jc w:val="both"/>
        <w:rPr>
          <w:rFonts w:ascii="Arial" w:hAnsi="Arial" w:cs="Arial"/>
          <w:b/>
          <w:color w:val="1F4E79" w:themeColor="accent1" w:themeShade="80"/>
          <w:shd w:val="clear" w:color="auto" w:fill="FFFFFF"/>
        </w:rPr>
      </w:pPr>
    </w:p>
    <w:p w14:paraId="15660653" w14:textId="77777777" w:rsidR="003E23F9" w:rsidRPr="004A141B" w:rsidRDefault="003E23F9">
      <w:pPr>
        <w:spacing w:after="0"/>
        <w:ind w:right="171"/>
        <w:jc w:val="right"/>
        <w:rPr>
          <w:color w:val="1F4E79" w:themeColor="accent1" w:themeShade="80"/>
        </w:rPr>
      </w:pPr>
    </w:p>
    <w:p w14:paraId="060D6796" w14:textId="77777777" w:rsidR="008B030C" w:rsidRDefault="008B030C" w:rsidP="008B030C">
      <w:pPr>
        <w:spacing w:before="240"/>
        <w:rPr>
          <w:rFonts w:ascii="Arial" w:eastAsia="Times New Roman" w:hAnsi="Arial" w:cs="Arial"/>
          <w:b/>
          <w:color w:val="1F4E79" w:themeColor="accent1" w:themeShade="80"/>
          <w:sz w:val="36"/>
          <w:szCs w:val="36"/>
          <w:lang w:eastAsia="en-US"/>
        </w:rPr>
      </w:pPr>
      <w:r w:rsidRPr="007A18F3">
        <w:rPr>
          <w:rFonts w:ascii="Arial" w:hAnsi="Arial" w:cs="Arial"/>
          <w:b/>
          <w:color w:val="1F4E79" w:themeColor="accent1" w:themeShade="80"/>
          <w:sz w:val="36"/>
          <w:szCs w:val="36"/>
        </w:rPr>
        <w:t xml:space="preserve">The </w:t>
      </w:r>
      <w:r>
        <w:rPr>
          <w:rFonts w:ascii="Arial" w:hAnsi="Arial" w:cs="Arial"/>
          <w:b/>
          <w:color w:val="1F4E79" w:themeColor="accent1" w:themeShade="80"/>
          <w:sz w:val="36"/>
          <w:szCs w:val="36"/>
        </w:rPr>
        <w:t xml:space="preserve">History and Politics </w:t>
      </w:r>
      <w:r w:rsidRPr="007A18F3">
        <w:rPr>
          <w:rFonts w:ascii="Arial" w:hAnsi="Arial" w:cs="Arial"/>
          <w:b/>
          <w:color w:val="1F4E79" w:themeColor="accent1" w:themeShade="80"/>
          <w:sz w:val="36"/>
          <w:szCs w:val="36"/>
        </w:rPr>
        <w:t>Department</w:t>
      </w:r>
    </w:p>
    <w:p w14:paraId="4B4B9944" w14:textId="77777777" w:rsidR="008B030C" w:rsidRPr="007A18F3" w:rsidRDefault="008B030C" w:rsidP="008B030C">
      <w:pPr>
        <w:rPr>
          <w:rFonts w:ascii="Arial" w:hAnsi="Arial" w:cs="Arial"/>
          <w:color w:val="002060"/>
        </w:rPr>
      </w:pPr>
      <w:r w:rsidRPr="007A18F3">
        <w:rPr>
          <w:rFonts w:ascii="Arial" w:hAnsi="Arial" w:cs="Arial"/>
          <w:color w:val="002060"/>
        </w:rPr>
        <w:t xml:space="preserve">We currently have a team of five specialist teachers in the History department. We subscribe to the Historical Association and are very keen to keep abreast of current thinking in History education. Our scheme of work for Years 7 – 9 is organised into </w:t>
      </w:r>
      <w:r w:rsidR="00590535">
        <w:rPr>
          <w:rFonts w:ascii="Arial" w:hAnsi="Arial" w:cs="Arial"/>
          <w:color w:val="002060"/>
        </w:rPr>
        <w:t>enquiries</w:t>
      </w:r>
      <w:r w:rsidRPr="007A18F3">
        <w:rPr>
          <w:rFonts w:ascii="Arial" w:hAnsi="Arial" w:cs="Arial"/>
          <w:color w:val="002060"/>
        </w:rPr>
        <w:t xml:space="preserve"> that explore key </w:t>
      </w:r>
      <w:r w:rsidR="00590535">
        <w:rPr>
          <w:rFonts w:ascii="Arial" w:hAnsi="Arial" w:cs="Arial"/>
          <w:color w:val="002060"/>
        </w:rPr>
        <w:t>events and periods from both British and World History</w:t>
      </w:r>
      <w:r w:rsidRPr="007A18F3">
        <w:rPr>
          <w:rFonts w:ascii="Arial" w:hAnsi="Arial" w:cs="Arial"/>
          <w:color w:val="002060"/>
        </w:rPr>
        <w:t xml:space="preserve">. Students in Key Stage 3 receive three lessons of History per fortnight. At Key Stage 4, students have five lessons of History per fortnight and follow the AQA GCSE course. We also study AQA A level History where students study </w:t>
      </w:r>
      <w:r w:rsidR="00590535">
        <w:rPr>
          <w:rFonts w:ascii="Arial" w:hAnsi="Arial" w:cs="Arial"/>
          <w:color w:val="002060"/>
        </w:rPr>
        <w:t>The Tudor Period and a depth study on Russia/USSR from 1917-1953,</w:t>
      </w:r>
      <w:r w:rsidRPr="007A18F3">
        <w:rPr>
          <w:rFonts w:ascii="Arial" w:hAnsi="Arial" w:cs="Arial"/>
          <w:color w:val="002060"/>
        </w:rPr>
        <w:t xml:space="preserve"> whilst </w:t>
      </w:r>
      <w:r w:rsidR="00590535">
        <w:rPr>
          <w:rFonts w:ascii="Arial" w:hAnsi="Arial" w:cs="Arial"/>
          <w:color w:val="002060"/>
        </w:rPr>
        <w:t xml:space="preserve">also </w:t>
      </w:r>
      <w:r w:rsidRPr="007A18F3">
        <w:rPr>
          <w:rFonts w:ascii="Arial" w:hAnsi="Arial" w:cs="Arial"/>
          <w:color w:val="002060"/>
        </w:rPr>
        <w:t>completing an independent non-examined assessment. We offer Politics at Key Stage 5. Results at GCSE and A level are excellent.</w:t>
      </w:r>
    </w:p>
    <w:p w14:paraId="2E43B340" w14:textId="77777777" w:rsidR="008B030C" w:rsidRPr="007A18F3" w:rsidRDefault="008B030C" w:rsidP="008B030C">
      <w:pPr>
        <w:shd w:val="clear" w:color="auto" w:fill="FFFFFF"/>
        <w:rPr>
          <w:rFonts w:ascii="Arial" w:hAnsi="Arial" w:cs="Arial"/>
          <w:bCs/>
          <w:iCs/>
          <w:color w:val="002060"/>
        </w:rPr>
      </w:pPr>
      <w:r w:rsidRPr="007A18F3">
        <w:rPr>
          <w:rFonts w:ascii="Arial" w:hAnsi="Arial" w:cs="Arial"/>
          <w:bCs/>
          <w:iCs/>
          <w:color w:val="002060"/>
        </w:rPr>
        <w:t xml:space="preserve">The History department work as a team to continually develop strategies for teaching History at an outstanding level. Regular meetings are fundamental to provide a forum for discussion of both departmental and whole-school initiatives. The History department supports the </w:t>
      </w:r>
      <w:r>
        <w:rPr>
          <w:rFonts w:ascii="Arial" w:hAnsi="Arial" w:cs="Arial"/>
          <w:bCs/>
          <w:iCs/>
          <w:color w:val="002060"/>
        </w:rPr>
        <w:t xml:space="preserve">culture, </w:t>
      </w:r>
      <w:r w:rsidRPr="007A18F3">
        <w:rPr>
          <w:rFonts w:ascii="Arial" w:hAnsi="Arial" w:cs="Arial"/>
          <w:bCs/>
          <w:iCs/>
          <w:color w:val="002060"/>
        </w:rPr>
        <w:t xml:space="preserve">visions and values of the school to develop each students’ academic, intellectual and social potential to the full and promote the idea that every student, irrespective of ability, is equally important and is held in the same regard. </w:t>
      </w:r>
    </w:p>
    <w:p w14:paraId="76406727" w14:textId="77777777" w:rsidR="008B030C" w:rsidRPr="007A18F3" w:rsidRDefault="008B030C" w:rsidP="008B030C">
      <w:pPr>
        <w:rPr>
          <w:rFonts w:ascii="Arial" w:hAnsi="Arial" w:cs="Arial"/>
          <w:color w:val="002060"/>
        </w:rPr>
      </w:pPr>
      <w:r w:rsidRPr="007A18F3">
        <w:rPr>
          <w:rFonts w:ascii="Arial" w:hAnsi="Arial" w:cs="Arial"/>
          <w:color w:val="002060"/>
        </w:rPr>
        <w:t xml:space="preserve">The main aims of teaching History at Sandbach High School </w:t>
      </w:r>
      <w:r>
        <w:rPr>
          <w:rFonts w:ascii="Arial" w:hAnsi="Arial" w:cs="Arial"/>
          <w:color w:val="002060"/>
        </w:rPr>
        <w:t xml:space="preserve">and Sixth Form College </w:t>
      </w:r>
      <w:r w:rsidRPr="007A18F3">
        <w:rPr>
          <w:rFonts w:ascii="Arial" w:hAnsi="Arial" w:cs="Arial"/>
          <w:color w:val="002060"/>
        </w:rPr>
        <w:t>are that students:</w:t>
      </w:r>
    </w:p>
    <w:p w14:paraId="1FC23942"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Be aware of their past and society</w:t>
      </w:r>
    </w:p>
    <w:p w14:paraId="791B56A4"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Make links between the past and present and between History and other subjects</w:t>
      </w:r>
    </w:p>
    <w:p w14:paraId="28D7BE3A"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Be able to understand problems and respond with a range of solutions</w:t>
      </w:r>
    </w:p>
    <w:p w14:paraId="77A9793B"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Develop vital, relevant skills that will serve them in the future both generally and vocationally</w:t>
      </w:r>
    </w:p>
    <w:p w14:paraId="3B9CB52F"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Understand and debate social, economic, political and cultural issues</w:t>
      </w:r>
    </w:p>
    <w:p w14:paraId="05DFA385" w14:textId="77777777" w:rsidR="008B030C" w:rsidRPr="007A18F3" w:rsidRDefault="008B030C" w:rsidP="008B030C">
      <w:pPr>
        <w:rPr>
          <w:rFonts w:ascii="Arial" w:hAnsi="Arial" w:cs="Arial"/>
          <w:color w:val="002060"/>
        </w:rPr>
      </w:pPr>
    </w:p>
    <w:p w14:paraId="6F90D7D1" w14:textId="7F4E2ED5" w:rsidR="008B030C" w:rsidRPr="007A18F3" w:rsidRDefault="008B030C" w:rsidP="008B030C">
      <w:pPr>
        <w:rPr>
          <w:rFonts w:ascii="Arial" w:hAnsi="Arial" w:cs="Arial"/>
          <w:color w:val="002060"/>
        </w:rPr>
      </w:pPr>
      <w:r w:rsidRPr="007A18F3">
        <w:rPr>
          <w:rFonts w:ascii="Arial" w:hAnsi="Arial" w:cs="Arial"/>
          <w:color w:val="002060"/>
        </w:rPr>
        <w:t>Wherever possible we provide students with extra-curricular opportunities to enhance their passion for the subject. We pride ourse</w:t>
      </w:r>
      <w:r>
        <w:rPr>
          <w:rFonts w:ascii="Arial" w:hAnsi="Arial" w:cs="Arial"/>
          <w:color w:val="002060"/>
        </w:rPr>
        <w:t>lves on running a trip for all Key Stages</w:t>
      </w:r>
      <w:r w:rsidRPr="007A18F3">
        <w:rPr>
          <w:rFonts w:ascii="Arial" w:hAnsi="Arial" w:cs="Arial"/>
          <w:color w:val="002060"/>
        </w:rPr>
        <w:t xml:space="preserve">, be that a day visit or residential excursion, to sites of historical interest such as Bosworth Field, Edinburgh Castle, and Hampton Court. We also run a week-long trip to Poland </w:t>
      </w:r>
      <w:r w:rsidR="00766EF4">
        <w:rPr>
          <w:rFonts w:ascii="Arial" w:hAnsi="Arial" w:cs="Arial"/>
          <w:color w:val="002060"/>
        </w:rPr>
        <w:t xml:space="preserve">or Belgium </w:t>
      </w:r>
      <w:r w:rsidRPr="007A18F3">
        <w:rPr>
          <w:rFonts w:ascii="Arial" w:hAnsi="Arial" w:cs="Arial"/>
          <w:color w:val="002060"/>
        </w:rPr>
        <w:t>every year for GCSE History students.</w:t>
      </w:r>
    </w:p>
    <w:p w14:paraId="22B4571A" w14:textId="77777777" w:rsidR="008B030C" w:rsidRPr="007A18F3" w:rsidRDefault="008B030C" w:rsidP="008B030C">
      <w:pPr>
        <w:rPr>
          <w:rFonts w:ascii="Arial" w:hAnsi="Arial" w:cs="Arial"/>
          <w:color w:val="002060"/>
        </w:rPr>
      </w:pPr>
    </w:p>
    <w:p w14:paraId="7B7E42C1" w14:textId="77777777" w:rsidR="008B030C" w:rsidRPr="007A18F3" w:rsidRDefault="008B030C" w:rsidP="008B030C">
      <w:pPr>
        <w:autoSpaceDE w:val="0"/>
        <w:autoSpaceDN w:val="0"/>
        <w:adjustRightInd w:val="0"/>
        <w:rPr>
          <w:rFonts w:ascii="Arial" w:hAnsi="Arial" w:cs="Arial"/>
          <w:color w:val="002060"/>
        </w:rPr>
      </w:pPr>
      <w:r w:rsidRPr="007A18F3">
        <w:rPr>
          <w:rFonts w:ascii="Arial" w:hAnsi="Arial" w:cs="Arial"/>
          <w:color w:val="002060"/>
        </w:rPr>
        <w:t xml:space="preserve">The History department has three dedicated teaching rooms in the main building of the school. All rooms have </w:t>
      </w:r>
      <w:r>
        <w:rPr>
          <w:rFonts w:ascii="Arial" w:hAnsi="Arial" w:cs="Arial"/>
          <w:color w:val="002060"/>
        </w:rPr>
        <w:t>projectors</w:t>
      </w:r>
      <w:r w:rsidR="00590535">
        <w:rPr>
          <w:rFonts w:ascii="Arial" w:hAnsi="Arial" w:cs="Arial"/>
          <w:color w:val="002060"/>
        </w:rPr>
        <w:t xml:space="preserve"> </w:t>
      </w:r>
      <w:r w:rsidRPr="007A18F3">
        <w:rPr>
          <w:rFonts w:ascii="Arial" w:hAnsi="Arial" w:cs="Arial"/>
          <w:color w:val="002060"/>
        </w:rPr>
        <w:t>and access to a variety of visual aids. The school has a well-equipped Learning Centre and the main building has a number of computer rooms along with laptop access if needed. These facilities can be booked for use during lesson time.</w:t>
      </w:r>
    </w:p>
    <w:p w14:paraId="35D3DCCD" w14:textId="10DE0319" w:rsidR="008B030C" w:rsidRPr="007A18F3" w:rsidRDefault="008B030C" w:rsidP="008B030C">
      <w:pPr>
        <w:autoSpaceDE w:val="0"/>
        <w:autoSpaceDN w:val="0"/>
        <w:adjustRightInd w:val="0"/>
        <w:rPr>
          <w:rFonts w:ascii="Arial" w:hAnsi="Arial" w:cs="Arial"/>
          <w:color w:val="002060"/>
        </w:rPr>
      </w:pPr>
      <w:r w:rsidRPr="007A18F3">
        <w:rPr>
          <w:rFonts w:ascii="Arial" w:hAnsi="Arial" w:cs="Arial"/>
          <w:color w:val="002060"/>
        </w:rPr>
        <w:t xml:space="preserve">We offer a robust programme of induction into the school as a whole and the department for all new staff. </w:t>
      </w:r>
    </w:p>
    <w:p w14:paraId="1BCA7386" w14:textId="77777777" w:rsidR="008B030C" w:rsidRPr="007A18F3" w:rsidRDefault="008B030C" w:rsidP="008B030C">
      <w:pPr>
        <w:autoSpaceDE w:val="0"/>
        <w:autoSpaceDN w:val="0"/>
        <w:adjustRightInd w:val="0"/>
        <w:rPr>
          <w:rFonts w:ascii="Arial" w:hAnsi="Arial" w:cs="Arial"/>
          <w:color w:val="002060"/>
        </w:rPr>
      </w:pPr>
    </w:p>
    <w:p w14:paraId="40BEA75C" w14:textId="77777777" w:rsidR="008B030C" w:rsidRPr="007A18F3" w:rsidRDefault="008B030C" w:rsidP="008B030C">
      <w:pPr>
        <w:pStyle w:val="paragraph"/>
        <w:spacing w:before="0" w:beforeAutospacing="0" w:after="0" w:afterAutospacing="0"/>
        <w:textAlignment w:val="baseline"/>
        <w:rPr>
          <w:rFonts w:ascii="Arial" w:hAnsi="Arial" w:cs="Arial"/>
          <w:color w:val="002060"/>
          <w:sz w:val="22"/>
          <w:szCs w:val="22"/>
        </w:rPr>
      </w:pPr>
      <w:r w:rsidRPr="007A18F3">
        <w:rPr>
          <w:rFonts w:ascii="Arial" w:hAnsi="Arial" w:cs="Arial"/>
          <w:color w:val="002060"/>
          <w:sz w:val="22"/>
          <w:szCs w:val="22"/>
        </w:rPr>
        <w:t>Miss C Wildman</w:t>
      </w:r>
      <w:r w:rsidR="00BC6148">
        <w:rPr>
          <w:rFonts w:ascii="Arial" w:hAnsi="Arial" w:cs="Arial"/>
          <w:color w:val="002060"/>
          <w:sz w:val="22"/>
          <w:szCs w:val="22"/>
        </w:rPr>
        <w:tab/>
      </w:r>
      <w:r w:rsidR="00BC6148">
        <w:rPr>
          <w:rFonts w:ascii="Arial" w:hAnsi="Arial" w:cs="Arial"/>
          <w:color w:val="002060"/>
          <w:sz w:val="22"/>
          <w:szCs w:val="22"/>
        </w:rPr>
        <w:tab/>
      </w:r>
      <w:r w:rsidR="00BC6148">
        <w:rPr>
          <w:rFonts w:ascii="Arial" w:hAnsi="Arial" w:cs="Arial"/>
          <w:color w:val="002060"/>
          <w:sz w:val="22"/>
          <w:szCs w:val="22"/>
        </w:rPr>
        <w:tab/>
      </w:r>
    </w:p>
    <w:p w14:paraId="6D27396E" w14:textId="77777777" w:rsidR="008B030C" w:rsidRPr="007A18F3" w:rsidRDefault="008B030C" w:rsidP="008B030C">
      <w:pPr>
        <w:pStyle w:val="paragraph"/>
        <w:spacing w:before="0" w:beforeAutospacing="0" w:after="0" w:afterAutospacing="0"/>
        <w:textAlignment w:val="baseline"/>
        <w:rPr>
          <w:rFonts w:ascii="Arial" w:hAnsi="Arial" w:cs="Arial"/>
          <w:color w:val="002060"/>
          <w:sz w:val="22"/>
          <w:szCs w:val="22"/>
        </w:rPr>
      </w:pPr>
    </w:p>
    <w:p w14:paraId="14D315F8" w14:textId="77777777" w:rsidR="008B030C" w:rsidRDefault="008B030C" w:rsidP="008B030C">
      <w:pPr>
        <w:pStyle w:val="paragraph"/>
        <w:spacing w:before="0" w:beforeAutospacing="0" w:after="0" w:afterAutospacing="0"/>
        <w:textAlignment w:val="baseline"/>
        <w:rPr>
          <w:rFonts w:ascii="Arial" w:hAnsi="Arial" w:cs="Arial"/>
          <w:color w:val="002060"/>
          <w:sz w:val="22"/>
          <w:szCs w:val="22"/>
        </w:rPr>
      </w:pPr>
      <w:r>
        <w:rPr>
          <w:rFonts w:ascii="Arial" w:hAnsi="Arial" w:cs="Arial"/>
          <w:color w:val="002060"/>
          <w:sz w:val="22"/>
          <w:szCs w:val="22"/>
        </w:rPr>
        <w:t xml:space="preserve">Humanities </w:t>
      </w:r>
      <w:r w:rsidRPr="007A18F3">
        <w:rPr>
          <w:rFonts w:ascii="Arial" w:hAnsi="Arial" w:cs="Arial"/>
          <w:color w:val="002060"/>
          <w:sz w:val="22"/>
          <w:szCs w:val="22"/>
        </w:rPr>
        <w:t xml:space="preserve">Curriculum Leader </w:t>
      </w:r>
    </w:p>
    <w:p w14:paraId="00FE78E1"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p>
    <w:p w14:paraId="3D70028A"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p>
    <w:p w14:paraId="0D1E47D2"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r>
        <w:rPr>
          <w:rFonts w:ascii="Arial" w:hAnsi="Arial" w:cs="Arial"/>
          <w:color w:val="002060"/>
          <w:sz w:val="22"/>
          <w:szCs w:val="22"/>
        </w:rPr>
        <w:t>Mr D Weaver</w:t>
      </w:r>
    </w:p>
    <w:p w14:paraId="5DB60081"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p>
    <w:p w14:paraId="2A3E3E10" w14:textId="77777777" w:rsidR="00BC6148" w:rsidRPr="007A18F3" w:rsidRDefault="00BC6148" w:rsidP="008B030C">
      <w:pPr>
        <w:pStyle w:val="paragraph"/>
        <w:spacing w:before="0" w:beforeAutospacing="0" w:after="0" w:afterAutospacing="0"/>
        <w:textAlignment w:val="baseline"/>
        <w:rPr>
          <w:rFonts w:ascii="Arial" w:hAnsi="Arial" w:cs="Arial"/>
          <w:color w:val="002060"/>
          <w:sz w:val="22"/>
          <w:szCs w:val="22"/>
        </w:rPr>
      </w:pPr>
      <w:r>
        <w:rPr>
          <w:rFonts w:ascii="Arial" w:hAnsi="Arial" w:cs="Arial"/>
          <w:color w:val="002060"/>
          <w:sz w:val="22"/>
          <w:szCs w:val="22"/>
        </w:rPr>
        <w:t>Humanities Deputy Curriculum Leader</w:t>
      </w:r>
    </w:p>
    <w:p w14:paraId="30DFC68D" w14:textId="77777777" w:rsidR="001D4CD2" w:rsidRDefault="001D4CD2" w:rsidP="000D6228">
      <w:pPr>
        <w:rPr>
          <w:rFonts w:ascii="Arial" w:hAnsi="Arial" w:cs="Arial"/>
          <w:b/>
          <w:color w:val="1F4E79" w:themeColor="accent1" w:themeShade="80"/>
        </w:rPr>
      </w:pPr>
    </w:p>
    <w:p w14:paraId="13D0E7CA" w14:textId="77777777" w:rsidR="001D4CD2" w:rsidRPr="000D6228" w:rsidRDefault="001D4CD2" w:rsidP="000D6228">
      <w:pPr>
        <w:rPr>
          <w:rFonts w:ascii="Arial" w:hAnsi="Arial" w:cs="Arial"/>
          <w:b/>
          <w:color w:val="1F4E79" w:themeColor="accent1" w:themeShade="80"/>
        </w:rPr>
      </w:pPr>
    </w:p>
    <w:p w14:paraId="5058FEAF" w14:textId="77777777" w:rsidR="001D4CD2" w:rsidRDefault="001D4CD2" w:rsidP="000D6228">
      <w:pPr>
        <w:jc w:val="both"/>
        <w:rPr>
          <w:rFonts w:ascii="Arial" w:hAnsi="Arial" w:cs="Arial"/>
          <w:color w:val="1F4E79" w:themeColor="accent1" w:themeShade="80"/>
        </w:rPr>
      </w:pPr>
    </w:p>
    <w:p w14:paraId="012F524D" w14:textId="77777777" w:rsidR="001D4CD2" w:rsidRDefault="001D4CD2">
      <w:pPr>
        <w:rPr>
          <w:rFonts w:ascii="Arial" w:hAnsi="Arial" w:cs="Arial"/>
          <w:color w:val="1F4E79" w:themeColor="accent1" w:themeShade="80"/>
        </w:rPr>
      </w:pPr>
    </w:p>
    <w:p w14:paraId="0F74F578" w14:textId="77777777" w:rsidR="000D6228" w:rsidRDefault="000D6228" w:rsidP="0024722E">
      <w:pPr>
        <w:rPr>
          <w:rFonts w:ascii="Arial" w:eastAsia="Times New Roman" w:hAnsi="Arial" w:cs="Arial"/>
          <w:b/>
          <w:color w:val="1F4E79" w:themeColor="accent1" w:themeShade="80"/>
          <w:sz w:val="36"/>
          <w:szCs w:val="36"/>
          <w:lang w:eastAsia="en-US"/>
        </w:rPr>
      </w:pPr>
      <w:r>
        <w:rPr>
          <w:rFonts w:ascii="Arial" w:eastAsia="Times New Roman" w:hAnsi="Arial" w:cs="Arial"/>
          <w:b/>
          <w:color w:val="1F4E79" w:themeColor="accent1" w:themeShade="80"/>
          <w:sz w:val="36"/>
          <w:szCs w:val="36"/>
          <w:lang w:eastAsia="en-US"/>
        </w:rPr>
        <w:br w:type="page"/>
      </w:r>
    </w:p>
    <w:p w14:paraId="14F9B77E" w14:textId="77777777" w:rsidR="0024722E" w:rsidRPr="0024722E" w:rsidRDefault="0024722E" w:rsidP="0024722E">
      <w:pPr>
        <w:rPr>
          <w:rFonts w:ascii="Arial" w:eastAsia="Times New Roman" w:hAnsi="Arial" w:cs="Arial"/>
          <w:b/>
          <w:color w:val="1F4E79" w:themeColor="accent1" w:themeShade="80"/>
          <w:sz w:val="10"/>
          <w:szCs w:val="36"/>
          <w:lang w:eastAsia="en-US"/>
        </w:rPr>
      </w:pPr>
    </w:p>
    <w:p w14:paraId="4B0112E9" w14:textId="77777777" w:rsidR="008B030C" w:rsidRDefault="008B030C" w:rsidP="00C34871">
      <w:pPr>
        <w:spacing w:after="0" w:line="240" w:lineRule="auto"/>
        <w:rPr>
          <w:rFonts w:ascii="Arial" w:eastAsia="Times New Roman" w:hAnsi="Arial" w:cs="Arial"/>
          <w:b/>
          <w:color w:val="1F4E79" w:themeColor="accent1" w:themeShade="80"/>
          <w:sz w:val="36"/>
          <w:szCs w:val="36"/>
          <w:lang w:eastAsia="en-US"/>
        </w:rPr>
      </w:pPr>
    </w:p>
    <w:p w14:paraId="033F4456" w14:textId="77777777" w:rsidR="008435F3" w:rsidRPr="00C34871" w:rsidRDefault="00C34871" w:rsidP="00C34871">
      <w:pPr>
        <w:spacing w:after="0" w:line="240" w:lineRule="auto"/>
        <w:rPr>
          <w:rFonts w:ascii="Arial" w:eastAsia="Times New Roman" w:hAnsi="Arial" w:cs="Arial"/>
          <w:b/>
          <w:color w:val="1F4E79" w:themeColor="accent1" w:themeShade="80"/>
          <w:sz w:val="36"/>
          <w:szCs w:val="36"/>
          <w:lang w:eastAsia="en-US"/>
        </w:rPr>
      </w:pPr>
      <w:r w:rsidRPr="00C34871">
        <w:rPr>
          <w:rFonts w:ascii="Arial" w:eastAsia="Times New Roman" w:hAnsi="Arial" w:cs="Arial"/>
          <w:b/>
          <w:color w:val="1F4E79" w:themeColor="accent1" w:themeShade="80"/>
          <w:sz w:val="36"/>
          <w:szCs w:val="36"/>
          <w:lang w:eastAsia="en-US"/>
        </w:rPr>
        <w:t xml:space="preserve">Job Description – Teacher of </w:t>
      </w:r>
      <w:r w:rsidR="008B030C">
        <w:rPr>
          <w:rFonts w:ascii="Arial" w:eastAsia="Times New Roman" w:hAnsi="Arial" w:cs="Arial"/>
          <w:b/>
          <w:color w:val="1F4E79" w:themeColor="accent1" w:themeShade="80"/>
          <w:sz w:val="36"/>
          <w:szCs w:val="36"/>
          <w:lang w:eastAsia="en-US"/>
        </w:rPr>
        <w:t>History</w:t>
      </w:r>
    </w:p>
    <w:p w14:paraId="2D2D3E35" w14:textId="77777777" w:rsidR="00C34871" w:rsidRPr="00C34871" w:rsidRDefault="00C34871" w:rsidP="00C34871">
      <w:pPr>
        <w:spacing w:after="0" w:line="240" w:lineRule="auto"/>
        <w:rPr>
          <w:rFonts w:ascii="Tahoma" w:eastAsia="Times New Roman" w:hAnsi="Tahoma" w:cs="Tahoma"/>
          <w:bCs/>
          <w:color w:val="1F4E79" w:themeColor="accent1" w:themeShade="80"/>
          <w:sz w:val="21"/>
          <w:szCs w:val="21"/>
          <w:lang w:eastAsia="en-US"/>
        </w:rPr>
      </w:pPr>
    </w:p>
    <w:p w14:paraId="3BB83C1E"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Job Title:</w:t>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t>Teacher o</w:t>
      </w:r>
      <w:r w:rsidR="008B030C">
        <w:rPr>
          <w:rFonts w:ascii="Arial" w:eastAsia="Times New Roman" w:hAnsi="Arial" w:cs="Arial"/>
          <w:color w:val="1F4E79" w:themeColor="accent1" w:themeShade="80"/>
          <w:lang w:eastAsia="en-US"/>
        </w:rPr>
        <w:t>f History</w:t>
      </w:r>
    </w:p>
    <w:p w14:paraId="25E7129B"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2CC197A1"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Accountable to:</w:t>
      </w:r>
      <w:r w:rsidRPr="00B16401">
        <w:rPr>
          <w:rFonts w:ascii="Arial" w:eastAsia="Times New Roman" w:hAnsi="Arial" w:cs="Arial"/>
          <w:bCs/>
          <w:color w:val="1F4E79" w:themeColor="accent1" w:themeShade="80"/>
          <w:lang w:eastAsia="en-US"/>
        </w:rPr>
        <w:tab/>
      </w:r>
      <w:r w:rsidRPr="00B16401">
        <w:rPr>
          <w:rFonts w:ascii="Arial" w:eastAsia="Times New Roman" w:hAnsi="Arial" w:cs="Arial"/>
          <w:color w:val="1F4E79" w:themeColor="accent1" w:themeShade="80"/>
          <w:lang w:eastAsia="en-US"/>
        </w:rPr>
        <w:tab/>
      </w:r>
      <w:r w:rsidR="00431BD5">
        <w:rPr>
          <w:rFonts w:ascii="Arial" w:eastAsia="Times New Roman" w:hAnsi="Arial" w:cs="Arial"/>
          <w:color w:val="1F4E79" w:themeColor="accent1" w:themeShade="80"/>
          <w:lang w:eastAsia="en-US"/>
        </w:rPr>
        <w:t xml:space="preserve">Humanities </w:t>
      </w:r>
      <w:r w:rsidRPr="00B16401">
        <w:rPr>
          <w:rFonts w:ascii="Arial" w:eastAsia="Times New Roman" w:hAnsi="Arial" w:cs="Arial"/>
          <w:color w:val="1F4E79" w:themeColor="accent1" w:themeShade="80"/>
          <w:lang w:eastAsia="en-US"/>
        </w:rPr>
        <w:t xml:space="preserve">Curriculum Leader </w:t>
      </w:r>
      <w:r w:rsidR="00BC6148">
        <w:rPr>
          <w:rFonts w:ascii="Arial" w:eastAsia="Times New Roman" w:hAnsi="Arial" w:cs="Arial"/>
          <w:color w:val="1F4E79" w:themeColor="accent1" w:themeShade="80"/>
          <w:lang w:eastAsia="en-US"/>
        </w:rPr>
        <w:t>and Deputy Curriculum Leader</w:t>
      </w:r>
    </w:p>
    <w:p w14:paraId="19E2D4BB"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2E07CA39" w14:textId="77777777" w:rsidR="00C34871" w:rsidRPr="00B16401" w:rsidRDefault="00C34871" w:rsidP="00C34871">
      <w:pPr>
        <w:spacing w:after="0" w:line="240" w:lineRule="auto"/>
        <w:ind w:left="2880" w:hanging="288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Job Purpose:</w:t>
      </w:r>
    </w:p>
    <w:p w14:paraId="7BE5C0B3"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contribute to raising standards of student achievement in </w:t>
      </w:r>
      <w:r w:rsidR="00431BD5">
        <w:rPr>
          <w:rFonts w:ascii="Arial" w:eastAsia="Times New Roman" w:hAnsi="Arial" w:cs="Arial"/>
          <w:color w:val="1F4E79" w:themeColor="accent1" w:themeShade="80"/>
          <w:lang w:eastAsia="en-US"/>
        </w:rPr>
        <w:t xml:space="preserve">Humanities </w:t>
      </w:r>
      <w:r w:rsidRPr="00B16401">
        <w:rPr>
          <w:rFonts w:ascii="Arial" w:eastAsia="Times New Roman" w:hAnsi="Arial" w:cs="Arial"/>
          <w:color w:val="1F4E79" w:themeColor="accent1" w:themeShade="80"/>
          <w:lang w:eastAsia="en-US"/>
        </w:rPr>
        <w:t>by teaching a timetable of lessons and supporting the Curriculum Leader in the achievement of whole school and department goals as stated in the department’s strategic plan.</w:t>
      </w:r>
    </w:p>
    <w:p w14:paraId="381E849F"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05D28954" w14:textId="77777777" w:rsidR="00C34871" w:rsidRPr="00B16401" w:rsidRDefault="00C34871" w:rsidP="00B16401">
      <w:pPr>
        <w:spacing w:after="0" w:line="240" w:lineRule="auto"/>
        <w:jc w:val="center"/>
        <w:rPr>
          <w:rFonts w:ascii="Arial" w:eastAsia="Times New Roman" w:hAnsi="Arial" w:cs="Arial"/>
          <w:b/>
          <w:bCs/>
          <w:color w:val="1F4E79" w:themeColor="accent1" w:themeShade="80"/>
          <w:u w:val="single"/>
          <w:lang w:eastAsia="en-US"/>
        </w:rPr>
      </w:pPr>
      <w:r w:rsidRPr="00B16401">
        <w:rPr>
          <w:rFonts w:ascii="Arial" w:eastAsia="Times New Roman" w:hAnsi="Arial" w:cs="Arial"/>
          <w:b/>
          <w:bCs/>
          <w:color w:val="1F4E79" w:themeColor="accent1" w:themeShade="80"/>
          <w:u w:val="single"/>
          <w:lang w:eastAsia="en-US"/>
        </w:rPr>
        <w:t>Key Responsibilities</w:t>
      </w:r>
    </w:p>
    <w:p w14:paraId="78EB0C84" w14:textId="77777777" w:rsidR="00C34871" w:rsidRPr="00B16401" w:rsidRDefault="00C34871" w:rsidP="00C34871">
      <w:p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Teaching</w:t>
      </w:r>
    </w:p>
    <w:p w14:paraId="6C4C1C3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have high expectations of all students and ensure that they are stretched and challenged.</w:t>
      </w:r>
    </w:p>
    <w:p w14:paraId="3EE331FD"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use effective teaching and learning strategies to promote student-led learning and develop independent, resilient and confident </w:t>
      </w:r>
      <w:r w:rsidR="008B030C">
        <w:rPr>
          <w:rFonts w:ascii="Arial" w:eastAsia="Times New Roman" w:hAnsi="Arial" w:cs="Arial"/>
          <w:color w:val="1F4E79" w:themeColor="accent1" w:themeShade="80"/>
          <w:lang w:eastAsia="en-US"/>
        </w:rPr>
        <w:t>History</w:t>
      </w:r>
      <w:r w:rsidR="00431BD5">
        <w:rPr>
          <w:rFonts w:ascii="Arial" w:eastAsia="Times New Roman" w:hAnsi="Arial" w:cs="Arial"/>
          <w:color w:val="1F4E79" w:themeColor="accent1" w:themeShade="80"/>
          <w:lang w:eastAsia="en-US"/>
        </w:rPr>
        <w:t xml:space="preserve"> </w:t>
      </w:r>
      <w:r w:rsidRPr="00B16401">
        <w:rPr>
          <w:rFonts w:ascii="Arial" w:eastAsia="Times New Roman" w:hAnsi="Arial" w:cs="Arial"/>
          <w:color w:val="1F4E79" w:themeColor="accent1" w:themeShade="80"/>
          <w:lang w:eastAsia="en-US"/>
        </w:rPr>
        <w:t>students.</w:t>
      </w:r>
    </w:p>
    <w:p w14:paraId="2D017FD1"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record and report on the attainment, attendance and progress of students.</w:t>
      </w:r>
    </w:p>
    <w:p w14:paraId="2D9144A7"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be aware of the needs of all students and groups and to make provision for this in lesson planning.   </w:t>
      </w:r>
    </w:p>
    <w:p w14:paraId="3903785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provide or contribute to oral and written assessments, reports and references relating to individual or groups of students.</w:t>
      </w:r>
    </w:p>
    <w:p w14:paraId="552C418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prepare and update subject resources.</w:t>
      </w:r>
    </w:p>
    <w:p w14:paraId="1DDA9A0F"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maintain discipline in accordance with the school’s procedures and encourage good practice with regard to punctuality, behaviour and standards of work.</w:t>
      </w:r>
    </w:p>
    <w:p w14:paraId="6654E5E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students’ work in line with school policies and procedures, with reference to student performance targets.</w:t>
      </w:r>
    </w:p>
    <w:p w14:paraId="62048816" w14:textId="77777777" w:rsidR="00C34871" w:rsidRPr="00B16401" w:rsidRDefault="00C34871" w:rsidP="00C34871">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Curriculum Provision &amp; Development</w:t>
      </w:r>
    </w:p>
    <w:p w14:paraId="62E5A488"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assist the Subject Leader </w:t>
      </w:r>
      <w:r w:rsidR="008B030C">
        <w:rPr>
          <w:rFonts w:ascii="Arial" w:eastAsia="Times New Roman" w:hAnsi="Arial" w:cs="Arial"/>
          <w:color w:val="1F4E79" w:themeColor="accent1" w:themeShade="80"/>
          <w:lang w:eastAsia="en-US"/>
        </w:rPr>
        <w:t xml:space="preserve">(DCL Humanities) </w:t>
      </w:r>
      <w:r w:rsidRPr="00B16401">
        <w:rPr>
          <w:rFonts w:ascii="Arial" w:eastAsia="Times New Roman" w:hAnsi="Arial" w:cs="Arial"/>
          <w:color w:val="1F4E79" w:themeColor="accent1" w:themeShade="80"/>
          <w:lang w:eastAsia="en-US"/>
        </w:rPr>
        <w:t>in the development of appropriate syllabuses, resources, schemes of work and teaching strategies.</w:t>
      </w:r>
    </w:p>
    <w:p w14:paraId="1EE5EEDE"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contribute to the development and implementation of the subject’s strategic plan.</w:t>
      </w:r>
    </w:p>
    <w:p w14:paraId="76097EFB"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plan and prepare courses and lessons. </w:t>
      </w:r>
    </w:p>
    <w:p w14:paraId="65595632"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attend and contribute to subject meetings.</w:t>
      </w:r>
    </w:p>
    <w:p w14:paraId="2F4CB579"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contribute towards the planning and implementation of </w:t>
      </w:r>
      <w:r w:rsidR="00590535">
        <w:rPr>
          <w:rFonts w:ascii="Arial" w:eastAsia="Times New Roman" w:hAnsi="Arial" w:cs="Arial"/>
          <w:color w:val="1F4E79" w:themeColor="accent1" w:themeShade="80"/>
          <w:lang w:eastAsia="en-US"/>
        </w:rPr>
        <w:t>e</w:t>
      </w:r>
      <w:r w:rsidRPr="00B16401">
        <w:rPr>
          <w:rFonts w:ascii="Arial" w:eastAsia="Times New Roman" w:hAnsi="Arial" w:cs="Arial"/>
          <w:color w:val="1F4E79" w:themeColor="accent1" w:themeShade="80"/>
          <w:lang w:eastAsia="en-US"/>
        </w:rPr>
        <w:t xml:space="preserve">nrichment </w:t>
      </w:r>
      <w:r w:rsidR="008B030C">
        <w:rPr>
          <w:rFonts w:ascii="Arial" w:eastAsia="Times New Roman" w:hAnsi="Arial" w:cs="Arial"/>
          <w:color w:val="1F4E79" w:themeColor="accent1" w:themeShade="80"/>
          <w:lang w:eastAsia="en-US"/>
        </w:rPr>
        <w:t xml:space="preserve">trips and </w:t>
      </w:r>
      <w:r w:rsidRPr="00B16401">
        <w:rPr>
          <w:rFonts w:ascii="Arial" w:eastAsia="Times New Roman" w:hAnsi="Arial" w:cs="Arial"/>
          <w:color w:val="1F4E79" w:themeColor="accent1" w:themeShade="80"/>
          <w:lang w:eastAsia="en-US"/>
        </w:rPr>
        <w:t>days.</w:t>
      </w:r>
    </w:p>
    <w:p w14:paraId="2CDABFB8" w14:textId="77777777" w:rsidR="00C34871" w:rsidRPr="00B16401" w:rsidRDefault="00C34871" w:rsidP="00C34871">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Monitoring &amp; Evaluation</w:t>
      </w:r>
    </w:p>
    <w:p w14:paraId="5EF9CABC" w14:textId="77777777" w:rsidR="00C34871" w:rsidRPr="00B16401" w:rsidRDefault="00C34871" w:rsidP="00C34871">
      <w:pPr>
        <w:numPr>
          <w:ilvl w:val="0"/>
          <w:numId w:val="20"/>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use external and internal data to assess student performance and to develop appropriate courses of action.</w:t>
      </w:r>
    </w:p>
    <w:p w14:paraId="2FE386C8" w14:textId="77777777" w:rsidR="00C34871" w:rsidRPr="00B16401" w:rsidRDefault="00C34871" w:rsidP="00C34871">
      <w:pPr>
        <w:numPr>
          <w:ilvl w:val="0"/>
          <w:numId w:val="20"/>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regularly review teaching methods.</w:t>
      </w:r>
    </w:p>
    <w:p w14:paraId="46B6837E" w14:textId="77777777" w:rsidR="00C34871" w:rsidRPr="00B16401" w:rsidRDefault="00C34871" w:rsidP="00C34871">
      <w:pPr>
        <w:numPr>
          <w:ilvl w:val="0"/>
          <w:numId w:val="20"/>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produce termly effort and attainment monitoring grades for all students taught.</w:t>
      </w:r>
    </w:p>
    <w:p w14:paraId="62DF54A2" w14:textId="77777777" w:rsidR="00C34871" w:rsidRPr="00B16401" w:rsidRDefault="00C34871" w:rsidP="00C34871">
      <w:pPr>
        <w:spacing w:after="0" w:line="240" w:lineRule="auto"/>
        <w:rPr>
          <w:rFonts w:ascii="Arial" w:eastAsia="Times New Roman" w:hAnsi="Arial" w:cs="Arial"/>
          <w:b/>
          <w:color w:val="1F4E79" w:themeColor="accent1" w:themeShade="80"/>
          <w:lang w:eastAsia="en-US"/>
        </w:rPr>
      </w:pPr>
      <w:r w:rsidRPr="00B16401">
        <w:rPr>
          <w:rFonts w:ascii="Arial" w:eastAsia="Times New Roman" w:hAnsi="Arial" w:cs="Arial"/>
          <w:b/>
          <w:color w:val="1F4E79" w:themeColor="accent1" w:themeShade="80"/>
          <w:lang w:eastAsia="en-US"/>
        </w:rPr>
        <w:t xml:space="preserve">Pastoral </w:t>
      </w:r>
    </w:p>
    <w:p w14:paraId="2CBEBF37"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be a form tutor to an assigned group of students.</w:t>
      </w:r>
    </w:p>
    <w:p w14:paraId="2CBA7E31"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liaise with Senior Leadership Team in implementing the school’s pastoral policies.</w:t>
      </w:r>
    </w:p>
    <w:p w14:paraId="0987F625"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register students and mentor them during assembly time.</w:t>
      </w:r>
    </w:p>
    <w:p w14:paraId="3FFAA2D6"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enable, encourage and support a form’s participation in the Student Voice.</w:t>
      </w:r>
    </w:p>
    <w:p w14:paraId="0D45CAD4"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w:t>
      </w:r>
      <w:r w:rsidRPr="000D6228">
        <w:rPr>
          <w:rFonts w:ascii="Arial" w:eastAsia="Times New Roman" w:hAnsi="Arial" w:cs="Arial"/>
          <w:color w:val="1F4E79" w:themeColor="accent1" w:themeShade="80"/>
          <w:lang w:eastAsia="en-US"/>
        </w:rPr>
        <w:t>communicate</w:t>
      </w:r>
      <w:r w:rsidRPr="00B16401">
        <w:rPr>
          <w:rFonts w:ascii="Arial" w:eastAsia="Times New Roman" w:hAnsi="Arial" w:cs="Arial"/>
          <w:color w:val="1F4E79" w:themeColor="accent1" w:themeShade="80"/>
          <w:lang w:eastAsia="en-US"/>
        </w:rPr>
        <w:t xml:space="preserve"> with parents and outside bodies as appropriate.</w:t>
      </w:r>
    </w:p>
    <w:p w14:paraId="4982EDBF" w14:textId="77777777" w:rsidR="00C34871" w:rsidRPr="00B16401" w:rsidRDefault="00C34871" w:rsidP="00B1640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attend form tutor meetings. </w:t>
      </w:r>
    </w:p>
    <w:p w14:paraId="3EE7A435" w14:textId="77777777" w:rsidR="00C34871" w:rsidRPr="00B16401" w:rsidRDefault="00C34871" w:rsidP="00C34871">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Other Responsibilities</w:t>
      </w:r>
    </w:p>
    <w:p w14:paraId="57936DB4"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participate in the school’s CPD programme.</w:t>
      </w:r>
    </w:p>
    <w:p w14:paraId="4DE4742C"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continue personal development in relevant areas, especially subject knowledge and teaching methods</w:t>
      </w:r>
    </w:p>
    <w:p w14:paraId="50499765"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engage actively with the school’s performance management programme.</w:t>
      </w:r>
    </w:p>
    <w:p w14:paraId="3241EE9C"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Where appropriate, ensure the effective deployment of classroom support.</w:t>
      </w:r>
    </w:p>
    <w:p w14:paraId="266BA63F"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work as a member of a team, positively contributing to effective working relations within the school.</w:t>
      </w:r>
    </w:p>
    <w:p w14:paraId="0AD594FC"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communicate, where necessary with parents and external bodies, following school policies.</w:t>
      </w:r>
    </w:p>
    <w:p w14:paraId="3EC12FB5"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attend Open Evenings, Parents’ Evenings and Presentation Evenings.</w:t>
      </w:r>
    </w:p>
    <w:p w14:paraId="14501A62"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report to the school’s Health and Safety Co-ordinator regarding any Fire, Health &amp; Safety issues undertaking risk assessments where necessary.</w:t>
      </w:r>
    </w:p>
    <w:p w14:paraId="6010DD18"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undertake appropriate supervision of pupils</w:t>
      </w:r>
      <w:r w:rsidR="008435F3" w:rsidRPr="00B16401">
        <w:rPr>
          <w:rFonts w:ascii="Arial" w:eastAsia="Times New Roman" w:hAnsi="Arial" w:cs="Arial"/>
          <w:color w:val="1F4E79" w:themeColor="accent1" w:themeShade="80"/>
          <w:lang w:eastAsia="en-US"/>
        </w:rPr>
        <w:t xml:space="preserve"> on a rota basis, before school, </w:t>
      </w:r>
      <w:r w:rsidRPr="00B16401">
        <w:rPr>
          <w:rFonts w:ascii="Arial" w:eastAsia="Times New Roman" w:hAnsi="Arial" w:cs="Arial"/>
          <w:color w:val="1F4E79" w:themeColor="accent1" w:themeShade="80"/>
          <w:lang w:eastAsia="en-US"/>
        </w:rPr>
        <w:t>at break</w:t>
      </w:r>
      <w:r w:rsidR="008435F3" w:rsidRPr="00B16401">
        <w:rPr>
          <w:rFonts w:ascii="Arial" w:eastAsia="Times New Roman" w:hAnsi="Arial" w:cs="Arial"/>
          <w:color w:val="1F4E79" w:themeColor="accent1" w:themeShade="80"/>
          <w:lang w:eastAsia="en-US"/>
        </w:rPr>
        <w:t xml:space="preserve"> and lunch</w:t>
      </w:r>
      <w:r w:rsidRPr="00B16401">
        <w:rPr>
          <w:rFonts w:ascii="Arial" w:eastAsia="Times New Roman" w:hAnsi="Arial" w:cs="Arial"/>
          <w:color w:val="1F4E79" w:themeColor="accent1" w:themeShade="80"/>
          <w:lang w:eastAsia="en-US"/>
        </w:rPr>
        <w:t xml:space="preserve">. </w:t>
      </w:r>
    </w:p>
    <w:p w14:paraId="01FEC41B" w14:textId="77777777" w:rsidR="00C34871" w:rsidRPr="008B030C" w:rsidRDefault="00C34871" w:rsidP="008B030C">
      <w:pPr>
        <w:pStyle w:val="ListParagraph"/>
        <w:numPr>
          <w:ilvl w:val="0"/>
          <w:numId w:val="22"/>
        </w:numPr>
        <w:spacing w:after="0" w:line="240" w:lineRule="auto"/>
        <w:rPr>
          <w:rFonts w:ascii="Arial" w:eastAsia="Times New Roman" w:hAnsi="Arial" w:cs="Arial"/>
          <w:color w:val="1F4E79" w:themeColor="accent1" w:themeShade="80"/>
          <w:lang w:eastAsia="en-US"/>
        </w:rPr>
      </w:pPr>
      <w:r w:rsidRPr="008B030C">
        <w:rPr>
          <w:rFonts w:ascii="Arial" w:eastAsia="Times New Roman" w:hAnsi="Arial" w:cs="Arial"/>
          <w:color w:val="1F4E79" w:themeColor="accent1" w:themeShade="80"/>
          <w:lang w:eastAsia="en-US"/>
        </w:rPr>
        <w:t>All teaching staff are responsible for promoting and safeguarding the welfare of students they are responsible for or with whom they come into contact.</w:t>
      </w:r>
    </w:p>
    <w:p w14:paraId="25B5DFE1" w14:textId="77777777" w:rsidR="008435F3" w:rsidRDefault="008435F3" w:rsidP="00C34871">
      <w:pPr>
        <w:spacing w:after="0" w:line="240" w:lineRule="auto"/>
        <w:rPr>
          <w:rFonts w:ascii="Arial" w:eastAsia="Times New Roman" w:hAnsi="Arial" w:cs="Arial"/>
          <w:color w:val="1F4E79" w:themeColor="accent1" w:themeShade="80"/>
          <w:sz w:val="24"/>
          <w:szCs w:val="24"/>
          <w:lang w:eastAsia="en-US"/>
        </w:rPr>
      </w:pPr>
    </w:p>
    <w:p w14:paraId="4D5A8AB0" w14:textId="77777777" w:rsidR="00B16401" w:rsidRDefault="00B16401" w:rsidP="00B16401">
      <w:pPr>
        <w:rPr>
          <w:rFonts w:ascii="Arial" w:eastAsia="Times New Roman" w:hAnsi="Arial" w:cs="Arial"/>
          <w:color w:val="1F4E79" w:themeColor="accent1" w:themeShade="80"/>
          <w:sz w:val="24"/>
          <w:szCs w:val="24"/>
          <w:lang w:eastAsia="en-US"/>
        </w:rPr>
      </w:pPr>
    </w:p>
    <w:p w14:paraId="25876B83" w14:textId="77777777" w:rsidR="004213D4" w:rsidRPr="008B030C" w:rsidRDefault="00B16401" w:rsidP="001B5A1A">
      <w:pPr>
        <w:spacing w:after="0"/>
        <w:rPr>
          <w:rFonts w:ascii="Arial" w:eastAsiaTheme="minorEastAsia" w:hAnsi="Arial" w:cs="Arial"/>
          <w:b/>
          <w:bCs/>
          <w:color w:val="1F4E79" w:themeColor="accent1" w:themeShade="80"/>
          <w:sz w:val="36"/>
          <w:szCs w:val="36"/>
        </w:rPr>
      </w:pPr>
      <w:r w:rsidRPr="008B030C">
        <w:rPr>
          <w:rFonts w:ascii="Arial" w:eastAsiaTheme="minorEastAsia" w:hAnsi="Arial" w:cs="Arial"/>
          <w:b/>
          <w:bCs/>
          <w:color w:val="1F4E79" w:themeColor="accent1" w:themeShade="80"/>
          <w:sz w:val="36"/>
          <w:szCs w:val="36"/>
        </w:rPr>
        <w:t>Person Specification</w:t>
      </w:r>
      <w:r w:rsidR="004213D4" w:rsidRPr="008B030C">
        <w:rPr>
          <w:rFonts w:ascii="Arial" w:eastAsiaTheme="minorEastAsia" w:hAnsi="Arial" w:cs="Arial"/>
          <w:b/>
          <w:bCs/>
          <w:color w:val="1F4E79" w:themeColor="accent1" w:themeShade="80"/>
          <w:sz w:val="36"/>
          <w:szCs w:val="36"/>
        </w:rPr>
        <w:t xml:space="preserve"> </w:t>
      </w:r>
    </w:p>
    <w:p w14:paraId="573457CE" w14:textId="77777777" w:rsidR="004213D4" w:rsidRPr="008B030C" w:rsidRDefault="004213D4" w:rsidP="004213D4">
      <w:pPr>
        <w:autoSpaceDE w:val="0"/>
        <w:autoSpaceDN w:val="0"/>
        <w:adjustRightInd w:val="0"/>
        <w:spacing w:after="0" w:line="240" w:lineRule="auto"/>
        <w:rPr>
          <w:rFonts w:ascii="Arial" w:eastAsiaTheme="minorEastAsia" w:hAnsi="Arial" w:cs="Arial"/>
          <w:b/>
          <w:bCs/>
          <w:color w:val="1F4E79" w:themeColor="accent1" w:themeShade="80"/>
        </w:rPr>
      </w:pPr>
      <w:r w:rsidRPr="008B030C">
        <w:rPr>
          <w:rFonts w:ascii="Arial" w:eastAsiaTheme="minorEastAsia" w:hAnsi="Arial" w:cs="Arial"/>
          <w:b/>
          <w:bCs/>
          <w:color w:val="1F4E79" w:themeColor="accent1" w:themeShade="80"/>
        </w:rPr>
        <w:t xml:space="preserve">Job Title: Teacher of </w:t>
      </w:r>
      <w:r w:rsidR="003A1D3C">
        <w:rPr>
          <w:rFonts w:ascii="Arial" w:eastAsiaTheme="minorEastAsia" w:hAnsi="Arial" w:cs="Arial"/>
          <w:b/>
          <w:bCs/>
          <w:color w:val="1F4E79" w:themeColor="accent1" w:themeShade="80"/>
        </w:rPr>
        <w:t>History</w:t>
      </w:r>
    </w:p>
    <w:p w14:paraId="0E19642A" w14:textId="77777777" w:rsidR="004213D4" w:rsidRPr="008B030C" w:rsidRDefault="004A141B" w:rsidP="004213D4">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The Trustees are seeking to appoint a graduate who is able to demonstrate the following qualities and experience: </w:t>
      </w:r>
    </w:p>
    <w:p w14:paraId="7F244910" w14:textId="77777777" w:rsidR="006217F7" w:rsidRPr="008B030C" w:rsidRDefault="006217F7" w:rsidP="004213D4">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Key:</w:t>
      </w:r>
      <w:r w:rsidRPr="008B030C">
        <w:rPr>
          <w:rFonts w:ascii="Arial" w:eastAsiaTheme="minorEastAsia" w:hAnsi="Arial" w:cs="Arial"/>
          <w:color w:val="1F4E79" w:themeColor="accent1" w:themeShade="80"/>
        </w:rPr>
        <w:tab/>
        <w:t>AF Application Form</w:t>
      </w:r>
      <w:r w:rsidRPr="008B030C">
        <w:rPr>
          <w:rFonts w:ascii="Arial" w:eastAsiaTheme="minorEastAsia" w:hAnsi="Arial" w:cs="Arial"/>
          <w:color w:val="1F4E79" w:themeColor="accent1" w:themeShade="80"/>
        </w:rPr>
        <w:tab/>
        <w:t xml:space="preserve"> </w:t>
      </w:r>
      <w:r w:rsidRPr="008B030C">
        <w:rPr>
          <w:rFonts w:ascii="Arial" w:eastAsiaTheme="minorEastAsia" w:hAnsi="Arial" w:cs="Arial"/>
          <w:color w:val="1F4E79" w:themeColor="accent1" w:themeShade="80"/>
        </w:rPr>
        <w:tab/>
      </w:r>
      <w:r w:rsidR="00590535" w:rsidRPr="008B030C">
        <w:rPr>
          <w:rFonts w:ascii="Arial" w:eastAsiaTheme="minorEastAsia" w:hAnsi="Arial" w:cs="Arial"/>
          <w:color w:val="1F4E79" w:themeColor="accent1" w:themeShade="80"/>
        </w:rPr>
        <w:t>I Interview</w:t>
      </w:r>
      <w:r w:rsidRPr="008B030C">
        <w:rPr>
          <w:rFonts w:ascii="Arial" w:eastAsiaTheme="minorEastAsia" w:hAnsi="Arial" w:cs="Arial"/>
          <w:color w:val="1F4E79" w:themeColor="accent1" w:themeShade="80"/>
        </w:rPr>
        <w:t xml:space="preserve"> </w:t>
      </w:r>
      <w:r w:rsidRPr="008B030C">
        <w:rPr>
          <w:rFonts w:ascii="Arial" w:eastAsiaTheme="minorEastAsia" w:hAnsi="Arial" w:cs="Arial"/>
          <w:color w:val="1F4E79" w:themeColor="accent1" w:themeShade="80"/>
        </w:rPr>
        <w:tab/>
      </w:r>
      <w:r w:rsidRPr="008B030C">
        <w:rPr>
          <w:rFonts w:ascii="Arial" w:eastAsiaTheme="minorEastAsia" w:hAnsi="Arial" w:cs="Arial"/>
          <w:color w:val="1F4E79" w:themeColor="accent1" w:themeShade="80"/>
        </w:rPr>
        <w:tab/>
        <w:t>LO Lesson observation</w:t>
      </w:r>
      <w:r w:rsidRPr="008B030C">
        <w:rPr>
          <w:rFonts w:ascii="Arial" w:eastAsiaTheme="minorEastAsia" w:hAnsi="Arial" w:cs="Arial"/>
          <w:color w:val="1F4E79" w:themeColor="accent1" w:themeShade="80"/>
        </w:rPr>
        <w:tab/>
        <w:t>R References</w:t>
      </w:r>
    </w:p>
    <w:tbl>
      <w:tblPr>
        <w:tblW w:w="0" w:type="auto"/>
        <w:tblInd w:w="137" w:type="dxa"/>
        <w:tblBorders>
          <w:top w:val="nil"/>
          <w:left w:val="nil"/>
          <w:bottom w:val="nil"/>
          <w:right w:val="nil"/>
        </w:tblBorders>
        <w:tblLayout w:type="fixed"/>
        <w:tblLook w:val="0000" w:firstRow="0" w:lastRow="0" w:firstColumn="0" w:lastColumn="0" w:noHBand="0" w:noVBand="0"/>
      </w:tblPr>
      <w:tblGrid>
        <w:gridCol w:w="1701"/>
        <w:gridCol w:w="567"/>
        <w:gridCol w:w="4536"/>
        <w:gridCol w:w="3119"/>
        <w:gridCol w:w="425"/>
      </w:tblGrid>
      <w:tr w:rsidR="006217F7" w:rsidRPr="008B030C" w14:paraId="3E4B3653" w14:textId="77777777" w:rsidTr="001B5A1A">
        <w:trPr>
          <w:trHeight w:val="120"/>
        </w:trPr>
        <w:tc>
          <w:tcPr>
            <w:tcW w:w="1701" w:type="dxa"/>
            <w:tcBorders>
              <w:top w:val="single" w:sz="4" w:space="0" w:color="auto"/>
              <w:left w:val="single" w:sz="4" w:space="0" w:color="auto"/>
              <w:bottom w:val="single" w:sz="4" w:space="0" w:color="auto"/>
            </w:tcBorders>
          </w:tcPr>
          <w:p w14:paraId="2E13F8A7" w14:textId="77777777" w:rsidR="006217F7" w:rsidRPr="008B030C" w:rsidRDefault="006217F7" w:rsidP="001B5A1A">
            <w:pPr>
              <w:autoSpaceDE w:val="0"/>
              <w:autoSpaceDN w:val="0"/>
              <w:adjustRightInd w:val="0"/>
              <w:spacing w:after="0" w:line="240" w:lineRule="auto"/>
              <w:jc w:val="center"/>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CRITERIA</w:t>
            </w:r>
          </w:p>
        </w:tc>
        <w:tc>
          <w:tcPr>
            <w:tcW w:w="5103" w:type="dxa"/>
            <w:gridSpan w:val="2"/>
            <w:tcBorders>
              <w:top w:val="single" w:sz="4" w:space="0" w:color="auto"/>
              <w:bottom w:val="single" w:sz="4" w:space="0" w:color="auto"/>
            </w:tcBorders>
          </w:tcPr>
          <w:p w14:paraId="4F36F2A9" w14:textId="77777777" w:rsidR="006217F7" w:rsidRPr="008B030C" w:rsidRDefault="006217F7" w:rsidP="001B5A1A">
            <w:pPr>
              <w:autoSpaceDE w:val="0"/>
              <w:autoSpaceDN w:val="0"/>
              <w:adjustRightInd w:val="0"/>
              <w:spacing w:after="0" w:line="240" w:lineRule="auto"/>
              <w:jc w:val="center"/>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ESSENTIAL</w:t>
            </w:r>
          </w:p>
        </w:tc>
        <w:tc>
          <w:tcPr>
            <w:tcW w:w="3119" w:type="dxa"/>
            <w:tcBorders>
              <w:top w:val="single" w:sz="4" w:space="0" w:color="auto"/>
              <w:bottom w:val="single" w:sz="4" w:space="0" w:color="auto"/>
              <w:right w:val="single" w:sz="4" w:space="0" w:color="auto"/>
            </w:tcBorders>
          </w:tcPr>
          <w:p w14:paraId="0A082EFD" w14:textId="77777777" w:rsidR="006217F7" w:rsidRPr="008B030C" w:rsidRDefault="006217F7" w:rsidP="001B5A1A">
            <w:pPr>
              <w:autoSpaceDE w:val="0"/>
              <w:autoSpaceDN w:val="0"/>
              <w:adjustRightInd w:val="0"/>
              <w:spacing w:after="0" w:line="240" w:lineRule="auto"/>
              <w:jc w:val="center"/>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DESIRABLE</w:t>
            </w:r>
          </w:p>
        </w:tc>
        <w:tc>
          <w:tcPr>
            <w:tcW w:w="425" w:type="dxa"/>
            <w:tcBorders>
              <w:top w:val="single" w:sz="4" w:space="0" w:color="auto"/>
              <w:bottom w:val="single" w:sz="4" w:space="0" w:color="auto"/>
              <w:right w:val="single" w:sz="4" w:space="0" w:color="auto"/>
            </w:tcBorders>
          </w:tcPr>
          <w:p w14:paraId="76FF6178" w14:textId="77777777" w:rsidR="006217F7" w:rsidRPr="008B030C" w:rsidRDefault="006217F7" w:rsidP="004213D4">
            <w:pPr>
              <w:autoSpaceDE w:val="0"/>
              <w:autoSpaceDN w:val="0"/>
              <w:adjustRightInd w:val="0"/>
              <w:spacing w:after="0" w:line="240" w:lineRule="auto"/>
              <w:rPr>
                <w:rFonts w:ascii="Arial" w:eastAsiaTheme="minorEastAsia" w:hAnsi="Arial" w:cs="Arial"/>
                <w:b/>
                <w:bCs/>
                <w:color w:val="1F4E79" w:themeColor="accent1" w:themeShade="80"/>
              </w:rPr>
            </w:pPr>
          </w:p>
        </w:tc>
      </w:tr>
      <w:tr w:rsidR="006217F7" w:rsidRPr="008B030C" w14:paraId="12B51A6A" w14:textId="77777777" w:rsidTr="001B5A1A">
        <w:trPr>
          <w:trHeight w:val="1089"/>
        </w:trPr>
        <w:tc>
          <w:tcPr>
            <w:tcW w:w="1701" w:type="dxa"/>
            <w:tcBorders>
              <w:top w:val="single" w:sz="4" w:space="0" w:color="auto"/>
              <w:left w:val="single" w:sz="4" w:space="0" w:color="auto"/>
              <w:bottom w:val="single" w:sz="4" w:space="0" w:color="auto"/>
            </w:tcBorders>
          </w:tcPr>
          <w:p w14:paraId="666FE032" w14:textId="77777777" w:rsidR="006217F7" w:rsidRPr="008B030C" w:rsidRDefault="006217F7" w:rsidP="004213D4">
            <w:pPr>
              <w:autoSpaceDE w:val="0"/>
              <w:autoSpaceDN w:val="0"/>
              <w:adjustRightInd w:val="0"/>
              <w:spacing w:after="0" w:line="240" w:lineRule="auto"/>
              <w:rPr>
                <w:rFonts w:ascii="Arial" w:eastAsiaTheme="minorEastAsia" w:hAnsi="Arial" w:cs="Arial"/>
                <w:b/>
                <w:bCs/>
                <w:color w:val="1F4E79" w:themeColor="accent1" w:themeShade="80"/>
              </w:rPr>
            </w:pPr>
            <w:r w:rsidRPr="008B030C">
              <w:rPr>
                <w:rFonts w:ascii="Arial" w:eastAsiaTheme="minorEastAsia" w:hAnsi="Arial" w:cs="Arial"/>
                <w:b/>
                <w:bCs/>
                <w:color w:val="1F4E79" w:themeColor="accent1" w:themeShade="80"/>
              </w:rPr>
              <w:t xml:space="preserve">Qualifications </w:t>
            </w:r>
          </w:p>
        </w:tc>
        <w:tc>
          <w:tcPr>
            <w:tcW w:w="5103" w:type="dxa"/>
            <w:gridSpan w:val="2"/>
            <w:tcBorders>
              <w:top w:val="single" w:sz="4" w:space="0" w:color="auto"/>
              <w:bottom w:val="single" w:sz="4" w:space="0" w:color="auto"/>
            </w:tcBorders>
          </w:tcPr>
          <w:p w14:paraId="6CF8DA65" w14:textId="77777777" w:rsidR="006217F7" w:rsidRPr="008B030C" w:rsidRDefault="00431BD5" w:rsidP="004A141B">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Well </w:t>
            </w:r>
            <w:r w:rsidR="00950E0A" w:rsidRPr="008B030C">
              <w:rPr>
                <w:rFonts w:ascii="Arial" w:eastAsiaTheme="minorEastAsia" w:hAnsi="Arial" w:cs="Arial"/>
                <w:color w:val="1F4E79" w:themeColor="accent1" w:themeShade="80"/>
              </w:rPr>
              <w:t xml:space="preserve">qualified graduate in </w:t>
            </w:r>
            <w:r w:rsidR="008B030C" w:rsidRPr="008B030C">
              <w:rPr>
                <w:rFonts w:ascii="Arial" w:eastAsiaTheme="minorEastAsia" w:hAnsi="Arial" w:cs="Arial"/>
                <w:color w:val="1F4E79" w:themeColor="accent1" w:themeShade="80"/>
              </w:rPr>
              <w:t>History</w:t>
            </w:r>
          </w:p>
          <w:p w14:paraId="21DF34AD" w14:textId="77777777" w:rsidR="006217F7" w:rsidRPr="008B030C" w:rsidRDefault="006217F7" w:rsidP="004A141B">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Qualified teacher, or expect to gain QTS by the start of the contract. </w:t>
            </w:r>
          </w:p>
          <w:p w14:paraId="0AF49E8D" w14:textId="77777777" w:rsidR="006217F7" w:rsidRPr="008B030C" w:rsidRDefault="006217F7" w:rsidP="004A141B">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Secure subject knowledge</w:t>
            </w:r>
          </w:p>
        </w:tc>
        <w:tc>
          <w:tcPr>
            <w:tcW w:w="3119" w:type="dxa"/>
            <w:tcBorders>
              <w:top w:val="single" w:sz="4" w:space="0" w:color="auto"/>
              <w:bottom w:val="single" w:sz="4" w:space="0" w:color="auto"/>
              <w:right w:val="single" w:sz="4" w:space="0" w:color="auto"/>
            </w:tcBorders>
          </w:tcPr>
          <w:p w14:paraId="12B37EC7" w14:textId="11BDBF6B" w:rsidR="008B030C" w:rsidRPr="006832C5" w:rsidRDefault="006217F7" w:rsidP="006832C5">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Evidence of continuing professional development. </w:t>
            </w:r>
          </w:p>
        </w:tc>
        <w:tc>
          <w:tcPr>
            <w:tcW w:w="425" w:type="dxa"/>
            <w:tcBorders>
              <w:top w:val="single" w:sz="4" w:space="0" w:color="auto"/>
              <w:bottom w:val="single" w:sz="4" w:space="0" w:color="auto"/>
              <w:right w:val="single" w:sz="4" w:space="0" w:color="auto"/>
            </w:tcBorders>
          </w:tcPr>
          <w:p w14:paraId="0B135031"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7EF82E9B"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1220E31A"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tc>
      </w:tr>
      <w:tr w:rsidR="006217F7" w:rsidRPr="008B030C" w14:paraId="4D86BA0F" w14:textId="77777777" w:rsidTr="001B5A1A">
        <w:trPr>
          <w:trHeight w:val="916"/>
        </w:trPr>
        <w:tc>
          <w:tcPr>
            <w:tcW w:w="1701" w:type="dxa"/>
            <w:tcBorders>
              <w:top w:val="single" w:sz="4" w:space="0" w:color="auto"/>
              <w:left w:val="single" w:sz="4" w:space="0" w:color="auto"/>
              <w:bottom w:val="single" w:sz="4" w:space="0" w:color="auto"/>
            </w:tcBorders>
          </w:tcPr>
          <w:p w14:paraId="48C3104D"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Experience </w:t>
            </w:r>
          </w:p>
        </w:tc>
        <w:tc>
          <w:tcPr>
            <w:tcW w:w="5103" w:type="dxa"/>
            <w:gridSpan w:val="2"/>
            <w:tcBorders>
              <w:top w:val="single" w:sz="4" w:space="0" w:color="auto"/>
              <w:bottom w:val="single" w:sz="4" w:space="0" w:color="auto"/>
            </w:tcBorders>
          </w:tcPr>
          <w:p w14:paraId="7E5531DC" w14:textId="77777777" w:rsidR="006217F7" w:rsidRPr="008B030C" w:rsidRDefault="001D4CD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Experience of teaching KS3 and KS4</w:t>
            </w:r>
          </w:p>
          <w:p w14:paraId="2566C799" w14:textId="77777777" w:rsidR="006217F7" w:rsidRPr="008B030C" w:rsidRDefault="001D4CD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Ability to communicate passion for the subject to students</w:t>
            </w:r>
          </w:p>
          <w:p w14:paraId="73040A07"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Proven record or evidence from teaching practice of potential to help students reach high standards of learning and achievement. </w:t>
            </w:r>
          </w:p>
          <w:p w14:paraId="7D019963" w14:textId="77777777" w:rsidR="001D4CD2" w:rsidRPr="008B030C" w:rsidRDefault="001D4CD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Ability to be an effective member of the pastoral team in the role of form tutor (including the delivery </w:t>
            </w:r>
            <w:r w:rsidR="00B775D1" w:rsidRPr="008B030C">
              <w:rPr>
                <w:rFonts w:ascii="Arial" w:eastAsiaTheme="minorEastAsia" w:hAnsi="Arial" w:cs="Arial"/>
                <w:color w:val="1F4E79" w:themeColor="accent1" w:themeShade="80"/>
              </w:rPr>
              <w:t xml:space="preserve">of PSCHE </w:t>
            </w:r>
            <w:r w:rsidRPr="008B030C">
              <w:rPr>
                <w:rFonts w:ascii="Arial" w:eastAsiaTheme="minorEastAsia" w:hAnsi="Arial" w:cs="Arial"/>
                <w:color w:val="1F4E79" w:themeColor="accent1" w:themeShade="80"/>
              </w:rPr>
              <w:t>/Life Choices)</w:t>
            </w:r>
          </w:p>
        </w:tc>
        <w:tc>
          <w:tcPr>
            <w:tcW w:w="3119" w:type="dxa"/>
            <w:tcBorders>
              <w:top w:val="single" w:sz="4" w:space="0" w:color="auto"/>
              <w:bottom w:val="single" w:sz="4" w:space="0" w:color="auto"/>
              <w:right w:val="single" w:sz="4" w:space="0" w:color="auto"/>
            </w:tcBorders>
          </w:tcPr>
          <w:p w14:paraId="41666C11" w14:textId="77777777" w:rsidR="006217F7" w:rsidRDefault="006217F7" w:rsidP="00297FE2">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Experience of teaching</w:t>
            </w:r>
            <w:r w:rsidR="00590535">
              <w:rPr>
                <w:rFonts w:ascii="Arial" w:eastAsiaTheme="minorEastAsia" w:hAnsi="Arial" w:cs="Arial"/>
                <w:color w:val="1F4E79" w:themeColor="accent1" w:themeShade="80"/>
              </w:rPr>
              <w:t xml:space="preserve"> History to</w:t>
            </w:r>
            <w:r w:rsidRPr="008B030C">
              <w:rPr>
                <w:rFonts w:ascii="Arial" w:eastAsiaTheme="minorEastAsia" w:hAnsi="Arial" w:cs="Arial"/>
                <w:color w:val="1F4E79" w:themeColor="accent1" w:themeShade="80"/>
              </w:rPr>
              <w:t xml:space="preserve"> KS5  </w:t>
            </w:r>
          </w:p>
          <w:p w14:paraId="114CA0D2" w14:textId="77777777" w:rsidR="00590535" w:rsidRPr="008B030C" w:rsidRDefault="00590535" w:rsidP="00297FE2">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The ability to teach Politics at KS5</w:t>
            </w:r>
          </w:p>
        </w:tc>
        <w:tc>
          <w:tcPr>
            <w:tcW w:w="425" w:type="dxa"/>
            <w:tcBorders>
              <w:top w:val="single" w:sz="4" w:space="0" w:color="auto"/>
              <w:bottom w:val="single" w:sz="4" w:space="0" w:color="auto"/>
              <w:right w:val="single" w:sz="4" w:space="0" w:color="auto"/>
            </w:tcBorders>
          </w:tcPr>
          <w:p w14:paraId="43C24732"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0F3217C4"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0FC68270"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tc>
      </w:tr>
      <w:tr w:rsidR="006217F7" w:rsidRPr="008B030C" w14:paraId="1B01BFE8" w14:textId="77777777" w:rsidTr="001B5A1A">
        <w:trPr>
          <w:trHeight w:val="646"/>
        </w:trPr>
        <w:tc>
          <w:tcPr>
            <w:tcW w:w="1701" w:type="dxa"/>
            <w:tcBorders>
              <w:top w:val="single" w:sz="4" w:space="0" w:color="auto"/>
              <w:left w:val="single" w:sz="4" w:space="0" w:color="auto"/>
              <w:bottom w:val="single" w:sz="4" w:space="0" w:color="auto"/>
            </w:tcBorders>
          </w:tcPr>
          <w:p w14:paraId="449CB434"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Knowledge </w:t>
            </w:r>
          </w:p>
        </w:tc>
        <w:tc>
          <w:tcPr>
            <w:tcW w:w="5103" w:type="dxa"/>
            <w:gridSpan w:val="2"/>
            <w:tcBorders>
              <w:top w:val="single" w:sz="4" w:space="0" w:color="auto"/>
              <w:bottom w:val="single" w:sz="4" w:space="0" w:color="auto"/>
            </w:tcBorders>
          </w:tcPr>
          <w:p w14:paraId="4ABA182A"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High standard of subject knowledge. </w:t>
            </w:r>
          </w:p>
          <w:p w14:paraId="603DE4F6"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Knowledge of current developments in Teaching &amp; Learning. </w:t>
            </w:r>
          </w:p>
          <w:p w14:paraId="4185AC2D"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Understanding and use of strategies to raise achievement. </w:t>
            </w:r>
          </w:p>
        </w:tc>
        <w:tc>
          <w:tcPr>
            <w:tcW w:w="3119" w:type="dxa"/>
            <w:tcBorders>
              <w:top w:val="single" w:sz="4" w:space="0" w:color="auto"/>
              <w:bottom w:val="single" w:sz="4" w:space="0" w:color="auto"/>
              <w:right w:val="single" w:sz="4" w:space="0" w:color="auto"/>
            </w:tcBorders>
          </w:tcPr>
          <w:p w14:paraId="402B0906"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Experience and understanding of helping low achievers. </w:t>
            </w:r>
          </w:p>
        </w:tc>
        <w:tc>
          <w:tcPr>
            <w:tcW w:w="425" w:type="dxa"/>
            <w:tcBorders>
              <w:top w:val="single" w:sz="4" w:space="0" w:color="auto"/>
              <w:bottom w:val="single" w:sz="4" w:space="0" w:color="auto"/>
              <w:right w:val="single" w:sz="4" w:space="0" w:color="auto"/>
            </w:tcBorders>
          </w:tcPr>
          <w:p w14:paraId="4E05FA61"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566334DA"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36EF7254"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8B030C" w14:paraId="4C236301" w14:textId="77777777" w:rsidTr="001B5A1A">
        <w:trPr>
          <w:trHeight w:val="1051"/>
        </w:trPr>
        <w:tc>
          <w:tcPr>
            <w:tcW w:w="1701" w:type="dxa"/>
            <w:tcBorders>
              <w:top w:val="single" w:sz="4" w:space="0" w:color="auto"/>
              <w:left w:val="single" w:sz="4" w:space="0" w:color="auto"/>
              <w:bottom w:val="single" w:sz="4" w:space="0" w:color="auto"/>
            </w:tcBorders>
          </w:tcPr>
          <w:p w14:paraId="2D2BF462"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Personality </w:t>
            </w:r>
          </w:p>
        </w:tc>
        <w:tc>
          <w:tcPr>
            <w:tcW w:w="5103" w:type="dxa"/>
            <w:gridSpan w:val="2"/>
            <w:tcBorders>
              <w:top w:val="single" w:sz="4" w:space="0" w:color="auto"/>
              <w:bottom w:val="single" w:sz="4" w:space="0" w:color="auto"/>
            </w:tcBorders>
          </w:tcPr>
          <w:p w14:paraId="0A4B29EC" w14:textId="77777777" w:rsidR="00590535" w:rsidRDefault="00590535"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 clear passion for History and the teaching of History</w:t>
            </w:r>
          </w:p>
          <w:p w14:paraId="0093FFC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Demonstrate a positive &amp; enthusiastic outlook. </w:t>
            </w:r>
          </w:p>
          <w:p w14:paraId="48C936BC"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Ambitious with a drive to succeed. </w:t>
            </w:r>
          </w:p>
          <w:p w14:paraId="6A45AD47"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Ability to inspire &amp; motivate students and peers. </w:t>
            </w:r>
          </w:p>
          <w:p w14:paraId="0E156014" w14:textId="77777777" w:rsidR="006217F7" w:rsidRPr="008B030C" w:rsidRDefault="006217F7" w:rsidP="00297FE2">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Commitment to safeguard &amp; promote the welfare of children. </w:t>
            </w:r>
          </w:p>
        </w:tc>
        <w:tc>
          <w:tcPr>
            <w:tcW w:w="3119" w:type="dxa"/>
            <w:tcBorders>
              <w:top w:val="single" w:sz="4" w:space="0" w:color="auto"/>
              <w:bottom w:val="single" w:sz="4" w:space="0" w:color="auto"/>
              <w:right w:val="single" w:sz="4" w:space="0" w:color="auto"/>
            </w:tcBorders>
          </w:tcPr>
          <w:p w14:paraId="6513863A"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Self confidence </w:t>
            </w:r>
          </w:p>
          <w:p w14:paraId="39114A4B"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Flexibility/adaptability </w:t>
            </w:r>
          </w:p>
        </w:tc>
        <w:tc>
          <w:tcPr>
            <w:tcW w:w="425" w:type="dxa"/>
            <w:tcBorders>
              <w:top w:val="single" w:sz="4" w:space="0" w:color="auto"/>
              <w:bottom w:val="single" w:sz="4" w:space="0" w:color="auto"/>
              <w:right w:val="single" w:sz="4" w:space="0" w:color="auto"/>
            </w:tcBorders>
          </w:tcPr>
          <w:p w14:paraId="675BF650"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4E053773"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392D0F32"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10ACB18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8B030C" w14:paraId="647340BB" w14:textId="77777777" w:rsidTr="001B5A1A">
        <w:trPr>
          <w:trHeight w:val="1050"/>
        </w:trPr>
        <w:tc>
          <w:tcPr>
            <w:tcW w:w="1701" w:type="dxa"/>
            <w:tcBorders>
              <w:top w:val="single" w:sz="4" w:space="0" w:color="auto"/>
              <w:left w:val="single" w:sz="4" w:space="0" w:color="auto"/>
              <w:bottom w:val="single" w:sz="4" w:space="0" w:color="auto"/>
            </w:tcBorders>
          </w:tcPr>
          <w:p w14:paraId="049A0AD6"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Special Aptitudes </w:t>
            </w:r>
          </w:p>
        </w:tc>
        <w:tc>
          <w:tcPr>
            <w:tcW w:w="5103" w:type="dxa"/>
            <w:gridSpan w:val="2"/>
            <w:tcBorders>
              <w:top w:val="single" w:sz="4" w:space="0" w:color="auto"/>
              <w:bottom w:val="single" w:sz="4" w:space="0" w:color="auto"/>
            </w:tcBorders>
          </w:tcPr>
          <w:p w14:paraId="249E75A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Professionalism/integrity. </w:t>
            </w:r>
          </w:p>
          <w:p w14:paraId="6E15680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Excellent classroom practitioner with </w:t>
            </w:r>
            <w:r w:rsidR="00297FE2" w:rsidRPr="008B030C">
              <w:rPr>
                <w:rFonts w:ascii="Arial" w:eastAsiaTheme="minorEastAsia" w:hAnsi="Arial" w:cs="Arial"/>
                <w:color w:val="1F4E79" w:themeColor="accent1" w:themeShade="80"/>
              </w:rPr>
              <w:t xml:space="preserve">a commitment to a safe learning environment and </w:t>
            </w:r>
            <w:r w:rsidRPr="008B030C">
              <w:rPr>
                <w:rFonts w:ascii="Arial" w:eastAsiaTheme="minorEastAsia" w:hAnsi="Arial" w:cs="Arial"/>
                <w:color w:val="1F4E79" w:themeColor="accent1" w:themeShade="80"/>
              </w:rPr>
              <w:t>the ability to inspire</w:t>
            </w:r>
            <w:r w:rsidR="00297FE2" w:rsidRPr="008B030C">
              <w:rPr>
                <w:rFonts w:ascii="Arial" w:eastAsiaTheme="minorEastAsia" w:hAnsi="Arial" w:cs="Arial"/>
                <w:color w:val="1F4E79" w:themeColor="accent1" w:themeShade="80"/>
              </w:rPr>
              <w:t xml:space="preserve"> and nurture </w:t>
            </w:r>
            <w:r w:rsidRPr="008B030C">
              <w:rPr>
                <w:rFonts w:ascii="Arial" w:eastAsiaTheme="minorEastAsia" w:hAnsi="Arial" w:cs="Arial"/>
                <w:color w:val="1F4E79" w:themeColor="accent1" w:themeShade="80"/>
              </w:rPr>
              <w:t xml:space="preserve">students </w:t>
            </w:r>
            <w:r w:rsidR="00297FE2" w:rsidRPr="008B030C">
              <w:rPr>
                <w:rFonts w:ascii="Arial" w:eastAsiaTheme="minorEastAsia" w:hAnsi="Arial" w:cs="Arial"/>
                <w:color w:val="1F4E79" w:themeColor="accent1" w:themeShade="80"/>
              </w:rPr>
              <w:t xml:space="preserve">to see the value of </w:t>
            </w:r>
            <w:r w:rsidR="00431BD5" w:rsidRPr="008B030C">
              <w:rPr>
                <w:rFonts w:ascii="Arial" w:eastAsiaTheme="minorEastAsia" w:hAnsi="Arial" w:cs="Arial"/>
                <w:color w:val="1F4E79" w:themeColor="accent1" w:themeShade="80"/>
              </w:rPr>
              <w:t xml:space="preserve">Humanities </w:t>
            </w:r>
            <w:r w:rsidR="00297FE2" w:rsidRPr="008B030C">
              <w:rPr>
                <w:rFonts w:ascii="Arial" w:eastAsiaTheme="minorEastAsia" w:hAnsi="Arial" w:cs="Arial"/>
                <w:color w:val="1F4E79" w:themeColor="accent1" w:themeShade="80"/>
              </w:rPr>
              <w:t>both in and out of the classroom</w:t>
            </w:r>
          </w:p>
          <w:p w14:paraId="4645C4B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Passion and commitment to developing students’ skills alongside your own</w:t>
            </w:r>
          </w:p>
          <w:p w14:paraId="7D9976F9"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Play full role in departmental development, especially contributing to teaching &amp; learning materials. </w:t>
            </w:r>
          </w:p>
        </w:tc>
        <w:tc>
          <w:tcPr>
            <w:tcW w:w="3119" w:type="dxa"/>
            <w:tcBorders>
              <w:top w:val="single" w:sz="4" w:space="0" w:color="auto"/>
              <w:bottom w:val="single" w:sz="4" w:space="0" w:color="auto"/>
              <w:right w:val="single" w:sz="4" w:space="0" w:color="auto"/>
            </w:tcBorders>
          </w:tcPr>
          <w:p w14:paraId="03763961" w14:textId="77777777" w:rsidR="00297FE2" w:rsidRPr="008B030C" w:rsidRDefault="00297FE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Willingness to adapt practice in light of current educational initiatives</w:t>
            </w:r>
          </w:p>
          <w:p w14:paraId="6983E8B8"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Understanding of the importance of assessment and tracking in achieving the best outcomes for every student</w:t>
            </w:r>
          </w:p>
          <w:p w14:paraId="0483DAAD"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Flexible and innovative</w:t>
            </w:r>
          </w:p>
        </w:tc>
        <w:tc>
          <w:tcPr>
            <w:tcW w:w="425" w:type="dxa"/>
            <w:tcBorders>
              <w:top w:val="single" w:sz="4" w:space="0" w:color="auto"/>
              <w:bottom w:val="single" w:sz="4" w:space="0" w:color="auto"/>
              <w:right w:val="single" w:sz="4" w:space="0" w:color="auto"/>
            </w:tcBorders>
          </w:tcPr>
          <w:p w14:paraId="5168CDAD"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3CA753D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7A4851D1"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4377C2A6"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8B030C" w14:paraId="0D0D360C" w14:textId="77777777" w:rsidTr="001B5A1A">
        <w:trPr>
          <w:trHeight w:val="1395"/>
        </w:trPr>
        <w:tc>
          <w:tcPr>
            <w:tcW w:w="1701" w:type="dxa"/>
            <w:tcBorders>
              <w:top w:val="single" w:sz="4" w:space="0" w:color="auto"/>
              <w:left w:val="single" w:sz="4" w:space="0" w:color="auto"/>
              <w:bottom w:val="single" w:sz="4" w:space="0" w:color="auto"/>
            </w:tcBorders>
          </w:tcPr>
          <w:p w14:paraId="34872B63" w14:textId="77777777" w:rsidR="006217F7" w:rsidRPr="008B030C" w:rsidRDefault="006217F7" w:rsidP="006217F7">
            <w:pPr>
              <w:autoSpaceDE w:val="0"/>
              <w:autoSpaceDN w:val="0"/>
              <w:adjustRightInd w:val="0"/>
              <w:spacing w:after="0" w:line="240" w:lineRule="auto"/>
              <w:rPr>
                <w:rFonts w:ascii="Arial" w:eastAsiaTheme="minorEastAsia" w:hAnsi="Arial" w:cs="Arial"/>
                <w:b/>
                <w:bCs/>
                <w:color w:val="1F4E79" w:themeColor="accent1" w:themeShade="80"/>
              </w:rPr>
            </w:pPr>
            <w:r w:rsidRPr="008B030C">
              <w:rPr>
                <w:rFonts w:ascii="Arial" w:eastAsiaTheme="minorEastAsia" w:hAnsi="Arial" w:cs="Arial"/>
                <w:b/>
                <w:bCs/>
                <w:color w:val="1F4E79" w:themeColor="accent1" w:themeShade="80"/>
              </w:rPr>
              <w:t>Interpersonal Skills</w:t>
            </w:r>
          </w:p>
        </w:tc>
        <w:tc>
          <w:tcPr>
            <w:tcW w:w="5103" w:type="dxa"/>
            <w:gridSpan w:val="2"/>
            <w:tcBorders>
              <w:top w:val="single" w:sz="4" w:space="0" w:color="auto"/>
              <w:bottom w:val="single" w:sz="4" w:space="0" w:color="auto"/>
            </w:tcBorders>
          </w:tcPr>
          <w:p w14:paraId="40984C8E" w14:textId="77777777" w:rsidR="006217F7" w:rsidRPr="008B030C" w:rsidRDefault="00297FE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Excellent communication skills</w:t>
            </w:r>
          </w:p>
          <w:p w14:paraId="2DBDCA64"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Work with energy, commitment and good humour </w:t>
            </w:r>
          </w:p>
          <w:p w14:paraId="650A19E5"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Be an effective team member, proactive at contributing to departmental activities</w:t>
            </w:r>
          </w:p>
        </w:tc>
        <w:tc>
          <w:tcPr>
            <w:tcW w:w="3119" w:type="dxa"/>
            <w:tcBorders>
              <w:top w:val="single" w:sz="4" w:space="0" w:color="auto"/>
              <w:bottom w:val="single" w:sz="4" w:space="0" w:color="auto"/>
              <w:right w:val="single" w:sz="4" w:space="0" w:color="auto"/>
            </w:tcBorders>
          </w:tcPr>
          <w:p w14:paraId="4F904F8A" w14:textId="77777777" w:rsidR="006217F7" w:rsidRPr="008B030C" w:rsidRDefault="006217F7" w:rsidP="006217F7">
            <w:pPr>
              <w:pStyle w:val="ListParagraph"/>
              <w:autoSpaceDE w:val="0"/>
              <w:autoSpaceDN w:val="0"/>
              <w:adjustRightInd w:val="0"/>
              <w:spacing w:after="0" w:line="240" w:lineRule="auto"/>
              <w:rPr>
                <w:rFonts w:ascii="Arial" w:eastAsiaTheme="minorEastAsia" w:hAnsi="Arial" w:cs="Arial"/>
                <w:color w:val="1F4E79" w:themeColor="accent1" w:themeShade="80"/>
              </w:rPr>
            </w:pPr>
          </w:p>
        </w:tc>
        <w:tc>
          <w:tcPr>
            <w:tcW w:w="425" w:type="dxa"/>
            <w:tcBorders>
              <w:top w:val="single" w:sz="4" w:space="0" w:color="auto"/>
              <w:bottom w:val="single" w:sz="4" w:space="0" w:color="auto"/>
              <w:right w:val="single" w:sz="4" w:space="0" w:color="auto"/>
            </w:tcBorders>
          </w:tcPr>
          <w:p w14:paraId="6E4849CE"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66445A85"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675195BA"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p w14:paraId="3FE9F29D" w14:textId="77777777" w:rsidR="006217F7" w:rsidRPr="008B030C" w:rsidRDefault="006217F7" w:rsidP="006217F7">
            <w:pPr>
              <w:pStyle w:val="ListParagraph"/>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4A141B" w14:paraId="34F3CCC9" w14:textId="77777777" w:rsidTr="001B5A1A">
        <w:trPr>
          <w:trHeight w:val="513"/>
        </w:trPr>
        <w:tc>
          <w:tcPr>
            <w:tcW w:w="2268" w:type="dxa"/>
            <w:gridSpan w:val="2"/>
            <w:tcBorders>
              <w:top w:val="single" w:sz="4" w:space="0" w:color="auto"/>
              <w:left w:val="single" w:sz="4" w:space="0" w:color="auto"/>
              <w:bottom w:val="single" w:sz="4" w:space="0" w:color="auto"/>
            </w:tcBorders>
          </w:tcPr>
          <w:p w14:paraId="4EDF2900"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Personal Attributes </w:t>
            </w:r>
          </w:p>
        </w:tc>
        <w:tc>
          <w:tcPr>
            <w:tcW w:w="7655" w:type="dxa"/>
            <w:gridSpan w:val="2"/>
            <w:tcBorders>
              <w:top w:val="single" w:sz="4" w:space="0" w:color="auto"/>
              <w:bottom w:val="single" w:sz="4" w:space="0" w:color="auto"/>
              <w:right w:val="single" w:sz="4" w:space="0" w:color="auto"/>
            </w:tcBorders>
          </w:tcPr>
          <w:p w14:paraId="6234B925"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Desire to contribute to and be involved in the wider life of the school. </w:t>
            </w:r>
          </w:p>
          <w:p w14:paraId="1BAF999C" w14:textId="77777777" w:rsidR="00297FE2" w:rsidRPr="008B030C" w:rsidRDefault="00297FE2"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Promote respect for all members of our school community</w:t>
            </w:r>
          </w:p>
          <w:p w14:paraId="3AA4AEFE" w14:textId="77777777" w:rsidR="006217F7" w:rsidRPr="008B030C" w:rsidRDefault="00297FE2"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Excellent</w:t>
            </w:r>
            <w:r w:rsidR="006217F7" w:rsidRPr="008B030C">
              <w:rPr>
                <w:rFonts w:ascii="Arial" w:eastAsiaTheme="minorEastAsia" w:hAnsi="Arial" w:cs="Arial"/>
                <w:color w:val="1F4E79" w:themeColor="accent1" w:themeShade="80"/>
              </w:rPr>
              <w:t xml:space="preserve"> record of attendance and punctuality. </w:t>
            </w:r>
          </w:p>
          <w:p w14:paraId="5ADA1E63"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Have a passionate commitment to our school’s </w:t>
            </w:r>
            <w:r w:rsidR="00297FE2" w:rsidRPr="008B030C">
              <w:rPr>
                <w:rFonts w:ascii="Arial" w:eastAsiaTheme="minorEastAsia" w:hAnsi="Arial" w:cs="Arial"/>
                <w:color w:val="1F4E79" w:themeColor="accent1" w:themeShade="80"/>
              </w:rPr>
              <w:t>core vision and values</w:t>
            </w:r>
          </w:p>
          <w:p w14:paraId="7CCCAD2E"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Organised with excellent time management and planning skills</w:t>
            </w:r>
          </w:p>
        </w:tc>
        <w:tc>
          <w:tcPr>
            <w:tcW w:w="425" w:type="dxa"/>
            <w:tcBorders>
              <w:top w:val="single" w:sz="4" w:space="0" w:color="auto"/>
              <w:bottom w:val="single" w:sz="4" w:space="0" w:color="auto"/>
              <w:right w:val="single" w:sz="4" w:space="0" w:color="auto"/>
            </w:tcBorders>
          </w:tcPr>
          <w:p w14:paraId="531CA92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0D924FA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410697A1" w14:textId="77777777" w:rsidR="006217F7" w:rsidRPr="004A141B"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bl>
    <w:p w14:paraId="080417EF" w14:textId="77777777" w:rsidR="007E15DE" w:rsidRPr="004A141B"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rPr>
      </w:pPr>
    </w:p>
    <w:p w14:paraId="2016E84B" w14:textId="77777777" w:rsidR="00431BD5" w:rsidRDefault="00CD496D" w:rsidP="001B5A1A">
      <w:pPr>
        <w:pStyle w:val="Heading1"/>
        <w:tabs>
          <w:tab w:val="left" w:pos="0"/>
          <w:tab w:val="left" w:pos="6521"/>
          <w:tab w:val="left" w:pos="7230"/>
        </w:tabs>
        <w:jc w:val="both"/>
        <w:rPr>
          <w:rFonts w:ascii="Arial" w:eastAsiaTheme="minorEastAsia" w:hAnsi="Arial" w:cs="Arial"/>
          <w:b/>
          <w:bCs/>
          <w:color w:val="1F4E79" w:themeColor="accent1" w:themeShade="80"/>
        </w:rPr>
      </w:pPr>
      <w:r w:rsidRPr="004A141B">
        <w:rPr>
          <w:color w:val="1F4E79" w:themeColor="accent1" w:themeShade="80"/>
          <w:sz w:val="22"/>
        </w:rPr>
        <w:tab/>
      </w:r>
    </w:p>
    <w:p w14:paraId="29DA4F21" w14:textId="77777777" w:rsidR="001E6713" w:rsidRPr="004A141B" w:rsidRDefault="001E6713" w:rsidP="001E6713">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THE REHABILITATION OF OFFENDERS ACT </w:t>
      </w:r>
    </w:p>
    <w:p w14:paraId="371A5C36"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09505871"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 This job is one of those to which the provisions of the above Act in relation to spent convictions*, </w:t>
      </w:r>
      <w:r w:rsidRPr="004A141B">
        <w:rPr>
          <w:rFonts w:ascii="Arial" w:eastAsiaTheme="minorEastAsia" w:hAnsi="Arial" w:cs="Arial"/>
          <w:b/>
          <w:bCs/>
          <w:color w:val="1F4E79" w:themeColor="accent1" w:themeShade="80"/>
        </w:rPr>
        <w:t>do not apply</w:t>
      </w:r>
      <w:r w:rsidRPr="004A141B">
        <w:rPr>
          <w:rFonts w:ascii="Arial" w:eastAsiaTheme="minorEastAsia" w:hAnsi="Arial" w:cs="Arial"/>
          <w:color w:val="1F4E79" w:themeColor="accent1" w:themeShade="80"/>
        </w:rPr>
        <w:t xml:space="preserve">. Applicants </w:t>
      </w:r>
      <w:r w:rsidRPr="004A141B">
        <w:rPr>
          <w:rFonts w:ascii="Arial" w:eastAsiaTheme="minorEastAsia" w:hAnsi="Arial" w:cs="Arial"/>
          <w:b/>
          <w:bCs/>
          <w:color w:val="1F4E79" w:themeColor="accent1" w:themeShade="80"/>
        </w:rPr>
        <w:t xml:space="preserve">must therefore disclose </w:t>
      </w:r>
      <w:r w:rsidRPr="004A141B">
        <w:rPr>
          <w:rFonts w:ascii="Arial" w:eastAsiaTheme="minorEastAsia" w:hAnsi="Arial" w:cs="Arial"/>
          <w:color w:val="1F4E79" w:themeColor="accent1" w:themeShade="80"/>
        </w:rPr>
        <w:t xml:space="preserve">whether they have any previous convictions*, whether or not they are spent. </w:t>
      </w:r>
    </w:p>
    <w:p w14:paraId="6A5D8BD7"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Should an applicant have a criminal conviction*, this will be discussed in confidence at interview. However only convictions* that are relevant to the job in question will be taken into account. Failure to disclose any conviction could lead to an application being rejected, or, if appointed, may lead later to dismissal. </w:t>
      </w:r>
    </w:p>
    <w:p w14:paraId="21CA9811"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Certain spent convictions* are ‘protected’ and are not subject to disclosure to employers, and cannot be taken into account by a recruitment manager. Guidance and criteria on the filtering of these convictions* can be found at the following link: </w:t>
      </w:r>
    </w:p>
    <w:p w14:paraId="7438794C" w14:textId="77777777" w:rsidR="001E6713"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hyperlink r:id="rId11" w:history="1">
        <w:r w:rsidRPr="004A141B">
          <w:rPr>
            <w:rStyle w:val="Hyperlink"/>
            <w:rFonts w:ascii="Arial" w:eastAsiaTheme="minorEastAsia" w:hAnsi="Arial" w:cs="Arial"/>
            <w:color w:val="023160" w:themeColor="hyperlink" w:themeShade="80"/>
          </w:rPr>
          <w:t>http://www.legislation.gov.uk/uksi/2013/1198/pdfs/uksi_20131198_en.pdf</w:t>
        </w:r>
      </w:hyperlink>
      <w:r w:rsidR="001E6713" w:rsidRPr="004A141B">
        <w:rPr>
          <w:rFonts w:ascii="Arial" w:eastAsiaTheme="minorEastAsia" w:hAnsi="Arial" w:cs="Arial"/>
          <w:color w:val="1F4E79" w:themeColor="accent1" w:themeShade="80"/>
        </w:rPr>
        <w:t xml:space="preserve"> </w:t>
      </w:r>
    </w:p>
    <w:p w14:paraId="3592507F"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*including cautions, reprimands or warnings. </w:t>
      </w:r>
    </w:p>
    <w:p w14:paraId="4926E397"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People who have convictions will be treated fairly and given every opportunity to establish their suitability for the job, all applicants will be considered on merit and ability. </w:t>
      </w:r>
    </w:p>
    <w:p w14:paraId="73F5EE52"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Any information that you give will be kept in strict confidence and will be used only in respect of your application for the job. </w:t>
      </w:r>
    </w:p>
    <w:p w14:paraId="3CC4B128"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60CD1EA0" w14:textId="77777777" w:rsidR="001E6713" w:rsidRPr="004A141B"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DISCLOSURE &amp; BARRING SERVICE (DBS) </w:t>
      </w:r>
    </w:p>
    <w:p w14:paraId="381CCAD3"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Successful applicants will be asked to apply for an Enhanced Criminal Record Check (Disclosure) from the Disclosure and Barring service. </w:t>
      </w:r>
    </w:p>
    <w:p w14:paraId="439DCD4E"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 copy of the Disclosure and Barring Service Code of Practice is available on request. </w:t>
      </w:r>
    </w:p>
    <w:p w14:paraId="17D9FC36"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Further information about the Disclosure scheme can be found at </w:t>
      </w:r>
      <w:hyperlink r:id="rId12" w:history="1">
        <w:r w:rsidR="00415DFE" w:rsidRPr="004A141B">
          <w:rPr>
            <w:rStyle w:val="Hyperlink"/>
            <w:rFonts w:ascii="Arial" w:eastAsiaTheme="minorEastAsia" w:hAnsi="Arial" w:cs="Arial"/>
            <w:color w:val="023160" w:themeColor="hyperlink" w:themeShade="80"/>
          </w:rPr>
          <w:t>https://www.gov.uk/government/organisations/disclosure-and-barring-service</w:t>
        </w:r>
      </w:hyperlink>
      <w:r w:rsidRPr="004A141B">
        <w:rPr>
          <w:rFonts w:ascii="Arial" w:eastAsiaTheme="minorEastAsia" w:hAnsi="Arial" w:cs="Arial"/>
          <w:color w:val="1F4E79" w:themeColor="accent1" w:themeShade="80"/>
        </w:rPr>
        <w:t xml:space="preserve"> </w:t>
      </w:r>
    </w:p>
    <w:p w14:paraId="20AD530D"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3457CC60" w14:textId="77777777" w:rsidR="001E6713" w:rsidRPr="004A141B"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SAFEGUARDING CHILDREN </w:t>
      </w:r>
    </w:p>
    <w:p w14:paraId="274850A0" w14:textId="77777777" w:rsidR="001E6713" w:rsidRPr="004A141B" w:rsidRDefault="00415DFE" w:rsidP="001E6713">
      <w:pPr>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Sandbach High</w:t>
      </w:r>
      <w:r w:rsidR="001E6713" w:rsidRPr="004A141B">
        <w:rPr>
          <w:rFonts w:ascii="Arial" w:eastAsiaTheme="minorEastAsia" w:hAnsi="Arial" w:cs="Arial"/>
          <w:color w:val="1F4E79" w:themeColor="accent1" w:themeShade="80"/>
        </w:rPr>
        <w:t xml:space="preserve"> School</w:t>
      </w:r>
      <w:r w:rsidRPr="004A141B">
        <w:rPr>
          <w:rFonts w:ascii="Arial" w:eastAsiaTheme="minorEastAsia" w:hAnsi="Arial" w:cs="Arial"/>
          <w:color w:val="1F4E79" w:themeColor="accent1" w:themeShade="80"/>
        </w:rPr>
        <w:t xml:space="preserve"> and Sixth Form College</w:t>
      </w:r>
      <w:r w:rsidR="001E6713" w:rsidRPr="004A141B">
        <w:rPr>
          <w:rFonts w:ascii="Arial" w:eastAsiaTheme="minorEastAsia" w:hAnsi="Arial" w:cs="Arial"/>
          <w:color w:val="1F4E79" w:themeColor="accent1" w:themeShade="80"/>
        </w:rPr>
        <w:t xml:space="preserve"> is committed to safeguarding and promoting the welfare of children and young people and expects all staff and volunteers to share this commitment.</w:t>
      </w:r>
    </w:p>
    <w:p w14:paraId="1C49C41F" w14:textId="77777777" w:rsidR="00415DFE" w:rsidRPr="004A141B" w:rsidRDefault="00415DFE" w:rsidP="001E6713">
      <w:pPr>
        <w:rPr>
          <w:rFonts w:ascii="Arial" w:eastAsiaTheme="minorEastAsia" w:hAnsi="Arial" w:cs="Arial"/>
          <w:color w:val="1F4E79" w:themeColor="accent1" w:themeShade="80"/>
        </w:rPr>
      </w:pPr>
    </w:p>
    <w:p w14:paraId="54F5A35D" w14:textId="77777777" w:rsidR="00415DFE" w:rsidRPr="004A141B" w:rsidRDefault="00415DFE" w:rsidP="001E6713">
      <w:pPr>
        <w:rPr>
          <w:rFonts w:ascii="Arial" w:eastAsiaTheme="minorEastAsia" w:hAnsi="Arial" w:cs="Arial"/>
          <w:color w:val="1F4E79" w:themeColor="accent1" w:themeShade="80"/>
        </w:rPr>
      </w:pPr>
    </w:p>
    <w:p w14:paraId="6E891946" w14:textId="77777777" w:rsidR="00415DFE" w:rsidRPr="004A141B" w:rsidRDefault="00415DFE" w:rsidP="001E6713">
      <w:pPr>
        <w:rPr>
          <w:rFonts w:ascii="Arial" w:eastAsiaTheme="minorEastAsia" w:hAnsi="Arial" w:cs="Arial"/>
          <w:color w:val="1F4E79" w:themeColor="accent1" w:themeShade="80"/>
        </w:rPr>
      </w:pPr>
    </w:p>
    <w:p w14:paraId="1C9B8140" w14:textId="77777777" w:rsidR="00415DFE" w:rsidRPr="004A141B" w:rsidRDefault="00415DFE" w:rsidP="001E6713">
      <w:pPr>
        <w:rPr>
          <w:rFonts w:ascii="Arial" w:eastAsiaTheme="minorEastAsia" w:hAnsi="Arial" w:cs="Arial"/>
          <w:color w:val="1F4E79" w:themeColor="accent1" w:themeShade="80"/>
        </w:rPr>
      </w:pPr>
    </w:p>
    <w:p w14:paraId="14BA409B" w14:textId="77777777" w:rsidR="00415DFE" w:rsidRPr="004A141B" w:rsidRDefault="00415DFE" w:rsidP="001E6713">
      <w:pPr>
        <w:rPr>
          <w:rFonts w:ascii="Arial" w:eastAsiaTheme="minorEastAsia" w:hAnsi="Arial" w:cs="Arial"/>
          <w:color w:val="1F4E79" w:themeColor="accent1" w:themeShade="80"/>
        </w:rPr>
      </w:pPr>
    </w:p>
    <w:p w14:paraId="484D314E" w14:textId="77777777" w:rsidR="00415DFE" w:rsidRPr="004A141B" w:rsidRDefault="00415DFE" w:rsidP="001E6713">
      <w:pPr>
        <w:rPr>
          <w:rFonts w:ascii="Arial" w:eastAsiaTheme="minorEastAsia" w:hAnsi="Arial" w:cs="Arial"/>
          <w:color w:val="1F4E79" w:themeColor="accent1" w:themeShade="80"/>
        </w:rPr>
      </w:pPr>
    </w:p>
    <w:p w14:paraId="5469639D" w14:textId="77777777" w:rsidR="00415DFE" w:rsidRPr="004A141B" w:rsidRDefault="00415DFE" w:rsidP="001E6713">
      <w:pPr>
        <w:rPr>
          <w:rFonts w:ascii="Arial" w:eastAsiaTheme="minorEastAsia" w:hAnsi="Arial" w:cs="Arial"/>
          <w:color w:val="1F4E79" w:themeColor="accent1" w:themeShade="80"/>
        </w:rPr>
      </w:pPr>
    </w:p>
    <w:p w14:paraId="6A1F558D" w14:textId="77777777" w:rsidR="00415DFE" w:rsidRPr="004A141B" w:rsidRDefault="00415DFE" w:rsidP="001E6713">
      <w:pPr>
        <w:rPr>
          <w:rFonts w:ascii="Arial" w:eastAsiaTheme="minorEastAsia" w:hAnsi="Arial" w:cs="Arial"/>
          <w:color w:val="1F4E79" w:themeColor="accent1" w:themeShade="80"/>
        </w:rPr>
      </w:pPr>
    </w:p>
    <w:p w14:paraId="4F21E20E" w14:textId="77777777" w:rsidR="00415DFE" w:rsidRPr="004A141B" w:rsidRDefault="00415DFE" w:rsidP="001E6713">
      <w:pPr>
        <w:rPr>
          <w:rFonts w:ascii="Arial" w:eastAsiaTheme="minorEastAsia" w:hAnsi="Arial" w:cs="Arial"/>
          <w:color w:val="1F4E79" w:themeColor="accent1" w:themeShade="80"/>
        </w:rPr>
      </w:pPr>
    </w:p>
    <w:p w14:paraId="61EA1923" w14:textId="77777777" w:rsidR="00415DFE" w:rsidRPr="004A141B" w:rsidRDefault="00415DFE" w:rsidP="001E6713">
      <w:pPr>
        <w:rPr>
          <w:rFonts w:ascii="Arial" w:eastAsiaTheme="minorEastAsia" w:hAnsi="Arial" w:cs="Arial"/>
          <w:color w:val="1F4E79" w:themeColor="accent1" w:themeShade="80"/>
        </w:rPr>
      </w:pPr>
    </w:p>
    <w:p w14:paraId="6CD33CB0" w14:textId="77777777" w:rsidR="00415DFE" w:rsidRPr="004A141B" w:rsidRDefault="00415DFE" w:rsidP="001E6713">
      <w:pPr>
        <w:rPr>
          <w:rFonts w:ascii="Arial" w:eastAsiaTheme="minorEastAsia" w:hAnsi="Arial" w:cs="Arial"/>
          <w:color w:val="1F4E79" w:themeColor="accent1" w:themeShade="80"/>
        </w:rPr>
      </w:pPr>
    </w:p>
    <w:p w14:paraId="7ECC1821" w14:textId="77777777" w:rsidR="00415DFE" w:rsidRPr="004A141B" w:rsidRDefault="00415DFE" w:rsidP="001E6713">
      <w:pPr>
        <w:rPr>
          <w:rFonts w:ascii="Arial" w:eastAsiaTheme="minorEastAsia" w:hAnsi="Arial" w:cs="Arial"/>
          <w:color w:val="1F4E79" w:themeColor="accent1" w:themeShade="80"/>
        </w:rPr>
      </w:pPr>
    </w:p>
    <w:p w14:paraId="76C6B547" w14:textId="77777777" w:rsidR="00415DFE" w:rsidRPr="004A141B" w:rsidRDefault="00415DFE" w:rsidP="001E6713">
      <w:pPr>
        <w:rPr>
          <w:rFonts w:ascii="Arial" w:hAnsi="Arial" w:cs="Arial"/>
          <w:color w:val="1F4E79" w:themeColor="accent1" w:themeShade="80"/>
        </w:rPr>
      </w:pPr>
    </w:p>
    <w:p w14:paraId="40255868" w14:textId="77777777" w:rsidR="00415DFE" w:rsidRPr="004A141B" w:rsidRDefault="00415DFE" w:rsidP="00100F22">
      <w:pPr>
        <w:pStyle w:val="Heading2"/>
        <w:ind w:left="-5"/>
        <w:rPr>
          <w:rFonts w:ascii="Arial" w:hAnsi="Arial" w:cs="Arial"/>
          <w:color w:val="1F4E79" w:themeColor="accent1" w:themeShade="80"/>
        </w:rPr>
      </w:pPr>
    </w:p>
    <w:p w14:paraId="73BD721B" w14:textId="77777777" w:rsidR="00415DFE" w:rsidRDefault="00415DFE" w:rsidP="00100F22">
      <w:pPr>
        <w:pStyle w:val="Heading2"/>
        <w:ind w:left="-5"/>
        <w:rPr>
          <w:rFonts w:ascii="Arial" w:hAnsi="Arial" w:cs="Arial"/>
          <w:color w:val="1F4E79" w:themeColor="accent1" w:themeShade="80"/>
        </w:rPr>
      </w:pPr>
    </w:p>
    <w:p w14:paraId="45CF7E54" w14:textId="77777777" w:rsidR="008C6751" w:rsidRPr="008C6751" w:rsidRDefault="008C6751" w:rsidP="008C6751"/>
    <w:p w14:paraId="442E348E" w14:textId="77777777" w:rsidR="008C6751" w:rsidRDefault="008C6751" w:rsidP="00100F22">
      <w:pPr>
        <w:pStyle w:val="Heading2"/>
        <w:ind w:left="-5"/>
        <w:rPr>
          <w:rFonts w:ascii="Arial" w:hAnsi="Arial" w:cs="Arial"/>
          <w:color w:val="1F4E79" w:themeColor="accent1" w:themeShade="80"/>
        </w:rPr>
      </w:pPr>
    </w:p>
    <w:p w14:paraId="3BA315D6" w14:textId="77777777" w:rsidR="008C6751" w:rsidRDefault="008C6751" w:rsidP="00100F22">
      <w:pPr>
        <w:pStyle w:val="Heading2"/>
        <w:ind w:left="-5"/>
        <w:rPr>
          <w:rFonts w:ascii="Arial" w:hAnsi="Arial" w:cs="Arial"/>
          <w:color w:val="1F4E79" w:themeColor="accent1" w:themeShade="80"/>
        </w:rPr>
      </w:pPr>
    </w:p>
    <w:p w14:paraId="7A897BF2" w14:textId="77777777" w:rsidR="007E15DE" w:rsidRPr="004A141B" w:rsidRDefault="004A0C9D" w:rsidP="00100F22">
      <w:pPr>
        <w:pStyle w:val="Heading2"/>
        <w:ind w:left="-5"/>
        <w:rPr>
          <w:rFonts w:ascii="Arial" w:hAnsi="Arial" w:cs="Arial"/>
          <w:color w:val="1F4E79" w:themeColor="accent1" w:themeShade="80"/>
        </w:rPr>
      </w:pPr>
      <w:r w:rsidRPr="004A141B">
        <w:rPr>
          <w:rFonts w:ascii="Arial" w:hAnsi="Arial" w:cs="Arial"/>
          <w:color w:val="1F4E79" w:themeColor="accent1" w:themeShade="80"/>
        </w:rPr>
        <w:t>All staff at Sandbach High School and Sixth Form College are expected:</w:t>
      </w:r>
    </w:p>
    <w:p w14:paraId="0764DE84"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adhere to the school’s corporate standards, policies, systems and procedures in relation to Safeguarding and Child Protection, and health and safety</w:t>
      </w:r>
    </w:p>
    <w:p w14:paraId="43B91B23"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set a personal example that contributes to the positive ethos of the school</w:t>
      </w:r>
    </w:p>
    <w:p w14:paraId="2F52D57F"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be committed to the life of the school and to support its distinctive mission and ethos</w:t>
      </w:r>
    </w:p>
    <w:p w14:paraId="17D5436E"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behave at all times in accordance with the school’s values</w:t>
      </w:r>
    </w:p>
    <w:p w14:paraId="6B8881B7"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 xml:space="preserve">To agree annual performance targets with </w:t>
      </w:r>
      <w:r w:rsidR="00100F22" w:rsidRPr="004A141B">
        <w:rPr>
          <w:rFonts w:ascii="Arial" w:hAnsi="Arial" w:cs="Arial"/>
          <w:color w:val="1F4E79" w:themeColor="accent1" w:themeShade="80"/>
        </w:rPr>
        <w:t xml:space="preserve">their </w:t>
      </w:r>
      <w:r w:rsidRPr="004A141B">
        <w:rPr>
          <w:rFonts w:ascii="Arial" w:hAnsi="Arial" w:cs="Arial"/>
          <w:color w:val="1F4E79" w:themeColor="accent1" w:themeShade="80"/>
        </w:rPr>
        <w:t>Line Manager</w:t>
      </w:r>
    </w:p>
    <w:p w14:paraId="6EE53081"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promote the school favourably in the community</w:t>
      </w:r>
    </w:p>
    <w:p w14:paraId="6982BBC6"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engage actively in the performance review process, addressing appraisal targets set in conjunction with the line manager each autumn term.</w:t>
      </w:r>
    </w:p>
    <w:p w14:paraId="576A7EF5"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participate in training and other professional development learning activities as required.</w:t>
      </w:r>
    </w:p>
    <w:p w14:paraId="2B9569A7"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promote equal opportunities and celebrate diversity in all aspects of the school.</w:t>
      </w:r>
    </w:p>
    <w:p w14:paraId="1E02EDAF"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play a full part in the life of the school community, to support its distinctive aim and ethos and to encourage staff and students to follow this example.</w:t>
      </w:r>
    </w:p>
    <w:p w14:paraId="71650705"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adhere to the school’s Staff Code of Conduct and the Dress Presentation Code.</w:t>
      </w:r>
    </w:p>
    <w:p w14:paraId="4BCB50B6" w14:textId="77777777" w:rsidR="003E23F9" w:rsidRPr="004A141B" w:rsidRDefault="007B0988" w:rsidP="007E15DE">
      <w:pPr>
        <w:pStyle w:val="ListParagraph"/>
        <w:numPr>
          <w:ilvl w:val="0"/>
          <w:numId w:val="7"/>
        </w:numPr>
        <w:spacing w:after="0"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comply with the school’s Health and Safety policy and undertake risk assessments as appropriate.</w:t>
      </w:r>
      <w:r w:rsidRPr="004A141B">
        <w:rPr>
          <w:rFonts w:ascii="Arial" w:hAnsi="Arial" w:cs="Arial"/>
          <w:color w:val="1F4E79" w:themeColor="accent1" w:themeShade="80"/>
        </w:rPr>
        <w:tab/>
      </w:r>
      <w:r w:rsidR="007E15DE" w:rsidRPr="004A141B">
        <w:rPr>
          <w:rFonts w:ascii="Arial" w:eastAsia="Arial" w:hAnsi="Arial" w:cs="Arial"/>
          <w:color w:val="1F4E79" w:themeColor="accent1" w:themeShade="80"/>
        </w:rPr>
        <w:t xml:space="preserve"> </w:t>
      </w:r>
    </w:p>
    <w:p w14:paraId="51E446BC" w14:textId="77777777" w:rsidR="003E23F9" w:rsidRPr="004A141B" w:rsidRDefault="007B0988" w:rsidP="007E15DE">
      <w:pPr>
        <w:pStyle w:val="ListParagraph"/>
        <w:numPr>
          <w:ilvl w:val="0"/>
          <w:numId w:val="7"/>
        </w:numPr>
        <w:spacing w:after="57" w:line="250" w:lineRule="auto"/>
        <w:ind w:right="666"/>
        <w:jc w:val="both"/>
        <w:rPr>
          <w:rFonts w:ascii="Arial" w:hAnsi="Arial" w:cs="Arial"/>
          <w:color w:val="1F4E79" w:themeColor="accent1" w:themeShade="80"/>
        </w:rPr>
      </w:pPr>
      <w:r w:rsidRPr="004A141B">
        <w:rPr>
          <w:rFonts w:ascii="Arial" w:hAnsi="Arial" w:cs="Arial"/>
          <w:color w:val="1F4E79" w:themeColor="accent1" w:themeShade="80"/>
        </w:rPr>
        <w:t>To be familiar with and promote safeguarding requirements, demonstrating adherence to the DfE Guidance ‘Keeping Children Safe in Education’ and the school’s Safeguarding/Child Protection policies.</w:t>
      </w:r>
    </w:p>
    <w:p w14:paraId="3D7A745C"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1DCED400" w14:textId="77777777" w:rsidR="00A90FB6" w:rsidRPr="004A141B" w:rsidRDefault="00A90FB6" w:rsidP="00A90FB6">
      <w:pPr>
        <w:pStyle w:val="ListParagraph"/>
        <w:spacing w:after="52" w:line="255" w:lineRule="auto"/>
        <w:ind w:left="1060" w:right="666"/>
        <w:jc w:val="both"/>
        <w:rPr>
          <w:rFonts w:ascii="Arial" w:hAnsi="Arial" w:cs="Arial"/>
          <w:color w:val="1F4E79" w:themeColor="accent1" w:themeShade="80"/>
        </w:rPr>
      </w:pPr>
    </w:p>
    <w:p w14:paraId="22A7D107" w14:textId="77777777" w:rsidR="00A90FB6" w:rsidRPr="004A141B" w:rsidRDefault="00A90FB6" w:rsidP="00A90FB6">
      <w:pPr>
        <w:pStyle w:val="Default"/>
        <w:rPr>
          <w:b/>
          <w:color w:val="1F4E79" w:themeColor="accent1" w:themeShade="80"/>
          <w:sz w:val="22"/>
          <w:szCs w:val="22"/>
        </w:rPr>
      </w:pPr>
      <w:r w:rsidRPr="004A141B">
        <w:rPr>
          <w:b/>
          <w:color w:val="1F4E79" w:themeColor="accent1" w:themeShade="80"/>
          <w:sz w:val="22"/>
          <w:szCs w:val="22"/>
        </w:rPr>
        <w:t xml:space="preserve">Safeguarding </w:t>
      </w:r>
    </w:p>
    <w:p w14:paraId="1B0AC8E5" w14:textId="77777777" w:rsidR="00A90FB6" w:rsidRPr="004A141B" w:rsidRDefault="00A90FB6" w:rsidP="00A90FB6">
      <w:pPr>
        <w:pStyle w:val="Default"/>
        <w:numPr>
          <w:ilvl w:val="0"/>
          <w:numId w:val="7"/>
        </w:numPr>
        <w:jc w:val="both"/>
        <w:rPr>
          <w:color w:val="1F4E79" w:themeColor="accent1" w:themeShade="80"/>
          <w:sz w:val="22"/>
          <w:szCs w:val="22"/>
        </w:rPr>
      </w:pPr>
      <w:r w:rsidRPr="004A141B">
        <w:rPr>
          <w:color w:val="1F4E79" w:themeColor="accent1" w:themeShade="80"/>
          <w:sz w:val="22"/>
          <w:szCs w:val="22"/>
        </w:rPr>
        <w:t>Sandbach High Sc</w:t>
      </w:r>
      <w:r w:rsidR="00100F22" w:rsidRPr="004A141B">
        <w:rPr>
          <w:color w:val="1F4E79" w:themeColor="accent1" w:themeShade="80"/>
          <w:sz w:val="22"/>
          <w:szCs w:val="22"/>
        </w:rPr>
        <w:t>hool and Sixth Form College</w:t>
      </w:r>
      <w:r w:rsidRPr="004A141B">
        <w:rPr>
          <w:color w:val="1F4E79" w:themeColor="accent1" w:themeShade="80"/>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07C9BA62" w14:textId="77777777" w:rsidR="00A90FB6" w:rsidRPr="004A141B" w:rsidRDefault="00A90FB6" w:rsidP="00A90FB6">
      <w:pPr>
        <w:pStyle w:val="Default"/>
        <w:ind w:left="1060"/>
        <w:jc w:val="both"/>
        <w:rPr>
          <w:color w:val="1F4E79" w:themeColor="accent1" w:themeShade="80"/>
          <w:sz w:val="22"/>
          <w:szCs w:val="22"/>
        </w:rPr>
      </w:pPr>
    </w:p>
    <w:p w14:paraId="60FFF620" w14:textId="77777777" w:rsidR="00A90FB6" w:rsidRPr="004A141B" w:rsidRDefault="00A90FB6" w:rsidP="00A90FB6">
      <w:pPr>
        <w:pStyle w:val="Default"/>
        <w:jc w:val="both"/>
        <w:rPr>
          <w:b/>
          <w:color w:val="1F4E79" w:themeColor="accent1" w:themeShade="80"/>
          <w:sz w:val="22"/>
          <w:szCs w:val="22"/>
        </w:rPr>
      </w:pPr>
      <w:r w:rsidRPr="004A141B">
        <w:rPr>
          <w:b/>
          <w:color w:val="1F4E79" w:themeColor="accent1" w:themeShade="80"/>
          <w:sz w:val="22"/>
          <w:szCs w:val="22"/>
        </w:rPr>
        <w:t xml:space="preserve">Health &amp; Safety </w:t>
      </w:r>
    </w:p>
    <w:p w14:paraId="56921020" w14:textId="77777777" w:rsidR="00A90FB6" w:rsidRPr="004A141B" w:rsidRDefault="00A90FB6" w:rsidP="00A90FB6">
      <w:pPr>
        <w:pStyle w:val="Default"/>
        <w:numPr>
          <w:ilvl w:val="0"/>
          <w:numId w:val="7"/>
        </w:numPr>
        <w:jc w:val="both"/>
        <w:rPr>
          <w:color w:val="1F4E79" w:themeColor="accent1" w:themeShade="80"/>
          <w:sz w:val="22"/>
          <w:szCs w:val="22"/>
        </w:rPr>
      </w:pPr>
      <w:r w:rsidRPr="004A141B">
        <w:rPr>
          <w:color w:val="1F4E79" w:themeColor="accent1" w:themeShade="80"/>
          <w:sz w:val="22"/>
          <w:szCs w:val="22"/>
        </w:rPr>
        <w:t xml:space="preserve">The post holder will be responsible for his/her own health and safety. All duties and responsibilities must be carried out in line with the specific requirements detailed in the school Health and Safety policies. </w:t>
      </w:r>
    </w:p>
    <w:p w14:paraId="3C81880C" w14:textId="77777777" w:rsidR="00A90FB6" w:rsidRPr="004A141B" w:rsidRDefault="00A90FB6" w:rsidP="00534974">
      <w:pPr>
        <w:pStyle w:val="Default"/>
        <w:ind w:left="1060"/>
        <w:jc w:val="both"/>
        <w:rPr>
          <w:color w:val="1F4E79" w:themeColor="accent1" w:themeShade="80"/>
          <w:sz w:val="22"/>
          <w:szCs w:val="22"/>
        </w:rPr>
      </w:pPr>
    </w:p>
    <w:p w14:paraId="504D07D4" w14:textId="77777777" w:rsidR="00A90FB6" w:rsidRPr="004A141B" w:rsidRDefault="00A90FB6" w:rsidP="00A90FB6">
      <w:pPr>
        <w:pStyle w:val="Default"/>
        <w:jc w:val="both"/>
        <w:rPr>
          <w:b/>
          <w:color w:val="1F4E79" w:themeColor="accent1" w:themeShade="80"/>
          <w:sz w:val="22"/>
          <w:szCs w:val="22"/>
        </w:rPr>
      </w:pPr>
      <w:r w:rsidRPr="004A141B">
        <w:rPr>
          <w:b/>
          <w:color w:val="1F4E79" w:themeColor="accent1" w:themeShade="80"/>
          <w:sz w:val="22"/>
          <w:szCs w:val="22"/>
        </w:rPr>
        <w:t xml:space="preserve">Policies &amp; Procedures </w:t>
      </w:r>
    </w:p>
    <w:p w14:paraId="36323731" w14:textId="77777777" w:rsidR="00A90FB6" w:rsidRPr="004A141B" w:rsidRDefault="00A90FB6" w:rsidP="00A90FB6">
      <w:pPr>
        <w:pStyle w:val="Default"/>
        <w:numPr>
          <w:ilvl w:val="0"/>
          <w:numId w:val="7"/>
        </w:numPr>
        <w:jc w:val="both"/>
        <w:rPr>
          <w:color w:val="1F4E79" w:themeColor="accent1" w:themeShade="80"/>
          <w:sz w:val="22"/>
          <w:szCs w:val="22"/>
        </w:rPr>
      </w:pPr>
      <w:r w:rsidRPr="004A141B">
        <w:rPr>
          <w:color w:val="1F4E79" w:themeColor="accent1" w:themeShade="80"/>
          <w:sz w:val="22"/>
          <w:szCs w:val="22"/>
        </w:rPr>
        <w:t xml:space="preserve">The post holder will be accountable for ensuring that he/she is aware of relevant school policies and that all duties and responsibilities are carried out in line with the appropriate policies and procedures. </w:t>
      </w:r>
    </w:p>
    <w:p w14:paraId="3F7C3136" w14:textId="77777777" w:rsidR="00100F22" w:rsidRPr="004A141B" w:rsidRDefault="00100F22" w:rsidP="00534974">
      <w:pPr>
        <w:pStyle w:val="Default"/>
        <w:ind w:left="1060"/>
        <w:jc w:val="both"/>
        <w:rPr>
          <w:color w:val="1F4E79" w:themeColor="accent1" w:themeShade="80"/>
          <w:sz w:val="22"/>
          <w:szCs w:val="22"/>
        </w:rPr>
      </w:pPr>
    </w:p>
    <w:p w14:paraId="1A78B95D" w14:textId="77777777" w:rsidR="007E15DE" w:rsidRPr="004A141B" w:rsidRDefault="007E15DE" w:rsidP="007E15DE">
      <w:pPr>
        <w:spacing w:after="52" w:line="255" w:lineRule="auto"/>
        <w:ind w:right="666"/>
        <w:rPr>
          <w:rFonts w:ascii="Arial" w:hAnsi="Arial" w:cs="Arial"/>
          <w:b/>
          <w:color w:val="1F4E79" w:themeColor="accent1" w:themeShade="80"/>
        </w:rPr>
      </w:pPr>
      <w:r w:rsidRPr="004A141B">
        <w:rPr>
          <w:rFonts w:ascii="Arial" w:hAnsi="Arial" w:cs="Arial"/>
          <w:b/>
          <w:color w:val="1F4E79" w:themeColor="accent1" w:themeShade="80"/>
        </w:rPr>
        <w:t>Equality Act 2010</w:t>
      </w:r>
    </w:p>
    <w:p w14:paraId="246BE8F9" w14:textId="77777777" w:rsidR="00100F22" w:rsidRPr="004A141B" w:rsidRDefault="007B0988" w:rsidP="00415DFE">
      <w:pPr>
        <w:spacing w:after="57" w:line="256" w:lineRule="auto"/>
        <w:ind w:left="993" w:right="857" w:hanging="10"/>
        <w:jc w:val="both"/>
        <w:rPr>
          <w:rFonts w:ascii="Arial" w:hAnsi="Arial" w:cs="Arial"/>
          <w:color w:val="1F4E79" w:themeColor="accent1" w:themeShade="80"/>
        </w:rPr>
      </w:pPr>
      <w:r w:rsidRPr="004A141B">
        <w:rPr>
          <w:rFonts w:ascii="Arial" w:hAnsi="Arial" w:cs="Arial"/>
          <w:color w:val="1F4E79" w:themeColor="accent1" w:themeShade="80"/>
        </w:rPr>
        <w:t>The school will endeavour to make any necessary reasonable adjustments to the job and the working environment to enable access to employment</w:t>
      </w:r>
      <w:r w:rsidR="00100F22" w:rsidRPr="004A141B">
        <w:rPr>
          <w:rFonts w:ascii="Arial" w:hAnsi="Arial" w:cs="Arial"/>
          <w:color w:val="1F4E79" w:themeColor="accent1" w:themeShade="80"/>
        </w:rPr>
        <w:t xml:space="preserve"> opportunities for disabled job applicants or continued employment for any employee who develops a disabling condition (as defined in the Equality Act 2010).</w:t>
      </w:r>
    </w:p>
    <w:p w14:paraId="5AD5572C" w14:textId="77777777" w:rsidR="007E15DE" w:rsidRPr="004A141B" w:rsidRDefault="007B0988" w:rsidP="00415DFE">
      <w:pPr>
        <w:spacing w:after="7140" w:line="240" w:lineRule="auto"/>
        <w:ind w:left="993" w:right="856" w:hanging="11"/>
        <w:jc w:val="both"/>
        <w:rPr>
          <w:rFonts w:ascii="Arial" w:hAnsi="Arial" w:cs="Arial"/>
          <w:color w:val="1F4E79" w:themeColor="accent1" w:themeShade="80"/>
        </w:rPr>
      </w:pPr>
      <w:r w:rsidRPr="004A141B">
        <w:rPr>
          <w:rFonts w:ascii="Arial" w:hAnsi="Arial" w:cs="Arial"/>
          <w:color w:val="1F4E79" w:themeColor="accent1" w:themeShade="80"/>
        </w:rPr>
        <w:t xml:space="preserve">We will consider any reasonable adjustments under the Equality Act (2010) to enable an applicant </w:t>
      </w:r>
      <w:r w:rsidR="00A90FB6" w:rsidRPr="004A141B">
        <w:rPr>
          <w:rFonts w:ascii="Arial" w:hAnsi="Arial" w:cs="Arial"/>
          <w:color w:val="1F4E79" w:themeColor="accent1" w:themeShade="80"/>
        </w:rPr>
        <w:t xml:space="preserve">with </w:t>
      </w:r>
      <w:r w:rsidRPr="004A141B">
        <w:rPr>
          <w:rFonts w:ascii="Arial" w:hAnsi="Arial" w:cs="Arial"/>
          <w:color w:val="1F4E79" w:themeColor="accent1" w:themeShade="80"/>
        </w:rPr>
        <w:t xml:space="preserve">a disability (as </w:t>
      </w:r>
      <w:r w:rsidR="00100F22" w:rsidRPr="004A141B">
        <w:rPr>
          <w:rFonts w:ascii="Arial" w:hAnsi="Arial" w:cs="Arial"/>
          <w:color w:val="1F4E79" w:themeColor="accent1" w:themeShade="80"/>
        </w:rPr>
        <w:t xml:space="preserve">defined </w:t>
      </w:r>
      <w:r w:rsidRPr="004A141B">
        <w:rPr>
          <w:rFonts w:ascii="Arial" w:hAnsi="Arial" w:cs="Arial"/>
          <w:color w:val="1F4E79" w:themeColor="accent1" w:themeShade="80"/>
        </w:rPr>
        <w:t>under the Act</w:t>
      </w:r>
      <w:r w:rsidR="00100F22" w:rsidRPr="004A141B">
        <w:rPr>
          <w:rFonts w:ascii="Arial" w:hAnsi="Arial" w:cs="Arial"/>
          <w:color w:val="1F4E79" w:themeColor="accent1" w:themeShade="80"/>
        </w:rPr>
        <w:t>)</w:t>
      </w:r>
      <w:r w:rsidR="00A90FB6" w:rsidRPr="004A141B">
        <w:rPr>
          <w:rFonts w:ascii="Arial" w:hAnsi="Arial" w:cs="Arial"/>
          <w:color w:val="1F4E79" w:themeColor="accent1" w:themeShade="80"/>
        </w:rPr>
        <w:t xml:space="preserve"> t</w:t>
      </w:r>
      <w:r w:rsidRPr="004A141B">
        <w:rPr>
          <w:rFonts w:ascii="Arial" w:hAnsi="Arial" w:cs="Arial"/>
          <w:color w:val="1F4E79" w:themeColor="accent1" w:themeShade="80"/>
        </w:rPr>
        <w:t>o me</w:t>
      </w:r>
      <w:r w:rsidR="00782D34" w:rsidRPr="004A141B">
        <w:rPr>
          <w:rFonts w:ascii="Arial" w:hAnsi="Arial" w:cs="Arial"/>
          <w:color w:val="1F4E79" w:themeColor="accent1" w:themeShade="80"/>
        </w:rPr>
        <w:t>et the requirements of the post</w:t>
      </w:r>
      <w:r w:rsidR="00CF663B" w:rsidRPr="004A141B">
        <w:rPr>
          <w:rFonts w:ascii="Arial" w:hAnsi="Arial" w:cs="Arial"/>
          <w:color w:val="1F4E79" w:themeColor="accent1" w:themeShade="80"/>
        </w:rPr>
        <w:t>.</w:t>
      </w:r>
    </w:p>
    <w:p w14:paraId="457E0E19" w14:textId="77777777" w:rsidR="003E23F9" w:rsidRPr="00C51850" w:rsidRDefault="007B0988">
      <w:pPr>
        <w:tabs>
          <w:tab w:val="center" w:pos="5903"/>
          <w:tab w:val="center" w:pos="7081"/>
        </w:tabs>
        <w:spacing w:after="0"/>
        <w:rPr>
          <w:color w:val="1F4E79" w:themeColor="accent1" w:themeShade="80"/>
        </w:rPr>
      </w:pPr>
      <w:r w:rsidRPr="00C51850">
        <w:rPr>
          <w:color w:val="1F4E79" w:themeColor="accent1" w:themeShade="80"/>
        </w:rPr>
        <w:lastRenderedPageBreak/>
        <w:tab/>
      </w:r>
      <w:r w:rsidRPr="00C51850">
        <w:rPr>
          <w:rFonts w:ascii="Arial" w:eastAsia="Arial" w:hAnsi="Arial" w:cs="Arial"/>
          <w:color w:val="1F4E79" w:themeColor="accent1" w:themeShade="80"/>
          <w:sz w:val="38"/>
        </w:rPr>
        <w:t xml:space="preserve"> </w:t>
      </w:r>
      <w:r w:rsidRPr="00C51850">
        <w:rPr>
          <w:rFonts w:ascii="Arial" w:eastAsia="Arial" w:hAnsi="Arial" w:cs="Arial"/>
          <w:color w:val="1F4E79" w:themeColor="accent1" w:themeShade="80"/>
          <w:sz w:val="38"/>
        </w:rPr>
        <w:tab/>
      </w:r>
    </w:p>
    <w:p w14:paraId="0FEFAA21" w14:textId="77777777" w:rsidR="00782D34" w:rsidRPr="00C51850" w:rsidRDefault="00782D34">
      <w:pPr>
        <w:spacing w:after="14" w:line="251" w:lineRule="auto"/>
        <w:ind w:left="269" w:hanging="10"/>
        <w:jc w:val="center"/>
        <w:rPr>
          <w:color w:val="1F4E79" w:themeColor="accent1" w:themeShade="80"/>
          <w:sz w:val="42"/>
        </w:rPr>
      </w:pPr>
    </w:p>
    <w:p w14:paraId="785E6DAE" w14:textId="77777777" w:rsidR="00782D34" w:rsidRPr="00112F98" w:rsidRDefault="00112F98" w:rsidP="00112F98">
      <w:pPr>
        <w:spacing w:after="14" w:line="251" w:lineRule="auto"/>
        <w:ind w:left="269" w:hanging="10"/>
        <w:rPr>
          <w:rFonts w:ascii="Arial" w:hAnsi="Arial" w:cs="Arial"/>
          <w:color w:val="1F4E79" w:themeColor="accent1" w:themeShade="80"/>
          <w:sz w:val="36"/>
          <w:szCs w:val="36"/>
        </w:rPr>
      </w:pPr>
      <w:r w:rsidRPr="00112F98">
        <w:rPr>
          <w:rFonts w:ascii="Arial" w:hAnsi="Arial" w:cs="Arial"/>
          <w:color w:val="1F4E79" w:themeColor="accent1" w:themeShade="80"/>
          <w:sz w:val="36"/>
          <w:szCs w:val="36"/>
        </w:rPr>
        <w:t>Applications</w:t>
      </w:r>
    </w:p>
    <w:p w14:paraId="59A2A72B" w14:textId="77777777" w:rsidR="00112F98" w:rsidRPr="008C6751" w:rsidRDefault="008435F3" w:rsidP="00852F95">
      <w:pPr>
        <w:spacing w:after="14" w:line="251" w:lineRule="auto"/>
        <w:ind w:left="269" w:hanging="10"/>
        <w:rPr>
          <w:rFonts w:ascii="Arial" w:hAnsi="Arial" w:cs="Arial"/>
          <w:color w:val="1F4E79" w:themeColor="accent1" w:themeShade="80"/>
        </w:rPr>
      </w:pPr>
      <w:r>
        <w:rPr>
          <w:color w:val="1F4E79" w:themeColor="accent1" w:themeShade="80"/>
          <w:sz w:val="42"/>
        </w:rPr>
        <w:br/>
      </w:r>
      <w:r w:rsidR="000D6228">
        <w:rPr>
          <w:rFonts w:ascii="Arial" w:hAnsi="Arial" w:cs="Arial"/>
          <w:color w:val="1F4E79" w:themeColor="accent1" w:themeShade="80"/>
        </w:rPr>
        <w:t>V</w:t>
      </w:r>
      <w:r w:rsidR="00112F98" w:rsidRPr="008C6751">
        <w:rPr>
          <w:rFonts w:ascii="Arial" w:hAnsi="Arial" w:cs="Arial"/>
          <w:color w:val="1F4E79" w:themeColor="accent1" w:themeShade="80"/>
        </w:rPr>
        <w:t>isits to the school</w:t>
      </w:r>
      <w:r w:rsidR="000D6228">
        <w:rPr>
          <w:rFonts w:ascii="Arial" w:hAnsi="Arial" w:cs="Arial"/>
          <w:color w:val="1F4E79" w:themeColor="accent1" w:themeShade="80"/>
        </w:rPr>
        <w:t xml:space="preserve">, individually risk assessed in accordance with our Covid risk assessment, </w:t>
      </w:r>
      <w:r w:rsidR="00112F98" w:rsidRPr="008C6751">
        <w:rPr>
          <w:rFonts w:ascii="Arial" w:hAnsi="Arial" w:cs="Arial"/>
          <w:color w:val="1F4E79" w:themeColor="accent1" w:themeShade="80"/>
        </w:rPr>
        <w:t xml:space="preserve">and informal enquiries, prior to application, are warmly welcomed please contact </w:t>
      </w:r>
      <w:r w:rsidR="00950E0A">
        <w:rPr>
          <w:rFonts w:ascii="Arial" w:hAnsi="Arial" w:cs="Arial"/>
          <w:color w:val="1F4E79" w:themeColor="accent1" w:themeShade="80"/>
        </w:rPr>
        <w:t xml:space="preserve">Helen Hulse, School Business </w:t>
      </w:r>
      <w:r w:rsidR="00852F95" w:rsidRPr="008C6751">
        <w:rPr>
          <w:rFonts w:ascii="Arial" w:hAnsi="Arial" w:cs="Arial"/>
          <w:color w:val="1F4E79" w:themeColor="accent1" w:themeShade="80"/>
        </w:rPr>
        <w:t xml:space="preserve">Manager, on 01270 765031 to discuss or email </w:t>
      </w:r>
      <w:r w:rsidR="00950E0A" w:rsidRPr="00950E0A">
        <w:rPr>
          <w:rFonts w:ascii="Arial" w:hAnsi="Arial" w:cs="Arial"/>
          <w:color w:val="1F4E79" w:themeColor="accent1" w:themeShade="80"/>
          <w:sz w:val="24"/>
          <w:szCs w:val="24"/>
          <w:u w:val="single"/>
        </w:rPr>
        <w:t>hhulse@sandbachhigh.co.uk</w:t>
      </w:r>
    </w:p>
    <w:p w14:paraId="4FF3F94F" w14:textId="77777777" w:rsidR="00852F95" w:rsidRPr="008C6751" w:rsidRDefault="00852F95" w:rsidP="00852F95">
      <w:pPr>
        <w:spacing w:after="14" w:line="251" w:lineRule="auto"/>
        <w:ind w:left="269" w:hanging="10"/>
        <w:rPr>
          <w:rFonts w:ascii="Arial" w:hAnsi="Arial" w:cs="Arial"/>
          <w:color w:val="1F4E79" w:themeColor="accent1" w:themeShade="80"/>
        </w:rPr>
      </w:pPr>
    </w:p>
    <w:p w14:paraId="5DB019A0" w14:textId="77777777" w:rsidR="00852F95" w:rsidRPr="008C6751" w:rsidRDefault="008435F3" w:rsidP="00852F95">
      <w:pPr>
        <w:spacing w:after="14" w:line="251" w:lineRule="auto"/>
        <w:ind w:left="269" w:hanging="10"/>
        <w:rPr>
          <w:rFonts w:ascii="Arial" w:hAnsi="Arial" w:cs="Arial"/>
          <w:color w:val="1F4E79" w:themeColor="accent1" w:themeShade="80"/>
        </w:rPr>
      </w:pPr>
      <w:r w:rsidRPr="008C6751">
        <w:rPr>
          <w:rFonts w:ascii="Arial" w:hAnsi="Arial" w:cs="Arial"/>
          <w:color w:val="1F4E79" w:themeColor="accent1" w:themeShade="80"/>
        </w:rPr>
        <w:t>To apply</w:t>
      </w:r>
      <w:r w:rsidR="00852F95" w:rsidRPr="008C6751">
        <w:rPr>
          <w:rFonts w:ascii="Arial" w:hAnsi="Arial" w:cs="Arial"/>
          <w:color w:val="1F4E79" w:themeColor="accent1" w:themeShade="80"/>
        </w:rPr>
        <w:t xml:space="preserve"> for this post, please complete an application form with a supporting statement</w:t>
      </w:r>
      <w:r w:rsidRPr="008C6751">
        <w:rPr>
          <w:rFonts w:ascii="Arial" w:hAnsi="Arial" w:cs="Arial"/>
          <w:color w:val="1F4E79" w:themeColor="accent1" w:themeShade="80"/>
        </w:rPr>
        <w:t xml:space="preserve"> of no more than two sides of A4</w:t>
      </w:r>
      <w:r w:rsidR="00852F95" w:rsidRPr="008C6751">
        <w:rPr>
          <w:rFonts w:ascii="Arial" w:hAnsi="Arial" w:cs="Arial"/>
          <w:color w:val="1F4E79" w:themeColor="accent1" w:themeShade="80"/>
        </w:rPr>
        <w:t xml:space="preserve"> on your suitability for the post and the school, with reference to your areas of expertise.</w:t>
      </w:r>
    </w:p>
    <w:p w14:paraId="47D3E55E" w14:textId="77777777" w:rsidR="00852F95" w:rsidRPr="008C6751" w:rsidRDefault="00852F95" w:rsidP="7222D9AF">
      <w:pPr>
        <w:spacing w:after="14" w:line="251" w:lineRule="auto"/>
        <w:ind w:left="269" w:hanging="10"/>
        <w:rPr>
          <w:rFonts w:ascii="Arial" w:hAnsi="Arial" w:cs="Arial"/>
          <w:color w:val="1F4E79" w:themeColor="accent1" w:themeShade="80"/>
          <w:highlight w:val="yellow"/>
        </w:rPr>
      </w:pPr>
    </w:p>
    <w:p w14:paraId="2713239D" w14:textId="1A989C99" w:rsidR="00852F95" w:rsidRPr="008C6751" w:rsidRDefault="02B3FF4A" w:rsidP="02B3FF4A">
      <w:pPr>
        <w:spacing w:after="14" w:line="251" w:lineRule="auto"/>
        <w:ind w:left="269" w:hanging="10"/>
        <w:rPr>
          <w:rFonts w:ascii="Arial" w:hAnsi="Arial" w:cs="Arial"/>
          <w:color w:val="1F4E79" w:themeColor="accent1" w:themeShade="80"/>
        </w:rPr>
      </w:pPr>
      <w:r w:rsidRPr="02B3FF4A">
        <w:rPr>
          <w:rFonts w:ascii="Arial" w:hAnsi="Arial" w:cs="Arial"/>
          <w:color w:val="1F4E79" w:themeColor="accent1" w:themeShade="80"/>
        </w:rPr>
        <w:t xml:space="preserve">The closing date for applications is </w:t>
      </w:r>
      <w:r w:rsidR="00AA0553">
        <w:rPr>
          <w:rFonts w:ascii="Arial" w:hAnsi="Arial" w:cs="Arial"/>
          <w:color w:val="1F4E79" w:themeColor="accent1" w:themeShade="80"/>
        </w:rPr>
        <w:t>Tuesday 22</w:t>
      </w:r>
      <w:r w:rsidR="00AA0553" w:rsidRPr="00AA0553">
        <w:rPr>
          <w:rFonts w:ascii="Arial" w:hAnsi="Arial" w:cs="Arial"/>
          <w:color w:val="1F4E79" w:themeColor="accent1" w:themeShade="80"/>
          <w:vertAlign w:val="superscript"/>
        </w:rPr>
        <w:t>nd</w:t>
      </w:r>
      <w:r w:rsidR="00AA0553">
        <w:rPr>
          <w:rFonts w:ascii="Arial" w:hAnsi="Arial" w:cs="Arial"/>
          <w:color w:val="1F4E79" w:themeColor="accent1" w:themeShade="80"/>
        </w:rPr>
        <w:t xml:space="preserve"> April 2025 12pm noon</w:t>
      </w:r>
    </w:p>
    <w:p w14:paraId="2449F70F" w14:textId="77777777" w:rsidR="00852F95" w:rsidRPr="008C6751" w:rsidRDefault="00852F95" w:rsidP="00852F95">
      <w:pPr>
        <w:spacing w:after="14" w:line="251" w:lineRule="auto"/>
        <w:ind w:left="269" w:hanging="10"/>
        <w:rPr>
          <w:rFonts w:ascii="Arial" w:hAnsi="Arial" w:cs="Arial"/>
          <w:color w:val="1F4E79" w:themeColor="accent1" w:themeShade="80"/>
        </w:rPr>
      </w:pPr>
    </w:p>
    <w:p w14:paraId="4497B6B1" w14:textId="77777777" w:rsidR="00852F95" w:rsidRPr="008C6751" w:rsidRDefault="00852F95" w:rsidP="00852F95">
      <w:pPr>
        <w:spacing w:after="14" w:line="251" w:lineRule="auto"/>
        <w:ind w:left="269" w:hanging="10"/>
        <w:rPr>
          <w:rFonts w:ascii="Arial" w:hAnsi="Arial" w:cs="Arial"/>
          <w:color w:val="1F4E79" w:themeColor="accent1" w:themeShade="80"/>
        </w:rPr>
      </w:pPr>
      <w:r w:rsidRPr="008C6751">
        <w:rPr>
          <w:rFonts w:ascii="Arial" w:hAnsi="Arial" w:cs="Arial"/>
          <w:color w:val="1F4E79" w:themeColor="accent1" w:themeShade="80"/>
        </w:rPr>
        <w:t>Intervie</w:t>
      </w:r>
      <w:r w:rsidR="00431BD5">
        <w:rPr>
          <w:rFonts w:ascii="Arial" w:hAnsi="Arial" w:cs="Arial"/>
          <w:color w:val="1F4E79" w:themeColor="accent1" w:themeShade="80"/>
        </w:rPr>
        <w:t xml:space="preserve">w date to be determined </w:t>
      </w:r>
    </w:p>
    <w:p w14:paraId="0B487FA4" w14:textId="77777777" w:rsidR="00782D34" w:rsidRPr="008C6751" w:rsidRDefault="00782D34">
      <w:pPr>
        <w:spacing w:after="14" w:line="251" w:lineRule="auto"/>
        <w:ind w:left="269" w:hanging="10"/>
        <w:jc w:val="center"/>
        <w:rPr>
          <w:color w:val="1F4E79" w:themeColor="accent1" w:themeShade="80"/>
        </w:rPr>
      </w:pPr>
    </w:p>
    <w:p w14:paraId="77557A29" w14:textId="77777777" w:rsidR="003E23F9" w:rsidRPr="00C51850" w:rsidRDefault="007B0988">
      <w:pPr>
        <w:spacing w:after="14" w:line="251" w:lineRule="auto"/>
        <w:ind w:left="269" w:hanging="10"/>
        <w:jc w:val="center"/>
        <w:rPr>
          <w:rFonts w:ascii="Arial" w:hAnsi="Arial" w:cs="Arial"/>
          <w:color w:val="1F4E79" w:themeColor="accent1" w:themeShade="80"/>
          <w:sz w:val="32"/>
          <w:szCs w:val="32"/>
        </w:rPr>
      </w:pPr>
      <w:r w:rsidRPr="00C51850">
        <w:rPr>
          <w:rFonts w:ascii="Arial" w:hAnsi="Arial" w:cs="Arial"/>
          <w:color w:val="1F4E79" w:themeColor="accent1" w:themeShade="80"/>
          <w:sz w:val="32"/>
          <w:szCs w:val="32"/>
        </w:rPr>
        <w:t>Thank you for your interest in our school.</w:t>
      </w:r>
    </w:p>
    <w:p w14:paraId="253C70F4" w14:textId="77777777" w:rsidR="00782D34" w:rsidRPr="00C51850" w:rsidRDefault="00782D34">
      <w:pPr>
        <w:spacing w:after="14" w:line="251" w:lineRule="auto"/>
        <w:ind w:left="269" w:hanging="10"/>
        <w:jc w:val="center"/>
        <w:rPr>
          <w:rFonts w:ascii="Arial" w:hAnsi="Arial" w:cs="Arial"/>
          <w:color w:val="1F4E79" w:themeColor="accent1" w:themeShade="80"/>
          <w:sz w:val="32"/>
          <w:szCs w:val="32"/>
        </w:rPr>
      </w:pPr>
    </w:p>
    <w:p w14:paraId="1AC61670" w14:textId="77777777" w:rsidR="003E23F9" w:rsidRPr="00C51850" w:rsidRDefault="007B0988">
      <w:pPr>
        <w:spacing w:after="14" w:line="251" w:lineRule="auto"/>
        <w:ind w:left="269" w:hanging="10"/>
        <w:jc w:val="center"/>
        <w:rPr>
          <w:rFonts w:ascii="Arial" w:hAnsi="Arial" w:cs="Arial"/>
          <w:color w:val="1F4E79" w:themeColor="accent1" w:themeShade="80"/>
          <w:sz w:val="32"/>
          <w:szCs w:val="32"/>
        </w:rPr>
      </w:pPr>
      <w:r w:rsidRPr="00C51850">
        <w:rPr>
          <w:rFonts w:ascii="Arial" w:hAnsi="Arial" w:cs="Arial"/>
          <w:color w:val="1F4E79" w:themeColor="accent1" w:themeShade="80"/>
          <w:sz w:val="32"/>
          <w:szCs w:val="32"/>
        </w:rPr>
        <w:t>We look forward to receiving your application.</w:t>
      </w:r>
    </w:p>
    <w:p w14:paraId="3C577957" w14:textId="77777777" w:rsidR="00782D34" w:rsidRPr="00C51850" w:rsidRDefault="00782D34">
      <w:pPr>
        <w:spacing w:after="14" w:line="251" w:lineRule="auto"/>
        <w:ind w:left="269" w:hanging="10"/>
        <w:jc w:val="center"/>
        <w:rPr>
          <w:rFonts w:ascii="Arial" w:hAnsi="Arial" w:cs="Arial"/>
          <w:color w:val="1F4E79" w:themeColor="accent1" w:themeShade="80"/>
          <w:sz w:val="32"/>
          <w:szCs w:val="32"/>
        </w:rPr>
      </w:pPr>
    </w:p>
    <w:p w14:paraId="02D6D05B" w14:textId="77777777" w:rsidR="00782D34" w:rsidRPr="00C51850" w:rsidRDefault="00782D34">
      <w:pPr>
        <w:spacing w:after="14" w:line="251" w:lineRule="auto"/>
        <w:ind w:left="269" w:hanging="10"/>
        <w:jc w:val="center"/>
        <w:rPr>
          <w:rFonts w:ascii="Arial" w:hAnsi="Arial" w:cs="Arial"/>
          <w:color w:val="1F4E79" w:themeColor="accent1" w:themeShade="80"/>
          <w:sz w:val="32"/>
          <w:szCs w:val="32"/>
        </w:rPr>
      </w:pPr>
      <w:r w:rsidRPr="00C51850">
        <w:rPr>
          <w:rFonts w:ascii="Arial" w:hAnsi="Arial" w:cs="Arial"/>
          <w:color w:val="1F4E79" w:themeColor="accent1" w:themeShade="80"/>
          <w:sz w:val="32"/>
          <w:szCs w:val="32"/>
        </w:rPr>
        <w:t xml:space="preserve">All applications should be emailed to </w:t>
      </w:r>
      <w:hyperlink r:id="rId13" w:history="1">
        <w:r w:rsidRPr="00C51850">
          <w:rPr>
            <w:rStyle w:val="Hyperlink"/>
            <w:rFonts w:ascii="Arial" w:hAnsi="Arial" w:cs="Arial"/>
            <w:color w:val="1F4E79" w:themeColor="accent1" w:themeShade="80"/>
            <w:sz w:val="32"/>
            <w:szCs w:val="32"/>
          </w:rPr>
          <w:t>recruitment@sandbachhigh.co.uk</w:t>
        </w:r>
      </w:hyperlink>
    </w:p>
    <w:p w14:paraId="0603ED0F" w14:textId="77777777" w:rsidR="00782D34" w:rsidRPr="00C51850" w:rsidRDefault="00782D34">
      <w:pPr>
        <w:spacing w:after="14" w:line="251" w:lineRule="auto"/>
        <w:ind w:left="269" w:hanging="10"/>
        <w:jc w:val="center"/>
        <w:rPr>
          <w:color w:val="1F4E79" w:themeColor="accent1" w:themeShade="80"/>
          <w:sz w:val="42"/>
        </w:rPr>
      </w:pPr>
    </w:p>
    <w:p w14:paraId="5FA9FC31" w14:textId="77777777" w:rsidR="00782D34" w:rsidRPr="00C51850" w:rsidRDefault="00782D34">
      <w:pPr>
        <w:spacing w:after="14" w:line="251" w:lineRule="auto"/>
        <w:ind w:left="269" w:hanging="10"/>
        <w:jc w:val="center"/>
        <w:rPr>
          <w:color w:val="1F4E79" w:themeColor="accent1" w:themeShade="80"/>
          <w:sz w:val="42"/>
        </w:rPr>
      </w:pPr>
    </w:p>
    <w:p w14:paraId="173CC6ED" w14:textId="77777777" w:rsidR="00782D34" w:rsidRPr="00C51850" w:rsidRDefault="00782D34">
      <w:pPr>
        <w:spacing w:after="14" w:line="251" w:lineRule="auto"/>
        <w:ind w:left="269" w:hanging="10"/>
        <w:jc w:val="center"/>
        <w:rPr>
          <w:color w:val="1F4E79" w:themeColor="accent1" w:themeShade="80"/>
          <w:sz w:val="42"/>
        </w:rPr>
      </w:pPr>
    </w:p>
    <w:p w14:paraId="11A82234" w14:textId="0DE67450" w:rsidR="00782D34" w:rsidRPr="00C51850" w:rsidRDefault="00666B21">
      <w:pPr>
        <w:spacing w:after="14" w:line="251" w:lineRule="auto"/>
        <w:ind w:left="269" w:hanging="10"/>
        <w:jc w:val="center"/>
        <w:rPr>
          <w:color w:val="1F4E79" w:themeColor="accent1" w:themeShade="80"/>
          <w:sz w:val="42"/>
        </w:rPr>
      </w:pPr>
      <w:r w:rsidRPr="00AC3440">
        <w:rPr>
          <w:noProof/>
        </w:rPr>
        <w:drawing>
          <wp:anchor distT="0" distB="0" distL="114300" distR="114300" simplePos="0" relativeHeight="251658241" behindDoc="1" locked="0" layoutInCell="1" allowOverlap="1" wp14:anchorId="29D55799" wp14:editId="5D08E83E">
            <wp:simplePos x="0" y="0"/>
            <wp:positionH relativeFrom="margin">
              <wp:align>right</wp:align>
            </wp:positionH>
            <wp:positionV relativeFrom="paragraph">
              <wp:posOffset>320040</wp:posOffset>
            </wp:positionV>
            <wp:extent cx="6461155" cy="18654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61155" cy="1865495"/>
                    </a:xfrm>
                    <a:prstGeom prst="rect">
                      <a:avLst/>
                    </a:prstGeom>
                  </pic:spPr>
                </pic:pic>
              </a:graphicData>
            </a:graphic>
            <wp14:sizeRelH relativeFrom="margin">
              <wp14:pctWidth>0</wp14:pctWidth>
            </wp14:sizeRelH>
            <wp14:sizeRelV relativeFrom="margin">
              <wp14:pctHeight>0</wp14:pctHeight>
            </wp14:sizeRelV>
          </wp:anchor>
        </w:drawing>
      </w:r>
    </w:p>
    <w:p w14:paraId="7A34EFE4" w14:textId="0904881D" w:rsidR="00782D34" w:rsidRPr="00292DFA" w:rsidRDefault="00782D34">
      <w:pPr>
        <w:spacing w:after="14" w:line="251" w:lineRule="auto"/>
        <w:ind w:left="269" w:hanging="10"/>
        <w:jc w:val="center"/>
        <w:rPr>
          <w:color w:val="003399"/>
        </w:rPr>
      </w:pPr>
    </w:p>
    <w:sectPr w:rsidR="00782D34" w:rsidRPr="00292DFA" w:rsidSect="00782D34">
      <w:headerReference w:type="even" r:id="rId14"/>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51BA" w14:textId="77777777" w:rsidR="00AF22C2" w:rsidRDefault="00AF22C2">
      <w:pPr>
        <w:spacing w:after="0" w:line="240" w:lineRule="auto"/>
      </w:pPr>
      <w:r>
        <w:separator/>
      </w:r>
    </w:p>
  </w:endnote>
  <w:endnote w:type="continuationSeparator" w:id="0">
    <w:p w14:paraId="6BDEA351" w14:textId="77777777" w:rsidR="00AF22C2" w:rsidRDefault="00AF22C2">
      <w:pPr>
        <w:spacing w:after="0" w:line="240" w:lineRule="auto"/>
      </w:pPr>
      <w:r>
        <w:continuationSeparator/>
      </w:r>
    </w:p>
  </w:endnote>
  <w:endnote w:type="continuationNotice" w:id="1">
    <w:p w14:paraId="3A855AB6" w14:textId="77777777" w:rsidR="00741A2A" w:rsidRDefault="00741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A1DFB" w14:textId="77777777" w:rsidR="00AF22C2" w:rsidRDefault="00AF22C2">
      <w:pPr>
        <w:spacing w:after="0" w:line="240" w:lineRule="auto"/>
      </w:pPr>
      <w:r>
        <w:separator/>
      </w:r>
    </w:p>
  </w:footnote>
  <w:footnote w:type="continuationSeparator" w:id="0">
    <w:p w14:paraId="37309CD7" w14:textId="77777777" w:rsidR="00AF22C2" w:rsidRDefault="00AF22C2">
      <w:pPr>
        <w:spacing w:after="0" w:line="240" w:lineRule="auto"/>
      </w:pPr>
      <w:r>
        <w:continuationSeparator/>
      </w:r>
    </w:p>
  </w:footnote>
  <w:footnote w:type="continuationNotice" w:id="1">
    <w:p w14:paraId="7CE4AEE6" w14:textId="77777777" w:rsidR="00741A2A" w:rsidRDefault="00741A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0023" w14:textId="77777777" w:rsidR="003E23F9" w:rsidRDefault="007B0988">
    <w:r>
      <w:rPr>
        <w:noProof/>
      </w:rPr>
      <mc:AlternateContent>
        <mc:Choice Requires="wpg">
          <w:drawing>
            <wp:anchor distT="0" distB="0" distL="114300" distR="114300" simplePos="0" relativeHeight="251658240" behindDoc="1" locked="0" layoutInCell="1" allowOverlap="1" wp14:anchorId="27C50110" wp14:editId="4BC6840A">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w14:anchorId="0E7084DA">
            <v:group id="Group 3224" style="position:absolute;margin-left:242.5pt;margin-top:0;width:352.8pt;height:841.9pt;z-index:-251659264;mso-position-horizontal-relative:page;mso-position-vertical-relative:page" coordsize="44804,106920" o:spid="_x0000_s1026" w14:anchorId="36FF1E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style="position:absolute;left:2616;width:36827;height:106920;visibility:visible;mso-wrap-style:square;v-text-anchor:top" coordsize="3682701,10692003" o:spid="_x0000_s1027" fillcolor="#3b3b77" stroked="f" strokeweight="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v:stroke miterlimit="83231f" joinstyle="miter"/>
                <v:path textboxrect="0,0,3682701,10692003" arrowok="t"/>
              </v:shape>
              <v:shape id="Shape 3227" style="position:absolute;left:16385;width:28419;height:106920;visibility:visible;mso-wrap-style:square;v-text-anchor:top" coordsize="2841904,10692003" o:spid="_x0000_s1028" fillcolor="#384184" stroked="f" strokeweight="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v:stroke miterlimit="83231f" joinstyle="miter"/>
                <v:path textboxrect="0,0,2841904,10692003" arrowok="t"/>
              </v:shape>
              <v:shape id="Shape 3226" style="position:absolute;left:9502;width:32229;height:106920;visibility:visible;mso-wrap-style:square;v-text-anchor:top" coordsize="3222968,10692003" o:spid="_x0000_s1029" fillcolor="#8d827c" stroked="f" strokeweight="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v:stroke miterlimit="83231f" joinstyle="miter"/>
                <v:path textboxrect="0,0,3222968,10692003" arrowok="t"/>
              </v:shape>
              <v:shape id="Shape 3228" style="position:absolute;left:28444;top:73804;width:10351;height:33116;visibility:visible;mso-wrap-style:square;v-text-anchor:top" coordsize="1035093,3311507" o:spid="_x0000_s1030" fillcolor="#cbcbca" stroked="f" strokeweight="0" path="m1003343,v,,31750,750456,-233591,1921891c621107,2577878,472828,3021611,382522,3262163r-18889,49344l,3311507r23201,-43860c137302,3050580,317468,2693379,466971,2331898,839767,1430515,1003343,,1003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v:stroke miterlimit="83231f" joinstyle="miter"/>
                <v:path textboxrect="0,0,1035093,3311507"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29" style="position:absolute;left:-41;top:30;width:44683;height:8720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08FE8B"/>
    <w:multiLevelType w:val="hybridMultilevel"/>
    <w:tmpl w:val="229A6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11962"/>
    <w:multiLevelType w:val="multilevel"/>
    <w:tmpl w:val="278EC0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5040C1"/>
    <w:multiLevelType w:val="multilevel"/>
    <w:tmpl w:val="F0C65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9D18F4"/>
    <w:multiLevelType w:val="hybridMultilevel"/>
    <w:tmpl w:val="90582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A3048"/>
    <w:multiLevelType w:val="hybridMultilevel"/>
    <w:tmpl w:val="0C38FADC"/>
    <w:lvl w:ilvl="0" w:tplc="E7565A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56E4A"/>
    <w:multiLevelType w:val="multilevel"/>
    <w:tmpl w:val="AF582E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226DB"/>
    <w:multiLevelType w:val="multilevel"/>
    <w:tmpl w:val="BFDE31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701F4"/>
    <w:multiLevelType w:val="hybridMultilevel"/>
    <w:tmpl w:val="4B988A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3601E"/>
    <w:multiLevelType w:val="multilevel"/>
    <w:tmpl w:val="3D76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F5FDE"/>
    <w:multiLevelType w:val="multilevel"/>
    <w:tmpl w:val="441EA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015C5"/>
    <w:multiLevelType w:val="hybridMultilevel"/>
    <w:tmpl w:val="DCE016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5" w15:restartNumberingAfterBreak="0">
    <w:nsid w:val="2981773D"/>
    <w:multiLevelType w:val="multilevel"/>
    <w:tmpl w:val="71EA94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A73FB"/>
    <w:multiLevelType w:val="multilevel"/>
    <w:tmpl w:val="49525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3D77AB"/>
    <w:multiLevelType w:val="hybridMultilevel"/>
    <w:tmpl w:val="365A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1FCBF"/>
    <w:multiLevelType w:val="hybridMultilevel"/>
    <w:tmpl w:val="20FC1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34482"/>
    <w:multiLevelType w:val="hybridMultilevel"/>
    <w:tmpl w:val="CC849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F020225"/>
    <w:multiLevelType w:val="multilevel"/>
    <w:tmpl w:val="00B80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841CE3"/>
    <w:multiLevelType w:val="multilevel"/>
    <w:tmpl w:val="C1F43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B15336"/>
    <w:multiLevelType w:val="multilevel"/>
    <w:tmpl w:val="EC16CC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25" w15:restartNumberingAfterBreak="0">
    <w:nsid w:val="47582FF4"/>
    <w:multiLevelType w:val="multilevel"/>
    <w:tmpl w:val="AFCA62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4B885F76"/>
    <w:multiLevelType w:val="multilevel"/>
    <w:tmpl w:val="18ACF8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A4E21"/>
    <w:multiLevelType w:val="multilevel"/>
    <w:tmpl w:val="F5B830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85C67"/>
    <w:multiLevelType w:val="hybridMultilevel"/>
    <w:tmpl w:val="2860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4" w15:restartNumberingAfterBreak="0">
    <w:nsid w:val="68567BD4"/>
    <w:multiLevelType w:val="hybridMultilevel"/>
    <w:tmpl w:val="6A7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6" w15:restartNumberingAfterBreak="0">
    <w:nsid w:val="785E091D"/>
    <w:multiLevelType w:val="hybridMultilevel"/>
    <w:tmpl w:val="2A4892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842071"/>
    <w:multiLevelType w:val="hybridMultilevel"/>
    <w:tmpl w:val="BE2AD592"/>
    <w:lvl w:ilvl="0" w:tplc="F6220226">
      <w:start w:val="1"/>
      <w:numFmt w:val="bullet"/>
      <w:lvlText w:val=""/>
      <w:lvlJc w:val="left"/>
      <w:pPr>
        <w:tabs>
          <w:tab w:val="num" w:pos="0"/>
        </w:tabs>
        <w:ind w:left="357" w:hanging="357"/>
      </w:pPr>
      <w:rPr>
        <w:rFonts w:ascii="Wingdings" w:hAnsi="Wingdings" w:hint="default"/>
        <w:color w:val="auto"/>
      </w:rPr>
    </w:lvl>
    <w:lvl w:ilvl="1" w:tplc="0E9A67B8">
      <w:start w:val="1"/>
      <w:numFmt w:val="bullet"/>
      <w:lvlText w:val=""/>
      <w:lvlJc w:val="left"/>
      <w:pPr>
        <w:tabs>
          <w:tab w:val="num" w:pos="130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75FFA"/>
    <w:multiLevelType w:val="multilevel"/>
    <w:tmpl w:val="A7F6F5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486968950">
    <w:abstractNumId w:val="35"/>
  </w:num>
  <w:num w:numId="2" w16cid:durableId="491220449">
    <w:abstractNumId w:val="33"/>
  </w:num>
  <w:num w:numId="3" w16cid:durableId="1464539303">
    <w:abstractNumId w:val="24"/>
  </w:num>
  <w:num w:numId="4" w16cid:durableId="1637493709">
    <w:abstractNumId w:val="39"/>
  </w:num>
  <w:num w:numId="5" w16cid:durableId="727730490">
    <w:abstractNumId w:val="19"/>
  </w:num>
  <w:num w:numId="6" w16cid:durableId="1382708091">
    <w:abstractNumId w:val="14"/>
  </w:num>
  <w:num w:numId="7" w16cid:durableId="2144152489">
    <w:abstractNumId w:val="26"/>
  </w:num>
  <w:num w:numId="8" w16cid:durableId="1413358669">
    <w:abstractNumId w:val="3"/>
  </w:num>
  <w:num w:numId="9" w16cid:durableId="1019742106">
    <w:abstractNumId w:val="10"/>
  </w:num>
  <w:num w:numId="10" w16cid:durableId="867639891">
    <w:abstractNumId w:val="29"/>
  </w:num>
  <w:num w:numId="11" w16cid:durableId="136993224">
    <w:abstractNumId w:val="31"/>
  </w:num>
  <w:num w:numId="12" w16cid:durableId="2066484702">
    <w:abstractNumId w:val="28"/>
  </w:num>
  <w:num w:numId="13" w16cid:durableId="1766875719">
    <w:abstractNumId w:val="37"/>
  </w:num>
  <w:num w:numId="14" w16cid:durableId="446243172">
    <w:abstractNumId w:val="34"/>
  </w:num>
  <w:num w:numId="15" w16cid:durableId="1727994776">
    <w:abstractNumId w:val="1"/>
  </w:num>
  <w:num w:numId="16" w16cid:durableId="1975014513">
    <w:abstractNumId w:val="0"/>
  </w:num>
  <w:num w:numId="17" w16cid:durableId="2130968808">
    <w:abstractNumId w:val="18"/>
  </w:num>
  <w:num w:numId="18" w16cid:durableId="1959335721">
    <w:abstractNumId w:val="4"/>
  </w:num>
  <w:num w:numId="19" w16cid:durableId="928778704">
    <w:abstractNumId w:val="5"/>
  </w:num>
  <w:num w:numId="20" w16cid:durableId="129901814">
    <w:abstractNumId w:val="9"/>
  </w:num>
  <w:num w:numId="21" w16cid:durableId="36511291">
    <w:abstractNumId w:val="13"/>
  </w:num>
  <w:num w:numId="22" w16cid:durableId="779495096">
    <w:abstractNumId w:val="36"/>
  </w:num>
  <w:num w:numId="23" w16cid:durableId="2028747310">
    <w:abstractNumId w:val="32"/>
  </w:num>
  <w:num w:numId="24" w16cid:durableId="1460881869">
    <w:abstractNumId w:val="6"/>
  </w:num>
  <w:num w:numId="25" w16cid:durableId="1756894591">
    <w:abstractNumId w:val="17"/>
  </w:num>
  <w:num w:numId="26" w16cid:durableId="624508430">
    <w:abstractNumId w:val="11"/>
  </w:num>
  <w:num w:numId="27" w16cid:durableId="1914849268">
    <w:abstractNumId w:val="16"/>
  </w:num>
  <w:num w:numId="28" w16cid:durableId="1723168412">
    <w:abstractNumId w:val="21"/>
  </w:num>
  <w:num w:numId="29" w16cid:durableId="1876844598">
    <w:abstractNumId w:val="15"/>
  </w:num>
  <w:num w:numId="30" w16cid:durableId="1256282858">
    <w:abstractNumId w:val="12"/>
  </w:num>
  <w:num w:numId="31" w16cid:durableId="1857964262">
    <w:abstractNumId w:val="8"/>
  </w:num>
  <w:num w:numId="32" w16cid:durableId="2016683831">
    <w:abstractNumId w:val="25"/>
  </w:num>
  <w:num w:numId="33" w16cid:durableId="224414960">
    <w:abstractNumId w:val="2"/>
  </w:num>
  <w:num w:numId="34" w16cid:durableId="1364748433">
    <w:abstractNumId w:val="7"/>
  </w:num>
  <w:num w:numId="35" w16cid:durableId="1809743387">
    <w:abstractNumId w:val="23"/>
  </w:num>
  <w:num w:numId="36" w16cid:durableId="17855568">
    <w:abstractNumId w:val="38"/>
  </w:num>
  <w:num w:numId="37" w16cid:durableId="1048452886">
    <w:abstractNumId w:val="30"/>
  </w:num>
  <w:num w:numId="38" w16cid:durableId="2038580850">
    <w:abstractNumId w:val="27"/>
  </w:num>
  <w:num w:numId="39" w16cid:durableId="439106848">
    <w:abstractNumId w:val="22"/>
  </w:num>
  <w:num w:numId="40" w16cid:durableId="21045227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C65BB"/>
    <w:rsid w:val="000D3444"/>
    <w:rsid w:val="000D6228"/>
    <w:rsid w:val="00100F22"/>
    <w:rsid w:val="00104C4C"/>
    <w:rsid w:val="00112F98"/>
    <w:rsid w:val="00183EB4"/>
    <w:rsid w:val="00192EB0"/>
    <w:rsid w:val="001B5A1A"/>
    <w:rsid w:val="001C586C"/>
    <w:rsid w:val="001C6153"/>
    <w:rsid w:val="001C6F5B"/>
    <w:rsid w:val="001D4CD2"/>
    <w:rsid w:val="001E6713"/>
    <w:rsid w:val="00216DAA"/>
    <w:rsid w:val="0024722E"/>
    <w:rsid w:val="00256342"/>
    <w:rsid w:val="00287F00"/>
    <w:rsid w:val="00292DFA"/>
    <w:rsid w:val="00297FE2"/>
    <w:rsid w:val="002B7B4E"/>
    <w:rsid w:val="002D078A"/>
    <w:rsid w:val="003A1D3C"/>
    <w:rsid w:val="003E23F9"/>
    <w:rsid w:val="00415DFE"/>
    <w:rsid w:val="004213D4"/>
    <w:rsid w:val="00431BD5"/>
    <w:rsid w:val="004971E4"/>
    <w:rsid w:val="004A0C9D"/>
    <w:rsid w:val="004A141B"/>
    <w:rsid w:val="004B4979"/>
    <w:rsid w:val="00534974"/>
    <w:rsid w:val="00590535"/>
    <w:rsid w:val="00594A79"/>
    <w:rsid w:val="005D745B"/>
    <w:rsid w:val="005E7E22"/>
    <w:rsid w:val="005F512C"/>
    <w:rsid w:val="0060798A"/>
    <w:rsid w:val="006217F7"/>
    <w:rsid w:val="00652829"/>
    <w:rsid w:val="00666B21"/>
    <w:rsid w:val="00673282"/>
    <w:rsid w:val="006832C5"/>
    <w:rsid w:val="006E40BE"/>
    <w:rsid w:val="006F1C40"/>
    <w:rsid w:val="00741A2A"/>
    <w:rsid w:val="00766EF4"/>
    <w:rsid w:val="00782D34"/>
    <w:rsid w:val="00793DA7"/>
    <w:rsid w:val="007A18F3"/>
    <w:rsid w:val="007B0988"/>
    <w:rsid w:val="007D0AF8"/>
    <w:rsid w:val="007E15DE"/>
    <w:rsid w:val="007F6CAE"/>
    <w:rsid w:val="008252F4"/>
    <w:rsid w:val="008435F3"/>
    <w:rsid w:val="00852F95"/>
    <w:rsid w:val="008749B0"/>
    <w:rsid w:val="00875C30"/>
    <w:rsid w:val="008A4118"/>
    <w:rsid w:val="008B030C"/>
    <w:rsid w:val="008C6751"/>
    <w:rsid w:val="00950E0A"/>
    <w:rsid w:val="00984AF6"/>
    <w:rsid w:val="009A53F2"/>
    <w:rsid w:val="009D5ED8"/>
    <w:rsid w:val="00A156CC"/>
    <w:rsid w:val="00A64CAF"/>
    <w:rsid w:val="00A747C4"/>
    <w:rsid w:val="00A90FB6"/>
    <w:rsid w:val="00AA0553"/>
    <w:rsid w:val="00AF22C2"/>
    <w:rsid w:val="00B0549C"/>
    <w:rsid w:val="00B16401"/>
    <w:rsid w:val="00B731BF"/>
    <w:rsid w:val="00B775D1"/>
    <w:rsid w:val="00B932A1"/>
    <w:rsid w:val="00BA5A82"/>
    <w:rsid w:val="00BC6148"/>
    <w:rsid w:val="00C13297"/>
    <w:rsid w:val="00C34871"/>
    <w:rsid w:val="00C51850"/>
    <w:rsid w:val="00C615BE"/>
    <w:rsid w:val="00C65117"/>
    <w:rsid w:val="00C843D1"/>
    <w:rsid w:val="00C95B5D"/>
    <w:rsid w:val="00CD496D"/>
    <w:rsid w:val="00CD6038"/>
    <w:rsid w:val="00CF663B"/>
    <w:rsid w:val="00D8059B"/>
    <w:rsid w:val="00DF418A"/>
    <w:rsid w:val="00E2597D"/>
    <w:rsid w:val="00E807A2"/>
    <w:rsid w:val="00E95DE1"/>
    <w:rsid w:val="00EB621A"/>
    <w:rsid w:val="00F10BC3"/>
    <w:rsid w:val="00FB7F71"/>
    <w:rsid w:val="02B3FF4A"/>
    <w:rsid w:val="27567182"/>
    <w:rsid w:val="2F8CF63F"/>
    <w:rsid w:val="3F140847"/>
    <w:rsid w:val="7222D9AF"/>
    <w:rsid w:val="7BED49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F5E1"/>
  <w15:docId w15:val="{FCF9B131-92E4-423C-B4B9-FC34283F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NormalWeb">
    <w:name w:val="Normal (Web)"/>
    <w:basedOn w:val="Normal"/>
    <w:uiPriority w:val="99"/>
    <w:unhideWhenUsed/>
    <w:rsid w:val="00C518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51850"/>
    <w:rPr>
      <w:b/>
      <w:bCs/>
    </w:rPr>
  </w:style>
  <w:style w:type="paragraph" w:customStyle="1" w:styleId="paragraph">
    <w:name w:val="paragraph"/>
    <w:basedOn w:val="Normal"/>
    <w:rsid w:val="007A18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A18F3"/>
  </w:style>
  <w:style w:type="character" w:customStyle="1" w:styleId="eop">
    <w:name w:val="eop"/>
    <w:basedOn w:val="DefaultParagraphFont"/>
    <w:rsid w:val="007A18F3"/>
  </w:style>
  <w:style w:type="paragraph" w:styleId="Header">
    <w:name w:val="header"/>
    <w:basedOn w:val="Normal"/>
    <w:link w:val="HeaderChar"/>
    <w:uiPriority w:val="99"/>
    <w:semiHidden/>
    <w:unhideWhenUsed/>
    <w:rsid w:val="00741A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A2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13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andbachhigh.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3/1198/pdfs/uksi_20131198_e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5076FE26B864EABEBAEDBF2E3A88E" ma:contentTypeVersion="10" ma:contentTypeDescription="Create a new document." ma:contentTypeScope="" ma:versionID="0b7b279baae226f09a6a6298146b8cdc">
  <xsd:schema xmlns:xsd="http://www.w3.org/2001/XMLSchema" xmlns:xs="http://www.w3.org/2001/XMLSchema" xmlns:p="http://schemas.microsoft.com/office/2006/metadata/properties" xmlns:ns3="fb6ac1ea-3cd8-4a79-8ecc-1f29007fe943" targetNamespace="http://schemas.microsoft.com/office/2006/metadata/properties" ma:root="true" ma:fieldsID="31fb063319542ea9e2c7cf747c5b7fa1" ns3:_="">
    <xsd:import namespace="fb6ac1ea-3cd8-4a79-8ecc-1f29007fe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ac1ea-3cd8-4a79-8ecc-1f29007f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6ac1ea-3cd8-4a79-8ecc-1f29007fe943" xsi:nil="true"/>
  </documentManagement>
</p:properties>
</file>

<file path=customXml/itemProps1.xml><?xml version="1.0" encoding="utf-8"?>
<ds:datastoreItem xmlns:ds="http://schemas.openxmlformats.org/officeDocument/2006/customXml" ds:itemID="{4EDCFCA8-8A09-4970-8BED-1D905234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ac1ea-3cd8-4a79-8ecc-1f29007fe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C2ED4-BC78-46D5-9827-DA6C747FFC76}">
  <ds:schemaRefs>
    <ds:schemaRef ds:uri="http://schemas.microsoft.com/sharepoint/v3/contenttype/forms"/>
  </ds:schemaRefs>
</ds:datastoreItem>
</file>

<file path=customXml/itemProps3.xml><?xml version="1.0" encoding="utf-8"?>
<ds:datastoreItem xmlns:ds="http://schemas.openxmlformats.org/officeDocument/2006/customXml" ds:itemID="{7939426A-5D6A-4A95-9A9F-BC9BF5A233F2}">
  <ds:schemaRefs>
    <ds:schemaRef ds:uri="http://purl.org/dc/terms/"/>
    <ds:schemaRef ds:uri="fb6ac1ea-3cd8-4a79-8ecc-1f29007fe943"/>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RTroth</dc:creator>
  <cp:keywords/>
  <cp:lastModifiedBy>Ashlea Munroe</cp:lastModifiedBy>
  <cp:revision>4</cp:revision>
  <cp:lastPrinted>2023-02-15T09:10:00Z</cp:lastPrinted>
  <dcterms:created xsi:type="dcterms:W3CDTF">2025-03-26T12:02:00Z</dcterms:created>
  <dcterms:modified xsi:type="dcterms:W3CDTF">2025-03-26T12:06:00Z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0x0101006645076FE26B864EABEBAEDBF2E3A88E</vt:lpwstr>
  </property>
</Properties>
</file>