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160D" w14:textId="77777777" w:rsidR="004B46ED" w:rsidRPr="004B46ED" w:rsidRDefault="00C026F3" w:rsidP="00C026F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br w:type="textWrapping" w:clear="all"/>
      </w:r>
    </w:p>
    <w:p w14:paraId="2831AEB1" w14:textId="4C20E133" w:rsidR="004B46ED" w:rsidRPr="004B46ED" w:rsidRDefault="004B46ED" w:rsidP="004B46ED">
      <w:pPr>
        <w:autoSpaceDE w:val="0"/>
        <w:autoSpaceDN w:val="0"/>
        <w:adjustRightInd w:val="0"/>
        <w:spacing w:after="0" w:line="240" w:lineRule="auto"/>
        <w:jc w:val="center"/>
        <w:rPr>
          <w:rFonts w:ascii="Arial" w:hAnsi="Arial" w:cs="Arial"/>
          <w:color w:val="000000"/>
          <w:sz w:val="32"/>
          <w:szCs w:val="32"/>
        </w:rPr>
      </w:pPr>
      <w:r w:rsidRPr="004B46ED">
        <w:rPr>
          <w:rFonts w:ascii="Arial" w:hAnsi="Arial" w:cs="Arial"/>
          <w:sz w:val="24"/>
          <w:szCs w:val="24"/>
        </w:rPr>
        <w:t xml:space="preserve"> </w:t>
      </w:r>
      <w:r w:rsidR="00057C78">
        <w:rPr>
          <w:rFonts w:ascii="Arial" w:hAnsi="Arial" w:cs="Arial"/>
          <w:b/>
          <w:bCs/>
          <w:color w:val="000000"/>
          <w:sz w:val="32"/>
          <w:szCs w:val="32"/>
        </w:rPr>
        <w:t>HLTA –</w:t>
      </w:r>
      <w:r w:rsidR="00F346D6">
        <w:rPr>
          <w:rFonts w:ascii="Arial" w:hAnsi="Arial" w:cs="Arial"/>
          <w:b/>
          <w:bCs/>
          <w:color w:val="000000"/>
          <w:sz w:val="32"/>
          <w:szCs w:val="32"/>
        </w:rPr>
        <w:t xml:space="preserve"> </w:t>
      </w:r>
      <w:r w:rsidRPr="004B46ED">
        <w:rPr>
          <w:rFonts w:ascii="Arial" w:hAnsi="Arial" w:cs="Arial"/>
          <w:b/>
          <w:bCs/>
          <w:color w:val="000000"/>
          <w:sz w:val="32"/>
          <w:szCs w:val="32"/>
        </w:rPr>
        <w:t xml:space="preserve">Job Description </w:t>
      </w:r>
    </w:p>
    <w:p w14:paraId="15077819" w14:textId="77777777" w:rsidR="004B46ED" w:rsidRDefault="004B46ED" w:rsidP="004B46ED">
      <w:pPr>
        <w:autoSpaceDE w:val="0"/>
        <w:autoSpaceDN w:val="0"/>
        <w:adjustRightInd w:val="0"/>
        <w:spacing w:after="0" w:line="240" w:lineRule="auto"/>
        <w:jc w:val="center"/>
        <w:rPr>
          <w:rFonts w:ascii="Arial" w:hAnsi="Arial" w:cs="Arial"/>
          <w:b/>
          <w:bCs/>
          <w:color w:val="000000"/>
          <w:sz w:val="32"/>
          <w:szCs w:val="32"/>
        </w:rPr>
      </w:pPr>
    </w:p>
    <w:p w14:paraId="5A97089C" w14:textId="77777777" w:rsidR="004B46ED" w:rsidRPr="004B46ED" w:rsidRDefault="004B46ED" w:rsidP="004B46ED">
      <w:pPr>
        <w:autoSpaceDE w:val="0"/>
        <w:autoSpaceDN w:val="0"/>
        <w:adjustRightInd w:val="0"/>
        <w:spacing w:after="0" w:line="240" w:lineRule="auto"/>
        <w:jc w:val="center"/>
        <w:rPr>
          <w:rFonts w:ascii="Arial" w:hAnsi="Arial" w:cs="Arial"/>
          <w:color w:val="000000"/>
          <w:sz w:val="32"/>
          <w:szCs w:val="32"/>
        </w:rPr>
      </w:pPr>
    </w:p>
    <w:p w14:paraId="6F3224FB" w14:textId="246C44F6" w:rsidR="004B46ED" w:rsidRDefault="004B46ED" w:rsidP="004B46ED">
      <w:pPr>
        <w:autoSpaceDE w:val="0"/>
        <w:autoSpaceDN w:val="0"/>
        <w:adjustRightInd w:val="0"/>
        <w:spacing w:after="0" w:line="240" w:lineRule="auto"/>
        <w:rPr>
          <w:rFonts w:ascii="Arial" w:hAnsi="Arial" w:cs="Arial"/>
          <w:b/>
          <w:bCs/>
          <w:color w:val="000000"/>
          <w:sz w:val="23"/>
          <w:szCs w:val="23"/>
          <w:u w:val="single"/>
        </w:rPr>
      </w:pPr>
      <w:r w:rsidRPr="004B46ED">
        <w:rPr>
          <w:rFonts w:ascii="Arial" w:hAnsi="Arial" w:cs="Arial"/>
          <w:b/>
          <w:bCs/>
          <w:color w:val="000000"/>
          <w:sz w:val="23"/>
          <w:szCs w:val="23"/>
        </w:rPr>
        <w:t xml:space="preserve">POST TITLE: </w:t>
      </w:r>
      <w:r w:rsidRPr="004B46ED">
        <w:rPr>
          <w:rFonts w:ascii="Arial" w:hAnsi="Arial" w:cs="Arial"/>
          <w:b/>
          <w:bCs/>
          <w:color w:val="000000"/>
          <w:sz w:val="23"/>
          <w:szCs w:val="23"/>
          <w:u w:val="single"/>
        </w:rPr>
        <w:t xml:space="preserve">HIGHER LEVEL TEACHING ASSISTANT </w:t>
      </w:r>
    </w:p>
    <w:p w14:paraId="71C1A8FE"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p>
    <w:p w14:paraId="2D7D0333"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r w:rsidRPr="004B46ED">
        <w:rPr>
          <w:rFonts w:ascii="Arial" w:hAnsi="Arial" w:cs="Arial"/>
          <w:b/>
          <w:bCs/>
          <w:color w:val="000000"/>
          <w:sz w:val="23"/>
          <w:szCs w:val="23"/>
        </w:rPr>
        <w:t xml:space="preserve">GRADE: </w:t>
      </w:r>
      <w:r w:rsidR="00833947">
        <w:rPr>
          <w:rFonts w:ascii="Arial" w:hAnsi="Arial" w:cs="Arial"/>
          <w:b/>
          <w:bCs/>
          <w:color w:val="000000"/>
          <w:sz w:val="23"/>
          <w:szCs w:val="23"/>
        </w:rPr>
        <w:t>Band C</w:t>
      </w:r>
    </w:p>
    <w:p w14:paraId="2FF076CC" w14:textId="77777777" w:rsidR="004B46ED" w:rsidRDefault="004B46ED" w:rsidP="004B46ED">
      <w:pPr>
        <w:autoSpaceDE w:val="0"/>
        <w:autoSpaceDN w:val="0"/>
        <w:adjustRightInd w:val="0"/>
        <w:spacing w:after="0" w:line="240" w:lineRule="auto"/>
        <w:rPr>
          <w:rFonts w:ascii="Arial" w:hAnsi="Arial" w:cs="Arial"/>
          <w:b/>
          <w:bCs/>
          <w:color w:val="000000"/>
          <w:sz w:val="23"/>
          <w:szCs w:val="23"/>
        </w:rPr>
      </w:pPr>
    </w:p>
    <w:p w14:paraId="370A3D96"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r w:rsidRPr="004B46ED">
        <w:rPr>
          <w:rFonts w:ascii="Arial" w:hAnsi="Arial" w:cs="Arial"/>
          <w:b/>
          <w:bCs/>
          <w:color w:val="000000"/>
          <w:sz w:val="23"/>
          <w:szCs w:val="23"/>
        </w:rPr>
        <w:t xml:space="preserve">RESPONSIBLE FOR: </w:t>
      </w:r>
      <w:r w:rsidR="00C026F3">
        <w:rPr>
          <w:rFonts w:ascii="Arial" w:hAnsi="Arial" w:cs="Arial"/>
          <w:b/>
          <w:bCs/>
          <w:color w:val="000000"/>
          <w:sz w:val="23"/>
          <w:szCs w:val="23"/>
        </w:rPr>
        <w:t>S</w:t>
      </w:r>
      <w:r>
        <w:rPr>
          <w:rFonts w:ascii="Arial" w:hAnsi="Arial" w:cs="Arial"/>
          <w:b/>
          <w:bCs/>
          <w:color w:val="000000"/>
          <w:sz w:val="23"/>
          <w:szCs w:val="23"/>
        </w:rPr>
        <w:t xml:space="preserve">pecified </w:t>
      </w:r>
      <w:r w:rsidRPr="004B46ED">
        <w:rPr>
          <w:rFonts w:ascii="Arial" w:hAnsi="Arial" w:cs="Arial"/>
          <w:b/>
          <w:bCs/>
          <w:color w:val="000000"/>
          <w:sz w:val="23"/>
          <w:szCs w:val="23"/>
        </w:rPr>
        <w:t xml:space="preserve">Teaching Assistants </w:t>
      </w:r>
    </w:p>
    <w:p w14:paraId="1EE9764A" w14:textId="77777777" w:rsidR="004B46ED" w:rsidRDefault="004B46ED" w:rsidP="004B46ED">
      <w:pPr>
        <w:autoSpaceDE w:val="0"/>
        <w:autoSpaceDN w:val="0"/>
        <w:adjustRightInd w:val="0"/>
        <w:spacing w:after="0" w:line="240" w:lineRule="auto"/>
        <w:rPr>
          <w:rFonts w:ascii="Arial" w:hAnsi="Arial" w:cs="Arial"/>
          <w:b/>
          <w:bCs/>
          <w:color w:val="000000"/>
          <w:sz w:val="23"/>
          <w:szCs w:val="23"/>
        </w:rPr>
      </w:pPr>
    </w:p>
    <w:p w14:paraId="7D6BC3B4"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r w:rsidRPr="004B46ED">
        <w:rPr>
          <w:rFonts w:ascii="Arial" w:hAnsi="Arial" w:cs="Arial"/>
          <w:b/>
          <w:bCs/>
          <w:color w:val="000000"/>
          <w:sz w:val="23"/>
          <w:szCs w:val="23"/>
        </w:rPr>
        <w:t>REPORTING TO: Assistant Headteacher</w:t>
      </w:r>
      <w:r>
        <w:rPr>
          <w:rFonts w:ascii="Arial" w:hAnsi="Arial" w:cs="Arial"/>
          <w:b/>
          <w:bCs/>
          <w:color w:val="000000"/>
          <w:sz w:val="23"/>
          <w:szCs w:val="23"/>
        </w:rPr>
        <w:t>/phase leader</w:t>
      </w:r>
      <w:r w:rsidRPr="004B46ED">
        <w:rPr>
          <w:rFonts w:ascii="Arial" w:hAnsi="Arial" w:cs="Arial"/>
          <w:b/>
          <w:bCs/>
          <w:color w:val="000000"/>
          <w:sz w:val="23"/>
          <w:szCs w:val="23"/>
        </w:rPr>
        <w:t xml:space="preserve"> </w:t>
      </w:r>
    </w:p>
    <w:p w14:paraId="2A3FD3E4" w14:textId="77777777" w:rsidR="004B46ED" w:rsidRDefault="004B46ED" w:rsidP="004B46ED">
      <w:pPr>
        <w:autoSpaceDE w:val="0"/>
        <w:autoSpaceDN w:val="0"/>
        <w:adjustRightInd w:val="0"/>
        <w:spacing w:after="0" w:line="240" w:lineRule="auto"/>
        <w:rPr>
          <w:rFonts w:ascii="Arial" w:hAnsi="Arial" w:cs="Arial"/>
          <w:b/>
          <w:bCs/>
          <w:color w:val="000000"/>
          <w:sz w:val="23"/>
          <w:szCs w:val="23"/>
        </w:rPr>
      </w:pPr>
    </w:p>
    <w:p w14:paraId="6DB0A346"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r w:rsidRPr="004B46ED">
        <w:rPr>
          <w:rFonts w:ascii="Arial" w:hAnsi="Arial" w:cs="Arial"/>
          <w:b/>
          <w:bCs/>
          <w:color w:val="000000"/>
          <w:sz w:val="23"/>
          <w:szCs w:val="23"/>
        </w:rPr>
        <w:t xml:space="preserve">PURPOSE OF THE JOB </w:t>
      </w:r>
    </w:p>
    <w:p w14:paraId="2C749F47" w14:textId="77777777" w:rsidR="004B46ED" w:rsidRDefault="004B46ED" w:rsidP="004B46ED">
      <w:pPr>
        <w:autoSpaceDE w:val="0"/>
        <w:autoSpaceDN w:val="0"/>
        <w:adjustRightInd w:val="0"/>
        <w:spacing w:after="0" w:line="240" w:lineRule="auto"/>
        <w:rPr>
          <w:rFonts w:ascii="Arial" w:hAnsi="Arial" w:cs="Arial"/>
          <w:color w:val="000000"/>
          <w:sz w:val="23"/>
          <w:szCs w:val="23"/>
        </w:rPr>
      </w:pPr>
    </w:p>
    <w:p w14:paraId="110F4189" w14:textId="1AFA81B0" w:rsidR="004B46ED" w:rsidRDefault="00057C78" w:rsidP="004B46ED">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The HLTA </w:t>
      </w:r>
      <w:r w:rsidR="00706F99" w:rsidRPr="00706F99">
        <w:rPr>
          <w:rFonts w:ascii="Arial" w:hAnsi="Arial" w:cs="Arial"/>
          <w:sz w:val="23"/>
          <w:szCs w:val="23"/>
        </w:rPr>
        <w:t xml:space="preserve">will provide support for pupils, the </w:t>
      </w:r>
      <w:r w:rsidR="00A73D8B">
        <w:rPr>
          <w:rFonts w:ascii="Arial" w:hAnsi="Arial" w:cs="Arial"/>
          <w:sz w:val="23"/>
          <w:szCs w:val="23"/>
        </w:rPr>
        <w:t xml:space="preserve">class </w:t>
      </w:r>
      <w:r w:rsidR="00706F99">
        <w:rPr>
          <w:rFonts w:ascii="Arial" w:hAnsi="Arial" w:cs="Arial"/>
          <w:sz w:val="23"/>
          <w:szCs w:val="23"/>
        </w:rPr>
        <w:t>teacher and the school</w:t>
      </w:r>
      <w:r w:rsidR="00706F99" w:rsidRPr="00706F99">
        <w:rPr>
          <w:rFonts w:ascii="Arial" w:hAnsi="Arial" w:cs="Arial"/>
          <w:sz w:val="23"/>
          <w:szCs w:val="23"/>
        </w:rPr>
        <w:t xml:space="preserve"> in order to raise standards of achievement for all pupils. The HLTA will do so by utilising advanced levels of knowledge and skills when assisting with planning, monitoring, assessing and managing classes, and to encourage pupils to become independent leaners, to provide support for their welfare, and to support the inclusion </w:t>
      </w:r>
      <w:r w:rsidR="00706F99">
        <w:rPr>
          <w:rFonts w:ascii="Arial" w:hAnsi="Arial" w:cs="Arial"/>
          <w:sz w:val="23"/>
          <w:szCs w:val="23"/>
        </w:rPr>
        <w:t>of pupils in all aspects of school</w:t>
      </w:r>
      <w:r w:rsidR="00706F99" w:rsidRPr="00706F99">
        <w:rPr>
          <w:rFonts w:ascii="Arial" w:hAnsi="Arial" w:cs="Arial"/>
          <w:sz w:val="23"/>
          <w:szCs w:val="23"/>
        </w:rPr>
        <w:t xml:space="preserve"> life.</w:t>
      </w:r>
    </w:p>
    <w:p w14:paraId="1151D6FA" w14:textId="77777777" w:rsidR="00706F99" w:rsidRPr="00706F99" w:rsidRDefault="00706F99" w:rsidP="004B46ED">
      <w:pPr>
        <w:autoSpaceDE w:val="0"/>
        <w:autoSpaceDN w:val="0"/>
        <w:adjustRightInd w:val="0"/>
        <w:spacing w:after="0" w:line="240" w:lineRule="auto"/>
        <w:rPr>
          <w:rFonts w:ascii="Arial" w:hAnsi="Arial" w:cs="Arial"/>
          <w:b/>
          <w:sz w:val="23"/>
          <w:szCs w:val="23"/>
        </w:rPr>
      </w:pPr>
    </w:p>
    <w:p w14:paraId="0BB0DCC3" w14:textId="77777777" w:rsidR="00706F99" w:rsidRPr="00706F99" w:rsidRDefault="00706F99" w:rsidP="004B46ED">
      <w:pPr>
        <w:autoSpaceDE w:val="0"/>
        <w:autoSpaceDN w:val="0"/>
        <w:adjustRightInd w:val="0"/>
        <w:spacing w:after="0" w:line="240" w:lineRule="auto"/>
        <w:rPr>
          <w:rFonts w:ascii="Arial" w:hAnsi="Arial" w:cs="Arial"/>
          <w:b/>
          <w:sz w:val="23"/>
          <w:szCs w:val="23"/>
        </w:rPr>
      </w:pPr>
      <w:r w:rsidRPr="00706F99">
        <w:rPr>
          <w:rFonts w:ascii="Arial" w:hAnsi="Arial" w:cs="Arial"/>
          <w:b/>
          <w:sz w:val="23"/>
          <w:szCs w:val="23"/>
        </w:rPr>
        <w:t xml:space="preserve">Key Responsibilities </w:t>
      </w:r>
    </w:p>
    <w:p w14:paraId="1B11D133" w14:textId="77777777" w:rsidR="00706F99" w:rsidRDefault="00706F99" w:rsidP="004B46ED">
      <w:pPr>
        <w:autoSpaceDE w:val="0"/>
        <w:autoSpaceDN w:val="0"/>
        <w:adjustRightInd w:val="0"/>
        <w:spacing w:after="0" w:line="240" w:lineRule="auto"/>
      </w:pPr>
    </w:p>
    <w:p w14:paraId="15935963" w14:textId="77777777" w:rsidR="00706F99" w:rsidRPr="00706F99" w:rsidRDefault="00706F99" w:rsidP="00706F99">
      <w:pPr>
        <w:pStyle w:val="ListParagraph"/>
        <w:numPr>
          <w:ilvl w:val="0"/>
          <w:numId w:val="47"/>
        </w:numPr>
        <w:autoSpaceDE w:val="0"/>
        <w:autoSpaceDN w:val="0"/>
        <w:adjustRightInd w:val="0"/>
        <w:spacing w:after="0" w:line="240" w:lineRule="auto"/>
        <w:rPr>
          <w:rFonts w:ascii="Arial" w:hAnsi="Arial" w:cs="Arial"/>
          <w:sz w:val="23"/>
          <w:szCs w:val="23"/>
        </w:rPr>
      </w:pPr>
      <w:r w:rsidRPr="00706F99">
        <w:rPr>
          <w:rFonts w:ascii="Arial" w:hAnsi="Arial" w:cs="Arial"/>
          <w:sz w:val="23"/>
          <w:szCs w:val="23"/>
        </w:rPr>
        <w:t>To complement teachers’ delivery of the national curriculum and contribute to the development of other s</w:t>
      </w:r>
      <w:r>
        <w:rPr>
          <w:rFonts w:ascii="Arial" w:hAnsi="Arial" w:cs="Arial"/>
          <w:sz w:val="23"/>
          <w:szCs w:val="23"/>
        </w:rPr>
        <w:t>upport staff, pupils and Trust</w:t>
      </w:r>
      <w:r w:rsidRPr="00706F99">
        <w:rPr>
          <w:rFonts w:ascii="Arial" w:hAnsi="Arial" w:cs="Arial"/>
          <w:sz w:val="23"/>
          <w:szCs w:val="23"/>
        </w:rPr>
        <w:t xml:space="preserve"> policies and strategies for pupils </w:t>
      </w:r>
    </w:p>
    <w:p w14:paraId="50D8E5DC" w14:textId="77777777" w:rsidR="00706F99" w:rsidRPr="00706F99" w:rsidRDefault="00706F99" w:rsidP="00706F99">
      <w:pPr>
        <w:pStyle w:val="ListParagraph"/>
        <w:numPr>
          <w:ilvl w:val="0"/>
          <w:numId w:val="47"/>
        </w:numPr>
        <w:autoSpaceDE w:val="0"/>
        <w:autoSpaceDN w:val="0"/>
        <w:adjustRightInd w:val="0"/>
        <w:spacing w:after="0" w:line="240" w:lineRule="auto"/>
        <w:rPr>
          <w:rFonts w:ascii="Arial" w:hAnsi="Arial" w:cs="Arial"/>
          <w:sz w:val="23"/>
          <w:szCs w:val="23"/>
        </w:rPr>
      </w:pPr>
      <w:r w:rsidRPr="00706F99">
        <w:rPr>
          <w:rFonts w:ascii="Arial" w:hAnsi="Arial" w:cs="Arial"/>
          <w:sz w:val="23"/>
          <w:szCs w:val="23"/>
        </w:rPr>
        <w:t xml:space="preserve">To work collaboratively with teaching staff and assist teachers in the whole planning cycle and the management/ preparation of resources for students </w:t>
      </w:r>
    </w:p>
    <w:p w14:paraId="2BF6F9EC" w14:textId="77777777" w:rsidR="00706F99" w:rsidRPr="00706F99" w:rsidRDefault="00706F99" w:rsidP="00706F99">
      <w:pPr>
        <w:pStyle w:val="ListParagraph"/>
        <w:numPr>
          <w:ilvl w:val="0"/>
          <w:numId w:val="47"/>
        </w:numPr>
        <w:autoSpaceDE w:val="0"/>
        <w:autoSpaceDN w:val="0"/>
        <w:adjustRightInd w:val="0"/>
        <w:spacing w:after="0" w:line="240" w:lineRule="auto"/>
        <w:rPr>
          <w:rFonts w:ascii="Arial" w:hAnsi="Arial" w:cs="Arial"/>
          <w:sz w:val="23"/>
          <w:szCs w:val="23"/>
        </w:rPr>
      </w:pPr>
      <w:r w:rsidRPr="00706F99">
        <w:rPr>
          <w:rFonts w:ascii="Arial" w:hAnsi="Arial" w:cs="Arial"/>
          <w:sz w:val="23"/>
          <w:szCs w:val="23"/>
        </w:rPr>
        <w:t xml:space="preserve">Plan and prepare lessons with teachers, participating in stages of the planning cycle, including in lesson planning, evaluating and adjusting lessons/work plans </w:t>
      </w:r>
    </w:p>
    <w:p w14:paraId="3CDE93C6" w14:textId="77777777" w:rsidR="00706F99" w:rsidRPr="00706F99" w:rsidRDefault="00706F99" w:rsidP="00706F99">
      <w:pPr>
        <w:pStyle w:val="ListParagraph"/>
        <w:numPr>
          <w:ilvl w:val="0"/>
          <w:numId w:val="47"/>
        </w:numPr>
        <w:autoSpaceDE w:val="0"/>
        <w:autoSpaceDN w:val="0"/>
        <w:adjustRightInd w:val="0"/>
        <w:spacing w:after="0" w:line="240" w:lineRule="auto"/>
        <w:rPr>
          <w:rFonts w:ascii="Arial" w:hAnsi="Arial" w:cs="Arial"/>
          <w:sz w:val="23"/>
          <w:szCs w:val="23"/>
        </w:rPr>
      </w:pPr>
      <w:r w:rsidRPr="00706F99">
        <w:rPr>
          <w:rFonts w:ascii="Arial" w:hAnsi="Arial" w:cs="Arial"/>
          <w:sz w:val="23"/>
          <w:szCs w:val="23"/>
        </w:rPr>
        <w:t xml:space="preserve">Develop and prepare resources for learning activities in accordance with lesson plans and in response to pupil need </w:t>
      </w:r>
    </w:p>
    <w:p w14:paraId="41D7DFE2" w14:textId="77777777" w:rsidR="00706F99" w:rsidRPr="00706F99" w:rsidRDefault="00706F99" w:rsidP="00706F99">
      <w:pPr>
        <w:pStyle w:val="ListParagraph"/>
        <w:numPr>
          <w:ilvl w:val="0"/>
          <w:numId w:val="47"/>
        </w:numPr>
        <w:autoSpaceDE w:val="0"/>
        <w:autoSpaceDN w:val="0"/>
        <w:adjustRightInd w:val="0"/>
        <w:spacing w:after="0" w:line="240" w:lineRule="auto"/>
        <w:rPr>
          <w:rFonts w:ascii="Arial" w:hAnsi="Arial" w:cs="Arial"/>
          <w:color w:val="000000"/>
          <w:sz w:val="23"/>
          <w:szCs w:val="23"/>
        </w:rPr>
      </w:pPr>
      <w:r w:rsidRPr="00706F99">
        <w:rPr>
          <w:rFonts w:ascii="Arial" w:hAnsi="Arial" w:cs="Arial"/>
          <w:sz w:val="23"/>
          <w:szCs w:val="23"/>
        </w:rPr>
        <w:t>Contribute to the planning of opportunities for pupils to learn in out-of-scho</w:t>
      </w:r>
      <w:r>
        <w:rPr>
          <w:rFonts w:ascii="Arial" w:hAnsi="Arial" w:cs="Arial"/>
          <w:sz w:val="23"/>
          <w:szCs w:val="23"/>
        </w:rPr>
        <w:t>ol contexts in line with Trust</w:t>
      </w:r>
      <w:r w:rsidRPr="00706F99">
        <w:rPr>
          <w:rFonts w:ascii="Arial" w:hAnsi="Arial" w:cs="Arial"/>
          <w:sz w:val="23"/>
          <w:szCs w:val="23"/>
        </w:rPr>
        <w:t xml:space="preserve"> policies and procedures</w:t>
      </w:r>
    </w:p>
    <w:p w14:paraId="11B4A97C" w14:textId="77777777" w:rsidR="00706F99" w:rsidRPr="00706F99" w:rsidRDefault="00706F99" w:rsidP="00706F99">
      <w:pPr>
        <w:pStyle w:val="ListParagraph"/>
        <w:autoSpaceDE w:val="0"/>
        <w:autoSpaceDN w:val="0"/>
        <w:adjustRightInd w:val="0"/>
        <w:spacing w:after="0" w:line="240" w:lineRule="auto"/>
        <w:rPr>
          <w:rFonts w:ascii="Arial" w:hAnsi="Arial" w:cs="Arial"/>
          <w:color w:val="000000"/>
          <w:sz w:val="23"/>
          <w:szCs w:val="23"/>
        </w:rPr>
      </w:pPr>
    </w:p>
    <w:p w14:paraId="5AD6BF5B" w14:textId="77777777" w:rsidR="004B46ED" w:rsidRDefault="004B46ED" w:rsidP="004B46ED">
      <w:pPr>
        <w:autoSpaceDE w:val="0"/>
        <w:autoSpaceDN w:val="0"/>
        <w:adjustRightInd w:val="0"/>
        <w:spacing w:after="0" w:line="240" w:lineRule="auto"/>
        <w:rPr>
          <w:rFonts w:ascii="Arial" w:hAnsi="Arial" w:cs="Arial"/>
          <w:color w:val="000000"/>
          <w:sz w:val="23"/>
          <w:szCs w:val="23"/>
        </w:rPr>
      </w:pPr>
    </w:p>
    <w:p w14:paraId="7B77E092" w14:textId="77777777" w:rsidR="004B46ED" w:rsidRDefault="00C026F3" w:rsidP="004B46ED">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MAIN DUTIES</w:t>
      </w:r>
    </w:p>
    <w:p w14:paraId="40EF2B10" w14:textId="77777777" w:rsidR="004B46ED" w:rsidRDefault="004B46ED" w:rsidP="004B46ED">
      <w:pPr>
        <w:autoSpaceDE w:val="0"/>
        <w:autoSpaceDN w:val="0"/>
        <w:adjustRightInd w:val="0"/>
        <w:spacing w:after="0" w:line="240" w:lineRule="auto"/>
        <w:rPr>
          <w:rFonts w:ascii="Arial" w:hAnsi="Arial" w:cs="Arial"/>
          <w:b/>
          <w:bCs/>
          <w:color w:val="000000"/>
          <w:sz w:val="23"/>
          <w:szCs w:val="23"/>
        </w:rPr>
      </w:pPr>
    </w:p>
    <w:p w14:paraId="3253DF8D" w14:textId="77777777" w:rsidR="004B46ED" w:rsidRDefault="00C026F3" w:rsidP="00C026F3">
      <w:pPr>
        <w:tabs>
          <w:tab w:val="left" w:pos="1005"/>
        </w:tabs>
        <w:jc w:val="both"/>
        <w:rPr>
          <w:rFonts w:ascii="Arial" w:hAnsi="Arial" w:cs="Arial"/>
          <w:b/>
          <w:bCs/>
          <w:color w:val="000000"/>
          <w:sz w:val="23"/>
          <w:szCs w:val="23"/>
          <w:u w:val="single"/>
        </w:rPr>
      </w:pPr>
      <w:r>
        <w:rPr>
          <w:rFonts w:ascii="Arial" w:hAnsi="Arial" w:cs="Arial"/>
          <w:b/>
          <w:bCs/>
          <w:color w:val="000000"/>
          <w:sz w:val="23"/>
          <w:szCs w:val="23"/>
          <w:u w:val="single"/>
        </w:rPr>
        <w:t>T</w:t>
      </w:r>
      <w:r w:rsidR="004B46ED" w:rsidRPr="004B46ED">
        <w:rPr>
          <w:rFonts w:ascii="Arial" w:hAnsi="Arial" w:cs="Arial"/>
          <w:b/>
          <w:bCs/>
          <w:color w:val="000000"/>
          <w:sz w:val="23"/>
          <w:szCs w:val="23"/>
          <w:u w:val="single"/>
        </w:rPr>
        <w:t xml:space="preserve">eaching and Learning </w:t>
      </w:r>
    </w:p>
    <w:p w14:paraId="56B3FCC9"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Within an agreed system of supervision and within a pre-determined lesson framework, teach intervention classes </w:t>
      </w:r>
    </w:p>
    <w:p w14:paraId="51F59FAF"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Plan and deliver, within an agreed system of supervision cover, PPA lessons for both nursery and reception children </w:t>
      </w:r>
    </w:p>
    <w:p w14:paraId="56FBCF4B"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Provide detailed verbal and written feedback on lesson content, pupil responses to learning activities and pupil behaviour, to teachers and pupils </w:t>
      </w:r>
    </w:p>
    <w:p w14:paraId="154C5E78" w14:textId="77777777" w:rsid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Motivate and progress pupils' learning by using clearly structured, interesting teaching and learning activities </w:t>
      </w:r>
    </w:p>
    <w:p w14:paraId="2DD0DC7D" w14:textId="77777777" w:rsid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lastRenderedPageBreak/>
        <w:t>Be aware of and support difference and ensure all pupils have equal access to oppor</w:t>
      </w:r>
      <w:r>
        <w:rPr>
          <w:rFonts w:ascii="Arial" w:hAnsi="Arial" w:cs="Arial"/>
          <w:sz w:val="23"/>
          <w:szCs w:val="23"/>
        </w:rPr>
        <w:t xml:space="preserve">tunities to learn and develop </w:t>
      </w:r>
    </w:p>
    <w:p w14:paraId="40A77868" w14:textId="77777777" w:rsid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Promote and support the inclusion of all pupils, including those with specific needs, both in learning activities and within the classroom and interventions</w:t>
      </w:r>
    </w:p>
    <w:p w14:paraId="73C3152E"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Use behaviour management strategies, in line with the academy policy and procedures, to contribute to a purposeful learning environment and encourage pupils to interact and work co-operatively with others </w:t>
      </w:r>
    </w:p>
    <w:p w14:paraId="1E107907"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 In accordance with arrangements made by the head teacher, progress pupils' learning in a range of classroom settings, including working with individuals, small groups and whole classes under teacher supervision </w:t>
      </w:r>
    </w:p>
    <w:p w14:paraId="78FFC9FF"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Organise and safely manage the appropriate learning environment and resources </w:t>
      </w:r>
    </w:p>
    <w:p w14:paraId="07F52E48"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Promote and reinforce children's self-esteem and independence and employ strategies to recognise and reward achievement of self-reliance </w:t>
      </w:r>
    </w:p>
    <w:p w14:paraId="63FD3055"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 xml:space="preserve">Assist the class teacher in encouraging acceptance and integration of children with special needs, or from different cultures and/or with different first language </w:t>
      </w:r>
    </w:p>
    <w:p w14:paraId="03342538" w14:textId="77777777" w:rsidR="00706F99" w:rsidRPr="00706F99" w:rsidRDefault="00706F99" w:rsidP="00706F99">
      <w:pPr>
        <w:pStyle w:val="ListParagraph"/>
        <w:numPr>
          <w:ilvl w:val="0"/>
          <w:numId w:val="48"/>
        </w:numPr>
        <w:tabs>
          <w:tab w:val="left" w:pos="1005"/>
        </w:tabs>
        <w:spacing w:after="0"/>
        <w:jc w:val="both"/>
        <w:rPr>
          <w:rFonts w:ascii="Arial" w:hAnsi="Arial" w:cs="Arial"/>
          <w:sz w:val="23"/>
          <w:szCs w:val="23"/>
        </w:rPr>
      </w:pPr>
      <w:r w:rsidRPr="00706F99">
        <w:rPr>
          <w:rFonts w:ascii="Arial" w:hAnsi="Arial" w:cs="Arial"/>
          <w:sz w:val="23"/>
          <w:szCs w:val="23"/>
        </w:rPr>
        <w:t>Support the role of parents in pupils' learning and contribute to/lead meetings with parents to provide constructive feedback on pupil progress, achievement and behaviour, maintaining sensitivity and confidentiality at all times</w:t>
      </w:r>
    </w:p>
    <w:p w14:paraId="02847DE2" w14:textId="77777777" w:rsidR="00706F99" w:rsidRDefault="00706F99" w:rsidP="00C026F3">
      <w:pPr>
        <w:tabs>
          <w:tab w:val="left" w:pos="1005"/>
        </w:tabs>
        <w:jc w:val="both"/>
        <w:rPr>
          <w:rFonts w:ascii="Arial" w:hAnsi="Arial" w:cs="Arial"/>
          <w:b/>
          <w:bCs/>
          <w:color w:val="000000"/>
          <w:sz w:val="23"/>
          <w:szCs w:val="23"/>
          <w:u w:val="single"/>
        </w:rPr>
      </w:pPr>
    </w:p>
    <w:p w14:paraId="2FDE04D9" w14:textId="77777777" w:rsidR="004B46ED" w:rsidRPr="004B46ED" w:rsidRDefault="004B46ED" w:rsidP="004B46ED">
      <w:pPr>
        <w:autoSpaceDE w:val="0"/>
        <w:autoSpaceDN w:val="0"/>
        <w:adjustRightInd w:val="0"/>
        <w:spacing w:after="0" w:line="240" w:lineRule="auto"/>
        <w:ind w:left="360"/>
        <w:rPr>
          <w:rFonts w:ascii="Arial" w:hAnsi="Arial" w:cs="Arial"/>
          <w:color w:val="000000"/>
          <w:sz w:val="23"/>
          <w:szCs w:val="23"/>
        </w:rPr>
      </w:pPr>
    </w:p>
    <w:p w14:paraId="736CB6B7"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r w:rsidRPr="004B46ED">
        <w:rPr>
          <w:rFonts w:ascii="Arial" w:hAnsi="Arial" w:cs="Arial"/>
          <w:b/>
          <w:bCs/>
          <w:color w:val="000000"/>
          <w:sz w:val="23"/>
          <w:szCs w:val="23"/>
          <w:u w:val="single"/>
        </w:rPr>
        <w:t xml:space="preserve">Monitoring and Assessment </w:t>
      </w:r>
    </w:p>
    <w:p w14:paraId="2CAA8464" w14:textId="77777777" w:rsidR="004B46ED" w:rsidRPr="004B46ED" w:rsidRDefault="004B46ED" w:rsidP="004B46ED">
      <w:pPr>
        <w:autoSpaceDE w:val="0"/>
        <w:autoSpaceDN w:val="0"/>
        <w:adjustRightInd w:val="0"/>
        <w:spacing w:after="0" w:line="240" w:lineRule="auto"/>
        <w:ind w:left="360"/>
        <w:rPr>
          <w:rFonts w:ascii="Arial" w:hAnsi="Arial" w:cs="Arial"/>
          <w:color w:val="000000"/>
          <w:sz w:val="23"/>
          <w:szCs w:val="23"/>
        </w:rPr>
      </w:pPr>
    </w:p>
    <w:p w14:paraId="24A5B830" w14:textId="77777777" w:rsidR="00706F99" w:rsidRDefault="004B46ED" w:rsidP="00C026F3">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With teachers evaluate pupils’ progress through a range of assessment activities.</w:t>
      </w:r>
    </w:p>
    <w:p w14:paraId="0497C456" w14:textId="77777777" w:rsidR="004B46ED" w:rsidRPr="00C026F3" w:rsidRDefault="00706F99" w:rsidP="00C026F3">
      <w:pPr>
        <w:pStyle w:val="ListParagraph"/>
        <w:numPr>
          <w:ilvl w:val="0"/>
          <w:numId w:val="4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Look to plan activities which close the gaps or extend/challenge pupils</w:t>
      </w:r>
      <w:r w:rsidR="004B46ED" w:rsidRPr="004B46ED">
        <w:rPr>
          <w:rFonts w:ascii="Arial" w:hAnsi="Arial" w:cs="Arial"/>
          <w:color w:val="000000"/>
          <w:sz w:val="23"/>
          <w:szCs w:val="23"/>
        </w:rPr>
        <w:t xml:space="preserve"> </w:t>
      </w:r>
    </w:p>
    <w:p w14:paraId="4D53C1E0" w14:textId="77777777" w:rsidR="004B46ED" w:rsidRPr="00C026F3" w:rsidRDefault="004B46ED" w:rsidP="004B46ED">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Assess pupils’ responses to learning tasks and where appropriate, modify methods to meet individual and/or group needs. </w:t>
      </w:r>
    </w:p>
    <w:p w14:paraId="214195C7" w14:textId="77777777" w:rsidR="004B46ED" w:rsidRPr="00C026F3" w:rsidRDefault="004B46ED" w:rsidP="00C026F3">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Monitor pupils’ participation and progress and provide constructive feedback to pupils in relation to their progress and achievement. </w:t>
      </w:r>
    </w:p>
    <w:p w14:paraId="6C1BC03E" w14:textId="77777777" w:rsidR="004B46ED" w:rsidRPr="00C026F3" w:rsidRDefault="004B46ED" w:rsidP="00C026F3">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Assist in maintaining and analysing records of pupils’ progress. </w:t>
      </w:r>
    </w:p>
    <w:p w14:paraId="7FAAF944" w14:textId="77777777" w:rsidR="004B46ED" w:rsidRPr="00C026F3" w:rsidRDefault="004B46ED" w:rsidP="00C026F3">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Contribute to programmes of observation and assessment as planned by the teacher and provide reports, evaluations and other information to assist in the provision of appropriate support for specific children. </w:t>
      </w:r>
    </w:p>
    <w:p w14:paraId="5D299186" w14:textId="77777777" w:rsidR="004B46ED" w:rsidRDefault="004B46ED" w:rsidP="004B46ED">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Support the teaching staff with reporting pupils’ progress and achievements at parents </w:t>
      </w:r>
      <w:r w:rsidR="00C026F3" w:rsidRPr="004B46ED">
        <w:rPr>
          <w:rFonts w:ascii="Arial" w:hAnsi="Arial" w:cs="Arial"/>
          <w:color w:val="000000"/>
          <w:sz w:val="23"/>
          <w:szCs w:val="23"/>
        </w:rPr>
        <w:t>meetings, which</w:t>
      </w:r>
      <w:r w:rsidRPr="004B46ED">
        <w:rPr>
          <w:rFonts w:ascii="Arial" w:hAnsi="Arial" w:cs="Arial"/>
          <w:color w:val="000000"/>
          <w:sz w:val="23"/>
          <w:szCs w:val="23"/>
        </w:rPr>
        <w:t xml:space="preserve"> are usually held outside school hours. </w:t>
      </w:r>
    </w:p>
    <w:p w14:paraId="1EC0AA35" w14:textId="77777777" w:rsidR="00706F99" w:rsidRPr="00706F99" w:rsidRDefault="00706F99" w:rsidP="004B46ED">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706F99">
        <w:rPr>
          <w:rFonts w:ascii="Arial" w:hAnsi="Arial" w:cs="Arial"/>
          <w:sz w:val="23"/>
          <w:szCs w:val="23"/>
        </w:rPr>
        <w:t>Contribute to the overall ethos, work, aims of the school by attending relevant meetings and contributing to the development of policies and procedures within the school</w:t>
      </w:r>
    </w:p>
    <w:p w14:paraId="604E75A4" w14:textId="77777777" w:rsidR="00706F99" w:rsidRPr="004B46ED" w:rsidRDefault="00706F99" w:rsidP="004B46ED">
      <w:pPr>
        <w:pStyle w:val="ListParagraph"/>
        <w:numPr>
          <w:ilvl w:val="0"/>
          <w:numId w:val="42"/>
        </w:numPr>
        <w:autoSpaceDE w:val="0"/>
        <w:autoSpaceDN w:val="0"/>
        <w:adjustRightInd w:val="0"/>
        <w:spacing w:after="0" w:line="240" w:lineRule="auto"/>
        <w:rPr>
          <w:rFonts w:ascii="Arial" w:hAnsi="Arial" w:cs="Arial"/>
          <w:color w:val="000000"/>
          <w:sz w:val="23"/>
          <w:szCs w:val="23"/>
        </w:rPr>
      </w:pPr>
      <w:r w:rsidRPr="00706F99">
        <w:rPr>
          <w:rFonts w:ascii="Arial" w:hAnsi="Arial" w:cs="Arial"/>
          <w:sz w:val="23"/>
          <w:szCs w:val="23"/>
        </w:rPr>
        <w:t>Participate in staff meetings and training days/events as requested</w:t>
      </w:r>
    </w:p>
    <w:p w14:paraId="3D03EBDF" w14:textId="77777777" w:rsidR="00C026F3" w:rsidRDefault="00C026F3" w:rsidP="004B46ED">
      <w:pPr>
        <w:autoSpaceDE w:val="0"/>
        <w:autoSpaceDN w:val="0"/>
        <w:adjustRightInd w:val="0"/>
        <w:spacing w:after="0" w:line="240" w:lineRule="auto"/>
        <w:rPr>
          <w:rFonts w:ascii="Arial" w:hAnsi="Arial" w:cs="Arial"/>
          <w:b/>
          <w:bCs/>
          <w:color w:val="000000"/>
          <w:sz w:val="23"/>
          <w:szCs w:val="23"/>
          <w:u w:val="single"/>
        </w:rPr>
      </w:pPr>
    </w:p>
    <w:p w14:paraId="5A7C94F0" w14:textId="77777777" w:rsidR="004B46ED" w:rsidRDefault="004B46ED" w:rsidP="004B46ED">
      <w:pPr>
        <w:autoSpaceDE w:val="0"/>
        <w:autoSpaceDN w:val="0"/>
        <w:adjustRightInd w:val="0"/>
        <w:spacing w:after="0" w:line="240" w:lineRule="auto"/>
        <w:rPr>
          <w:rFonts w:ascii="Arial" w:hAnsi="Arial" w:cs="Arial"/>
          <w:b/>
          <w:bCs/>
          <w:color w:val="000000"/>
          <w:sz w:val="23"/>
          <w:szCs w:val="23"/>
          <w:u w:val="single"/>
        </w:rPr>
      </w:pPr>
    </w:p>
    <w:p w14:paraId="786AAD9A" w14:textId="77777777" w:rsidR="004B46ED" w:rsidRDefault="004B46ED" w:rsidP="004B46ED">
      <w:pPr>
        <w:autoSpaceDE w:val="0"/>
        <w:autoSpaceDN w:val="0"/>
        <w:adjustRightInd w:val="0"/>
        <w:spacing w:after="0" w:line="240" w:lineRule="auto"/>
        <w:rPr>
          <w:rFonts w:ascii="Arial" w:hAnsi="Arial" w:cs="Arial"/>
          <w:b/>
          <w:bCs/>
          <w:color w:val="000000"/>
          <w:sz w:val="23"/>
          <w:szCs w:val="23"/>
          <w:u w:val="single"/>
        </w:rPr>
      </w:pPr>
    </w:p>
    <w:p w14:paraId="2F92D4CC"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r w:rsidRPr="004B46ED">
        <w:rPr>
          <w:rFonts w:ascii="Arial" w:hAnsi="Arial" w:cs="Arial"/>
          <w:b/>
          <w:bCs/>
          <w:color w:val="000000"/>
          <w:sz w:val="23"/>
          <w:szCs w:val="23"/>
          <w:u w:val="single"/>
        </w:rPr>
        <w:t xml:space="preserve">Behavioural and Pastoral </w:t>
      </w:r>
    </w:p>
    <w:p w14:paraId="2EFA66A9" w14:textId="77777777" w:rsidR="004B46ED" w:rsidRPr="00C026F3" w:rsidRDefault="004B46ED" w:rsidP="00C026F3">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14:paraId="57411EFC" w14:textId="77777777" w:rsidR="004B46ED" w:rsidRPr="00C026F3" w:rsidRDefault="004B46ED" w:rsidP="004B46ED">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Understand and implement school child protection procedures and comply with legal responsibilities. </w:t>
      </w:r>
    </w:p>
    <w:p w14:paraId="784E8F39" w14:textId="77777777" w:rsidR="004B46ED" w:rsidRPr="00C026F3" w:rsidRDefault="004B46ED" w:rsidP="00C026F3">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lastRenderedPageBreak/>
        <w:t xml:space="preserve">Assist in maintaining good discipline of pupils throughout the school and escort and supervise pupils on planned visits and journeys. </w:t>
      </w:r>
    </w:p>
    <w:p w14:paraId="78D96A33" w14:textId="77777777" w:rsidR="004B46ED" w:rsidRPr="00C026F3" w:rsidRDefault="004B46ED" w:rsidP="00C026F3">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Provide support and assistance for children’s pastoral needs, for example, dressing, caring for sick, injured or distressed children. </w:t>
      </w:r>
    </w:p>
    <w:p w14:paraId="47CC2754" w14:textId="77777777" w:rsidR="004B46ED" w:rsidRPr="00C026F3" w:rsidRDefault="004B46ED" w:rsidP="004B46ED">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Foster and maintain constructive and supportive relationships with parents/carers, exchanging appropriate information, facilitating their support for their child’s attendance, access and learning, and supporting home to school and community links. </w:t>
      </w:r>
    </w:p>
    <w:p w14:paraId="7E0DA4A4" w14:textId="77777777" w:rsidR="004B46ED" w:rsidRPr="00C026F3" w:rsidRDefault="004B46ED" w:rsidP="00C026F3">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Supervise pupils in the playground and plan and organise play time activities. </w:t>
      </w:r>
    </w:p>
    <w:p w14:paraId="6C7233B1" w14:textId="77777777" w:rsidR="004B46ED" w:rsidRPr="004B46ED" w:rsidRDefault="004B46ED" w:rsidP="004B46ED">
      <w:pPr>
        <w:pStyle w:val="ListParagraph"/>
        <w:numPr>
          <w:ilvl w:val="0"/>
          <w:numId w:val="44"/>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Assist teachers by receiving instructions directly form professional or specialist support staff involved in the children’s education. These may include social workers, health visitors, language support staff, speech therapists, educational psychologists, and physiotherapists. </w:t>
      </w:r>
    </w:p>
    <w:p w14:paraId="743600EA"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p>
    <w:p w14:paraId="56CDF556"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r w:rsidRPr="004B46ED">
        <w:rPr>
          <w:rFonts w:ascii="Arial" w:hAnsi="Arial" w:cs="Arial"/>
          <w:b/>
          <w:bCs/>
          <w:color w:val="000000"/>
          <w:sz w:val="23"/>
          <w:szCs w:val="23"/>
          <w:u w:val="single"/>
        </w:rPr>
        <w:t xml:space="preserve">Other </w:t>
      </w:r>
    </w:p>
    <w:p w14:paraId="3649C679" w14:textId="77777777" w:rsidR="004B46ED" w:rsidRPr="004B46ED" w:rsidRDefault="004B46ED" w:rsidP="004B46ED">
      <w:pPr>
        <w:autoSpaceDE w:val="0"/>
        <w:autoSpaceDN w:val="0"/>
        <w:adjustRightInd w:val="0"/>
        <w:spacing w:after="0" w:line="240" w:lineRule="auto"/>
        <w:ind w:left="360"/>
        <w:rPr>
          <w:rFonts w:ascii="Arial" w:hAnsi="Arial" w:cs="Arial"/>
          <w:color w:val="000000"/>
          <w:sz w:val="23"/>
          <w:szCs w:val="23"/>
        </w:rPr>
      </w:pPr>
    </w:p>
    <w:p w14:paraId="474FEED1" w14:textId="77777777" w:rsidR="004B46ED" w:rsidRPr="00C026F3" w:rsidRDefault="004B46ED" w:rsidP="00C026F3">
      <w:pPr>
        <w:pStyle w:val="ListParagraph"/>
        <w:numPr>
          <w:ilvl w:val="0"/>
          <w:numId w:val="45"/>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Any other duties required by the </w:t>
      </w:r>
      <w:r>
        <w:rPr>
          <w:rFonts w:ascii="Arial" w:hAnsi="Arial" w:cs="Arial"/>
          <w:color w:val="000000"/>
          <w:sz w:val="23"/>
          <w:szCs w:val="23"/>
        </w:rPr>
        <w:t>phase leader</w:t>
      </w:r>
      <w:r w:rsidRPr="004B46ED">
        <w:rPr>
          <w:rFonts w:ascii="Arial" w:hAnsi="Arial" w:cs="Arial"/>
          <w:color w:val="000000"/>
          <w:sz w:val="23"/>
          <w:szCs w:val="23"/>
        </w:rPr>
        <w:t xml:space="preserve">, </w:t>
      </w:r>
      <w:r>
        <w:rPr>
          <w:rFonts w:ascii="Arial" w:hAnsi="Arial" w:cs="Arial"/>
          <w:color w:val="000000"/>
          <w:sz w:val="23"/>
          <w:szCs w:val="23"/>
        </w:rPr>
        <w:t>d</w:t>
      </w:r>
      <w:r w:rsidRPr="004B46ED">
        <w:rPr>
          <w:rFonts w:ascii="Arial" w:hAnsi="Arial" w:cs="Arial"/>
          <w:color w:val="000000"/>
          <w:sz w:val="23"/>
          <w:szCs w:val="23"/>
        </w:rPr>
        <w:t xml:space="preserve">eputy headteacher, or the headteacher, which is within the scope of this post. </w:t>
      </w:r>
    </w:p>
    <w:p w14:paraId="6089A01D" w14:textId="77777777" w:rsidR="004B46ED" w:rsidRPr="00C026F3" w:rsidRDefault="004B46ED" w:rsidP="00C026F3">
      <w:pPr>
        <w:pStyle w:val="ListParagraph"/>
        <w:numPr>
          <w:ilvl w:val="0"/>
          <w:numId w:val="45"/>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To work within and encourage the school’s Equal Opportunity policy and contribute to diversity policies and programmes in relation to discriminatory behaviour. </w:t>
      </w:r>
    </w:p>
    <w:p w14:paraId="1AD070B9" w14:textId="77777777" w:rsidR="004B46ED" w:rsidRPr="00C026F3" w:rsidRDefault="004B46ED" w:rsidP="00C026F3">
      <w:pPr>
        <w:pStyle w:val="ListParagraph"/>
        <w:numPr>
          <w:ilvl w:val="0"/>
          <w:numId w:val="45"/>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To promote the safeguarding of children </w:t>
      </w:r>
      <w:r w:rsidR="00C026F3">
        <w:rPr>
          <w:rFonts w:ascii="Arial" w:hAnsi="Arial" w:cs="Arial"/>
          <w:color w:val="000000"/>
          <w:sz w:val="23"/>
          <w:szCs w:val="23"/>
        </w:rPr>
        <w:t>.</w:t>
      </w:r>
    </w:p>
    <w:p w14:paraId="49812A2B" w14:textId="77777777" w:rsidR="004B46ED" w:rsidRPr="00C026F3" w:rsidRDefault="004B46ED" w:rsidP="00C026F3">
      <w:pPr>
        <w:pStyle w:val="ListParagraph"/>
        <w:numPr>
          <w:ilvl w:val="0"/>
          <w:numId w:val="45"/>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To carry out the duties and responsibilities of the post, in accordance with the school’s Health and Safety Policy and relevant Health and Safety Guidance and Legislation. </w:t>
      </w:r>
    </w:p>
    <w:p w14:paraId="7B3B9FF7" w14:textId="77777777" w:rsidR="004B46ED" w:rsidRPr="00C026F3" w:rsidRDefault="004B46ED" w:rsidP="00C026F3">
      <w:pPr>
        <w:pStyle w:val="ListParagraph"/>
        <w:numPr>
          <w:ilvl w:val="0"/>
          <w:numId w:val="45"/>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To use information technology systems as required to carry out the duties of the post in the most</w:t>
      </w:r>
      <w:r w:rsidR="00C026F3">
        <w:rPr>
          <w:rFonts w:ascii="Arial" w:hAnsi="Arial" w:cs="Arial"/>
          <w:color w:val="000000"/>
          <w:sz w:val="23"/>
          <w:szCs w:val="23"/>
        </w:rPr>
        <w:t xml:space="preserve"> efficient and effective manner.</w:t>
      </w:r>
    </w:p>
    <w:p w14:paraId="3974B999" w14:textId="77777777" w:rsidR="004B46ED" w:rsidRPr="00C026F3" w:rsidRDefault="004B46ED" w:rsidP="00C026F3">
      <w:pPr>
        <w:pStyle w:val="ListParagraph"/>
        <w:numPr>
          <w:ilvl w:val="0"/>
          <w:numId w:val="45"/>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To undertake other duties appropriate to the post that may reasonably be required from time to time</w:t>
      </w:r>
      <w:r w:rsidR="00C026F3">
        <w:rPr>
          <w:rFonts w:ascii="Arial" w:hAnsi="Arial" w:cs="Arial"/>
          <w:color w:val="000000"/>
          <w:sz w:val="23"/>
          <w:szCs w:val="23"/>
        </w:rPr>
        <w:t>.</w:t>
      </w:r>
      <w:r w:rsidRPr="004B46ED">
        <w:rPr>
          <w:rFonts w:ascii="Arial" w:hAnsi="Arial" w:cs="Arial"/>
          <w:color w:val="000000"/>
          <w:sz w:val="23"/>
          <w:szCs w:val="23"/>
        </w:rPr>
        <w:t xml:space="preserve"> </w:t>
      </w:r>
    </w:p>
    <w:p w14:paraId="4E00E797" w14:textId="77777777" w:rsidR="004B46ED" w:rsidRPr="004B46ED" w:rsidRDefault="004B46ED" w:rsidP="004B46ED">
      <w:pPr>
        <w:pStyle w:val="ListParagraph"/>
        <w:numPr>
          <w:ilvl w:val="0"/>
          <w:numId w:val="45"/>
        </w:numPr>
        <w:autoSpaceDE w:val="0"/>
        <w:autoSpaceDN w:val="0"/>
        <w:adjustRightInd w:val="0"/>
        <w:spacing w:after="0" w:line="240" w:lineRule="auto"/>
        <w:rPr>
          <w:rFonts w:ascii="Arial" w:hAnsi="Arial" w:cs="Arial"/>
          <w:color w:val="000000"/>
          <w:sz w:val="23"/>
          <w:szCs w:val="23"/>
        </w:rPr>
      </w:pPr>
      <w:r w:rsidRPr="004B46ED">
        <w:rPr>
          <w:rFonts w:ascii="Arial" w:hAnsi="Arial" w:cs="Arial"/>
          <w:color w:val="000000"/>
          <w:sz w:val="23"/>
          <w:szCs w:val="23"/>
        </w:rPr>
        <w:t xml:space="preserve">Any other duties required by the class teacher, Deputy headteacher, or the headteacher, which is within the scope of this post. </w:t>
      </w:r>
    </w:p>
    <w:p w14:paraId="13C170DD" w14:textId="77777777" w:rsidR="004B46ED" w:rsidRPr="004B46ED" w:rsidRDefault="004B46ED" w:rsidP="004B46ED">
      <w:pPr>
        <w:autoSpaceDE w:val="0"/>
        <w:autoSpaceDN w:val="0"/>
        <w:adjustRightInd w:val="0"/>
        <w:spacing w:after="0" w:line="240" w:lineRule="auto"/>
        <w:rPr>
          <w:rFonts w:ascii="Arial" w:hAnsi="Arial" w:cs="Arial"/>
          <w:color w:val="000000"/>
          <w:sz w:val="23"/>
          <w:szCs w:val="23"/>
        </w:rPr>
      </w:pPr>
    </w:p>
    <w:sectPr w:rsidR="004B46ED" w:rsidRPr="004B46E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397A2" w14:textId="77777777" w:rsidR="00C026F3" w:rsidRDefault="00C026F3" w:rsidP="00C026F3">
      <w:pPr>
        <w:spacing w:after="0" w:line="240" w:lineRule="auto"/>
      </w:pPr>
      <w:r>
        <w:separator/>
      </w:r>
    </w:p>
  </w:endnote>
  <w:endnote w:type="continuationSeparator" w:id="0">
    <w:p w14:paraId="3F90C74A" w14:textId="77777777" w:rsidR="00C026F3" w:rsidRDefault="00C026F3" w:rsidP="00C0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37C10" w14:textId="77777777" w:rsidR="00C026F3" w:rsidRDefault="00C026F3" w:rsidP="00C026F3">
      <w:pPr>
        <w:spacing w:after="0" w:line="240" w:lineRule="auto"/>
      </w:pPr>
      <w:r>
        <w:separator/>
      </w:r>
    </w:p>
  </w:footnote>
  <w:footnote w:type="continuationSeparator" w:id="0">
    <w:p w14:paraId="6587F670" w14:textId="77777777" w:rsidR="00C026F3" w:rsidRDefault="00C026F3" w:rsidP="00C0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2FBC" w14:textId="77777777" w:rsidR="00C026F3" w:rsidRDefault="00C026F3">
    <w:pPr>
      <w:pStyle w:val="Header"/>
    </w:pPr>
    <w:r>
      <w:rPr>
        <w:rFonts w:ascii="Arial" w:hAnsi="Arial" w:cs="Arial"/>
        <w:noProof/>
        <w:color w:val="000000"/>
        <w:sz w:val="24"/>
        <w:szCs w:val="24"/>
        <w:lang w:eastAsia="en-GB"/>
      </w:rPr>
      <w:drawing>
        <wp:anchor distT="0" distB="0" distL="114300" distR="114300" simplePos="0" relativeHeight="251659264" behindDoc="1" locked="0" layoutInCell="1" allowOverlap="1" wp14:anchorId="39585260" wp14:editId="0C5CF03D">
          <wp:simplePos x="0" y="0"/>
          <wp:positionH relativeFrom="leftMargin">
            <wp:align>right</wp:align>
          </wp:positionH>
          <wp:positionV relativeFrom="paragraph">
            <wp:posOffset>-259080</wp:posOffset>
          </wp:positionV>
          <wp:extent cx="733425" cy="716280"/>
          <wp:effectExtent l="0" t="0" r="9525" b="7620"/>
          <wp:wrapTight wrapText="bothSides">
            <wp:wrapPolygon edited="0">
              <wp:start x="0" y="0"/>
              <wp:lineTo x="0" y="21255"/>
              <wp:lineTo x="21319" y="21255"/>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meside logo winner - Lisa Hu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16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647912F3" wp14:editId="13D8D65D">
          <wp:simplePos x="0" y="0"/>
          <wp:positionH relativeFrom="margin">
            <wp:align>center</wp:align>
          </wp:positionH>
          <wp:positionV relativeFrom="paragraph">
            <wp:posOffset>-354330</wp:posOffset>
          </wp:positionV>
          <wp:extent cx="2177935" cy="814647"/>
          <wp:effectExtent l="0" t="0" r="0" b="5080"/>
          <wp:wrapTight wrapText="bothSides">
            <wp:wrapPolygon edited="0">
              <wp:start x="0" y="0"/>
              <wp:lineTo x="0" y="21229"/>
              <wp:lineTo x="21354" y="21229"/>
              <wp:lineTo x="213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orne Logo.jpg"/>
                  <pic:cNvPicPr/>
                </pic:nvPicPr>
                <pic:blipFill>
                  <a:blip r:embed="rId2">
                    <a:extLst>
                      <a:ext uri="{28A0092B-C50C-407E-A947-70E740481C1C}">
                        <a14:useLocalDpi xmlns:a14="http://schemas.microsoft.com/office/drawing/2010/main" val="0"/>
                      </a:ext>
                    </a:extLst>
                  </a:blip>
                  <a:stretch>
                    <a:fillRect/>
                  </a:stretch>
                </pic:blipFill>
                <pic:spPr>
                  <a:xfrm>
                    <a:off x="0" y="0"/>
                    <a:ext cx="2177935" cy="8146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53DC24"/>
    <w:multiLevelType w:val="hybridMultilevel"/>
    <w:tmpl w:val="B88DEB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4143A5"/>
    <w:multiLevelType w:val="hybridMultilevel"/>
    <w:tmpl w:val="92FAF2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B5458F"/>
    <w:multiLevelType w:val="hybridMultilevel"/>
    <w:tmpl w:val="76510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17139F"/>
    <w:multiLevelType w:val="hybridMultilevel"/>
    <w:tmpl w:val="65E0A2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4F8B67"/>
    <w:multiLevelType w:val="hybridMultilevel"/>
    <w:tmpl w:val="4E5596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122B7F"/>
    <w:multiLevelType w:val="hybridMultilevel"/>
    <w:tmpl w:val="EB2A8D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3AD980"/>
    <w:multiLevelType w:val="hybridMultilevel"/>
    <w:tmpl w:val="06719B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F4A982C"/>
    <w:multiLevelType w:val="hybridMultilevel"/>
    <w:tmpl w:val="8444B1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A3E912C"/>
    <w:multiLevelType w:val="hybridMultilevel"/>
    <w:tmpl w:val="DB56F2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D006615"/>
    <w:multiLevelType w:val="hybridMultilevel"/>
    <w:tmpl w:val="6EFBB2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F7C2873"/>
    <w:multiLevelType w:val="hybridMultilevel"/>
    <w:tmpl w:val="E5523F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2C77A61"/>
    <w:multiLevelType w:val="hybridMultilevel"/>
    <w:tmpl w:val="C49428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3584B2F"/>
    <w:multiLevelType w:val="hybridMultilevel"/>
    <w:tmpl w:val="367660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58EB712"/>
    <w:multiLevelType w:val="hybridMultilevel"/>
    <w:tmpl w:val="8C38D4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63CBB00"/>
    <w:multiLevelType w:val="hybridMultilevel"/>
    <w:tmpl w:val="078295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FBF169D"/>
    <w:multiLevelType w:val="hybridMultilevel"/>
    <w:tmpl w:val="E473BC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0CC5236"/>
    <w:multiLevelType w:val="hybridMultilevel"/>
    <w:tmpl w:val="BB71B2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2A5C5C0"/>
    <w:multiLevelType w:val="hybridMultilevel"/>
    <w:tmpl w:val="E8BBD9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2DCC8C6"/>
    <w:multiLevelType w:val="hybridMultilevel"/>
    <w:tmpl w:val="FE9EF2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9B248C7"/>
    <w:multiLevelType w:val="hybridMultilevel"/>
    <w:tmpl w:val="EC65ED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D4A5B69"/>
    <w:multiLevelType w:val="hybridMultilevel"/>
    <w:tmpl w:val="265905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268E4BA"/>
    <w:multiLevelType w:val="hybridMultilevel"/>
    <w:tmpl w:val="432F05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FFA256F"/>
    <w:multiLevelType w:val="hybridMultilevel"/>
    <w:tmpl w:val="1CF52E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24D7A32"/>
    <w:multiLevelType w:val="hybridMultilevel"/>
    <w:tmpl w:val="DFD0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703CC4"/>
    <w:multiLevelType w:val="hybridMultilevel"/>
    <w:tmpl w:val="61B192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2DD19EA"/>
    <w:multiLevelType w:val="hybridMultilevel"/>
    <w:tmpl w:val="C6C635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9BA5478"/>
    <w:multiLevelType w:val="hybridMultilevel"/>
    <w:tmpl w:val="FC5E7C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BFDDE09"/>
    <w:multiLevelType w:val="hybridMultilevel"/>
    <w:tmpl w:val="BACE68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AF075A7"/>
    <w:multiLevelType w:val="hybridMultilevel"/>
    <w:tmpl w:val="979C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0B6944"/>
    <w:multiLevelType w:val="hybridMultilevel"/>
    <w:tmpl w:val="1B5598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D54E472"/>
    <w:multiLevelType w:val="hybridMultilevel"/>
    <w:tmpl w:val="029F61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09B1D7D"/>
    <w:multiLevelType w:val="hybridMultilevel"/>
    <w:tmpl w:val="6EE395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110A489"/>
    <w:multiLevelType w:val="hybridMultilevel"/>
    <w:tmpl w:val="864DFD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11F797B"/>
    <w:multiLevelType w:val="hybridMultilevel"/>
    <w:tmpl w:val="818C8E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32D74BA"/>
    <w:multiLevelType w:val="hybridMultilevel"/>
    <w:tmpl w:val="AB0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6F3361"/>
    <w:multiLevelType w:val="hybridMultilevel"/>
    <w:tmpl w:val="C02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FFF5F6"/>
    <w:multiLevelType w:val="hybridMultilevel"/>
    <w:tmpl w:val="948361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0095B40"/>
    <w:multiLevelType w:val="hybridMultilevel"/>
    <w:tmpl w:val="FC36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27015"/>
    <w:multiLevelType w:val="hybridMultilevel"/>
    <w:tmpl w:val="5A5E4C74"/>
    <w:lvl w:ilvl="0" w:tplc="586204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DB6F9D"/>
    <w:multiLevelType w:val="hybridMultilevel"/>
    <w:tmpl w:val="39327CB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14CE7C3"/>
    <w:multiLevelType w:val="hybridMultilevel"/>
    <w:tmpl w:val="9EB37C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C96CC6"/>
    <w:multiLevelType w:val="hybridMultilevel"/>
    <w:tmpl w:val="9266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E3F293"/>
    <w:multiLevelType w:val="hybridMultilevel"/>
    <w:tmpl w:val="A7811F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78520F6"/>
    <w:multiLevelType w:val="hybridMultilevel"/>
    <w:tmpl w:val="548A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D37CF6"/>
    <w:multiLevelType w:val="hybridMultilevel"/>
    <w:tmpl w:val="D406AE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E5DA7C"/>
    <w:multiLevelType w:val="hybridMultilevel"/>
    <w:tmpl w:val="BBE0F9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639AA49"/>
    <w:multiLevelType w:val="hybridMultilevel"/>
    <w:tmpl w:val="F2AAB4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D1E2AC8"/>
    <w:multiLevelType w:val="hybridMultilevel"/>
    <w:tmpl w:val="CF1E6EC0"/>
    <w:lvl w:ilvl="0" w:tplc="586204F2">
      <w:numFmt w:val="bullet"/>
      <w:lvlText w:val=""/>
      <w:lvlJc w:val="left"/>
      <w:pPr>
        <w:ind w:left="720" w:hanging="360"/>
      </w:pPr>
      <w:rPr>
        <w:rFonts w:ascii="Symbol" w:eastAsiaTheme="minorHAnsi" w:hAnsi="Symbol" w:cstheme="minorBidi" w:hint="default"/>
      </w:rPr>
    </w:lvl>
    <w:lvl w:ilvl="1" w:tplc="2E8C26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1"/>
  </w:num>
  <w:num w:numId="4">
    <w:abstractNumId w:val="40"/>
  </w:num>
  <w:num w:numId="5">
    <w:abstractNumId w:val="21"/>
  </w:num>
  <w:num w:numId="6">
    <w:abstractNumId w:val="9"/>
  </w:num>
  <w:num w:numId="7">
    <w:abstractNumId w:val="2"/>
  </w:num>
  <w:num w:numId="8">
    <w:abstractNumId w:val="17"/>
  </w:num>
  <w:num w:numId="9">
    <w:abstractNumId w:val="29"/>
  </w:num>
  <w:num w:numId="10">
    <w:abstractNumId w:val="12"/>
  </w:num>
  <w:num w:numId="11">
    <w:abstractNumId w:val="4"/>
  </w:num>
  <w:num w:numId="12">
    <w:abstractNumId w:val="22"/>
  </w:num>
  <w:num w:numId="13">
    <w:abstractNumId w:val="44"/>
  </w:num>
  <w:num w:numId="14">
    <w:abstractNumId w:val="25"/>
  </w:num>
  <w:num w:numId="15">
    <w:abstractNumId w:val="7"/>
  </w:num>
  <w:num w:numId="16">
    <w:abstractNumId w:val="45"/>
  </w:num>
  <w:num w:numId="17">
    <w:abstractNumId w:val="32"/>
  </w:num>
  <w:num w:numId="18">
    <w:abstractNumId w:val="3"/>
  </w:num>
  <w:num w:numId="19">
    <w:abstractNumId w:val="14"/>
  </w:num>
  <w:num w:numId="20">
    <w:abstractNumId w:val="6"/>
  </w:num>
  <w:num w:numId="21">
    <w:abstractNumId w:val="26"/>
  </w:num>
  <w:num w:numId="22">
    <w:abstractNumId w:val="8"/>
  </w:num>
  <w:num w:numId="23">
    <w:abstractNumId w:val="36"/>
  </w:num>
  <w:num w:numId="24">
    <w:abstractNumId w:val="18"/>
  </w:num>
  <w:num w:numId="25">
    <w:abstractNumId w:val="1"/>
  </w:num>
  <w:num w:numId="26">
    <w:abstractNumId w:val="27"/>
  </w:num>
  <w:num w:numId="27">
    <w:abstractNumId w:val="5"/>
  </w:num>
  <w:num w:numId="28">
    <w:abstractNumId w:val="39"/>
  </w:num>
  <w:num w:numId="29">
    <w:abstractNumId w:val="10"/>
  </w:num>
  <w:num w:numId="30">
    <w:abstractNumId w:val="15"/>
  </w:num>
  <w:num w:numId="31">
    <w:abstractNumId w:val="0"/>
  </w:num>
  <w:num w:numId="32">
    <w:abstractNumId w:val="46"/>
  </w:num>
  <w:num w:numId="33">
    <w:abstractNumId w:val="16"/>
  </w:num>
  <w:num w:numId="34">
    <w:abstractNumId w:val="11"/>
  </w:num>
  <w:num w:numId="35">
    <w:abstractNumId w:val="20"/>
  </w:num>
  <w:num w:numId="36">
    <w:abstractNumId w:val="13"/>
  </w:num>
  <w:num w:numId="37">
    <w:abstractNumId w:val="19"/>
  </w:num>
  <w:num w:numId="38">
    <w:abstractNumId w:val="30"/>
  </w:num>
  <w:num w:numId="39">
    <w:abstractNumId w:val="42"/>
  </w:num>
  <w:num w:numId="40">
    <w:abstractNumId w:val="35"/>
  </w:num>
  <w:num w:numId="41">
    <w:abstractNumId w:val="23"/>
  </w:num>
  <w:num w:numId="42">
    <w:abstractNumId w:val="28"/>
  </w:num>
  <w:num w:numId="43">
    <w:abstractNumId w:val="43"/>
  </w:num>
  <w:num w:numId="44">
    <w:abstractNumId w:val="37"/>
  </w:num>
  <w:num w:numId="45">
    <w:abstractNumId w:val="34"/>
  </w:num>
  <w:num w:numId="46">
    <w:abstractNumId w:val="41"/>
  </w:num>
  <w:num w:numId="47">
    <w:abstractNumId w:val="3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ED"/>
    <w:rsid w:val="00057C78"/>
    <w:rsid w:val="000732F8"/>
    <w:rsid w:val="004A1267"/>
    <w:rsid w:val="004B46ED"/>
    <w:rsid w:val="005E4A51"/>
    <w:rsid w:val="00706F99"/>
    <w:rsid w:val="00833947"/>
    <w:rsid w:val="00846106"/>
    <w:rsid w:val="00965FA1"/>
    <w:rsid w:val="00A73D8B"/>
    <w:rsid w:val="00C026F3"/>
    <w:rsid w:val="00EB4E72"/>
    <w:rsid w:val="00F34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DE0867"/>
  <w15:chartTrackingRefBased/>
  <w15:docId w15:val="{762D7909-DFD0-4B4C-AD21-124EDB00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6ED"/>
    <w:pPr>
      <w:ind w:left="720"/>
      <w:contextualSpacing/>
    </w:pPr>
  </w:style>
  <w:style w:type="paragraph" w:styleId="BalloonText">
    <w:name w:val="Balloon Text"/>
    <w:basedOn w:val="Normal"/>
    <w:link w:val="BalloonTextChar"/>
    <w:uiPriority w:val="99"/>
    <w:semiHidden/>
    <w:unhideWhenUsed/>
    <w:rsid w:val="00965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A1"/>
    <w:rPr>
      <w:rFonts w:ascii="Segoe UI" w:hAnsi="Segoe UI" w:cs="Segoe UI"/>
      <w:sz w:val="18"/>
      <w:szCs w:val="18"/>
    </w:rPr>
  </w:style>
  <w:style w:type="paragraph" w:styleId="Header">
    <w:name w:val="header"/>
    <w:basedOn w:val="Normal"/>
    <w:link w:val="HeaderChar"/>
    <w:uiPriority w:val="99"/>
    <w:unhideWhenUsed/>
    <w:rsid w:val="00C02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6F3"/>
  </w:style>
  <w:style w:type="paragraph" w:styleId="Footer">
    <w:name w:val="footer"/>
    <w:basedOn w:val="Normal"/>
    <w:link w:val="FooterChar"/>
    <w:uiPriority w:val="99"/>
    <w:unhideWhenUsed/>
    <w:rsid w:val="00C02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31B1E0-A22B-4439-BC47-3E79E0639A8E}"/>
</file>

<file path=customXml/itemProps2.xml><?xml version="1.0" encoding="utf-8"?>
<ds:datastoreItem xmlns:ds="http://schemas.openxmlformats.org/officeDocument/2006/customXml" ds:itemID="{A748E397-BF98-4508-B25A-B131F1F76A16}"/>
</file>

<file path=customXml/itemProps3.xml><?xml version="1.0" encoding="utf-8"?>
<ds:datastoreItem xmlns:ds="http://schemas.openxmlformats.org/officeDocument/2006/customXml" ds:itemID="{A52D4E29-32F0-4B0E-B467-329F9A5CB07E}"/>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Miss A Stonehouse</cp:lastModifiedBy>
  <cp:revision>4</cp:revision>
  <cp:lastPrinted>2014-08-13T12:40:00Z</cp:lastPrinted>
  <dcterms:created xsi:type="dcterms:W3CDTF">2021-06-28T15:53:00Z</dcterms:created>
  <dcterms:modified xsi:type="dcterms:W3CDTF">2021-12-07T15:38:00Z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