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F15A77"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Higher Learning Teaching Assistant</w:t>
            </w:r>
          </w:p>
          <w:p w:rsidR="0042486A" w:rsidRPr="00AF5F4C" w:rsidRDefault="000720E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E2576" w:rsidP="008D5018">
            <w:pPr>
              <w:jc w:val="both"/>
              <w:rPr>
                <w:rFonts w:asciiTheme="minorHAnsi" w:hAnsiTheme="minorHAnsi"/>
              </w:rPr>
            </w:pPr>
            <w:r>
              <w:rPr>
                <w:rFonts w:asciiTheme="minorHAnsi" w:hAnsiTheme="minorHAnsi"/>
              </w:rPr>
              <w:t>Year Leader</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bookmarkStart w:id="0" w:name="_GoBack"/>
            <w:bookmarkEnd w:id="0"/>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CA12E4" w:rsidRDefault="00EC56D2" w:rsidP="00CA12E4">
            <w:pPr>
              <w:ind w:right="-196"/>
              <w:rPr>
                <w:rFonts w:ascii="Calibri" w:hAnsi="Calibri" w:cs="Calibri"/>
                <w:szCs w:val="24"/>
              </w:rPr>
            </w:pPr>
            <w:r w:rsidRPr="00562CEF">
              <w:rPr>
                <w:rFonts w:ascii="Calibri" w:hAnsi="Calibri"/>
                <w:color w:val="000000"/>
              </w:rPr>
              <w:t xml:space="preserve">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supervise whole classes occasionally during the absence of teachers. </w:t>
            </w:r>
            <w:proofErr w:type="gramStart"/>
            <w:r w:rsidRPr="00562CEF">
              <w:rPr>
                <w:rFonts w:ascii="Calibri" w:hAnsi="Calibri"/>
                <w:color w:val="000000"/>
              </w:rPr>
              <w:t xml:space="preserve">To provide support for pupils, the teacher and the school in order to raise standards of achievement for all pupils (e.g. SEN, EAL, GT, all underachieving groups), by </w:t>
            </w:r>
            <w:proofErr w:type="spellStart"/>
            <w:r w:rsidRPr="00562CEF">
              <w:rPr>
                <w:rFonts w:ascii="Calibri" w:hAnsi="Calibri"/>
                <w:color w:val="000000"/>
              </w:rPr>
              <w:t>utilising</w:t>
            </w:r>
            <w:proofErr w:type="spellEnd"/>
            <w:r w:rsidRPr="00562CEF">
              <w:rPr>
                <w:rFonts w:ascii="Calibri" w:hAnsi="Calibri"/>
                <w:color w:val="000000"/>
              </w:rPr>
              <w:t xml:space="preserve">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roofErr w:type="gramEnd"/>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EC56D2" w:rsidRPr="00562CEF"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Planning</w:t>
            </w:r>
            <w:r w:rsidRPr="00562CEF">
              <w:rPr>
                <w:rFonts w:ascii="Calibri" w:hAnsi="Calibri"/>
                <w:b/>
                <w:bCs/>
                <w:color w:val="000000"/>
                <w:u w:val="single"/>
              </w:rPr>
              <w:t xml:space="preserve"> </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Plan and prepare lessons with teachers, participating in all stages of the planning cycle, including in lesson planning, evaluating and adjusting lessons/work plans;</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Develop and prepare resources for learning activities in accordance with lesson plans and in response to pupil need;</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Contribute to the planning of opportunities for pupils to learn in out-of-school contexts in line with schools policies and procedures.</w:t>
            </w:r>
          </w:p>
          <w:p w:rsidR="00EC56D2" w:rsidRPr="00562CEF" w:rsidRDefault="00EC56D2" w:rsidP="00EC56D2">
            <w:pPr>
              <w:ind w:left="36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color w:val="000000"/>
                <w:u w:val="single"/>
              </w:rPr>
              <w:t>T</w:t>
            </w:r>
            <w:r w:rsidRPr="00EC56D2">
              <w:rPr>
                <w:rFonts w:ascii="Calibri" w:hAnsi="Calibri"/>
                <w:bCs/>
                <w:color w:val="000000"/>
                <w:u w:val="single"/>
              </w:rPr>
              <w:t xml:space="preserve">eaching and Learning </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Within an agreed system of supervision and within a pre-determined lesson framework, teach whole classes;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Provide detailed verbal and written feedback on lesson content, pupil responses to learning activities and pupil </w:t>
            </w:r>
            <w:proofErr w:type="spellStart"/>
            <w:r w:rsidRPr="00562CEF">
              <w:rPr>
                <w:rFonts w:ascii="Calibri" w:hAnsi="Calibri"/>
                <w:color w:val="000000"/>
              </w:rPr>
              <w:t>behaviour</w:t>
            </w:r>
            <w:proofErr w:type="spellEnd"/>
            <w:r w:rsidRPr="00562CEF">
              <w:rPr>
                <w:rFonts w:ascii="Calibri" w:hAnsi="Calibri"/>
                <w:color w:val="000000"/>
              </w:rPr>
              <w:t>, to teachers and pupils;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Motivate and progress pupils’ learning by using clearly structured, interesting teaching and learning activities; </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Support the teaching of the National Curriculum 2014, be familiar with lesson plans, assessment and monitoring;</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Be aware of and support difference and ensure all pupils have equal access to opportunities to learn and develop;</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Promote and support the inclusion of all pupils, including those with specific needs, both in learning activities and within the classroom. Use </w:t>
            </w:r>
            <w:proofErr w:type="spellStart"/>
            <w:r w:rsidRPr="00562CEF">
              <w:rPr>
                <w:rFonts w:ascii="Calibri" w:hAnsi="Calibri"/>
                <w:color w:val="000000"/>
              </w:rPr>
              <w:t>behaviour</w:t>
            </w:r>
            <w:proofErr w:type="spellEnd"/>
            <w:r w:rsidRPr="00562CEF">
              <w:rPr>
                <w:rFonts w:ascii="Calibri" w:hAnsi="Calibri"/>
                <w:color w:val="000000"/>
              </w:rPr>
              <w:t xml:space="preserve"> management strategies, in line with </w:t>
            </w:r>
            <w:r w:rsidRPr="00562CEF">
              <w:rPr>
                <w:rFonts w:ascii="Calibri" w:hAnsi="Calibri"/>
                <w:color w:val="000000"/>
              </w:rPr>
              <w:lastRenderedPageBreak/>
              <w:t>the school’s policy and procedures, to contribute to a purposeful learning environment and encourage pupils to interact and work co-operatively with others;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proofErr w:type="spellStart"/>
            <w:r w:rsidRPr="00562CEF">
              <w:rPr>
                <w:rFonts w:ascii="Calibri" w:hAnsi="Calibri"/>
                <w:color w:val="000000"/>
              </w:rPr>
              <w:t>Organise</w:t>
            </w:r>
            <w:proofErr w:type="spellEnd"/>
            <w:r w:rsidRPr="00562CEF">
              <w:rPr>
                <w:rFonts w:ascii="Calibri" w:hAnsi="Calibri"/>
                <w:color w:val="000000"/>
              </w:rPr>
              <w:t xml:space="preserve"> and safely manage the appropriate learning environment and resources;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Promote and reinforce children’s self-esteem and independence and employ strategies to </w:t>
            </w:r>
            <w:proofErr w:type="spellStart"/>
            <w:r w:rsidRPr="00562CEF">
              <w:rPr>
                <w:rFonts w:ascii="Calibri" w:hAnsi="Calibri"/>
                <w:color w:val="000000"/>
              </w:rPr>
              <w:t>recognise</w:t>
            </w:r>
            <w:proofErr w:type="spellEnd"/>
            <w:r w:rsidRPr="00562CEF">
              <w:rPr>
                <w:rFonts w:ascii="Calibri" w:hAnsi="Calibri"/>
                <w:color w:val="000000"/>
              </w:rPr>
              <w:t xml:space="preserve"> and reward achievement of self-reliance;</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Assist the class teacher in encouraging acceptance and integration of children with special needs, or from different cultures and/or with different first language;</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Support the role of parents in pupils’ learning and contribute to/lead meetings with parents to provide constructive feedback on pupil progress, achievement and </w:t>
            </w:r>
            <w:proofErr w:type="spellStart"/>
            <w:r w:rsidRPr="00562CEF">
              <w:rPr>
                <w:rFonts w:ascii="Calibri" w:hAnsi="Calibri"/>
                <w:color w:val="000000"/>
              </w:rPr>
              <w:t>behaviour</w:t>
            </w:r>
            <w:proofErr w:type="spellEnd"/>
            <w:r w:rsidRPr="00562CEF">
              <w:rPr>
                <w:rFonts w:ascii="Calibri" w:hAnsi="Calibri"/>
                <w:color w:val="000000"/>
              </w:rPr>
              <w:t xml:space="preserve">, maintaining sensitivity and confidentiality at all times.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 xml:space="preserve">Monitoring and Assessment </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With teachers evaluate pupils’ progress through a range of assessment activities; </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Assess pupils’ responses to learning tasks and where appropriate, modify methods to meet individual and/or group needs;</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Monitor pupils’ participation and progress and provide constructive feedback to pupils in relation to their progress and achievement;</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Assist in maintaining and </w:t>
            </w:r>
            <w:proofErr w:type="spellStart"/>
            <w:r w:rsidRPr="00562CEF">
              <w:rPr>
                <w:rFonts w:ascii="Calibri" w:hAnsi="Calibri"/>
                <w:color w:val="000000"/>
              </w:rPr>
              <w:t>analysing</w:t>
            </w:r>
            <w:proofErr w:type="spellEnd"/>
            <w:r w:rsidRPr="00562CEF">
              <w:rPr>
                <w:rFonts w:ascii="Calibri" w:hAnsi="Calibri"/>
                <w:color w:val="000000"/>
              </w:rPr>
              <w:t xml:space="preserve"> records of pupils’ progress;</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Contribute to </w:t>
            </w:r>
            <w:proofErr w:type="spellStart"/>
            <w:r w:rsidRPr="00562CEF">
              <w:rPr>
                <w:rFonts w:ascii="Calibri" w:hAnsi="Calibri"/>
                <w:color w:val="000000"/>
              </w:rPr>
              <w:t>programmes</w:t>
            </w:r>
            <w:proofErr w:type="spellEnd"/>
            <w:r w:rsidRPr="00562CEF">
              <w:rPr>
                <w:rFonts w:ascii="Calibri" w:hAnsi="Calibri"/>
                <w:color w:val="000000"/>
              </w:rPr>
              <w:t xml:space="preserve"> of observation and assessment as planned by the teacher and provide reports, evaluations and other information to assist in the provision of appropriate support for specific children;</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Support the teaching staff with reporting pupils’ progress and achievements at parents </w:t>
            </w:r>
            <w:proofErr w:type="gramStart"/>
            <w:r w:rsidRPr="00562CEF">
              <w:rPr>
                <w:rFonts w:ascii="Calibri" w:hAnsi="Calibri"/>
                <w:color w:val="000000"/>
              </w:rPr>
              <w:t>meetings which</w:t>
            </w:r>
            <w:proofErr w:type="gramEnd"/>
            <w:r w:rsidRPr="00562CEF">
              <w:rPr>
                <w:rFonts w:ascii="Calibri" w:hAnsi="Calibri"/>
                <w:color w:val="000000"/>
              </w:rPr>
              <w:t xml:space="preserve"> are usually held outside school hours.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 xml:space="preserve">Mentoring, Supervision and Development </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Manage other teaching assistants and undertake recruitment, induction, appraisal, training and mentoring for other teaching assistants;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Assist teachers in offering mentoring support and guidance to other teaching assistants undertaking formal training;</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Offer mentoring support and guidance for older pupils undertaking work experience activities within primary schools;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Support and guide other less experienced teaching assistants’ work in the classroom when required and lead training for other teaching assistants;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 xml:space="preserve">Contribute to the overall ethos, work, and aims of the school by attending relevant meetings and contributing to the development of policies and procedures within the school. </w:t>
            </w:r>
            <w:proofErr w:type="gramStart"/>
            <w:r w:rsidRPr="00EC56D2">
              <w:rPr>
                <w:rFonts w:ascii="Calibri" w:hAnsi="Calibri"/>
                <w:color w:val="000000"/>
              </w:rPr>
              <w:t>Also</w:t>
            </w:r>
            <w:proofErr w:type="gramEnd"/>
            <w:r w:rsidRPr="00EC56D2">
              <w:rPr>
                <w:rFonts w:ascii="Calibri" w:hAnsi="Calibri"/>
                <w:color w:val="000000"/>
              </w:rPr>
              <w:t xml:space="preserve"> participate in staff meetings and training days/events as requested.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proofErr w:type="spellStart"/>
            <w:r w:rsidRPr="00EC56D2">
              <w:rPr>
                <w:rFonts w:ascii="Calibri" w:hAnsi="Calibri"/>
                <w:bCs/>
                <w:color w:val="000000"/>
                <w:u w:val="single"/>
              </w:rPr>
              <w:t>Behavioural</w:t>
            </w:r>
            <w:proofErr w:type="spellEnd"/>
            <w:r w:rsidRPr="00EC56D2">
              <w:rPr>
                <w:rFonts w:ascii="Calibri" w:hAnsi="Calibri"/>
                <w:bCs/>
                <w:color w:val="000000"/>
                <w:u w:val="single"/>
              </w:rPr>
              <w:t xml:space="preserve"> and Safeguarding </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proofErr w:type="spellStart"/>
            <w:r w:rsidRPr="00EC56D2">
              <w:rPr>
                <w:rFonts w:ascii="Calibri" w:hAnsi="Calibri"/>
                <w:color w:val="000000"/>
              </w:rPr>
              <w:t>Recognise</w:t>
            </w:r>
            <w:proofErr w:type="spellEnd"/>
            <w:r w:rsidRPr="00EC56D2">
              <w:rPr>
                <w:rFonts w:ascii="Calibri" w:hAnsi="Calibri"/>
                <w:color w:val="000000"/>
              </w:rPr>
              <w:t xml:space="preserve"> and challenge any incidents of racism, bullying, harassment, </w:t>
            </w:r>
            <w:proofErr w:type="spellStart"/>
            <w:r w:rsidRPr="00EC56D2">
              <w:rPr>
                <w:rFonts w:ascii="Calibri" w:hAnsi="Calibri"/>
                <w:color w:val="000000"/>
              </w:rPr>
              <w:t>victimisation</w:t>
            </w:r>
            <w:proofErr w:type="spellEnd"/>
            <w:r w:rsidRPr="00EC56D2">
              <w:rPr>
                <w:rFonts w:ascii="Calibri" w:hAnsi="Calibri"/>
                <w:color w:val="000000"/>
              </w:rPr>
              <w:t xml:space="preserve"> and any form of abuse of equal opportunities, ensuring compliance with relevant school policies and procedures and making sure the individual/s involved understand it is unacceptable;</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Understand and implement school child protection procedures and comply with legal responsibilities;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Assist in maintaining good discipline of pupils throughout the school and escort and supervise pupils on planned visits and journeys;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Provide support and assistance for children’s pastoral needs, for example, dressing, caring for sick, injured or distressed children;</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Provide physical support and maintain personal equipment used by the children at the school;</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lastRenderedPageBreak/>
              <w:t>Foster and maintain constructive and supportive relationships with parents/</w:t>
            </w:r>
            <w:proofErr w:type="spellStart"/>
            <w:r w:rsidRPr="00EC56D2">
              <w:rPr>
                <w:rFonts w:ascii="Calibri" w:hAnsi="Calibri"/>
                <w:color w:val="000000"/>
              </w:rPr>
              <w:t>carers</w:t>
            </w:r>
            <w:proofErr w:type="spellEnd"/>
            <w:r w:rsidRPr="00EC56D2">
              <w:rPr>
                <w:rFonts w:ascii="Calibri" w:hAnsi="Calibri"/>
                <w:color w:val="000000"/>
              </w:rPr>
              <w:t>, exchanging appropriate information, facilitating their support for their child’s attendance, access and learning, and supporting home to school and community links;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 xml:space="preserve">Supervise pupils in the playground and plan and </w:t>
            </w:r>
            <w:proofErr w:type="spellStart"/>
            <w:r w:rsidRPr="00EC56D2">
              <w:rPr>
                <w:rFonts w:ascii="Calibri" w:hAnsi="Calibri"/>
                <w:color w:val="000000"/>
              </w:rPr>
              <w:t>organise</w:t>
            </w:r>
            <w:proofErr w:type="spellEnd"/>
            <w:r w:rsidRPr="00EC56D2">
              <w:rPr>
                <w:rFonts w:ascii="Calibri" w:hAnsi="Calibri"/>
                <w:color w:val="000000"/>
              </w:rPr>
              <w:t xml:space="preserve"> play time activities;</w:t>
            </w:r>
          </w:p>
          <w:p w:rsid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rsidR="002954E9" w:rsidRDefault="002954E9" w:rsidP="002954E9">
            <w:pPr>
              <w:pStyle w:val="ListParagraph"/>
              <w:autoSpaceDE w:val="0"/>
              <w:autoSpaceDN w:val="0"/>
              <w:adjustRightInd w:val="0"/>
              <w:ind w:left="360"/>
              <w:jc w:val="both"/>
              <w:rPr>
                <w:rFonts w:ascii="Calibri" w:hAnsi="Calibri"/>
                <w:color w:val="000000"/>
              </w:rPr>
            </w:pPr>
          </w:p>
          <w:p w:rsidR="002954E9" w:rsidRPr="00360ED8" w:rsidRDefault="002954E9" w:rsidP="002954E9">
            <w:pPr>
              <w:rPr>
                <w:rFonts w:asciiTheme="minorHAnsi" w:hAnsiTheme="minorHAnsi" w:cstheme="minorHAnsi"/>
                <w:b/>
                <w:u w:val="single"/>
              </w:rPr>
            </w:pPr>
            <w:r w:rsidRPr="00360ED8">
              <w:rPr>
                <w:rFonts w:asciiTheme="minorHAnsi" w:hAnsiTheme="minorHAnsi" w:cstheme="minorHAnsi"/>
                <w:b/>
                <w:u w:val="single"/>
              </w:rPr>
              <w:t xml:space="preserve">Other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Any other duties required by the class teacher and SLT, which is within the scope of this post.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work within and encourage the school’s Equal Opportunity policy and contribute to diversity policies and </w:t>
            </w:r>
            <w:proofErr w:type="spellStart"/>
            <w:r w:rsidRPr="00360ED8">
              <w:rPr>
                <w:rFonts w:asciiTheme="minorHAnsi" w:hAnsiTheme="minorHAnsi" w:cstheme="minorHAnsi"/>
              </w:rPr>
              <w:t>programmes</w:t>
            </w:r>
            <w:proofErr w:type="spellEnd"/>
            <w:r w:rsidRPr="00360ED8">
              <w:rPr>
                <w:rFonts w:asciiTheme="minorHAnsi" w:hAnsiTheme="minorHAnsi" w:cstheme="minorHAnsi"/>
              </w:rPr>
              <w:t xml:space="preserve"> in relation to discriminatory </w:t>
            </w:r>
            <w:proofErr w:type="spellStart"/>
            <w:r w:rsidRPr="00360ED8">
              <w:rPr>
                <w:rFonts w:asciiTheme="minorHAnsi" w:hAnsiTheme="minorHAnsi" w:cstheme="minorHAnsi"/>
              </w:rPr>
              <w:t>behaviour</w:t>
            </w:r>
            <w:proofErr w:type="spellEnd"/>
            <w:r w:rsidRPr="00360ED8">
              <w:rPr>
                <w:rFonts w:asciiTheme="minorHAnsi" w:hAnsiTheme="minorHAnsi" w:cstheme="minorHAnsi"/>
              </w:rPr>
              <w:t xml:space="preserve">.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promote the safeguarding of children and follow the school’s Child Protection, Safeguarding Policies and procedures.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carry out the duties and responsibilities of the post, in accordance with the school’s Health and Safety Policy and relevant Health and Safety Guidance and Legislation.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use information technology systems as required to carry out the duties of the post in the most efficient and effective manner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undertake other duties appropriate to the post that may reasonably be required from time to time </w:t>
            </w:r>
          </w:p>
          <w:p w:rsidR="002954E9" w:rsidRDefault="002954E9" w:rsidP="002954E9">
            <w:pPr>
              <w:pStyle w:val="ListParagraph"/>
              <w:ind w:left="462"/>
              <w:rPr>
                <w:rFonts w:asciiTheme="minorHAnsi" w:hAnsiTheme="minorHAnsi" w:cstheme="minorHAnsi"/>
              </w:rPr>
            </w:pPr>
          </w:p>
          <w:p w:rsidR="002954E9" w:rsidRDefault="002954E9" w:rsidP="002954E9">
            <w:pPr>
              <w:rPr>
                <w:rFonts w:asciiTheme="minorHAnsi" w:hAnsiTheme="minorHAnsi" w:cstheme="minorHAnsi"/>
              </w:rPr>
            </w:pPr>
            <w:r>
              <w:rPr>
                <w:rFonts w:asciiTheme="minorHAnsi" w:hAnsiTheme="minorHAnsi" w:cstheme="minorHAnsi"/>
              </w:rPr>
              <w:t xml:space="preserve">All staff </w:t>
            </w:r>
            <w:r w:rsidRPr="00564A72">
              <w:rPr>
                <w:rFonts w:asciiTheme="minorHAnsi" w:hAnsiTheme="minorHAnsi" w:cstheme="minorHAnsi"/>
              </w:rPr>
              <w:t xml:space="preserve">are expected to give adequate notice when absent through sickness, the Line Manager should be notified by 7.00am on the day of absence, in order for cover to be </w:t>
            </w:r>
            <w:proofErr w:type="spellStart"/>
            <w:r w:rsidRPr="00564A72">
              <w:rPr>
                <w:rFonts w:asciiTheme="minorHAnsi" w:hAnsiTheme="minorHAnsi" w:cstheme="minorHAnsi"/>
              </w:rPr>
              <w:t>organised</w:t>
            </w:r>
            <w:proofErr w:type="spellEnd"/>
            <w:r w:rsidRPr="00564A72">
              <w:rPr>
                <w:rFonts w:asciiTheme="minorHAnsi" w:hAnsiTheme="minorHAnsi" w:cstheme="minorHAnsi"/>
              </w:rPr>
              <w:t xml:space="preserve">. </w:t>
            </w:r>
          </w:p>
          <w:p w:rsidR="002954E9" w:rsidRDefault="002954E9" w:rsidP="002954E9">
            <w:pPr>
              <w:rPr>
                <w:rFonts w:asciiTheme="minorHAnsi" w:hAnsiTheme="minorHAnsi" w:cstheme="minorHAnsi"/>
              </w:rPr>
            </w:pPr>
          </w:p>
          <w:p w:rsidR="002954E9" w:rsidRDefault="002954E9" w:rsidP="002954E9">
            <w:pPr>
              <w:rPr>
                <w:rFonts w:asciiTheme="minorHAnsi" w:hAnsiTheme="minorHAnsi" w:cstheme="minorHAnsi"/>
              </w:rPr>
            </w:pPr>
            <w:r w:rsidRPr="00564A72">
              <w:rPr>
                <w:rFonts w:asciiTheme="minorHAnsi" w:hAnsiTheme="minorHAnsi" w:cstheme="minorHAnsi"/>
              </w:rPr>
              <w:t>It is important that staff are familiar with the policies that cover</w:t>
            </w:r>
            <w:proofErr w:type="gramStart"/>
            <w:r w:rsidRPr="00564A72">
              <w:rPr>
                <w:rFonts w:asciiTheme="minorHAnsi" w:hAnsiTheme="minorHAnsi" w:cstheme="minorHAnsi"/>
              </w:rPr>
              <w:t>;</w:t>
            </w:r>
            <w:proofErr w:type="gramEnd"/>
            <w:r w:rsidRPr="00564A72">
              <w:rPr>
                <w:rFonts w:asciiTheme="minorHAnsi" w:hAnsiTheme="minorHAnsi" w:cstheme="minorHAnsi"/>
              </w:rPr>
              <w:t xml:space="preserve"> Health and Safety, </w:t>
            </w:r>
            <w:proofErr w:type="spellStart"/>
            <w:r w:rsidRPr="00564A72">
              <w:rPr>
                <w:rFonts w:asciiTheme="minorHAnsi" w:hAnsiTheme="minorHAnsi" w:cstheme="minorHAnsi"/>
              </w:rPr>
              <w:t>Behaviour</w:t>
            </w:r>
            <w:proofErr w:type="spellEnd"/>
            <w:r w:rsidRPr="00564A72">
              <w:rPr>
                <w:rFonts w:asciiTheme="minorHAnsi" w:hAnsiTheme="minorHAnsi" w:cstheme="minorHAnsi"/>
              </w:rPr>
              <w:t xml:space="preserve"> (summary only), Equality and Inclusion, Child Protection. All staff are issued with a Code of Conduct and must abide by the content therein</w:t>
            </w:r>
          </w:p>
          <w:p w:rsidR="002954E9" w:rsidRPr="002954E9" w:rsidRDefault="002954E9" w:rsidP="002954E9">
            <w:pPr>
              <w:autoSpaceDE w:val="0"/>
              <w:autoSpaceDN w:val="0"/>
              <w:adjustRightInd w:val="0"/>
              <w:jc w:val="both"/>
              <w:rPr>
                <w:rFonts w:ascii="Calibri" w:hAnsi="Calibri"/>
                <w:color w:val="000000"/>
              </w:rPr>
            </w:pPr>
          </w:p>
          <w:p w:rsidR="00EC56D2" w:rsidRPr="00562CEF" w:rsidRDefault="00EC56D2" w:rsidP="00EC56D2">
            <w:pPr>
              <w:autoSpaceDE w:val="0"/>
              <w:autoSpaceDN w:val="0"/>
              <w:adjustRightInd w:val="0"/>
              <w:contextualSpacing/>
              <w:rPr>
                <w:rFonts w:ascii="Calibri" w:hAnsi="Calibri"/>
                <w:color w:val="000000"/>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EC56D2" w:rsidRPr="00562CEF" w:rsidRDefault="00EC56D2" w:rsidP="004F0F36">
            <w:pPr>
              <w:numPr>
                <w:ilvl w:val="0"/>
                <w:numId w:val="26"/>
              </w:numPr>
              <w:autoSpaceDE w:val="0"/>
              <w:autoSpaceDN w:val="0"/>
              <w:adjustRightInd w:val="0"/>
              <w:contextualSpacing/>
              <w:rPr>
                <w:rFonts w:ascii="Calibri" w:hAnsi="Calibri"/>
                <w:color w:val="000000"/>
              </w:rPr>
            </w:pPr>
            <w:r w:rsidRPr="00562CEF">
              <w:rPr>
                <w:rFonts w:ascii="Calibri" w:hAnsi="Calibri"/>
                <w:color w:val="000000"/>
              </w:rPr>
              <w:t>Meet HLTA standar</w:t>
            </w:r>
            <w:r>
              <w:rPr>
                <w:rFonts w:ascii="Calibri" w:hAnsi="Calibri"/>
                <w:color w:val="000000"/>
              </w:rPr>
              <w:t>ds effectively and efficiently;</w:t>
            </w:r>
          </w:p>
          <w:p w:rsidR="004F0F36" w:rsidRPr="00660494" w:rsidRDefault="004F0F36" w:rsidP="004F0F36">
            <w:pPr>
              <w:numPr>
                <w:ilvl w:val="0"/>
                <w:numId w:val="26"/>
              </w:numPr>
              <w:rPr>
                <w:rFonts w:asciiTheme="minorHAnsi" w:hAnsiTheme="minorHAnsi" w:cstheme="minorHAnsi"/>
              </w:rPr>
            </w:pPr>
            <w:r w:rsidRPr="00660494">
              <w:rPr>
                <w:rFonts w:asciiTheme="minorHAnsi" w:hAnsiTheme="minorHAnsi"/>
              </w:rPr>
              <w:t xml:space="preserve">Hold a HLTA qualification or equivalent experience/qualification. </w:t>
            </w:r>
          </w:p>
          <w:p w:rsidR="00EC56D2" w:rsidRPr="00562CEF" w:rsidRDefault="00EC56D2" w:rsidP="004F0F36">
            <w:pPr>
              <w:numPr>
                <w:ilvl w:val="0"/>
                <w:numId w:val="26"/>
              </w:numPr>
              <w:autoSpaceDE w:val="0"/>
              <w:autoSpaceDN w:val="0"/>
              <w:adjustRightInd w:val="0"/>
              <w:contextualSpacing/>
              <w:rPr>
                <w:rFonts w:ascii="Calibri" w:hAnsi="Calibri"/>
                <w:color w:val="000000"/>
              </w:rPr>
            </w:pPr>
            <w:r w:rsidRPr="00562CEF">
              <w:rPr>
                <w:rFonts w:ascii="Calibri" w:hAnsi="Calibri"/>
                <w:color w:val="000000"/>
              </w:rPr>
              <w:t>Demons</w:t>
            </w:r>
            <w:r>
              <w:rPr>
                <w:rFonts w:ascii="Calibri" w:hAnsi="Calibri"/>
                <w:color w:val="000000"/>
              </w:rPr>
              <w:t>trable levels of numeracy and</w:t>
            </w:r>
            <w:r w:rsidRPr="00562CEF">
              <w:rPr>
                <w:rFonts w:ascii="Calibri" w:hAnsi="Calibri"/>
                <w:color w:val="000000"/>
              </w:rPr>
              <w:t xml:space="preserve"> lit</w:t>
            </w:r>
            <w:r>
              <w:rPr>
                <w:rFonts w:ascii="Calibri" w:hAnsi="Calibri"/>
                <w:color w:val="000000"/>
              </w:rPr>
              <w:t>eracy equivalent to GCSE (A-C);</w:t>
            </w:r>
          </w:p>
          <w:p w:rsidR="00A5571B" w:rsidRPr="00EC56D2" w:rsidRDefault="00EC56D2" w:rsidP="004F0F36">
            <w:pPr>
              <w:numPr>
                <w:ilvl w:val="0"/>
                <w:numId w:val="26"/>
              </w:numPr>
              <w:rPr>
                <w:rFonts w:asciiTheme="minorHAnsi" w:hAnsiTheme="minorHAnsi" w:cstheme="minorHAnsi"/>
              </w:rPr>
            </w:pPr>
            <w:r w:rsidRPr="00562CEF">
              <w:rPr>
                <w:rFonts w:ascii="Calibri" w:hAnsi="Calibri"/>
                <w:color w:val="000000"/>
              </w:rPr>
              <w:t>Evidence of specialism in specific curriculum areas or areas of</w:t>
            </w:r>
            <w:r>
              <w:rPr>
                <w:rFonts w:ascii="Calibri" w:hAnsi="Calibri"/>
                <w:color w:val="000000"/>
              </w:rPr>
              <w:t xml:space="preserve"> particular learning difficulty;</w:t>
            </w:r>
          </w:p>
          <w:p w:rsidR="00EC56D2" w:rsidRPr="00562CEF" w:rsidRDefault="00EC56D2" w:rsidP="004F0F36">
            <w:pPr>
              <w:numPr>
                <w:ilvl w:val="0"/>
                <w:numId w:val="26"/>
              </w:numPr>
              <w:autoSpaceDE w:val="0"/>
              <w:autoSpaceDN w:val="0"/>
              <w:adjustRightInd w:val="0"/>
              <w:contextualSpacing/>
              <w:rPr>
                <w:rFonts w:ascii="Calibri" w:hAnsi="Calibri"/>
                <w:color w:val="000000"/>
              </w:rPr>
            </w:pPr>
            <w:r>
              <w:rPr>
                <w:rFonts w:ascii="Calibri" w:hAnsi="Calibri"/>
                <w:color w:val="000000"/>
              </w:rPr>
              <w:t>E</w:t>
            </w:r>
            <w:r w:rsidRPr="00562CEF">
              <w:rPr>
                <w:rFonts w:ascii="Calibri" w:hAnsi="Calibri"/>
                <w:color w:val="000000"/>
              </w:rPr>
              <w:t>xperience of working with children preferably in an educa</w:t>
            </w:r>
            <w:r>
              <w:rPr>
                <w:rFonts w:ascii="Calibri" w:hAnsi="Calibri"/>
                <w:color w:val="000000"/>
              </w:rPr>
              <w:t>tion setting;</w:t>
            </w:r>
          </w:p>
          <w:p w:rsidR="00EC56D2" w:rsidRPr="00420225" w:rsidRDefault="00EC56D2" w:rsidP="004F0F36">
            <w:pPr>
              <w:numPr>
                <w:ilvl w:val="0"/>
                <w:numId w:val="26"/>
              </w:numPr>
              <w:rPr>
                <w:rFonts w:asciiTheme="minorHAnsi" w:hAnsiTheme="minorHAnsi" w:cstheme="minorHAnsi"/>
              </w:rPr>
            </w:pPr>
            <w:r w:rsidRPr="00562CEF">
              <w:rPr>
                <w:rFonts w:ascii="Calibri" w:hAnsi="Calibri"/>
                <w:color w:val="000000"/>
              </w:rPr>
              <w:t xml:space="preserve">Experience required in </w:t>
            </w:r>
            <w:r>
              <w:rPr>
                <w:rFonts w:ascii="Calibri" w:hAnsi="Calibri"/>
                <w:color w:val="000000"/>
              </w:rPr>
              <w:t>EY/</w:t>
            </w:r>
            <w:r w:rsidRPr="00562CEF">
              <w:rPr>
                <w:rFonts w:ascii="Calibri" w:hAnsi="Calibri"/>
                <w:color w:val="000000"/>
              </w:rPr>
              <w:t>KS1</w:t>
            </w:r>
            <w:r>
              <w:rPr>
                <w:rFonts w:ascii="Calibri" w:hAnsi="Calibri"/>
                <w:color w:val="000000"/>
              </w:rPr>
              <w:t>/KS2.</w:t>
            </w:r>
          </w:p>
        </w:tc>
        <w:tc>
          <w:tcPr>
            <w:tcW w:w="3492" w:type="dxa"/>
            <w:shd w:val="clear" w:color="auto" w:fill="auto"/>
          </w:tcPr>
          <w:p w:rsidR="00420225" w:rsidRPr="00420225" w:rsidRDefault="00420225" w:rsidP="00EC56D2">
            <w:pPr>
              <w:rPr>
                <w:rFonts w:asciiTheme="minorHAnsi" w:hAnsiTheme="minorHAnsi" w:cstheme="minorHAnsi"/>
              </w:rPr>
            </w:pPr>
          </w:p>
        </w:tc>
      </w:tr>
      <w:tr w:rsidR="00EC56D2" w:rsidRPr="000D0A89" w:rsidTr="00D342EC">
        <w:tc>
          <w:tcPr>
            <w:tcW w:w="1696" w:type="dxa"/>
            <w:shd w:val="clear" w:color="auto" w:fill="E2EFD9" w:themeFill="accent6" w:themeFillTint="33"/>
          </w:tcPr>
          <w:p w:rsidR="00EC56D2" w:rsidRPr="000D0A89" w:rsidRDefault="00EC56D2" w:rsidP="00EC56D2">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color w:val="000000"/>
              </w:rPr>
              <w:t>Knowledge of the requirements of the national l</w:t>
            </w:r>
            <w:r>
              <w:rPr>
                <w:rFonts w:ascii="Calibri" w:hAnsi="Calibri"/>
                <w:color w:val="000000"/>
              </w:rPr>
              <w:t>iteracy and numeracy strategies;</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 xml:space="preserve">Understanding and implementing </w:t>
            </w:r>
            <w:proofErr w:type="spellStart"/>
            <w:r>
              <w:rPr>
                <w:rFonts w:ascii="Calibri" w:hAnsi="Calibri"/>
              </w:rPr>
              <w:t>behaviour</w:t>
            </w:r>
            <w:proofErr w:type="spellEnd"/>
            <w:r>
              <w:rPr>
                <w:rFonts w:ascii="Calibri" w:hAnsi="Calibri"/>
              </w:rPr>
              <w:t xml:space="preserve"> management strategies;</w:t>
            </w:r>
          </w:p>
          <w:p w:rsidR="00EC56D2" w:rsidRDefault="0062169C" w:rsidP="0062169C">
            <w:pPr>
              <w:numPr>
                <w:ilvl w:val="0"/>
                <w:numId w:val="1"/>
              </w:numPr>
              <w:contextualSpacing/>
              <w:rPr>
                <w:rFonts w:ascii="Calibri" w:hAnsi="Calibri"/>
              </w:rPr>
            </w:pPr>
            <w:r>
              <w:rPr>
                <w:rFonts w:ascii="Calibri" w:hAnsi="Calibri"/>
              </w:rPr>
              <w:t>Basic</w:t>
            </w:r>
            <w:r w:rsidR="00EC56D2" w:rsidRPr="00562CEF">
              <w:rPr>
                <w:rFonts w:ascii="Calibri" w:hAnsi="Calibri"/>
              </w:rPr>
              <w:t xml:space="preserve"> understanding of child development and learning processes</w:t>
            </w:r>
          </w:p>
          <w:p w:rsidR="00FF0F7D" w:rsidRPr="0010131B" w:rsidRDefault="00FF0F7D" w:rsidP="00FF0F7D">
            <w:pPr>
              <w:numPr>
                <w:ilvl w:val="0"/>
                <w:numId w:val="1"/>
              </w:numPr>
              <w:rPr>
                <w:rFonts w:asciiTheme="minorHAnsi" w:hAnsiTheme="minorHAnsi" w:cstheme="minorHAnsi"/>
              </w:rPr>
            </w:pPr>
            <w:r w:rsidRPr="00660494">
              <w:rPr>
                <w:rFonts w:asciiTheme="minorHAnsi" w:hAnsiTheme="minorHAnsi"/>
              </w:rPr>
              <w:t xml:space="preserve">Good understanding of child development and learning processes and ability to </w:t>
            </w:r>
            <w:proofErr w:type="gramStart"/>
            <w:r w:rsidRPr="00660494">
              <w:rPr>
                <w:rFonts w:asciiTheme="minorHAnsi" w:hAnsiTheme="minorHAnsi"/>
              </w:rPr>
              <w:t>observe,</w:t>
            </w:r>
            <w:proofErr w:type="gramEnd"/>
            <w:r w:rsidRPr="00660494">
              <w:rPr>
                <w:rFonts w:asciiTheme="minorHAnsi" w:hAnsiTheme="minorHAnsi"/>
              </w:rPr>
              <w:t xml:space="preserve"> monitor and provide constructive feedback. </w:t>
            </w:r>
          </w:p>
          <w:p w:rsidR="00FF0F7D" w:rsidRPr="00562CEF" w:rsidRDefault="00FF0F7D" w:rsidP="00FF0F7D">
            <w:pPr>
              <w:numPr>
                <w:ilvl w:val="0"/>
                <w:numId w:val="1"/>
              </w:numPr>
              <w:contextualSpacing/>
              <w:rPr>
                <w:rFonts w:ascii="Calibri" w:hAnsi="Calibri"/>
              </w:rPr>
            </w:pPr>
            <w:r w:rsidRPr="0010131B">
              <w:rPr>
                <w:rFonts w:asciiTheme="minorHAnsi" w:hAnsiTheme="minorHAnsi"/>
              </w:rPr>
              <w:t xml:space="preserve">Attend training as appropriate and relevant to the post, including </w:t>
            </w:r>
            <w:proofErr w:type="spellStart"/>
            <w:r w:rsidRPr="0010131B">
              <w:rPr>
                <w:rFonts w:asciiTheme="minorHAnsi" w:hAnsiTheme="minorHAnsi"/>
              </w:rPr>
              <w:t>Behaviour</w:t>
            </w:r>
            <w:proofErr w:type="spellEnd"/>
            <w:r w:rsidRPr="0010131B">
              <w:rPr>
                <w:rFonts w:asciiTheme="minorHAnsi" w:hAnsiTheme="minorHAnsi"/>
              </w:rPr>
              <w:t xml:space="preserve"> Management, Child Protection training and Safe Guarding.</w:t>
            </w:r>
          </w:p>
        </w:tc>
        <w:tc>
          <w:tcPr>
            <w:tcW w:w="3492" w:type="dxa"/>
            <w:shd w:val="clear" w:color="auto" w:fill="auto"/>
          </w:tcPr>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color w:val="000000"/>
              </w:rPr>
              <w:t>Underst</w:t>
            </w:r>
            <w:r>
              <w:rPr>
                <w:rFonts w:ascii="Calibri" w:hAnsi="Calibri"/>
                <w:color w:val="000000"/>
              </w:rPr>
              <w:t>anding of First Aid procedures;</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 xml:space="preserve">A </w:t>
            </w:r>
            <w:r w:rsidR="0062169C">
              <w:rPr>
                <w:rFonts w:ascii="Calibri" w:hAnsi="Calibri"/>
              </w:rPr>
              <w:t>good</w:t>
            </w:r>
            <w:r w:rsidRPr="00562CEF">
              <w:rPr>
                <w:rFonts w:ascii="Calibri" w:hAnsi="Calibri"/>
              </w:rPr>
              <w:t xml:space="preserve"> understanding of principles of child deve</w:t>
            </w:r>
            <w:r w:rsidR="0062169C">
              <w:rPr>
                <w:rFonts w:ascii="Calibri" w:hAnsi="Calibri"/>
              </w:rPr>
              <w:t xml:space="preserve">lopment and learning processes, </w:t>
            </w:r>
            <w:r w:rsidR="0062169C" w:rsidRPr="00562CEF">
              <w:rPr>
                <w:rFonts w:ascii="Calibri" w:hAnsi="Calibri"/>
              </w:rPr>
              <w:t>and ability to observe, monitor and provide constructive feedback.</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Kno</w:t>
            </w:r>
            <w:r w:rsidR="0062169C">
              <w:rPr>
                <w:rFonts w:ascii="Calibri" w:hAnsi="Calibri"/>
              </w:rPr>
              <w:t>wledge and understanding of SEN;</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Ability to plan effective actions for p</w:t>
            </w:r>
            <w:r w:rsidR="0062169C">
              <w:rPr>
                <w:rFonts w:ascii="Calibri" w:hAnsi="Calibri"/>
              </w:rPr>
              <w:t>upils at risk of underachieving;</w:t>
            </w:r>
          </w:p>
          <w:p w:rsidR="00EC56D2" w:rsidRPr="00FF0F7D"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Understanding of a range of support services an</w:t>
            </w:r>
            <w:r w:rsidR="0062169C">
              <w:rPr>
                <w:rFonts w:ascii="Calibri" w:hAnsi="Calibri"/>
              </w:rPr>
              <w:t>d other agencies as appropriate;</w:t>
            </w:r>
          </w:p>
          <w:p w:rsidR="00EC56D2" w:rsidRPr="00562CEF" w:rsidRDefault="00EC56D2" w:rsidP="00EC56D2">
            <w:pPr>
              <w:numPr>
                <w:ilvl w:val="0"/>
                <w:numId w:val="1"/>
              </w:numPr>
              <w:contextualSpacing/>
              <w:rPr>
                <w:rFonts w:ascii="Calibri" w:hAnsi="Calibri"/>
              </w:rPr>
            </w:pPr>
            <w:r w:rsidRPr="00562CEF">
              <w:rPr>
                <w:rFonts w:ascii="Calibri" w:hAnsi="Calibri"/>
              </w:rPr>
              <w:t>Understanding of statutory frameworks related to teaching.</w:t>
            </w:r>
          </w:p>
        </w:tc>
      </w:tr>
      <w:tr w:rsidR="00EC56D2" w:rsidRPr="000D0A89" w:rsidTr="00D342EC">
        <w:tc>
          <w:tcPr>
            <w:tcW w:w="1696" w:type="dxa"/>
            <w:shd w:val="clear" w:color="auto" w:fill="E2EFD9" w:themeFill="accent6" w:themeFillTint="33"/>
          </w:tcPr>
          <w:p w:rsidR="00EC56D2" w:rsidRPr="000D0A89" w:rsidRDefault="00EC56D2" w:rsidP="00EC56D2">
            <w:pPr>
              <w:rPr>
                <w:rFonts w:asciiTheme="minorHAnsi" w:hAnsiTheme="minorHAnsi"/>
                <w:b/>
              </w:rPr>
            </w:pPr>
            <w:r w:rsidRPr="000D0A89">
              <w:rPr>
                <w:rFonts w:asciiTheme="minorHAnsi" w:hAnsiTheme="minorHAnsi"/>
                <w:b/>
              </w:rPr>
              <w:t>Personal Qualities</w:t>
            </w:r>
          </w:p>
        </w:tc>
        <w:tc>
          <w:tcPr>
            <w:tcW w:w="3828" w:type="dxa"/>
            <w:shd w:val="clear" w:color="auto" w:fill="auto"/>
          </w:tcPr>
          <w:p w:rsidR="00FF0F7D" w:rsidRPr="00660494" w:rsidRDefault="00FF0F7D" w:rsidP="00FF0F7D">
            <w:pPr>
              <w:numPr>
                <w:ilvl w:val="0"/>
                <w:numId w:val="1"/>
              </w:numPr>
              <w:rPr>
                <w:rFonts w:asciiTheme="minorHAnsi" w:hAnsiTheme="minorHAnsi" w:cstheme="minorHAnsi"/>
              </w:rPr>
            </w:pPr>
            <w:r w:rsidRPr="00660494">
              <w:rPr>
                <w:rFonts w:asciiTheme="minorHAnsi" w:hAnsiTheme="minorHAnsi"/>
              </w:rPr>
              <w:t xml:space="preserve">Effective oral and written communication skills. </w:t>
            </w:r>
          </w:p>
          <w:p w:rsidR="00FF0F7D" w:rsidRPr="00660494" w:rsidRDefault="00FF0F7D" w:rsidP="00FF0F7D">
            <w:pPr>
              <w:numPr>
                <w:ilvl w:val="0"/>
                <w:numId w:val="1"/>
              </w:numPr>
              <w:jc w:val="both"/>
              <w:rPr>
                <w:rFonts w:asciiTheme="minorHAnsi" w:hAnsiTheme="minorHAnsi" w:cstheme="minorHAnsi"/>
              </w:rPr>
            </w:pPr>
            <w:r w:rsidRPr="00660494">
              <w:rPr>
                <w:rFonts w:asciiTheme="minorHAnsi" w:hAnsiTheme="minorHAnsi"/>
              </w:rPr>
              <w:t xml:space="preserve">Excellent interpersonal skills both in working relationship with young pupils and in forming effective professional relationships with a wide range of contacts. </w:t>
            </w:r>
          </w:p>
          <w:p w:rsidR="00FF0F7D" w:rsidRDefault="00FF0F7D" w:rsidP="00FF0F7D">
            <w:pPr>
              <w:numPr>
                <w:ilvl w:val="0"/>
                <w:numId w:val="1"/>
              </w:numPr>
              <w:contextualSpacing/>
              <w:rPr>
                <w:rFonts w:ascii="Calibri" w:hAnsi="Calibri"/>
              </w:rPr>
            </w:pPr>
            <w:r w:rsidRPr="00660494">
              <w:rPr>
                <w:rFonts w:asciiTheme="minorHAnsi" w:hAnsiTheme="minorHAnsi"/>
              </w:rPr>
              <w:t xml:space="preserve">Good </w:t>
            </w:r>
            <w:proofErr w:type="spellStart"/>
            <w:r w:rsidRPr="00660494">
              <w:rPr>
                <w:rFonts w:asciiTheme="minorHAnsi" w:hAnsiTheme="minorHAnsi"/>
              </w:rPr>
              <w:t>organisational</w:t>
            </w:r>
            <w:proofErr w:type="spellEnd"/>
            <w:r w:rsidRPr="00660494">
              <w:rPr>
                <w:rFonts w:asciiTheme="minorHAnsi" w:hAnsiTheme="minorHAnsi"/>
              </w:rPr>
              <w:t xml:space="preserve"> and time management skills. Ability to self-evaluate learning needs and actively seek learning opportunities</w:t>
            </w:r>
            <w:r>
              <w:t>.</w:t>
            </w:r>
          </w:p>
          <w:p w:rsidR="00EC56D2" w:rsidRPr="00562CEF" w:rsidRDefault="00EC56D2" w:rsidP="00EC56D2">
            <w:pPr>
              <w:numPr>
                <w:ilvl w:val="0"/>
                <w:numId w:val="1"/>
              </w:numPr>
              <w:contextualSpacing/>
              <w:rPr>
                <w:rFonts w:ascii="Calibri" w:hAnsi="Calibri"/>
              </w:rPr>
            </w:pPr>
            <w:r w:rsidRPr="00562CEF">
              <w:rPr>
                <w:rFonts w:ascii="Calibri" w:hAnsi="Calibri"/>
              </w:rPr>
              <w:t>An ambitious approach to promoting children’s learning;</w:t>
            </w:r>
          </w:p>
          <w:p w:rsidR="00EC56D2" w:rsidRPr="00562CEF" w:rsidRDefault="00EC56D2" w:rsidP="00EC56D2">
            <w:pPr>
              <w:numPr>
                <w:ilvl w:val="0"/>
                <w:numId w:val="1"/>
              </w:numPr>
              <w:contextualSpacing/>
              <w:rPr>
                <w:rFonts w:ascii="Calibri" w:hAnsi="Calibri"/>
              </w:rPr>
            </w:pPr>
            <w:r w:rsidRPr="00562CEF">
              <w:rPr>
                <w:rFonts w:ascii="Calibri" w:hAnsi="Calibri"/>
              </w:rPr>
              <w:t>A personal desire to learn and participate in appropriate training;</w:t>
            </w:r>
          </w:p>
          <w:p w:rsidR="00EC56D2" w:rsidRPr="00562CEF" w:rsidRDefault="00EC56D2" w:rsidP="00EC56D2">
            <w:pPr>
              <w:numPr>
                <w:ilvl w:val="0"/>
                <w:numId w:val="1"/>
              </w:numPr>
              <w:contextualSpacing/>
              <w:rPr>
                <w:rFonts w:ascii="Calibri" w:hAnsi="Calibri"/>
              </w:rPr>
            </w:pPr>
            <w:r w:rsidRPr="00562CEF">
              <w:rPr>
                <w:rFonts w:ascii="Calibri" w:hAnsi="Calibri"/>
              </w:rPr>
              <w:t>Ability to listen and act on advice;</w:t>
            </w:r>
          </w:p>
          <w:p w:rsidR="00EC56D2" w:rsidRPr="00562CEF" w:rsidRDefault="00EC56D2" w:rsidP="00EC56D2">
            <w:pPr>
              <w:numPr>
                <w:ilvl w:val="0"/>
                <w:numId w:val="1"/>
              </w:numPr>
              <w:contextualSpacing/>
              <w:rPr>
                <w:rFonts w:ascii="Calibri" w:hAnsi="Calibri"/>
              </w:rPr>
            </w:pPr>
            <w:r w:rsidRPr="00562CEF">
              <w:rPr>
                <w:rFonts w:ascii="Calibri" w:hAnsi="Calibri"/>
              </w:rPr>
              <w:t>Commitment to equal opportunities;</w:t>
            </w:r>
          </w:p>
          <w:p w:rsidR="00EC56D2" w:rsidRPr="00562CEF" w:rsidRDefault="00EC56D2" w:rsidP="00EC56D2">
            <w:pPr>
              <w:numPr>
                <w:ilvl w:val="0"/>
                <w:numId w:val="1"/>
              </w:numPr>
              <w:contextualSpacing/>
              <w:rPr>
                <w:rFonts w:ascii="Calibri" w:hAnsi="Calibri"/>
              </w:rPr>
            </w:pPr>
            <w:r w:rsidRPr="00562CEF">
              <w:rPr>
                <w:rFonts w:ascii="Calibri" w:hAnsi="Calibri"/>
              </w:rPr>
              <w:t>Initiative and flexibility;</w:t>
            </w:r>
          </w:p>
          <w:p w:rsidR="00EC56D2" w:rsidRPr="00562CEF" w:rsidRDefault="0062169C" w:rsidP="00EC56D2">
            <w:pPr>
              <w:numPr>
                <w:ilvl w:val="0"/>
                <w:numId w:val="1"/>
              </w:numPr>
              <w:contextualSpacing/>
              <w:rPr>
                <w:rFonts w:ascii="Calibri" w:hAnsi="Calibri"/>
              </w:rPr>
            </w:pPr>
            <w:r>
              <w:rPr>
                <w:rFonts w:ascii="Calibri" w:hAnsi="Calibri"/>
              </w:rPr>
              <w:t>Be</w:t>
            </w:r>
            <w:r w:rsidR="00EC56D2" w:rsidRPr="00562CEF">
              <w:rPr>
                <w:rFonts w:ascii="Calibri" w:hAnsi="Calibri"/>
              </w:rPr>
              <w:t xml:space="preserve"> able t</w:t>
            </w:r>
            <w:r>
              <w:rPr>
                <w:rFonts w:ascii="Calibri" w:hAnsi="Calibri"/>
              </w:rPr>
              <w:t>o deal calmly with difficult situations.</w:t>
            </w:r>
          </w:p>
        </w:tc>
        <w:tc>
          <w:tcPr>
            <w:tcW w:w="3492" w:type="dxa"/>
            <w:shd w:val="clear" w:color="auto" w:fill="auto"/>
          </w:tcPr>
          <w:p w:rsidR="00EC56D2" w:rsidRPr="00562CEF" w:rsidRDefault="00EC56D2" w:rsidP="00EC56D2">
            <w:pPr>
              <w:numPr>
                <w:ilvl w:val="0"/>
                <w:numId w:val="1"/>
              </w:numPr>
              <w:contextualSpacing/>
              <w:rPr>
                <w:rFonts w:ascii="Calibri" w:hAnsi="Calibri"/>
              </w:rPr>
            </w:pPr>
            <w:r w:rsidRPr="00562CEF">
              <w:rPr>
                <w:rFonts w:ascii="Calibri" w:hAnsi="Calibri"/>
                <w:color w:val="000000"/>
              </w:rPr>
              <w:t>Sound IT skills to support learning and maintain electronic information systems.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6E" w:rsidRDefault="00CE3F6E" w:rsidP="00006D62">
      <w:r>
        <w:separator/>
      </w:r>
    </w:p>
  </w:endnote>
  <w:endnote w:type="continuationSeparator" w:id="0">
    <w:p w:rsidR="00CE3F6E" w:rsidRDefault="00CE3F6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720E2">
      <w:rPr>
        <w:noProof/>
        <w:color w:val="385623" w:themeColor="accent6" w:themeShade="80"/>
        <w:sz w:val="18"/>
        <w:szCs w:val="18"/>
      </w:rPr>
      <w:t>6</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720E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6E" w:rsidRDefault="00CE3F6E" w:rsidP="00006D62">
      <w:r>
        <w:separator/>
      </w:r>
    </w:p>
  </w:footnote>
  <w:footnote w:type="continuationSeparator" w:id="0">
    <w:p w:rsidR="00CE3F6E" w:rsidRDefault="00CE3F6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F6269"/>
    <w:multiLevelType w:val="hybridMultilevel"/>
    <w:tmpl w:val="59267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E5BB4"/>
    <w:multiLevelType w:val="hybridMultilevel"/>
    <w:tmpl w:val="A4B6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B5AF2"/>
    <w:multiLevelType w:val="hybridMultilevel"/>
    <w:tmpl w:val="8F1A79A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316DB7"/>
    <w:multiLevelType w:val="hybridMultilevel"/>
    <w:tmpl w:val="AD24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84932"/>
    <w:multiLevelType w:val="hybridMultilevel"/>
    <w:tmpl w:val="8ECED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991685"/>
    <w:multiLevelType w:val="hybridMultilevel"/>
    <w:tmpl w:val="327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84439"/>
    <w:multiLevelType w:val="hybridMultilevel"/>
    <w:tmpl w:val="1EA61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3"/>
  </w:num>
  <w:num w:numId="8">
    <w:abstractNumId w:val="8"/>
  </w:num>
  <w:num w:numId="9">
    <w:abstractNumId w:val="2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5"/>
  </w:num>
  <w:num w:numId="14">
    <w:abstractNumId w:val="31"/>
  </w:num>
  <w:num w:numId="15">
    <w:abstractNumId w:val="33"/>
  </w:num>
  <w:num w:numId="16">
    <w:abstractNumId w:val="22"/>
  </w:num>
  <w:num w:numId="17">
    <w:abstractNumId w:val="2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7"/>
  </w:num>
  <w:num w:numId="21">
    <w:abstractNumId w:val="23"/>
  </w:num>
  <w:num w:numId="22">
    <w:abstractNumId w:val="5"/>
  </w:num>
  <w:num w:numId="23">
    <w:abstractNumId w:val="7"/>
  </w:num>
  <w:num w:numId="24">
    <w:abstractNumId w:val="15"/>
  </w:num>
  <w:num w:numId="25">
    <w:abstractNumId w:val="24"/>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7"/>
  </w:num>
  <w:num w:numId="29">
    <w:abstractNumId w:val="16"/>
  </w:num>
  <w:num w:numId="30">
    <w:abstractNumId w:val="1"/>
  </w:num>
  <w:num w:numId="31">
    <w:abstractNumId w:val="11"/>
  </w:num>
  <w:num w:numId="32">
    <w:abstractNumId w:val="3"/>
  </w:num>
  <w:num w:numId="33">
    <w:abstractNumId w:val="18"/>
  </w:num>
  <w:num w:numId="34">
    <w:abstractNumId w:val="32"/>
  </w:num>
  <w:num w:numId="35">
    <w:abstractNumId w:val="34"/>
  </w:num>
  <w:num w:numId="36">
    <w:abstractNumId w:val="30"/>
  </w:num>
  <w:num w:numId="37">
    <w:abstractNumId w:val="12"/>
  </w:num>
  <w:num w:numId="38">
    <w:abstractNumId w:val="4"/>
  </w:num>
  <w:num w:numId="39">
    <w:abstractNumId w:val="29"/>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6E"/>
    <w:rsid w:val="00001DCB"/>
    <w:rsid w:val="00006D62"/>
    <w:rsid w:val="00057891"/>
    <w:rsid w:val="00061512"/>
    <w:rsid w:val="000720E2"/>
    <w:rsid w:val="00077FB1"/>
    <w:rsid w:val="0008276B"/>
    <w:rsid w:val="000900DC"/>
    <w:rsid w:val="000D0A89"/>
    <w:rsid w:val="00173028"/>
    <w:rsid w:val="001A577A"/>
    <w:rsid w:val="002152E4"/>
    <w:rsid w:val="002244B4"/>
    <w:rsid w:val="002954E9"/>
    <w:rsid w:val="002E2576"/>
    <w:rsid w:val="002E3EE9"/>
    <w:rsid w:val="00315C3F"/>
    <w:rsid w:val="003439B9"/>
    <w:rsid w:val="00377692"/>
    <w:rsid w:val="0038364E"/>
    <w:rsid w:val="003B32AA"/>
    <w:rsid w:val="00420225"/>
    <w:rsid w:val="0042486A"/>
    <w:rsid w:val="004F0F36"/>
    <w:rsid w:val="005A622A"/>
    <w:rsid w:val="005F6F9A"/>
    <w:rsid w:val="00605B4F"/>
    <w:rsid w:val="0062169C"/>
    <w:rsid w:val="006B2E45"/>
    <w:rsid w:val="006E15A0"/>
    <w:rsid w:val="00702DB4"/>
    <w:rsid w:val="00755E1C"/>
    <w:rsid w:val="00792A18"/>
    <w:rsid w:val="007C1734"/>
    <w:rsid w:val="007D6387"/>
    <w:rsid w:val="007F1F02"/>
    <w:rsid w:val="00833DE9"/>
    <w:rsid w:val="008730E9"/>
    <w:rsid w:val="00893634"/>
    <w:rsid w:val="008A12F9"/>
    <w:rsid w:val="008B6A83"/>
    <w:rsid w:val="008D5018"/>
    <w:rsid w:val="008F712C"/>
    <w:rsid w:val="0092675E"/>
    <w:rsid w:val="00997AF5"/>
    <w:rsid w:val="009A5A24"/>
    <w:rsid w:val="009C2176"/>
    <w:rsid w:val="00A5571B"/>
    <w:rsid w:val="00A85605"/>
    <w:rsid w:val="00AF5F4C"/>
    <w:rsid w:val="00B129DE"/>
    <w:rsid w:val="00B46E31"/>
    <w:rsid w:val="00B50335"/>
    <w:rsid w:val="00B632AE"/>
    <w:rsid w:val="00B72A9A"/>
    <w:rsid w:val="00BA57BD"/>
    <w:rsid w:val="00BA6191"/>
    <w:rsid w:val="00C14143"/>
    <w:rsid w:val="00C15BDE"/>
    <w:rsid w:val="00C32789"/>
    <w:rsid w:val="00C56814"/>
    <w:rsid w:val="00C75122"/>
    <w:rsid w:val="00CA12E4"/>
    <w:rsid w:val="00CB4E78"/>
    <w:rsid w:val="00CE3F6E"/>
    <w:rsid w:val="00D14DD2"/>
    <w:rsid w:val="00D342EC"/>
    <w:rsid w:val="00D92FAF"/>
    <w:rsid w:val="00DD01DF"/>
    <w:rsid w:val="00EC56D2"/>
    <w:rsid w:val="00F15A77"/>
    <w:rsid w:val="00F2346D"/>
    <w:rsid w:val="00F35A1C"/>
    <w:rsid w:val="00FE7120"/>
    <w:rsid w:val="00FF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1D3"/>
  <w15:chartTrackingRefBased/>
  <w15:docId w15:val="{6869F3AC-B58F-44DA-B4EF-4CFDA07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6</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2</cp:revision>
  <dcterms:created xsi:type="dcterms:W3CDTF">2024-07-05T10:23:00Z</dcterms:created>
  <dcterms:modified xsi:type="dcterms:W3CDTF">2024-07-05T10:23:00Z</dcterms:modified>
</cp:coreProperties>
</file>