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7F1F" w14:textId="77777777" w:rsidR="00343513" w:rsidRDefault="00042D71" w:rsidP="000A70B8">
      <w:pPr>
        <w:widowControl w:val="0"/>
        <w:pBdr>
          <w:top w:val="thinThickSmallGap" w:sz="36" w:space="1" w:color="auto"/>
          <w:left w:val="thinThickSmallGap" w:sz="36" w:space="4" w:color="auto"/>
          <w:bottom w:val="thickThinSmallGap" w:sz="36" w:space="1" w:color="auto"/>
          <w:right w:val="thickThinSmallGap" w:sz="36" w:space="4" w:color="auto"/>
        </w:pBdr>
        <w:rPr>
          <w:rFonts w:ascii="Arial" w:hAnsi="Arial" w:cs="Arial"/>
          <w:b/>
          <w:bCs/>
          <w:sz w:val="40"/>
          <w:szCs w:val="40"/>
          <w14:ligatures w14:val="none"/>
        </w:rPr>
      </w:pPr>
      <w:r>
        <w:rPr>
          <w:noProof/>
          <w:sz w:val="24"/>
          <w:szCs w:val="24"/>
        </w:rPr>
        <w:drawing>
          <wp:inline distT="0" distB="0" distL="0" distR="0" wp14:anchorId="517182F3" wp14:editId="0AB98E87">
            <wp:extent cx="733425" cy="866775"/>
            <wp:effectExtent l="0" t="0" r="9525" b="9525"/>
            <wp:docPr id="1" name="Picture 1" descr="cid:4625be9d-3d41-4f5a-90d1-b49e54fd0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25be9d-3d41-4f5a-90d1-b49e54fd0b9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p w14:paraId="429BBA61" w14:textId="77777777" w:rsidR="003A6F42" w:rsidRPr="00987FC9" w:rsidRDefault="003A6F42" w:rsidP="003A6F42">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
          <w:bCs/>
          <w:sz w:val="40"/>
          <w:szCs w:val="40"/>
          <w14:ligatures w14:val="none"/>
        </w:rPr>
      </w:pPr>
      <w:r w:rsidRPr="00987FC9">
        <w:rPr>
          <w:rFonts w:ascii="Arial" w:hAnsi="Arial" w:cs="Arial"/>
          <w:b/>
          <w:bCs/>
          <w:sz w:val="40"/>
          <w:szCs w:val="40"/>
          <w14:ligatures w14:val="none"/>
        </w:rPr>
        <w:t>King’s Court First School</w:t>
      </w:r>
    </w:p>
    <w:p w14:paraId="6B49E737" w14:textId="77777777" w:rsidR="003A6F42" w:rsidRPr="00987FC9" w:rsidRDefault="003A6F42" w:rsidP="003A6F42">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Theme="minorHAnsi" w:hAnsiTheme="minorHAnsi" w:cstheme="minorHAnsi"/>
          <w:bCs/>
          <w:sz w:val="32"/>
          <w:szCs w:val="32"/>
          <w14:ligatures w14:val="none"/>
        </w:rPr>
      </w:pPr>
      <w:r w:rsidRPr="00987FC9">
        <w:rPr>
          <w:rFonts w:asciiTheme="minorHAnsi" w:hAnsiTheme="minorHAnsi" w:cstheme="minorHAnsi"/>
          <w:bCs/>
          <w:sz w:val="32"/>
          <w:szCs w:val="32"/>
          <w14:ligatures w14:val="none"/>
        </w:rPr>
        <w:t>Ashbrook Road, Old Windsor, SL4 2NE</w:t>
      </w:r>
    </w:p>
    <w:p w14:paraId="0D3809DE" w14:textId="77777777" w:rsidR="003A6F42" w:rsidRPr="00987FC9" w:rsidRDefault="003A6F42" w:rsidP="003A6F42">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Theme="minorHAnsi" w:hAnsiTheme="minorHAnsi" w:cstheme="minorHAnsi"/>
          <w:bCs/>
          <w:sz w:val="32"/>
          <w:szCs w:val="32"/>
          <w14:ligatures w14:val="none"/>
        </w:rPr>
      </w:pPr>
      <w:r w:rsidRPr="00987FC9">
        <w:rPr>
          <w:rFonts w:asciiTheme="minorHAnsi" w:hAnsiTheme="minorHAnsi" w:cstheme="minorHAnsi"/>
          <w:bCs/>
          <w:sz w:val="32"/>
          <w:szCs w:val="32"/>
          <w14:ligatures w14:val="none"/>
        </w:rPr>
        <w:t>Telephone: 01753 866272</w:t>
      </w:r>
    </w:p>
    <w:p w14:paraId="39DF37E1" w14:textId="77777777" w:rsidR="003A6F42" w:rsidRPr="00987FC9" w:rsidRDefault="003A6F42" w:rsidP="003A6F42">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Theme="minorHAnsi" w:hAnsiTheme="minorHAnsi" w:cstheme="minorHAnsi"/>
          <w:bCs/>
          <w:sz w:val="32"/>
          <w:szCs w:val="32"/>
          <w14:ligatures w14:val="none"/>
        </w:rPr>
      </w:pPr>
      <w:r w:rsidRPr="00987FC9">
        <w:rPr>
          <w:rFonts w:asciiTheme="minorHAnsi" w:hAnsiTheme="minorHAnsi" w:cstheme="minorHAnsi"/>
          <w:bCs/>
          <w:sz w:val="32"/>
          <w:szCs w:val="32"/>
          <w14:ligatures w14:val="none"/>
        </w:rPr>
        <w:t xml:space="preserve">E-mail:  </w:t>
      </w:r>
      <w:hyperlink r:id="rId7" w:history="1">
        <w:r w:rsidRPr="00987FC9">
          <w:rPr>
            <w:rFonts w:asciiTheme="minorHAnsi" w:hAnsiTheme="minorHAnsi" w:cstheme="minorHAnsi"/>
            <w:bCs/>
            <w:color w:val="0000FF" w:themeColor="hyperlink"/>
            <w:sz w:val="32"/>
            <w:szCs w:val="32"/>
            <w:u w:val="single"/>
            <w14:ligatures w14:val="none"/>
          </w:rPr>
          <w:t>office@kingscourtfirstschool.co.uk</w:t>
        </w:r>
      </w:hyperlink>
    </w:p>
    <w:p w14:paraId="436F8F5A" w14:textId="77777777" w:rsidR="003A6F42" w:rsidRPr="00987FC9" w:rsidRDefault="003A6F42" w:rsidP="003A6F42">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Theme="minorHAnsi" w:hAnsiTheme="minorHAnsi" w:cstheme="minorHAnsi"/>
          <w:b/>
          <w:bCs/>
          <w:sz w:val="32"/>
          <w:szCs w:val="32"/>
          <w14:ligatures w14:val="none"/>
        </w:rPr>
      </w:pPr>
      <w:r w:rsidRPr="00987FC9">
        <w:rPr>
          <w:rFonts w:asciiTheme="minorHAnsi" w:hAnsiTheme="minorHAnsi" w:cstheme="minorHAnsi"/>
          <w:bCs/>
          <w:sz w:val="32"/>
          <w:szCs w:val="32"/>
          <w14:ligatures w14:val="none"/>
        </w:rPr>
        <w:t>Caring, Sharing and Learning Together</w:t>
      </w:r>
    </w:p>
    <w:p w14:paraId="29DB36A7" w14:textId="77777777" w:rsidR="00D50DB9" w:rsidRPr="00D50DB9" w:rsidRDefault="00D50DB9" w:rsidP="00D50DB9">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40"/>
          <w:szCs w:val="40"/>
          <w14:ligatures w14:val="none"/>
        </w:rPr>
      </w:pPr>
    </w:p>
    <w:p w14:paraId="59CC7F08" w14:textId="3E235EE3" w:rsidR="00D50DB9" w:rsidRPr="003A6F42" w:rsidRDefault="00D50DB9" w:rsidP="00D50DB9">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
          <w:bCs/>
          <w:sz w:val="40"/>
          <w:szCs w:val="40"/>
          <w14:ligatures w14:val="none"/>
        </w:rPr>
      </w:pPr>
      <w:r w:rsidRPr="00D50DB9">
        <w:rPr>
          <w:rFonts w:ascii="Arial" w:hAnsi="Arial" w:cs="Arial"/>
          <w:bCs/>
          <w:sz w:val="40"/>
          <w:szCs w:val="40"/>
          <w14:ligatures w14:val="none"/>
        </w:rPr>
        <w:t> </w:t>
      </w:r>
      <w:r w:rsidR="009226BE">
        <w:rPr>
          <w:rFonts w:ascii="Arial" w:hAnsi="Arial" w:cs="Arial"/>
          <w:b/>
          <w:bCs/>
          <w:sz w:val="40"/>
          <w:szCs w:val="40"/>
          <w14:ligatures w14:val="none"/>
        </w:rPr>
        <w:t>Higher Level Teaching Assistant</w:t>
      </w:r>
    </w:p>
    <w:p w14:paraId="41B4C02E" w14:textId="5866F9CC" w:rsidR="00D47AC8" w:rsidRPr="000349E9" w:rsidRDefault="00C914E3" w:rsidP="00D47AC8">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8"/>
          <w:szCs w:val="28"/>
          <w14:ligatures w14:val="none"/>
        </w:rPr>
      </w:pPr>
      <w:r w:rsidRPr="000349E9">
        <w:rPr>
          <w:rFonts w:ascii="Arial" w:hAnsi="Arial" w:cs="Arial"/>
          <w:bCs/>
          <w:sz w:val="28"/>
          <w:szCs w:val="28"/>
          <w14:ligatures w14:val="none"/>
        </w:rPr>
        <w:t xml:space="preserve">Fixed term </w:t>
      </w:r>
      <w:r w:rsidR="000349E9" w:rsidRPr="000349E9">
        <w:rPr>
          <w:rFonts w:ascii="Arial" w:hAnsi="Arial" w:cs="Arial"/>
          <w:bCs/>
          <w:sz w:val="28"/>
          <w:szCs w:val="28"/>
          <w14:ligatures w14:val="none"/>
        </w:rPr>
        <w:t>contract-May lead to permanent-</w:t>
      </w:r>
      <w:r w:rsidR="009226BE" w:rsidRPr="000349E9">
        <w:rPr>
          <w:rFonts w:ascii="Arial" w:hAnsi="Arial" w:cs="Arial"/>
          <w:bCs/>
          <w:sz w:val="28"/>
          <w:szCs w:val="28"/>
          <w14:ligatures w14:val="none"/>
        </w:rPr>
        <w:t xml:space="preserve">start from </w:t>
      </w:r>
      <w:r w:rsidR="000349E9" w:rsidRPr="000349E9">
        <w:rPr>
          <w:rFonts w:ascii="Arial" w:hAnsi="Arial" w:cs="Arial"/>
          <w:bCs/>
          <w:sz w:val="28"/>
          <w:szCs w:val="28"/>
          <w14:ligatures w14:val="none"/>
        </w:rPr>
        <w:t>February</w:t>
      </w:r>
      <w:r w:rsidR="009226BE" w:rsidRPr="000349E9">
        <w:rPr>
          <w:rFonts w:ascii="Arial" w:hAnsi="Arial" w:cs="Arial"/>
          <w:bCs/>
          <w:sz w:val="28"/>
          <w:szCs w:val="28"/>
          <w14:ligatures w14:val="none"/>
        </w:rPr>
        <w:t xml:space="preserve"> 202</w:t>
      </w:r>
      <w:r w:rsidR="000349E9" w:rsidRPr="000349E9">
        <w:rPr>
          <w:rFonts w:ascii="Arial" w:hAnsi="Arial" w:cs="Arial"/>
          <w:bCs/>
          <w:sz w:val="28"/>
          <w:szCs w:val="28"/>
          <w14:ligatures w14:val="none"/>
        </w:rPr>
        <w:t>5</w:t>
      </w:r>
      <w:r w:rsidR="009226BE" w:rsidRPr="000349E9">
        <w:rPr>
          <w:rFonts w:ascii="Arial" w:hAnsi="Arial" w:cs="Arial"/>
          <w:bCs/>
          <w:sz w:val="28"/>
          <w:szCs w:val="28"/>
          <w14:ligatures w14:val="none"/>
        </w:rPr>
        <w:t xml:space="preserve"> </w:t>
      </w:r>
    </w:p>
    <w:p w14:paraId="1557266A" w14:textId="141E769E" w:rsidR="00337E5F" w:rsidRPr="000349E9" w:rsidRDefault="00337E5F" w:rsidP="00D47AC8">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8"/>
          <w:szCs w:val="28"/>
          <w14:ligatures w14:val="none"/>
        </w:rPr>
      </w:pPr>
      <w:r w:rsidRPr="000349E9">
        <w:rPr>
          <w:rFonts w:ascii="Arial" w:hAnsi="Arial" w:cs="Arial"/>
          <w:bCs/>
          <w:sz w:val="28"/>
          <w:szCs w:val="28"/>
          <w14:ligatures w14:val="none"/>
        </w:rPr>
        <w:t>Scale 5 point 12-17(£2</w:t>
      </w:r>
      <w:r w:rsidR="0075282C">
        <w:rPr>
          <w:rFonts w:ascii="Arial" w:hAnsi="Arial" w:cs="Arial"/>
          <w:bCs/>
          <w:sz w:val="28"/>
          <w:szCs w:val="28"/>
          <w14:ligatures w14:val="none"/>
        </w:rPr>
        <w:t>9789</w:t>
      </w:r>
      <w:r w:rsidRPr="000349E9">
        <w:rPr>
          <w:rFonts w:ascii="Arial" w:hAnsi="Arial" w:cs="Arial"/>
          <w:bCs/>
          <w:sz w:val="28"/>
          <w:szCs w:val="28"/>
          <w14:ligatures w14:val="none"/>
        </w:rPr>
        <w:t>-£3</w:t>
      </w:r>
      <w:r w:rsidR="0075282C">
        <w:rPr>
          <w:rFonts w:ascii="Arial" w:hAnsi="Arial" w:cs="Arial"/>
          <w:bCs/>
          <w:sz w:val="28"/>
          <w:szCs w:val="28"/>
          <w14:ligatures w14:val="none"/>
        </w:rPr>
        <w:t>2315</w:t>
      </w:r>
      <w:r w:rsidRPr="000349E9">
        <w:rPr>
          <w:rFonts w:ascii="Arial" w:hAnsi="Arial" w:cs="Arial"/>
          <w:bCs/>
          <w:sz w:val="28"/>
          <w:szCs w:val="28"/>
          <w14:ligatures w14:val="none"/>
        </w:rPr>
        <w:t xml:space="preserve"> FTE) </w:t>
      </w:r>
      <w:r w:rsidR="00F94866" w:rsidRPr="000349E9">
        <w:rPr>
          <w:rFonts w:ascii="Arial" w:hAnsi="Arial" w:cs="Arial"/>
          <w:bCs/>
          <w:sz w:val="28"/>
          <w:szCs w:val="28"/>
          <w14:ligatures w14:val="none"/>
        </w:rPr>
        <w:t>27.5</w:t>
      </w:r>
      <w:r w:rsidR="009226BE" w:rsidRPr="000349E9">
        <w:rPr>
          <w:rFonts w:ascii="Arial" w:hAnsi="Arial" w:cs="Arial"/>
          <w:bCs/>
          <w:sz w:val="28"/>
          <w:szCs w:val="28"/>
          <w14:ligatures w14:val="none"/>
        </w:rPr>
        <w:t xml:space="preserve"> hours per week</w:t>
      </w:r>
      <w:r w:rsidRPr="000349E9">
        <w:rPr>
          <w:rFonts w:ascii="Arial" w:hAnsi="Arial" w:cs="Arial"/>
          <w:bCs/>
          <w:sz w:val="28"/>
          <w:szCs w:val="28"/>
          <w14:ligatures w14:val="none"/>
        </w:rPr>
        <w:t xml:space="preserve"> plus</w:t>
      </w:r>
    </w:p>
    <w:p w14:paraId="7CE0AE04" w14:textId="5280BA86" w:rsidR="009226BE" w:rsidRDefault="009226BE" w:rsidP="00D47AC8">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32"/>
          <w:szCs w:val="32"/>
          <w14:ligatures w14:val="none"/>
        </w:rPr>
      </w:pPr>
    </w:p>
    <w:p w14:paraId="25BC5FB4" w14:textId="7B1FE0E4" w:rsidR="00D50DB9" w:rsidRDefault="009226BE"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sidRPr="009226BE">
        <w:rPr>
          <w:rFonts w:ascii="Arial" w:hAnsi="Arial" w:cs="Arial"/>
          <w:bCs/>
          <w:sz w:val="22"/>
          <w:szCs w:val="22"/>
          <w14:ligatures w14:val="none"/>
        </w:rPr>
        <w:t xml:space="preserve">We are </w:t>
      </w:r>
      <w:r>
        <w:rPr>
          <w:rFonts w:ascii="Arial" w:hAnsi="Arial" w:cs="Arial"/>
          <w:bCs/>
          <w:sz w:val="22"/>
          <w:szCs w:val="22"/>
          <w14:ligatures w14:val="none"/>
        </w:rPr>
        <w:t>looking to appoint an enthusiastic, qualified HLTA to join our dedicated staff.  We seek some</w:t>
      </w:r>
      <w:r w:rsidR="00337E5F">
        <w:rPr>
          <w:rFonts w:ascii="Arial" w:hAnsi="Arial" w:cs="Arial"/>
          <w:bCs/>
          <w:sz w:val="22"/>
          <w:szCs w:val="22"/>
          <w14:ligatures w14:val="none"/>
        </w:rPr>
        <w:t>one</w:t>
      </w:r>
      <w:r>
        <w:rPr>
          <w:rFonts w:ascii="Arial" w:hAnsi="Arial" w:cs="Arial"/>
          <w:bCs/>
          <w:sz w:val="22"/>
          <w:szCs w:val="22"/>
          <w14:ligatures w14:val="none"/>
        </w:rPr>
        <w:t xml:space="preserve"> who is an excellent communicator, adaptable and works well as part of a team.  The appointment will involve working as class cover and PPA.  You will need to work independently with individuals, small groups and classes.  The HLTA is required to plan some lessons and provide feedback to pupils, colleagues and parents on pupil</w:t>
      </w:r>
      <w:r w:rsidR="00E91590">
        <w:rPr>
          <w:rFonts w:ascii="Arial" w:hAnsi="Arial" w:cs="Arial"/>
          <w:bCs/>
          <w:sz w:val="22"/>
          <w:szCs w:val="22"/>
          <w14:ligatures w14:val="none"/>
        </w:rPr>
        <w:t>s’ learning behaviour</w:t>
      </w:r>
      <w:r w:rsidR="00337E5F">
        <w:rPr>
          <w:rFonts w:ascii="Arial" w:hAnsi="Arial" w:cs="Arial"/>
          <w:bCs/>
          <w:sz w:val="22"/>
          <w:szCs w:val="22"/>
          <w14:ligatures w14:val="none"/>
        </w:rPr>
        <w:t>s</w:t>
      </w:r>
      <w:r w:rsidR="00E91590">
        <w:rPr>
          <w:rFonts w:ascii="Arial" w:hAnsi="Arial" w:cs="Arial"/>
          <w:bCs/>
          <w:sz w:val="22"/>
          <w:szCs w:val="22"/>
          <w14:ligatures w14:val="none"/>
        </w:rPr>
        <w:t xml:space="preserve">.  You will also </w:t>
      </w:r>
      <w:r w:rsidR="000349E9">
        <w:rPr>
          <w:rFonts w:ascii="Arial" w:hAnsi="Arial" w:cs="Arial"/>
          <w:bCs/>
          <w:sz w:val="22"/>
          <w:szCs w:val="22"/>
          <w14:ligatures w14:val="none"/>
        </w:rPr>
        <w:t xml:space="preserve">be invited to </w:t>
      </w:r>
      <w:r w:rsidR="00E91590">
        <w:rPr>
          <w:rFonts w:ascii="Arial" w:hAnsi="Arial" w:cs="Arial"/>
          <w:bCs/>
          <w:sz w:val="22"/>
          <w:szCs w:val="22"/>
          <w14:ligatures w14:val="none"/>
        </w:rPr>
        <w:t>attend meeting</w:t>
      </w:r>
      <w:r w:rsidR="00337E5F">
        <w:rPr>
          <w:rFonts w:ascii="Arial" w:hAnsi="Arial" w:cs="Arial"/>
          <w:bCs/>
          <w:sz w:val="22"/>
          <w:szCs w:val="22"/>
          <w14:ligatures w14:val="none"/>
        </w:rPr>
        <w:t>s</w:t>
      </w:r>
      <w:r w:rsidR="00E91590">
        <w:rPr>
          <w:rFonts w:ascii="Arial" w:hAnsi="Arial" w:cs="Arial"/>
          <w:bCs/>
          <w:sz w:val="22"/>
          <w:szCs w:val="22"/>
          <w14:ligatures w14:val="none"/>
        </w:rPr>
        <w:t xml:space="preserve"> with teachers and other specialist professionals</w:t>
      </w:r>
      <w:r w:rsidR="0076279E">
        <w:rPr>
          <w:rFonts w:ascii="Arial" w:hAnsi="Arial" w:cs="Arial"/>
          <w:bCs/>
          <w:sz w:val="22"/>
          <w:szCs w:val="22"/>
          <w14:ligatures w14:val="none"/>
        </w:rPr>
        <w:t xml:space="preserve"> </w:t>
      </w:r>
      <w:r w:rsidR="0076279E">
        <w:rPr>
          <w:rFonts w:ascii="Arial" w:hAnsi="Arial" w:cs="Arial"/>
          <w:bCs/>
          <w:sz w:val="22"/>
          <w:szCs w:val="22"/>
          <w14:ligatures w14:val="none"/>
        </w:rPr>
        <w:t>to support your professional development</w:t>
      </w:r>
      <w:r w:rsidR="00E91590">
        <w:rPr>
          <w:rFonts w:ascii="Arial" w:hAnsi="Arial" w:cs="Arial"/>
          <w:bCs/>
          <w:sz w:val="22"/>
          <w:szCs w:val="22"/>
          <w14:ligatures w14:val="none"/>
        </w:rPr>
        <w:t>.</w:t>
      </w:r>
    </w:p>
    <w:p w14:paraId="5A7BE957" w14:textId="5EB39EFF"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p>
    <w:p w14:paraId="2BE78829" w14:textId="4EF41287"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In return we offer you the opportunity:</w:t>
      </w:r>
    </w:p>
    <w:p w14:paraId="0A492113" w14:textId="1F6F4F82"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Work in a small community school which backs onto Windsor Great Park with stunning walks and grounds.</w:t>
      </w:r>
    </w:p>
    <w:p w14:paraId="0C49F064" w14:textId="2369423D"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Friendly leadership team with a clear educational vision.</w:t>
      </w:r>
    </w:p>
    <w:p w14:paraId="2CF16486" w14:textId="181ED60F"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To work as part of a supportive team with excellent training and CPD opportunities.</w:t>
      </w:r>
    </w:p>
    <w:p w14:paraId="5146F4A7" w14:textId="77777777" w:rsidR="0076279E"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Well-behaved children who are a delight to teach.</w:t>
      </w:r>
      <w:r w:rsidR="000349E9">
        <w:rPr>
          <w:rFonts w:ascii="Arial" w:hAnsi="Arial" w:cs="Arial"/>
          <w:bCs/>
          <w:sz w:val="22"/>
          <w:szCs w:val="22"/>
          <w14:ligatures w14:val="none"/>
        </w:rPr>
        <w:t xml:space="preserve"> </w:t>
      </w:r>
    </w:p>
    <w:p w14:paraId="2C5D666C" w14:textId="110393BA" w:rsidR="00E91590" w:rsidRDefault="000349E9"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A school who values work-load plus the wellbeing of their staff</w:t>
      </w:r>
    </w:p>
    <w:p w14:paraId="127E27C0" w14:textId="0CC7AC8C"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p>
    <w:p w14:paraId="63332863" w14:textId="07B60634"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Visits to the school warmly welcomed.</w:t>
      </w:r>
    </w:p>
    <w:p w14:paraId="6D18B62E" w14:textId="699B7A78"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p>
    <w:p w14:paraId="0CB634C6" w14:textId="7434DE61"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Please email or speak to the office for more information and request an application pack.</w:t>
      </w:r>
    </w:p>
    <w:p w14:paraId="2B441298" w14:textId="6D8A25A9" w:rsidR="00E91590"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p>
    <w:p w14:paraId="67D3B96E" w14:textId="5EBE3120" w:rsidR="00E91590" w:rsidRPr="009226BE" w:rsidRDefault="00E91590" w:rsidP="00E91590">
      <w:pPr>
        <w:widowControl w:val="0"/>
        <w:pBdr>
          <w:top w:val="thinThickSmallGap" w:sz="36" w:space="1" w:color="auto"/>
          <w:left w:val="thinThickSmallGap" w:sz="36" w:space="4" w:color="auto"/>
          <w:bottom w:val="thickThinSmallGap" w:sz="36" w:space="1" w:color="auto"/>
          <w:right w:val="thickThinSmallGap" w:sz="36" w:space="4" w:color="auto"/>
        </w:pBdr>
        <w:jc w:val="center"/>
        <w:rPr>
          <w:rFonts w:ascii="Arial" w:hAnsi="Arial" w:cs="Arial"/>
          <w:bCs/>
          <w:sz w:val="22"/>
          <w:szCs w:val="22"/>
          <w14:ligatures w14:val="none"/>
        </w:rPr>
      </w:pPr>
      <w:r>
        <w:rPr>
          <w:rFonts w:ascii="Arial" w:hAnsi="Arial" w:cs="Arial"/>
          <w:bCs/>
          <w:sz w:val="22"/>
          <w:szCs w:val="22"/>
          <w14:ligatures w14:val="none"/>
        </w:rPr>
        <w:t>Interviews will be held on receipt of successful applications.</w:t>
      </w:r>
    </w:p>
    <w:p w14:paraId="03FE9126" w14:textId="416F759D" w:rsidR="009226BE" w:rsidRDefault="00D50DB9" w:rsidP="00E91590">
      <w:pPr>
        <w:widowControl w:val="0"/>
        <w:pBdr>
          <w:top w:val="thinThickSmallGap" w:sz="36" w:space="1" w:color="auto"/>
          <w:left w:val="thinThickSmallGap" w:sz="36" w:space="4" w:color="auto"/>
          <w:bottom w:val="thickThinSmallGap" w:sz="36" w:space="1" w:color="auto"/>
          <w:right w:val="thickThinSmallGap" w:sz="36" w:space="4" w:color="auto"/>
        </w:pBdr>
        <w:jc w:val="both"/>
        <w:rPr>
          <w:rFonts w:ascii="Arial" w:hAnsi="Arial" w:cs="Arial"/>
          <w:bCs/>
          <w:sz w:val="22"/>
          <w:szCs w:val="22"/>
          <w:lang w:val="en-US"/>
          <w14:ligatures w14:val="none"/>
        </w:rPr>
      </w:pPr>
      <w:r w:rsidRPr="00C71C9B">
        <w:rPr>
          <w:rFonts w:ascii="Arial" w:hAnsi="Arial" w:cs="Arial"/>
          <w:bCs/>
          <w:sz w:val="22"/>
          <w:szCs w:val="22"/>
          <w:lang w:val="en-US"/>
          <w14:ligatures w14:val="none"/>
        </w:rPr>
        <w:t> </w:t>
      </w:r>
    </w:p>
    <w:p w14:paraId="19B7FBFC" w14:textId="77777777" w:rsidR="0076279E" w:rsidRDefault="00D50DB9" w:rsidP="003A6F42">
      <w:pPr>
        <w:widowControl w:val="0"/>
        <w:pBdr>
          <w:top w:val="thinThickSmallGap" w:sz="36" w:space="1" w:color="auto"/>
          <w:left w:val="thinThickSmallGap" w:sz="36" w:space="4" w:color="auto"/>
          <w:bottom w:val="thickThinSmallGap" w:sz="36" w:space="1" w:color="auto"/>
          <w:right w:val="thickThinSmallGap" w:sz="36" w:space="4" w:color="auto"/>
        </w:pBdr>
        <w:rPr>
          <w:rStyle w:val="Hyperlink"/>
          <w:rFonts w:ascii="Arial" w:hAnsi="Arial" w:cs="Arial"/>
          <w:bCs/>
          <w:sz w:val="22"/>
          <w:szCs w:val="22"/>
          <w:lang w:val="en-US"/>
          <w14:ligatures w14:val="none"/>
        </w:rPr>
      </w:pPr>
      <w:r w:rsidRPr="00C71C9B">
        <w:rPr>
          <w:rFonts w:ascii="Arial" w:hAnsi="Arial" w:cs="Arial"/>
          <w:bCs/>
          <w:sz w:val="22"/>
          <w:szCs w:val="22"/>
          <w:lang w:val="en-US"/>
          <w14:ligatures w14:val="none"/>
        </w:rPr>
        <w:t xml:space="preserve">If you are interested in applying for this position, please contact </w:t>
      </w:r>
      <w:r w:rsidR="00524581" w:rsidRPr="00C71C9B">
        <w:rPr>
          <w:rFonts w:ascii="Arial" w:hAnsi="Arial" w:cs="Arial"/>
          <w:bCs/>
          <w:sz w:val="22"/>
          <w:szCs w:val="22"/>
          <w:lang w:val="en-US"/>
          <w14:ligatures w14:val="none"/>
        </w:rPr>
        <w:t xml:space="preserve">the school office on 01753 866272 or email </w:t>
      </w:r>
      <w:hyperlink r:id="rId8" w:history="1">
        <w:r w:rsidR="003A6F42" w:rsidRPr="00C71C9B">
          <w:rPr>
            <w:rStyle w:val="Hyperlink"/>
            <w:rFonts w:ascii="Arial" w:hAnsi="Arial" w:cs="Arial"/>
            <w:bCs/>
            <w:sz w:val="22"/>
            <w:szCs w:val="22"/>
            <w:lang w:val="en-US"/>
            <w14:ligatures w14:val="none"/>
          </w:rPr>
          <w:t>office@kingscourtfirstschool.co.uk</w:t>
        </w:r>
      </w:hyperlink>
      <w:r w:rsidR="0076279E">
        <w:rPr>
          <w:rStyle w:val="Hyperlink"/>
          <w:rFonts w:ascii="Arial" w:hAnsi="Arial" w:cs="Arial"/>
          <w:bCs/>
          <w:sz w:val="22"/>
          <w:szCs w:val="22"/>
          <w:lang w:val="en-US"/>
          <w14:ligatures w14:val="none"/>
        </w:rPr>
        <w:t xml:space="preserve">. </w:t>
      </w:r>
    </w:p>
    <w:p w14:paraId="5C18BA31" w14:textId="4B07175B" w:rsidR="00987FC9" w:rsidRPr="0076279E" w:rsidRDefault="0076279E" w:rsidP="003A6F42">
      <w:pPr>
        <w:widowControl w:val="0"/>
        <w:pBdr>
          <w:top w:val="thinThickSmallGap" w:sz="36" w:space="1" w:color="auto"/>
          <w:left w:val="thinThickSmallGap" w:sz="36" w:space="4" w:color="auto"/>
          <w:bottom w:val="thickThinSmallGap" w:sz="36" w:space="1" w:color="auto"/>
          <w:right w:val="thickThinSmallGap" w:sz="36" w:space="4" w:color="auto"/>
        </w:pBdr>
        <w:rPr>
          <w:rStyle w:val="Hyperlink"/>
          <w:rFonts w:ascii="Arial" w:hAnsi="Arial" w:cs="Arial"/>
          <w:bCs/>
          <w:color w:val="auto"/>
          <w:sz w:val="22"/>
          <w:szCs w:val="22"/>
          <w:u w:val="none"/>
          <w:lang w:val="en-US"/>
          <w14:ligatures w14:val="none"/>
        </w:rPr>
      </w:pPr>
      <w:r w:rsidRPr="0076279E">
        <w:rPr>
          <w:rStyle w:val="Hyperlink"/>
          <w:rFonts w:ascii="Arial" w:hAnsi="Arial" w:cs="Arial"/>
          <w:bCs/>
          <w:color w:val="auto"/>
          <w:sz w:val="22"/>
          <w:szCs w:val="22"/>
          <w:u w:val="none"/>
          <w:lang w:val="en-US"/>
          <w14:ligatures w14:val="none"/>
        </w:rPr>
        <w:t>S</w:t>
      </w:r>
      <w:r>
        <w:rPr>
          <w:rStyle w:val="Hyperlink"/>
          <w:rFonts w:ascii="Arial" w:hAnsi="Arial" w:cs="Arial"/>
          <w:bCs/>
          <w:color w:val="auto"/>
          <w:sz w:val="22"/>
          <w:szCs w:val="22"/>
          <w:u w:val="none"/>
          <w:lang w:val="en-US"/>
          <w14:ligatures w14:val="none"/>
        </w:rPr>
        <w:t>chool will re-open on Monday 6</w:t>
      </w:r>
      <w:r w:rsidRPr="0076279E">
        <w:rPr>
          <w:rStyle w:val="Hyperlink"/>
          <w:rFonts w:ascii="Arial" w:hAnsi="Arial" w:cs="Arial"/>
          <w:bCs/>
          <w:color w:val="auto"/>
          <w:sz w:val="22"/>
          <w:szCs w:val="22"/>
          <w:u w:val="none"/>
          <w:vertAlign w:val="superscript"/>
          <w:lang w:val="en-US"/>
          <w14:ligatures w14:val="none"/>
        </w:rPr>
        <w:t>th</w:t>
      </w:r>
      <w:r>
        <w:rPr>
          <w:rStyle w:val="Hyperlink"/>
          <w:rFonts w:ascii="Arial" w:hAnsi="Arial" w:cs="Arial"/>
          <w:bCs/>
          <w:color w:val="auto"/>
          <w:sz w:val="22"/>
          <w:szCs w:val="22"/>
          <w:u w:val="none"/>
          <w:lang w:val="en-US"/>
          <w14:ligatures w14:val="none"/>
        </w:rPr>
        <w:t xml:space="preserve"> Jan 2025 to respond any queries or any applications. </w:t>
      </w:r>
    </w:p>
    <w:p w14:paraId="1D9745F9" w14:textId="77777777" w:rsidR="0076279E" w:rsidRDefault="0076279E" w:rsidP="003A6F42">
      <w:pPr>
        <w:widowControl w:val="0"/>
        <w:pBdr>
          <w:top w:val="thinThickSmallGap" w:sz="36" w:space="1" w:color="auto"/>
          <w:left w:val="thinThickSmallGap" w:sz="36" w:space="4" w:color="auto"/>
          <w:bottom w:val="thickThinSmallGap" w:sz="36" w:space="1" w:color="auto"/>
          <w:right w:val="thickThinSmallGap" w:sz="36" w:space="4" w:color="auto"/>
        </w:pBdr>
        <w:rPr>
          <w:rStyle w:val="Hyperlink"/>
          <w:rFonts w:ascii="Arial" w:hAnsi="Arial" w:cs="Arial"/>
          <w:bCs/>
          <w:color w:val="auto"/>
          <w:sz w:val="22"/>
          <w:szCs w:val="22"/>
          <w:u w:val="none"/>
          <w:lang w:val="en-US"/>
          <w14:ligatures w14:val="none"/>
        </w:rPr>
      </w:pPr>
    </w:p>
    <w:p w14:paraId="3BABDE51" w14:textId="7409232C" w:rsidR="00987FC9" w:rsidRPr="00987FC9" w:rsidRDefault="00987FC9" w:rsidP="003A6F42">
      <w:pPr>
        <w:widowControl w:val="0"/>
        <w:pBdr>
          <w:top w:val="thinThickSmallGap" w:sz="36" w:space="1" w:color="auto"/>
          <w:left w:val="thinThickSmallGap" w:sz="36" w:space="4" w:color="auto"/>
          <w:bottom w:val="thickThinSmallGap" w:sz="36" w:space="1" w:color="auto"/>
          <w:right w:val="thickThinSmallGap" w:sz="36" w:space="4" w:color="auto"/>
        </w:pBdr>
        <w:rPr>
          <w:rStyle w:val="Hyperlink"/>
          <w:rFonts w:ascii="Arial" w:hAnsi="Arial" w:cs="Arial"/>
          <w:bCs/>
          <w:color w:val="auto"/>
          <w:sz w:val="22"/>
          <w:szCs w:val="22"/>
          <w:u w:val="none"/>
          <w:lang w:val="en-US"/>
          <w14:ligatures w14:val="none"/>
        </w:rPr>
      </w:pPr>
      <w:r w:rsidRPr="00987FC9">
        <w:rPr>
          <w:rStyle w:val="Hyperlink"/>
          <w:rFonts w:ascii="Arial" w:hAnsi="Arial" w:cs="Arial"/>
          <w:bCs/>
          <w:color w:val="auto"/>
          <w:sz w:val="22"/>
          <w:szCs w:val="22"/>
          <w:u w:val="none"/>
          <w:lang w:val="en-US"/>
          <w14:ligatures w14:val="none"/>
        </w:rPr>
        <w:t>Applications will be considered on receipt</w:t>
      </w:r>
    </w:p>
    <w:p w14:paraId="4B7C8E36" w14:textId="77777777" w:rsidR="00C71C9B" w:rsidRPr="00C71C9B" w:rsidRDefault="00C71C9B" w:rsidP="003A6F42">
      <w:pPr>
        <w:widowControl w:val="0"/>
        <w:pBdr>
          <w:top w:val="thinThickSmallGap" w:sz="36" w:space="1" w:color="auto"/>
          <w:left w:val="thinThickSmallGap" w:sz="36" w:space="4" w:color="auto"/>
          <w:bottom w:val="thickThinSmallGap" w:sz="36" w:space="1" w:color="auto"/>
          <w:right w:val="thickThinSmallGap" w:sz="36" w:space="4" w:color="auto"/>
        </w:pBdr>
        <w:rPr>
          <w:rFonts w:ascii="Arial" w:hAnsi="Arial" w:cs="Arial"/>
          <w:bCs/>
          <w:sz w:val="22"/>
          <w:szCs w:val="22"/>
          <w:lang w:val="en-US"/>
          <w14:ligatures w14:val="none"/>
        </w:rPr>
      </w:pPr>
    </w:p>
    <w:p w14:paraId="04687DB8" w14:textId="77777777" w:rsidR="00261014" w:rsidRPr="00C71C9B" w:rsidRDefault="00261014" w:rsidP="008A20E1">
      <w:pPr>
        <w:widowControl w:val="0"/>
        <w:pBdr>
          <w:top w:val="thinThickSmallGap" w:sz="36" w:space="1" w:color="auto"/>
          <w:left w:val="thinThickSmallGap" w:sz="36" w:space="4" w:color="auto"/>
          <w:bottom w:val="thickThinSmallGap" w:sz="36" w:space="1" w:color="auto"/>
          <w:right w:val="thickThinSmallGap" w:sz="36" w:space="4" w:color="auto"/>
        </w:pBdr>
        <w:jc w:val="both"/>
        <w:rPr>
          <w:rFonts w:ascii="Arial" w:hAnsi="Arial" w:cs="Arial"/>
          <w:i/>
          <w:iCs/>
          <w:sz w:val="22"/>
          <w:szCs w:val="22"/>
          <w14:ligatures w14:val="none"/>
        </w:rPr>
      </w:pPr>
      <w:r w:rsidRPr="00C71C9B">
        <w:rPr>
          <w:rFonts w:ascii="Arial" w:hAnsi="Arial" w:cs="Arial"/>
          <w:i/>
          <w:iCs/>
          <w:sz w:val="22"/>
          <w:szCs w:val="22"/>
          <w14:ligatures w14:val="none"/>
        </w:rPr>
        <w:t>The school is committed to safeguarding and promoting the welfare of children and young people, and expects all staf</w:t>
      </w:r>
      <w:r w:rsidR="008A20E1" w:rsidRPr="00C71C9B">
        <w:rPr>
          <w:rFonts w:ascii="Arial" w:hAnsi="Arial" w:cs="Arial"/>
          <w:i/>
          <w:iCs/>
          <w:sz w:val="22"/>
          <w:szCs w:val="22"/>
          <w14:ligatures w14:val="none"/>
        </w:rPr>
        <w:t>f</w:t>
      </w:r>
      <w:r w:rsidRPr="00C71C9B">
        <w:rPr>
          <w:rFonts w:ascii="Arial" w:hAnsi="Arial" w:cs="Arial"/>
          <w:i/>
          <w:iCs/>
          <w:sz w:val="22"/>
          <w:szCs w:val="22"/>
          <w14:ligatures w14:val="none"/>
        </w:rPr>
        <w:t xml:space="preserve"> to share that commitment.  Successful candidates will be subject to an enhanced DBS check and satisfactory references.</w:t>
      </w:r>
    </w:p>
    <w:p w14:paraId="37ABB5FD" w14:textId="77777777" w:rsidR="00261014" w:rsidRPr="00836478" w:rsidRDefault="00261014" w:rsidP="00987FC9">
      <w:pPr>
        <w:widowControl w:val="0"/>
        <w:pBdr>
          <w:top w:val="thinThickSmallGap" w:sz="36" w:space="1" w:color="auto"/>
          <w:left w:val="thinThickSmallGap" w:sz="36" w:space="4" w:color="auto"/>
          <w:bottom w:val="thickThinSmallGap" w:sz="36" w:space="1" w:color="auto"/>
          <w:right w:val="thickThinSmallGap" w:sz="36" w:space="4" w:color="auto"/>
        </w:pBdr>
        <w:rPr>
          <w:sz w:val="32"/>
          <w:szCs w:val="32"/>
        </w:rPr>
      </w:pPr>
      <w:r w:rsidRPr="00836478">
        <w:rPr>
          <w:sz w:val="32"/>
          <w:szCs w:val="32"/>
          <w14:ligatures w14:val="none"/>
        </w:rPr>
        <w:t> </w:t>
      </w:r>
    </w:p>
    <w:sectPr w:rsidR="00261014" w:rsidRPr="00836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14"/>
    <w:rsid w:val="000349E9"/>
    <w:rsid w:val="00042D71"/>
    <w:rsid w:val="000A70B8"/>
    <w:rsid w:val="000C0CC2"/>
    <w:rsid w:val="000F471F"/>
    <w:rsid w:val="00261014"/>
    <w:rsid w:val="00337E5F"/>
    <w:rsid w:val="00343513"/>
    <w:rsid w:val="003574A2"/>
    <w:rsid w:val="003A6F42"/>
    <w:rsid w:val="00446833"/>
    <w:rsid w:val="0052321D"/>
    <w:rsid w:val="00524581"/>
    <w:rsid w:val="00592307"/>
    <w:rsid w:val="00597A37"/>
    <w:rsid w:val="00656046"/>
    <w:rsid w:val="00662CB8"/>
    <w:rsid w:val="00677FDB"/>
    <w:rsid w:val="006E54B6"/>
    <w:rsid w:val="0075282C"/>
    <w:rsid w:val="0076279E"/>
    <w:rsid w:val="00836478"/>
    <w:rsid w:val="008A20E1"/>
    <w:rsid w:val="008C1CC8"/>
    <w:rsid w:val="009226BE"/>
    <w:rsid w:val="00987FC9"/>
    <w:rsid w:val="00A74AC5"/>
    <w:rsid w:val="00B15CB6"/>
    <w:rsid w:val="00BC2A10"/>
    <w:rsid w:val="00BD4489"/>
    <w:rsid w:val="00C53A60"/>
    <w:rsid w:val="00C71C9B"/>
    <w:rsid w:val="00C76218"/>
    <w:rsid w:val="00C914E3"/>
    <w:rsid w:val="00D47AC8"/>
    <w:rsid w:val="00D50DB9"/>
    <w:rsid w:val="00D51111"/>
    <w:rsid w:val="00E301C6"/>
    <w:rsid w:val="00E47496"/>
    <w:rsid w:val="00E571DA"/>
    <w:rsid w:val="00E6580A"/>
    <w:rsid w:val="00E91590"/>
    <w:rsid w:val="00EF08EA"/>
    <w:rsid w:val="00F411E0"/>
    <w:rsid w:val="00F91B72"/>
    <w:rsid w:val="00F9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E7C"/>
  <w15:docId w15:val="{73E19A46-E596-47CA-AA06-421C4989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14"/>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261014"/>
    <w:pPr>
      <w:spacing w:after="0" w:line="240" w:lineRule="auto"/>
      <w:jc w:val="center"/>
    </w:pPr>
    <w:rPr>
      <w:rFonts w:ascii="Arial" w:eastAsia="Times New Roman" w:hAnsi="Arial" w:cs="Arial"/>
      <w:color w:val="000000"/>
      <w:kern w:val="30"/>
      <w:sz w:val="44"/>
      <w:szCs w:val="24"/>
      <w:lang w:eastAsia="en-GB"/>
      <w14:ligatures w14:val="standard"/>
      <w14:cntxtAlts/>
    </w:rPr>
  </w:style>
  <w:style w:type="character" w:customStyle="1" w:styleId="BodyTextChar">
    <w:name w:val="Body Text Char"/>
    <w:basedOn w:val="DefaultParagraphFont"/>
    <w:link w:val="BodyText"/>
    <w:uiPriority w:val="99"/>
    <w:semiHidden/>
    <w:rsid w:val="00261014"/>
    <w:rPr>
      <w:rFonts w:ascii="Arial" w:eastAsia="Times New Roman" w:hAnsi="Arial" w:cs="Arial"/>
      <w:color w:val="000000"/>
      <w:kern w:val="30"/>
      <w:sz w:val="44"/>
      <w:szCs w:val="24"/>
      <w:lang w:eastAsia="en-GB"/>
      <w14:ligatures w14:val="standard"/>
      <w14:cntxtAlts/>
    </w:rPr>
  </w:style>
  <w:style w:type="character" w:styleId="Hyperlink">
    <w:name w:val="Hyperlink"/>
    <w:basedOn w:val="DefaultParagraphFont"/>
    <w:uiPriority w:val="99"/>
    <w:unhideWhenUsed/>
    <w:rsid w:val="00B15CB6"/>
    <w:rPr>
      <w:color w:val="0000FF" w:themeColor="hyperlink"/>
      <w:u w:val="single"/>
    </w:rPr>
  </w:style>
  <w:style w:type="paragraph" w:styleId="BalloonText">
    <w:name w:val="Balloon Text"/>
    <w:basedOn w:val="Normal"/>
    <w:link w:val="BalloonTextChar"/>
    <w:uiPriority w:val="99"/>
    <w:semiHidden/>
    <w:unhideWhenUsed/>
    <w:rsid w:val="006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B6"/>
    <w:rPr>
      <w:rFonts w:ascii="Segoe UI" w:eastAsia="Times New Roman" w:hAnsi="Segoe UI" w:cs="Segoe UI"/>
      <w:color w:val="000000"/>
      <w:kern w:val="30"/>
      <w:sz w:val="18"/>
      <w:szCs w:val="18"/>
      <w:lang w:eastAsia="en-GB"/>
      <w14:ligatures w14:val="standard"/>
      <w14:cntxtAlts/>
    </w:rPr>
  </w:style>
  <w:style w:type="character" w:styleId="UnresolvedMention">
    <w:name w:val="Unresolved Mention"/>
    <w:basedOn w:val="DefaultParagraphFont"/>
    <w:uiPriority w:val="99"/>
    <w:semiHidden/>
    <w:unhideWhenUsed/>
    <w:rsid w:val="00D50DB9"/>
    <w:rPr>
      <w:color w:val="605E5C"/>
      <w:shd w:val="clear" w:color="auto" w:fill="E1DFDD"/>
    </w:rPr>
  </w:style>
  <w:style w:type="paragraph" w:styleId="ListParagraph">
    <w:name w:val="List Paragraph"/>
    <w:basedOn w:val="Normal"/>
    <w:uiPriority w:val="34"/>
    <w:qFormat/>
    <w:rsid w:val="00E91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7399">
      <w:bodyDiv w:val="1"/>
      <w:marLeft w:val="0"/>
      <w:marRight w:val="0"/>
      <w:marTop w:val="0"/>
      <w:marBottom w:val="0"/>
      <w:divBdr>
        <w:top w:val="none" w:sz="0" w:space="0" w:color="auto"/>
        <w:left w:val="none" w:sz="0" w:space="0" w:color="auto"/>
        <w:bottom w:val="none" w:sz="0" w:space="0" w:color="auto"/>
        <w:right w:val="none" w:sz="0" w:space="0" w:color="auto"/>
      </w:divBdr>
    </w:div>
    <w:div w:id="770201656">
      <w:bodyDiv w:val="1"/>
      <w:marLeft w:val="0"/>
      <w:marRight w:val="0"/>
      <w:marTop w:val="0"/>
      <w:marBottom w:val="0"/>
      <w:divBdr>
        <w:top w:val="none" w:sz="0" w:space="0" w:color="auto"/>
        <w:left w:val="none" w:sz="0" w:space="0" w:color="auto"/>
        <w:bottom w:val="none" w:sz="0" w:space="0" w:color="auto"/>
        <w:right w:val="none" w:sz="0" w:space="0" w:color="auto"/>
      </w:divBdr>
    </w:div>
    <w:div w:id="839849758">
      <w:bodyDiv w:val="1"/>
      <w:marLeft w:val="0"/>
      <w:marRight w:val="0"/>
      <w:marTop w:val="0"/>
      <w:marBottom w:val="0"/>
      <w:divBdr>
        <w:top w:val="none" w:sz="0" w:space="0" w:color="auto"/>
        <w:left w:val="none" w:sz="0" w:space="0" w:color="auto"/>
        <w:bottom w:val="none" w:sz="0" w:space="0" w:color="auto"/>
        <w:right w:val="none" w:sz="0" w:space="0" w:color="auto"/>
      </w:divBdr>
    </w:div>
    <w:div w:id="11466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ingscourtfirstschool.co.uk" TargetMode="External"/><Relationship Id="rId3" Type="http://schemas.openxmlformats.org/officeDocument/2006/relationships/settings" Target="settings.xml"/><Relationship Id="rId7" Type="http://schemas.openxmlformats.org/officeDocument/2006/relationships/hyperlink" Target="mailto:office@kingscourtfirstschoo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4625be9d-3d41-4f5a-90d1-b49e54fd0b9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B5F4-86A4-44AA-86D9-0AE95509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finance</cp:lastModifiedBy>
  <cp:revision>5</cp:revision>
  <cp:lastPrinted>2024-06-24T07:09:00Z</cp:lastPrinted>
  <dcterms:created xsi:type="dcterms:W3CDTF">2024-06-24T06:53:00Z</dcterms:created>
  <dcterms:modified xsi:type="dcterms:W3CDTF">2024-12-20T15:00:00Z</dcterms:modified>
</cp:coreProperties>
</file>