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F55" w:rsidRDefault="00143F55" w:rsidP="00143F55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en-GB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 w:val="28"/>
          <w:szCs w:val="28"/>
          <w:lang w:eastAsia="en-GB"/>
        </w:rPr>
        <w:t>Higher Level Teaching Assistant – Grade 5</w:t>
      </w:r>
    </w:p>
    <w:p w:rsidR="00143F55" w:rsidRDefault="00143F55" w:rsidP="00143F55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en-GB"/>
        </w:rPr>
      </w:pPr>
    </w:p>
    <w:tbl>
      <w:tblPr>
        <w:tblW w:w="9280" w:type="dxa"/>
        <w:tblInd w:w="-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93"/>
        <w:gridCol w:w="28"/>
        <w:gridCol w:w="8803"/>
      </w:tblGrid>
      <w:tr w:rsidR="00143F55" w:rsidRPr="0006339A" w:rsidTr="00453E40">
        <w:trPr>
          <w:trHeight w:val="330"/>
        </w:trPr>
        <w:tc>
          <w:tcPr>
            <w:tcW w:w="9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F55" w:rsidRPr="00C82E82" w:rsidRDefault="00143F55" w:rsidP="00453E4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b/>
                <w:bCs/>
                <w:color w:val="8064A2"/>
                <w:sz w:val="32"/>
                <w:szCs w:val="32"/>
                <w:lang w:eastAsia="en-GB"/>
              </w:rPr>
              <w:t>Person Specification </w:t>
            </w:r>
            <w:r w:rsidRPr="00C82E82">
              <w:rPr>
                <w:rFonts w:eastAsia="Times New Roman" w:cstheme="minorHAnsi"/>
                <w:color w:val="8064A2"/>
                <w:sz w:val="32"/>
                <w:szCs w:val="32"/>
                <w:lang w:eastAsia="en-GB"/>
              </w:rPr>
              <w:t> </w:t>
            </w:r>
          </w:p>
        </w:tc>
      </w:tr>
      <w:tr w:rsidR="00143F55" w:rsidRPr="0006339A" w:rsidTr="00453E40">
        <w:trPr>
          <w:trHeight w:val="330"/>
        </w:trPr>
        <w:tc>
          <w:tcPr>
            <w:tcW w:w="9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F55" w:rsidRPr="00C82E82" w:rsidRDefault="00143F55" w:rsidP="00453E4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All candidates should demonstrate how well their qualifications and experience, personal qualities, skills, professional knowledge and understanding and knowledge of safeguarding meet the requirements of the person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specification</w:t>
            </w:r>
          </w:p>
        </w:tc>
      </w:tr>
      <w:tr w:rsidR="00143F55" w:rsidRPr="0006339A" w:rsidTr="00453E40">
        <w:trPr>
          <w:trHeight w:val="330"/>
        </w:trPr>
        <w:tc>
          <w:tcPr>
            <w:tcW w:w="9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143F55" w:rsidRPr="0006339A" w:rsidRDefault="00143F55" w:rsidP="00453E4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Qualification and experience</w:t>
            </w:r>
            <w:r w:rsidRPr="00C82E8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43F55" w:rsidRPr="0006339A" w:rsidTr="00453E40">
        <w:trPr>
          <w:trHeight w:val="330"/>
        </w:trPr>
        <w:tc>
          <w:tcPr>
            <w:tcW w:w="9280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3F55" w:rsidRPr="0006339A" w:rsidRDefault="00143F55" w:rsidP="00453E4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r w:rsidRPr="00C82E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Candidates should have:</w:t>
            </w: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43F55" w:rsidRPr="0006339A" w:rsidTr="00453E40">
        <w:trPr>
          <w:trHeight w:val="390"/>
        </w:trPr>
        <w:tc>
          <w:tcPr>
            <w:tcW w:w="35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3F55" w:rsidRPr="0006339A" w:rsidRDefault="00143F55" w:rsidP="00453E4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892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F55" w:rsidRPr="0006339A" w:rsidRDefault="00143F55" w:rsidP="00453E4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Met Higher Level Teaching Assistant Standards or equivalent (Qualified Teacher) or experience</w:t>
            </w:r>
          </w:p>
        </w:tc>
      </w:tr>
      <w:tr w:rsidR="00143F55" w:rsidRPr="0006339A" w:rsidTr="00453E40">
        <w:trPr>
          <w:trHeight w:val="435"/>
        </w:trPr>
        <w:tc>
          <w:tcPr>
            <w:tcW w:w="35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3F55" w:rsidRPr="0006339A" w:rsidRDefault="00143F55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892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F55" w:rsidRPr="0006339A" w:rsidRDefault="00143F55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GCSE Maths and English or equivalent (NVQ 2) or evidence of abilities at this level</w:t>
            </w:r>
          </w:p>
        </w:tc>
      </w:tr>
      <w:tr w:rsidR="00143F55" w:rsidRPr="0006339A" w:rsidTr="00453E40">
        <w:trPr>
          <w:trHeight w:val="435"/>
        </w:trPr>
        <w:tc>
          <w:tcPr>
            <w:tcW w:w="35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F55" w:rsidRPr="00C82E82" w:rsidRDefault="00143F55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92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F55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Recent e</w:t>
            </w:r>
            <w:r w:rsidR="00143F5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xperience in rel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evant learning strategies e.g. L</w:t>
            </w:r>
            <w:r w:rsidR="00143F5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iterac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y, N</w:t>
            </w:r>
            <w:r w:rsidR="00143F5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umeracy</w:t>
            </w:r>
          </w:p>
        </w:tc>
      </w:tr>
      <w:tr w:rsidR="00143F55" w:rsidRPr="0006339A" w:rsidTr="00453E40">
        <w:trPr>
          <w:trHeight w:val="435"/>
        </w:trPr>
        <w:tc>
          <w:tcPr>
            <w:tcW w:w="35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F55" w:rsidRDefault="00143F55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92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F55" w:rsidRDefault="00143F55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Specialist skills/training in curriculum or learning area </w:t>
            </w:r>
            <w:r w:rsidR="009C23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e.g.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Bilingual, Sign Language, ICT</w:t>
            </w:r>
          </w:p>
        </w:tc>
      </w:tr>
      <w:tr w:rsidR="00143F55" w:rsidRPr="0006339A" w:rsidTr="00453E40">
        <w:trPr>
          <w:trHeight w:val="465"/>
        </w:trPr>
        <w:tc>
          <w:tcPr>
            <w:tcW w:w="35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3F55" w:rsidRPr="0006339A" w:rsidRDefault="00143F55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92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F55" w:rsidRPr="0006339A" w:rsidRDefault="00143F55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Evidence of recent, appropriate conti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nuous professional development and/or willingness to engage in CPD</w:t>
            </w:r>
          </w:p>
        </w:tc>
      </w:tr>
      <w:tr w:rsidR="00143F55" w:rsidRPr="0006339A" w:rsidTr="00453E40">
        <w:trPr>
          <w:trHeight w:val="315"/>
        </w:trPr>
        <w:tc>
          <w:tcPr>
            <w:tcW w:w="9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143F55" w:rsidRPr="0006339A" w:rsidRDefault="00143F55" w:rsidP="00143F5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r w:rsidRPr="00C82E8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Personal qualities</w:t>
            </w:r>
            <w:r w:rsidRPr="00C82E8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43F55" w:rsidRPr="0006339A" w:rsidTr="00453E40">
        <w:trPr>
          <w:trHeight w:val="330"/>
        </w:trPr>
        <w:tc>
          <w:tcPr>
            <w:tcW w:w="9280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3F55" w:rsidRPr="0006339A" w:rsidRDefault="00143F55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r w:rsidRPr="00C82E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Candidates should:</w:t>
            </w: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43F55" w:rsidRPr="0006339A" w:rsidTr="00453E40">
        <w:trPr>
          <w:trHeight w:val="390"/>
        </w:trPr>
        <w:tc>
          <w:tcPr>
            <w:tcW w:w="449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3F55" w:rsidRPr="0006339A" w:rsidRDefault="00143F55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883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F55" w:rsidRPr="0006339A" w:rsidRDefault="00143F55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Communicate effectively and develop positive relationships with all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pupils and </w:t>
            </w: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stakeholders </w:t>
            </w:r>
          </w:p>
        </w:tc>
      </w:tr>
      <w:tr w:rsidR="00143F55" w:rsidRPr="0006339A" w:rsidTr="00453E40">
        <w:trPr>
          <w:trHeight w:val="465"/>
        </w:trPr>
        <w:tc>
          <w:tcPr>
            <w:tcW w:w="449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3F55" w:rsidRPr="0006339A" w:rsidRDefault="00143F55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883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F55" w:rsidRPr="0006339A" w:rsidRDefault="00143F55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Demonstrate excellent interpersonal </w:t>
            </w:r>
            <w:r w:rsidR="009C23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and organisational skills to work collaboratively and constructively with a class teacher and other staff in school </w:t>
            </w:r>
          </w:p>
        </w:tc>
      </w:tr>
      <w:tr w:rsidR="00143F55" w:rsidRPr="0006339A" w:rsidTr="00453E40">
        <w:trPr>
          <w:trHeight w:val="390"/>
        </w:trPr>
        <w:tc>
          <w:tcPr>
            <w:tcW w:w="449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3F55" w:rsidRPr="0006339A" w:rsidRDefault="00143F55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883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3F55" w:rsidRPr="0006339A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Be decisive, consistent and have a creative approach to problem solving</w:t>
            </w:r>
            <w:r w:rsidR="00143F55"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43F55" w:rsidRPr="0006339A" w:rsidTr="00453E40">
        <w:trPr>
          <w:trHeight w:val="390"/>
        </w:trPr>
        <w:tc>
          <w:tcPr>
            <w:tcW w:w="449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F55" w:rsidRPr="00C82E82" w:rsidRDefault="00143F55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83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F55" w:rsidRPr="00C82E82" w:rsidRDefault="00143F55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Be well-presented and have a positive attitude </w:t>
            </w:r>
          </w:p>
        </w:tc>
      </w:tr>
      <w:tr w:rsidR="009C2326" w:rsidRPr="0006339A" w:rsidTr="00453E40">
        <w:trPr>
          <w:trHeight w:val="390"/>
        </w:trPr>
        <w:tc>
          <w:tcPr>
            <w:tcW w:w="449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Default="009C2326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83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Default="009C2326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Flexible and adaptable to changing circumstances/situations</w:t>
            </w:r>
          </w:p>
        </w:tc>
      </w:tr>
      <w:tr w:rsidR="009C2326" w:rsidRPr="0006339A" w:rsidTr="00453E40">
        <w:trPr>
          <w:trHeight w:val="390"/>
        </w:trPr>
        <w:tc>
          <w:tcPr>
            <w:tcW w:w="449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Default="009C2326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83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Default="009C2326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Ability to work effectively as part of a team and contribute to group thinking, planning etc.</w:t>
            </w:r>
          </w:p>
        </w:tc>
      </w:tr>
      <w:tr w:rsidR="009C2326" w:rsidRPr="0006339A" w:rsidTr="00453E40">
        <w:trPr>
          <w:trHeight w:val="390"/>
        </w:trPr>
        <w:tc>
          <w:tcPr>
            <w:tcW w:w="449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Default="009C2326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83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Default="009C2326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Ability to use own initiative and work independently</w:t>
            </w:r>
          </w:p>
        </w:tc>
      </w:tr>
      <w:tr w:rsidR="009C2326" w:rsidRPr="0006339A" w:rsidTr="00453E40">
        <w:trPr>
          <w:trHeight w:val="390"/>
        </w:trPr>
        <w:tc>
          <w:tcPr>
            <w:tcW w:w="449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Default="009C2326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83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Default="009C2326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Ability to work calmly under pressure</w:t>
            </w:r>
          </w:p>
        </w:tc>
      </w:tr>
      <w:tr w:rsidR="00143F55" w:rsidRPr="0006339A" w:rsidTr="00453E40">
        <w:trPr>
          <w:trHeight w:val="330"/>
        </w:trPr>
        <w:tc>
          <w:tcPr>
            <w:tcW w:w="9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143F55" w:rsidRPr="0006339A" w:rsidRDefault="00143F55" w:rsidP="00143F5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r w:rsidRPr="00C82E8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Skills </w:t>
            </w:r>
            <w:r w:rsidRPr="00C82E8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43F55" w:rsidRPr="0006339A" w:rsidTr="00453E40">
        <w:trPr>
          <w:trHeight w:val="330"/>
        </w:trPr>
        <w:tc>
          <w:tcPr>
            <w:tcW w:w="9280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3F55" w:rsidRPr="0006339A" w:rsidRDefault="00143F55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r w:rsidRPr="00C82E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Candidates should be able to:</w:t>
            </w: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43F55" w:rsidRPr="0006339A" w:rsidTr="00453E40">
        <w:trPr>
          <w:trHeight w:val="435"/>
        </w:trPr>
        <w:tc>
          <w:tcPr>
            <w:tcW w:w="477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3F55" w:rsidRPr="0006339A" w:rsidRDefault="00143F55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3F55" w:rsidRPr="0006339A" w:rsidRDefault="00143F55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Support the vision for the school/Trust </w:t>
            </w:r>
          </w:p>
        </w:tc>
      </w:tr>
      <w:tr w:rsidR="009C2326" w:rsidRPr="0006339A" w:rsidTr="00453E40">
        <w:trPr>
          <w:trHeight w:val="435"/>
        </w:trPr>
        <w:tc>
          <w:tcPr>
            <w:tcW w:w="477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Pr="00C82E82" w:rsidRDefault="009C2326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Pr="00C82E82" w:rsidRDefault="009C2326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Ability to provide and deliver learning activities for whole classes of pupils</w:t>
            </w:r>
          </w:p>
        </w:tc>
      </w:tr>
      <w:tr w:rsidR="009C2326" w:rsidRPr="0006339A" w:rsidTr="00453E40">
        <w:trPr>
          <w:trHeight w:val="435"/>
        </w:trPr>
        <w:tc>
          <w:tcPr>
            <w:tcW w:w="477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Pr="00C82E82" w:rsidRDefault="009C2326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Pr="00C82E82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Ability to relate positively with children, motivate, inspire and have high expectations of all pupils</w:t>
            </w:r>
          </w:p>
        </w:tc>
      </w:tr>
      <w:tr w:rsidR="00143F55" w:rsidRPr="0006339A" w:rsidTr="009C2326">
        <w:trPr>
          <w:trHeight w:val="435"/>
        </w:trPr>
        <w:tc>
          <w:tcPr>
            <w:tcW w:w="477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3F55" w:rsidRPr="0006339A" w:rsidRDefault="009C2326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F55" w:rsidRPr="0006339A" w:rsidRDefault="009C2326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Ability to record and assess pupil progress/performance etc.</w:t>
            </w:r>
          </w:p>
        </w:tc>
      </w:tr>
      <w:tr w:rsidR="00143F55" w:rsidRPr="0006339A" w:rsidTr="00453E40">
        <w:trPr>
          <w:trHeight w:val="435"/>
        </w:trPr>
        <w:tc>
          <w:tcPr>
            <w:tcW w:w="477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3F55" w:rsidRPr="0006339A" w:rsidRDefault="009C2326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F55" w:rsidRPr="0006339A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Ability to apply a range of behaviour management policies and strategies which contribute to a purposeful learning environment</w:t>
            </w:r>
          </w:p>
        </w:tc>
      </w:tr>
      <w:tr w:rsidR="00143F55" w:rsidRPr="0006339A" w:rsidTr="00453E40">
        <w:trPr>
          <w:trHeight w:val="435"/>
        </w:trPr>
        <w:tc>
          <w:tcPr>
            <w:tcW w:w="477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F55" w:rsidRPr="00C82E82" w:rsidRDefault="009C2326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F55" w:rsidRDefault="009C2326" w:rsidP="00143F5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Good understanding of child development and learning processes</w:t>
            </w:r>
          </w:p>
        </w:tc>
      </w:tr>
      <w:tr w:rsidR="009C2326" w:rsidRPr="0006339A" w:rsidTr="00453E40">
        <w:trPr>
          <w:trHeight w:val="465"/>
        </w:trPr>
        <w:tc>
          <w:tcPr>
            <w:tcW w:w="477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326" w:rsidRPr="0006339A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Pr="00C82E82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Good working knowledge and experience of implementing relevant curricula and other relevant learning programmes/strategies</w:t>
            </w:r>
          </w:p>
        </w:tc>
      </w:tr>
      <w:tr w:rsidR="009C2326" w:rsidRPr="0006339A" w:rsidTr="00453E40">
        <w:trPr>
          <w:trHeight w:val="465"/>
        </w:trPr>
        <w:tc>
          <w:tcPr>
            <w:tcW w:w="477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Good understanding of statutory frameworks relating to teaching</w:t>
            </w:r>
          </w:p>
        </w:tc>
      </w:tr>
      <w:tr w:rsidR="009C2326" w:rsidRPr="0006339A" w:rsidTr="00453E40">
        <w:trPr>
          <w:trHeight w:val="390"/>
        </w:trPr>
        <w:tc>
          <w:tcPr>
            <w:tcW w:w="477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326" w:rsidRPr="0006339A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Pr="0006339A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Approachable, courteous and able to present a positive image of the school to all stakeholders</w:t>
            </w:r>
          </w:p>
        </w:tc>
      </w:tr>
      <w:tr w:rsidR="009C2326" w:rsidRPr="0006339A" w:rsidTr="00453E40">
        <w:trPr>
          <w:trHeight w:val="390"/>
        </w:trPr>
        <w:tc>
          <w:tcPr>
            <w:tcW w:w="477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Pr="00C82E82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Ability to use ICT effectively to support learning including Interactive Whiteboard and other equipment technology  </w:t>
            </w:r>
          </w:p>
        </w:tc>
      </w:tr>
      <w:tr w:rsidR="009C2326" w:rsidRPr="0006339A" w:rsidTr="00453E40">
        <w:trPr>
          <w:trHeight w:val="390"/>
        </w:trPr>
        <w:tc>
          <w:tcPr>
            <w:tcW w:w="477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Pr="0092522B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Desire and ability  to constantly improve own practice/knowledge through self-evaluation and learning from others</w:t>
            </w:r>
          </w:p>
        </w:tc>
      </w:tr>
      <w:tr w:rsidR="009C2326" w:rsidRPr="0006339A" w:rsidTr="00453E40">
        <w:trPr>
          <w:trHeight w:val="330"/>
        </w:trPr>
        <w:tc>
          <w:tcPr>
            <w:tcW w:w="9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9C2326" w:rsidRPr="0006339A" w:rsidRDefault="009C2326" w:rsidP="009C232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Professional knowledge and understanding </w:t>
            </w:r>
            <w:r w:rsidRPr="00C82E8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C2326" w:rsidRPr="0006339A" w:rsidTr="00453E40">
        <w:trPr>
          <w:trHeight w:val="330"/>
        </w:trPr>
        <w:tc>
          <w:tcPr>
            <w:tcW w:w="9280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326" w:rsidRPr="0006339A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r w:rsidRPr="00C82E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Candidates should:</w:t>
            </w: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C2326" w:rsidRPr="0006339A" w:rsidTr="00453E40">
        <w:trPr>
          <w:trHeight w:val="390"/>
        </w:trPr>
        <w:tc>
          <w:tcPr>
            <w:tcW w:w="477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Pr="00C82E82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Demonstrate an understanding of classroom roles and responsibilities and the role of the HLTA within these</w:t>
            </w:r>
          </w:p>
        </w:tc>
      </w:tr>
      <w:tr w:rsidR="009C2326" w:rsidRPr="0006339A" w:rsidTr="00453E40">
        <w:trPr>
          <w:trHeight w:val="390"/>
        </w:trPr>
        <w:tc>
          <w:tcPr>
            <w:tcW w:w="477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326" w:rsidRPr="0006339A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326" w:rsidRPr="0006339A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Demonstrate their understanding and maintain confidentiality</w:t>
            </w:r>
          </w:p>
        </w:tc>
      </w:tr>
      <w:tr w:rsidR="009C2326" w:rsidRPr="0006339A" w:rsidTr="00453E40">
        <w:trPr>
          <w:trHeight w:val="390"/>
        </w:trPr>
        <w:tc>
          <w:tcPr>
            <w:tcW w:w="477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Pr="00C82E82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326" w:rsidRPr="00C82E82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Demonstrate a full working knowledge of relevant policies/codes of practice &amp; awareness of relevant legislation</w:t>
            </w:r>
          </w:p>
        </w:tc>
      </w:tr>
      <w:tr w:rsidR="009C2326" w:rsidRPr="0006339A" w:rsidTr="00453E40">
        <w:trPr>
          <w:trHeight w:val="330"/>
        </w:trPr>
        <w:tc>
          <w:tcPr>
            <w:tcW w:w="9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9C2326" w:rsidRPr="0006339A" w:rsidRDefault="009C2326" w:rsidP="009C232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r w:rsidRPr="00C82E8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Safeguarding </w:t>
            </w:r>
            <w:r w:rsidRPr="00C82E8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C2326" w:rsidRPr="0006339A" w:rsidTr="00453E40">
        <w:trPr>
          <w:trHeight w:val="330"/>
        </w:trPr>
        <w:tc>
          <w:tcPr>
            <w:tcW w:w="9280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326" w:rsidRPr="0006339A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r w:rsidRPr="00C82E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Candidates should have:</w:t>
            </w: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C2326" w:rsidRPr="0006339A" w:rsidTr="00453E40">
        <w:trPr>
          <w:trHeight w:val="435"/>
        </w:trPr>
        <w:tc>
          <w:tcPr>
            <w:tcW w:w="35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326" w:rsidRPr="0006339A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92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326" w:rsidRPr="0006339A" w:rsidRDefault="009C2326" w:rsidP="009C232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An understanding</w:t>
            </w:r>
            <w:r w:rsidRPr="00C82E8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of safeguarding and promoting the welfare of children and young people </w:t>
            </w:r>
          </w:p>
        </w:tc>
      </w:tr>
    </w:tbl>
    <w:p w:rsidR="00143F55" w:rsidRPr="0006339A" w:rsidRDefault="00143F55" w:rsidP="00143F55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C82E82">
        <w:rPr>
          <w:rFonts w:eastAsia="Times New Roman" w:cstheme="minorHAnsi"/>
          <w:sz w:val="24"/>
          <w:szCs w:val="24"/>
          <w:lang w:eastAsia="en-GB"/>
        </w:rPr>
        <w:t> </w:t>
      </w:r>
    </w:p>
    <w:p w:rsidR="00143F55" w:rsidRPr="0006339A" w:rsidRDefault="00143F55" w:rsidP="00143F55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C82E82">
        <w:rPr>
          <w:rFonts w:eastAsia="Times New Roman" w:cstheme="minorHAnsi"/>
          <w:b/>
          <w:sz w:val="24"/>
          <w:szCs w:val="24"/>
          <w:lang w:val="en-US" w:eastAsia="en-GB"/>
        </w:rPr>
        <w:t>The successful candidate will be required to undergo an enhanced check from the Disclosure and Barring Service (DBS).</w:t>
      </w:r>
      <w:r w:rsidRPr="00C82E82">
        <w:rPr>
          <w:rFonts w:eastAsia="Times New Roman" w:cstheme="minorHAnsi"/>
          <w:b/>
          <w:sz w:val="24"/>
          <w:szCs w:val="24"/>
          <w:lang w:eastAsia="en-GB"/>
        </w:rPr>
        <w:t> </w:t>
      </w:r>
    </w:p>
    <w:p w:rsidR="00143F55" w:rsidRPr="0006339A" w:rsidRDefault="00143F55" w:rsidP="00143F55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C82E82">
        <w:rPr>
          <w:rFonts w:eastAsia="Times New Roman" w:cstheme="minorHAnsi"/>
          <w:sz w:val="24"/>
          <w:szCs w:val="24"/>
          <w:lang w:eastAsia="en-GB"/>
        </w:rPr>
        <w:t> </w:t>
      </w:r>
    </w:p>
    <w:p w:rsidR="00143F55" w:rsidRPr="009604A9" w:rsidRDefault="00143F55" w:rsidP="00143F55">
      <w:pPr>
        <w:spacing w:after="0" w:line="240" w:lineRule="auto"/>
        <w:textAlignment w:val="baseline"/>
        <w:rPr>
          <w:rFonts w:ascii="Arial" w:hAnsi="Arial" w:cs="Arial"/>
        </w:rPr>
      </w:pPr>
      <w:r w:rsidRPr="00C82E82">
        <w:rPr>
          <w:rFonts w:eastAsia="Times New Roman" w:cstheme="minorHAnsi"/>
          <w:sz w:val="24"/>
          <w:szCs w:val="24"/>
          <w:lang w:eastAsia="en-GB"/>
        </w:rPr>
        <w:t> </w:t>
      </w:r>
    </w:p>
    <w:p w:rsidR="00143F55" w:rsidRDefault="00143F55" w:rsidP="00143F55">
      <w:pPr>
        <w:rPr>
          <w:rFonts w:ascii="Arial" w:hAnsi="Arial" w:cs="Arial"/>
        </w:rPr>
      </w:pPr>
    </w:p>
    <w:p w:rsidR="00143F55" w:rsidRPr="009604A9" w:rsidRDefault="00143F55" w:rsidP="00143F55">
      <w:pPr>
        <w:rPr>
          <w:rFonts w:ascii="Arial" w:hAnsi="Arial" w:cs="Arial"/>
        </w:rPr>
      </w:pPr>
    </w:p>
    <w:p w:rsidR="00143F55" w:rsidRDefault="00143F55" w:rsidP="00143F55">
      <w:pPr>
        <w:rPr>
          <w:rFonts w:ascii="Arial" w:hAnsi="Arial" w:cs="Arial"/>
        </w:rPr>
      </w:pPr>
    </w:p>
    <w:p w:rsidR="00143F55" w:rsidRPr="00C82E82" w:rsidRDefault="00143F55" w:rsidP="00143F55">
      <w:pPr>
        <w:rPr>
          <w:rFonts w:cstheme="minorHAnsi"/>
        </w:rPr>
      </w:pPr>
    </w:p>
    <w:p w:rsidR="00143F55" w:rsidRPr="00C82E82" w:rsidRDefault="00143F55" w:rsidP="00143F55">
      <w:pPr>
        <w:rPr>
          <w:rFonts w:cstheme="minorHAnsi"/>
        </w:rPr>
      </w:pPr>
    </w:p>
    <w:p w:rsidR="00143F55" w:rsidRDefault="00143F55" w:rsidP="00143F55"/>
    <w:p w:rsidR="00143F55" w:rsidRDefault="00143F55" w:rsidP="00143F55"/>
    <w:p w:rsidR="00143F55" w:rsidRDefault="00143F55" w:rsidP="00143F55"/>
    <w:p w:rsidR="00143F55" w:rsidRDefault="00143F55" w:rsidP="00143F55"/>
    <w:p w:rsidR="00143F55" w:rsidRDefault="00143F55" w:rsidP="00143F55"/>
    <w:p w:rsidR="00143F55" w:rsidRDefault="00143F55" w:rsidP="00143F55"/>
    <w:p w:rsidR="00143F55" w:rsidRDefault="00143F55" w:rsidP="00143F55"/>
    <w:p w:rsidR="00A80B6C" w:rsidRDefault="00A80B6C"/>
    <w:sectPr w:rsidR="00A80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55"/>
    <w:rsid w:val="00143F55"/>
    <w:rsid w:val="009C2326"/>
    <w:rsid w:val="00A80769"/>
    <w:rsid w:val="00A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8ADE3-5B90-4A83-8DCF-7E2E6280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F0DE29683224AB32CAC219A29E9AD" ma:contentTypeVersion="12" ma:contentTypeDescription="Create a new document." ma:contentTypeScope="" ma:versionID="2bfa2b59b4f106e3dd9d6397b741eea8">
  <xsd:schema xmlns:xsd="http://www.w3.org/2001/XMLSchema" xmlns:xs="http://www.w3.org/2001/XMLSchema" xmlns:p="http://schemas.microsoft.com/office/2006/metadata/properties" xmlns:ns2="d65babab-366f-4d4e-abaa-0f9e12106fb2" xmlns:ns3="9b5ee11e-60c9-462b-9716-233c1b7f8be9" targetNamespace="http://schemas.microsoft.com/office/2006/metadata/properties" ma:root="true" ma:fieldsID="0f42123888c2930c1025dff16c577373" ns2:_="" ns3:_="">
    <xsd:import namespace="d65babab-366f-4d4e-abaa-0f9e12106fb2"/>
    <xsd:import namespace="9b5ee11e-60c9-462b-9716-233c1b7f8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babab-366f-4d4e-abaa-0f9e12106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e11e-60c9-462b-9716-233c1b7f8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45248-1D89-4B93-9010-CD748D0FA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2D2A9-2178-4862-9DF5-04279E44C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babab-366f-4d4e-abaa-0f9e12106fb2"/>
    <ds:schemaRef ds:uri="9b5ee11e-60c9-462b-9716-233c1b7f8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DD48AC-2A8F-4143-A9CA-19273DE52FB7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9b5ee11e-60c9-462b-9716-233c1b7f8be9"/>
    <ds:schemaRef ds:uri="http://schemas.microsoft.com/office/2006/metadata/properties"/>
    <ds:schemaRef ds:uri="d65babab-366f-4d4e-abaa-0f9e12106fb2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Linda Lawrie</cp:lastModifiedBy>
  <cp:revision>2</cp:revision>
  <dcterms:created xsi:type="dcterms:W3CDTF">2023-03-29T13:16:00Z</dcterms:created>
  <dcterms:modified xsi:type="dcterms:W3CDTF">2023-03-29T13:16:00Z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0x010100046F0DE29683224AB32CAC219A29E9AD</vt:lpwstr>
  </property>
</Properties>
</file>