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9FF2" w14:textId="77777777" w:rsidR="00514D20" w:rsidRPr="00514D20" w:rsidRDefault="00514D20" w:rsidP="00514D20">
      <w:pPr>
        <w:jc w:val="center"/>
        <w:rPr>
          <w:b/>
          <w:bCs/>
          <w:u w:val="single"/>
        </w:rPr>
      </w:pPr>
      <w:r w:rsidRPr="00514D20">
        <w:rPr>
          <w:b/>
          <w:bCs/>
          <w:u w:val="single"/>
        </w:rPr>
        <w:t>Higher Level Teaching Assistant (HLTA)</w:t>
      </w:r>
    </w:p>
    <w:p w14:paraId="0C65D8AA" w14:textId="77777777" w:rsidR="00514D20" w:rsidRPr="00514D20" w:rsidRDefault="00514D20" w:rsidP="00514D20">
      <w:pPr>
        <w:jc w:val="center"/>
        <w:rPr>
          <w:b/>
          <w:bCs/>
          <w:u w:val="single"/>
        </w:rPr>
      </w:pPr>
      <w:r w:rsidRPr="00514D20">
        <w:rPr>
          <w:b/>
          <w:bCs/>
          <w:u w:val="single"/>
        </w:rPr>
        <w:t>Job Description</w:t>
      </w:r>
    </w:p>
    <w:p w14:paraId="3A35ABC1" w14:textId="77777777" w:rsidR="00514D20" w:rsidRPr="00514D20" w:rsidRDefault="00514D20" w:rsidP="00514D20">
      <w:pPr>
        <w:rPr>
          <w:b/>
          <w:bCs/>
        </w:rPr>
      </w:pPr>
      <w:r w:rsidRPr="00514D20">
        <w:rPr>
          <w:b/>
          <w:bCs/>
        </w:rPr>
        <w:t>Main Job Purpose</w:t>
      </w:r>
    </w:p>
    <w:p w14:paraId="380AD538" w14:textId="77777777" w:rsidR="00514D20" w:rsidRPr="00514D20" w:rsidRDefault="00514D20" w:rsidP="00514D20">
      <w:r w:rsidRPr="00514D20">
        <w:t>To work under the direction of teaching staff and senior leaders to support teaching and learning across the school. The HLTA will deliver learning activities to individuals, small groups and whole classes, covering planned learning in the absence of the teacher, and contribute to raising standards of pupil achievement, independence and behaviour.</w:t>
      </w:r>
    </w:p>
    <w:p w14:paraId="01B3976B" w14:textId="77777777" w:rsidR="00514D20" w:rsidRPr="00514D20" w:rsidRDefault="00514D20" w:rsidP="00514D20">
      <w:pPr>
        <w:rPr>
          <w:b/>
          <w:bCs/>
        </w:rPr>
      </w:pPr>
      <w:r w:rsidRPr="00514D20">
        <w:rPr>
          <w:b/>
          <w:bCs/>
        </w:rPr>
        <w:t>Main Duties</w:t>
      </w:r>
    </w:p>
    <w:p w14:paraId="61C489C8" w14:textId="77777777" w:rsidR="00514D20" w:rsidRPr="00514D20" w:rsidRDefault="00514D20" w:rsidP="00514D20">
      <w:pPr>
        <w:rPr>
          <w:u w:val="single"/>
        </w:rPr>
      </w:pPr>
      <w:r w:rsidRPr="00514D20">
        <w:rPr>
          <w:u w:val="single"/>
        </w:rPr>
        <w:t>1. Supporting Teaching and Learning</w:t>
      </w:r>
    </w:p>
    <w:p w14:paraId="4BE6BA6A" w14:textId="77777777" w:rsidR="00514D20" w:rsidRPr="00514D20" w:rsidRDefault="00514D20" w:rsidP="00514D20">
      <w:pPr>
        <w:pStyle w:val="ListParagraph"/>
        <w:numPr>
          <w:ilvl w:val="0"/>
          <w:numId w:val="16"/>
        </w:numPr>
      </w:pPr>
      <w:r w:rsidRPr="00514D20">
        <w:t>Deliver planned learning activities to individuals, small groups and whole classes under the direction of the teacher</w:t>
      </w:r>
    </w:p>
    <w:p w14:paraId="6D8A4F8B" w14:textId="77777777" w:rsidR="00514D20" w:rsidRPr="00514D20" w:rsidRDefault="00514D20" w:rsidP="00514D20">
      <w:pPr>
        <w:pStyle w:val="ListParagraph"/>
        <w:numPr>
          <w:ilvl w:val="0"/>
          <w:numId w:val="16"/>
        </w:numPr>
      </w:pPr>
      <w:r w:rsidRPr="00514D20">
        <w:t>Provide cover for classes during teacher absence (short-term or planned) in line with school policies</w:t>
      </w:r>
    </w:p>
    <w:p w14:paraId="6E1A7BEF" w14:textId="77777777" w:rsidR="00514D20" w:rsidRPr="00514D20" w:rsidRDefault="00514D20" w:rsidP="00514D20">
      <w:pPr>
        <w:pStyle w:val="ListParagraph"/>
        <w:numPr>
          <w:ilvl w:val="0"/>
          <w:numId w:val="16"/>
        </w:numPr>
      </w:pPr>
      <w:r w:rsidRPr="00514D20">
        <w:t>Adapt and deliver lessons to meet the needs of all pupils within a mainstream setting</w:t>
      </w:r>
    </w:p>
    <w:p w14:paraId="09116428" w14:textId="77777777" w:rsidR="00514D20" w:rsidRPr="00514D20" w:rsidRDefault="00514D20" w:rsidP="00514D20">
      <w:pPr>
        <w:pStyle w:val="ListParagraph"/>
        <w:numPr>
          <w:ilvl w:val="0"/>
          <w:numId w:val="16"/>
        </w:numPr>
      </w:pPr>
      <w:r w:rsidRPr="00514D20">
        <w:t>Support pupils to make progress across the curriculum, particularly in English and Mathematics</w:t>
      </w:r>
    </w:p>
    <w:p w14:paraId="7B3C0E65" w14:textId="77777777" w:rsidR="00514D20" w:rsidRPr="00514D20" w:rsidRDefault="00514D20" w:rsidP="00514D20">
      <w:pPr>
        <w:pStyle w:val="ListParagraph"/>
        <w:numPr>
          <w:ilvl w:val="0"/>
          <w:numId w:val="16"/>
        </w:numPr>
      </w:pPr>
      <w:r w:rsidRPr="00514D20">
        <w:t>Promote positive behaviour and high expectations in line with the school’s behaviour policy</w:t>
      </w:r>
    </w:p>
    <w:p w14:paraId="4A013DEA" w14:textId="77777777" w:rsidR="00514D20" w:rsidRPr="00514D20" w:rsidRDefault="00514D20" w:rsidP="00514D20">
      <w:pPr>
        <w:pStyle w:val="ListParagraph"/>
        <w:numPr>
          <w:ilvl w:val="0"/>
          <w:numId w:val="16"/>
        </w:numPr>
      </w:pPr>
      <w:r w:rsidRPr="00514D20">
        <w:t>Support pupils’ independence, confidence and engagement in learning</w:t>
      </w:r>
    </w:p>
    <w:p w14:paraId="2019C018" w14:textId="77777777" w:rsidR="00514D20" w:rsidRPr="00514D20" w:rsidRDefault="00514D20" w:rsidP="00514D20">
      <w:pPr>
        <w:rPr>
          <w:u w:val="single"/>
        </w:rPr>
      </w:pPr>
      <w:r w:rsidRPr="00514D20">
        <w:rPr>
          <w:u w:val="single"/>
        </w:rPr>
        <w:t>2. Assessment and Monitoring</w:t>
      </w:r>
    </w:p>
    <w:p w14:paraId="16EB1171" w14:textId="77777777" w:rsidR="00514D20" w:rsidRPr="00514D20" w:rsidRDefault="00514D20" w:rsidP="00514D20">
      <w:pPr>
        <w:pStyle w:val="ListParagraph"/>
        <w:numPr>
          <w:ilvl w:val="0"/>
          <w:numId w:val="17"/>
        </w:numPr>
      </w:pPr>
      <w:r w:rsidRPr="00514D20">
        <w:t>Monitor pupils’ progress during learning activities and provide feedback to teachers</w:t>
      </w:r>
    </w:p>
    <w:p w14:paraId="5308E2C8" w14:textId="77777777" w:rsidR="00514D20" w:rsidRPr="00514D20" w:rsidRDefault="00514D20" w:rsidP="00514D20">
      <w:pPr>
        <w:pStyle w:val="ListParagraph"/>
        <w:numPr>
          <w:ilvl w:val="0"/>
          <w:numId w:val="17"/>
        </w:numPr>
      </w:pPr>
      <w:r w:rsidRPr="00514D20">
        <w:t>Contribute to assessment and record-keeping as directed by teaching staff</w:t>
      </w:r>
    </w:p>
    <w:p w14:paraId="16F0FE7B" w14:textId="77777777" w:rsidR="00514D20" w:rsidRPr="00514D20" w:rsidRDefault="00514D20" w:rsidP="00514D20">
      <w:pPr>
        <w:pStyle w:val="ListParagraph"/>
        <w:numPr>
          <w:ilvl w:val="0"/>
          <w:numId w:val="17"/>
        </w:numPr>
      </w:pPr>
      <w:r w:rsidRPr="00514D20">
        <w:t>Support the implementation of intervention programmes and targeted support</w:t>
      </w:r>
    </w:p>
    <w:p w14:paraId="365F76C5" w14:textId="77777777" w:rsidR="00514D20" w:rsidRPr="00514D20" w:rsidRDefault="00514D20" w:rsidP="00514D20">
      <w:pPr>
        <w:pStyle w:val="ListParagraph"/>
        <w:numPr>
          <w:ilvl w:val="0"/>
          <w:numId w:val="17"/>
        </w:numPr>
      </w:pPr>
      <w:r w:rsidRPr="00514D20">
        <w:t>Identify pupils who may require additional support and share concerns with the teacher or SENCo</w:t>
      </w:r>
    </w:p>
    <w:p w14:paraId="79DD42BE" w14:textId="77777777" w:rsidR="00514D20" w:rsidRPr="00514D20" w:rsidRDefault="00514D20" w:rsidP="00514D20">
      <w:pPr>
        <w:rPr>
          <w:u w:val="single"/>
        </w:rPr>
      </w:pPr>
      <w:r w:rsidRPr="00514D20">
        <w:rPr>
          <w:u w:val="single"/>
        </w:rPr>
        <w:t>3. Supporting Teachers and the Curriculum</w:t>
      </w:r>
    </w:p>
    <w:p w14:paraId="385663F1" w14:textId="77777777" w:rsidR="00514D20" w:rsidRPr="00514D20" w:rsidRDefault="00514D20" w:rsidP="00514D20">
      <w:pPr>
        <w:pStyle w:val="ListParagraph"/>
        <w:numPr>
          <w:ilvl w:val="0"/>
          <w:numId w:val="17"/>
        </w:numPr>
      </w:pPr>
      <w:r w:rsidRPr="00514D20">
        <w:t>Work collaboratively with teachers to plan, prepare and evaluate learning activities</w:t>
      </w:r>
    </w:p>
    <w:p w14:paraId="6544E433" w14:textId="77777777" w:rsidR="00514D20" w:rsidRPr="00514D20" w:rsidRDefault="00514D20" w:rsidP="00514D20">
      <w:pPr>
        <w:pStyle w:val="ListParagraph"/>
        <w:numPr>
          <w:ilvl w:val="0"/>
          <w:numId w:val="17"/>
        </w:numPr>
      </w:pPr>
      <w:r w:rsidRPr="00514D20">
        <w:t>Contribute to the preparation and adaptation of learning resources</w:t>
      </w:r>
    </w:p>
    <w:p w14:paraId="1EF35597" w14:textId="77777777" w:rsidR="00514D20" w:rsidRPr="00514D20" w:rsidRDefault="00514D20" w:rsidP="00514D20">
      <w:pPr>
        <w:pStyle w:val="ListParagraph"/>
        <w:numPr>
          <w:ilvl w:val="0"/>
          <w:numId w:val="17"/>
        </w:numPr>
      </w:pPr>
      <w:r w:rsidRPr="00514D20">
        <w:t>Support the delivery of the National Curriculum and the wider curriculum offered by the school</w:t>
      </w:r>
    </w:p>
    <w:p w14:paraId="78274C42" w14:textId="77777777" w:rsidR="00514D20" w:rsidRPr="00514D20" w:rsidRDefault="00514D20" w:rsidP="00514D20">
      <w:pPr>
        <w:pStyle w:val="ListParagraph"/>
        <w:numPr>
          <w:ilvl w:val="0"/>
          <w:numId w:val="17"/>
        </w:numPr>
      </w:pPr>
      <w:r w:rsidRPr="00514D20">
        <w:t>Support curriculum enrichment activities, educational visits and special events</w:t>
      </w:r>
    </w:p>
    <w:p w14:paraId="6292C027" w14:textId="77777777" w:rsidR="00514D20" w:rsidRPr="00514D20" w:rsidRDefault="00514D20" w:rsidP="00514D20">
      <w:pPr>
        <w:rPr>
          <w:u w:val="single"/>
        </w:rPr>
      </w:pPr>
      <w:r w:rsidRPr="00514D20">
        <w:rPr>
          <w:u w:val="single"/>
        </w:rPr>
        <w:t>4. Supporting Pupils’ Wellbeing and Inclusion</w:t>
      </w:r>
    </w:p>
    <w:p w14:paraId="32E28C4F" w14:textId="77777777" w:rsidR="00514D20" w:rsidRPr="00514D20" w:rsidRDefault="00514D20" w:rsidP="00514D20">
      <w:pPr>
        <w:pStyle w:val="ListParagraph"/>
        <w:numPr>
          <w:ilvl w:val="0"/>
          <w:numId w:val="18"/>
        </w:numPr>
      </w:pPr>
      <w:r w:rsidRPr="00514D20">
        <w:t>Promote inclusion and equality of opportunity for all pupils</w:t>
      </w:r>
    </w:p>
    <w:p w14:paraId="382D7B01" w14:textId="77777777" w:rsidR="00514D20" w:rsidRPr="00514D20" w:rsidRDefault="00514D20" w:rsidP="00514D20">
      <w:pPr>
        <w:pStyle w:val="ListParagraph"/>
        <w:numPr>
          <w:ilvl w:val="0"/>
          <w:numId w:val="18"/>
        </w:numPr>
      </w:pPr>
      <w:r w:rsidRPr="00514D20">
        <w:t>Support pupils’ social, emotional and behavioural development</w:t>
      </w:r>
    </w:p>
    <w:p w14:paraId="43D4BA11" w14:textId="77777777" w:rsidR="00514D20" w:rsidRPr="00514D20" w:rsidRDefault="00514D20" w:rsidP="00514D20">
      <w:pPr>
        <w:pStyle w:val="ListParagraph"/>
        <w:numPr>
          <w:ilvl w:val="0"/>
          <w:numId w:val="18"/>
        </w:numPr>
      </w:pPr>
      <w:r w:rsidRPr="00514D20">
        <w:t>Build positive, professional relationships with pupils and parents/carers</w:t>
      </w:r>
    </w:p>
    <w:p w14:paraId="52F2FCCF" w14:textId="77777777" w:rsidR="00514D20" w:rsidRPr="00514D20" w:rsidRDefault="00514D20" w:rsidP="00514D20">
      <w:pPr>
        <w:pStyle w:val="ListParagraph"/>
        <w:numPr>
          <w:ilvl w:val="0"/>
          <w:numId w:val="18"/>
        </w:numPr>
      </w:pPr>
      <w:r w:rsidRPr="00514D20">
        <w:t>Reinforce the school’s ethos, values and expectations</w:t>
      </w:r>
    </w:p>
    <w:p w14:paraId="084AB505" w14:textId="77777777" w:rsidR="00514D20" w:rsidRPr="00514D20" w:rsidRDefault="00514D20" w:rsidP="00514D20">
      <w:pPr>
        <w:rPr>
          <w:u w:val="single"/>
        </w:rPr>
      </w:pPr>
      <w:r w:rsidRPr="00514D20">
        <w:rPr>
          <w:u w:val="single"/>
        </w:rPr>
        <w:t>5. Supporting the School</w:t>
      </w:r>
    </w:p>
    <w:p w14:paraId="350F40A8" w14:textId="77777777" w:rsidR="00514D20" w:rsidRPr="00514D20" w:rsidRDefault="00514D20" w:rsidP="00514D20">
      <w:pPr>
        <w:pStyle w:val="ListParagraph"/>
        <w:numPr>
          <w:ilvl w:val="0"/>
          <w:numId w:val="19"/>
        </w:numPr>
      </w:pPr>
      <w:r w:rsidRPr="00514D20">
        <w:lastRenderedPageBreak/>
        <w:t>Support the smooth day-to-day running of the classroom and wider school environment</w:t>
      </w:r>
    </w:p>
    <w:p w14:paraId="25303D95" w14:textId="77777777" w:rsidR="00514D20" w:rsidRPr="00514D20" w:rsidRDefault="00514D20" w:rsidP="00514D20">
      <w:pPr>
        <w:pStyle w:val="ListParagraph"/>
        <w:numPr>
          <w:ilvl w:val="0"/>
          <w:numId w:val="19"/>
        </w:numPr>
      </w:pPr>
      <w:r w:rsidRPr="00514D20">
        <w:t>Assist with the organisation and maintenance of learning resources and equipment</w:t>
      </w:r>
    </w:p>
    <w:p w14:paraId="46B73AB8" w14:textId="77777777" w:rsidR="00514D20" w:rsidRPr="00514D20" w:rsidRDefault="00514D20" w:rsidP="00514D20">
      <w:pPr>
        <w:pStyle w:val="ListParagraph"/>
        <w:numPr>
          <w:ilvl w:val="0"/>
          <w:numId w:val="19"/>
        </w:numPr>
      </w:pPr>
      <w:r w:rsidRPr="00514D20">
        <w:t>Administer first aid in accordance with training and school procedures</w:t>
      </w:r>
    </w:p>
    <w:p w14:paraId="7E548A85" w14:textId="77777777" w:rsidR="00514D20" w:rsidRPr="00514D20" w:rsidRDefault="00514D20" w:rsidP="00514D20">
      <w:pPr>
        <w:pStyle w:val="ListParagraph"/>
        <w:numPr>
          <w:ilvl w:val="0"/>
          <w:numId w:val="19"/>
        </w:numPr>
      </w:pPr>
      <w:r w:rsidRPr="00514D20">
        <w:t>Support playground, lunchtime or duty supervision as required</w:t>
      </w:r>
    </w:p>
    <w:p w14:paraId="66B99200" w14:textId="77777777" w:rsidR="00514D20" w:rsidRPr="00514D20" w:rsidRDefault="00514D20" w:rsidP="00514D20">
      <w:pPr>
        <w:rPr>
          <w:b/>
          <w:bCs/>
        </w:rPr>
      </w:pPr>
      <w:r w:rsidRPr="00514D20">
        <w:rPr>
          <w:b/>
          <w:bCs/>
        </w:rPr>
        <w:t>Decision-Making and Responsibility</w:t>
      </w:r>
    </w:p>
    <w:p w14:paraId="7822ED0D" w14:textId="77777777" w:rsidR="00514D20" w:rsidRPr="00514D20" w:rsidRDefault="00514D20" w:rsidP="00514D20">
      <w:r w:rsidRPr="00514D20">
        <w:t>The HLTA works within agreed school policies and procedures and exercises professional judgement in delivering planned learning activities, referring any concerns to teaching staff or senior leaders.</w:t>
      </w:r>
    </w:p>
    <w:p w14:paraId="17AD0C50" w14:textId="77777777" w:rsidR="00514D20" w:rsidRPr="00514D20" w:rsidRDefault="00514D20" w:rsidP="00514D20">
      <w:pPr>
        <w:rPr>
          <w:b/>
          <w:bCs/>
        </w:rPr>
      </w:pPr>
      <w:r w:rsidRPr="00514D20">
        <w:rPr>
          <w:b/>
          <w:bCs/>
        </w:rPr>
        <w:t>Working Environment</w:t>
      </w:r>
    </w:p>
    <w:p w14:paraId="64BE0FAF" w14:textId="77777777" w:rsidR="00514D20" w:rsidRPr="00514D20" w:rsidRDefault="00514D20" w:rsidP="00514D20">
      <w:r w:rsidRPr="00514D20">
        <w:t>The role is primarily classroom-based and may involve standing, moving around the classroom, and occasional lifting or handling of resources.</w:t>
      </w:r>
    </w:p>
    <w:p w14:paraId="62D1A6A2" w14:textId="77777777" w:rsidR="00514D20" w:rsidRPr="00514D20" w:rsidRDefault="00514D20" w:rsidP="00514D20">
      <w:pPr>
        <w:rPr>
          <w:b/>
          <w:bCs/>
        </w:rPr>
      </w:pPr>
      <w:r w:rsidRPr="00514D20">
        <w:rPr>
          <w:b/>
          <w:bCs/>
        </w:rPr>
        <w:t>Knowledge and Skills</w:t>
      </w:r>
    </w:p>
    <w:p w14:paraId="1FF272D0" w14:textId="77777777" w:rsidR="00514D20" w:rsidRPr="00514D20" w:rsidRDefault="00514D20" w:rsidP="00514D20">
      <w:r w:rsidRPr="00514D20">
        <w:t>The post holder will have experience of working effectively in a school setting and demonstrate the ability to support teaching and learning with increasing independence.</w:t>
      </w:r>
    </w:p>
    <w:sectPr w:rsidR="00514D20" w:rsidRPr="00514D20" w:rsidSect="00FE1859">
      <w:headerReference w:type="default" r:id="rId7"/>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26A4" w14:textId="77777777" w:rsidR="00FE1859" w:rsidRDefault="00FE1859" w:rsidP="00FE1859">
      <w:pPr>
        <w:spacing w:after="0" w:line="240" w:lineRule="auto"/>
      </w:pPr>
      <w:r>
        <w:separator/>
      </w:r>
    </w:p>
  </w:endnote>
  <w:endnote w:type="continuationSeparator" w:id="0">
    <w:p w14:paraId="084E3548" w14:textId="77777777" w:rsidR="00FE1859" w:rsidRDefault="00FE1859" w:rsidP="00FE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D6F6" w14:textId="77777777" w:rsidR="00FE1859" w:rsidRDefault="00FE1859" w:rsidP="00FE1859">
      <w:pPr>
        <w:spacing w:after="0" w:line="240" w:lineRule="auto"/>
      </w:pPr>
      <w:r>
        <w:separator/>
      </w:r>
    </w:p>
  </w:footnote>
  <w:footnote w:type="continuationSeparator" w:id="0">
    <w:p w14:paraId="4E3DFB17" w14:textId="77777777" w:rsidR="00FE1859" w:rsidRDefault="00FE1859" w:rsidP="00FE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E1A7" w14:textId="34DA6F72" w:rsidR="00FE1859" w:rsidRDefault="00FE1859" w:rsidP="00FE1859">
    <w:pPr>
      <w:pStyle w:val="Header"/>
      <w:jc w:val="center"/>
    </w:pPr>
    <w:r w:rsidRPr="000135E3">
      <w:rPr>
        <w:rFonts w:ascii="Times New Roman" w:hAnsi="Times New Roman"/>
        <w:noProof/>
      </w:rPr>
      <w:drawing>
        <wp:inline distT="0" distB="0" distL="0" distR="0" wp14:anchorId="65B7AE9E" wp14:editId="6BABB20C">
          <wp:extent cx="5074285" cy="1383665"/>
          <wp:effectExtent l="0" t="0" r="0" b="6985"/>
          <wp:docPr id="5" name="Picture 5" descr="pasted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ed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4285" cy="1383665"/>
                  </a:xfrm>
                  <a:prstGeom prst="rect">
                    <a:avLst/>
                  </a:prstGeom>
                  <a:noFill/>
                  <a:ln>
                    <a:noFill/>
                  </a:ln>
                </pic:spPr>
              </pic:pic>
            </a:graphicData>
          </a:graphic>
        </wp:inline>
      </w:drawing>
    </w:r>
  </w:p>
  <w:p w14:paraId="320B9367" w14:textId="77777777" w:rsidR="00FE1859" w:rsidRDefault="00FE1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679"/>
    <w:multiLevelType w:val="hybridMultilevel"/>
    <w:tmpl w:val="0906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F524E"/>
    <w:multiLevelType w:val="hybridMultilevel"/>
    <w:tmpl w:val="6F2C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D4BCA"/>
    <w:multiLevelType w:val="hybridMultilevel"/>
    <w:tmpl w:val="C802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F5400"/>
    <w:multiLevelType w:val="multilevel"/>
    <w:tmpl w:val="A108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62124"/>
    <w:multiLevelType w:val="multilevel"/>
    <w:tmpl w:val="51A0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64052"/>
    <w:multiLevelType w:val="multilevel"/>
    <w:tmpl w:val="70D0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35C05"/>
    <w:multiLevelType w:val="multilevel"/>
    <w:tmpl w:val="FAC0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D3C7A"/>
    <w:multiLevelType w:val="multilevel"/>
    <w:tmpl w:val="AD74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B4443"/>
    <w:multiLevelType w:val="multilevel"/>
    <w:tmpl w:val="F83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9011D"/>
    <w:multiLevelType w:val="multilevel"/>
    <w:tmpl w:val="EDE6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95F94"/>
    <w:multiLevelType w:val="multilevel"/>
    <w:tmpl w:val="D1C8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A4FBC"/>
    <w:multiLevelType w:val="multilevel"/>
    <w:tmpl w:val="4C4E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058F7"/>
    <w:multiLevelType w:val="multilevel"/>
    <w:tmpl w:val="753C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81498"/>
    <w:multiLevelType w:val="multilevel"/>
    <w:tmpl w:val="6F20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2C2BB2"/>
    <w:multiLevelType w:val="multilevel"/>
    <w:tmpl w:val="2004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6050C"/>
    <w:multiLevelType w:val="multilevel"/>
    <w:tmpl w:val="8C5E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84DB0"/>
    <w:multiLevelType w:val="multilevel"/>
    <w:tmpl w:val="2842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F44CB3"/>
    <w:multiLevelType w:val="hybridMultilevel"/>
    <w:tmpl w:val="659A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35B97"/>
    <w:multiLevelType w:val="multilevel"/>
    <w:tmpl w:val="CD44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9"/>
  </w:num>
  <w:num w:numId="4">
    <w:abstractNumId w:val="12"/>
  </w:num>
  <w:num w:numId="5">
    <w:abstractNumId w:val="13"/>
  </w:num>
  <w:num w:numId="6">
    <w:abstractNumId w:val="15"/>
  </w:num>
  <w:num w:numId="7">
    <w:abstractNumId w:val="8"/>
  </w:num>
  <w:num w:numId="8">
    <w:abstractNumId w:val="5"/>
  </w:num>
  <w:num w:numId="9">
    <w:abstractNumId w:val="11"/>
  </w:num>
  <w:num w:numId="10">
    <w:abstractNumId w:val="7"/>
  </w:num>
  <w:num w:numId="11">
    <w:abstractNumId w:val="16"/>
  </w:num>
  <w:num w:numId="12">
    <w:abstractNumId w:val="4"/>
  </w:num>
  <w:num w:numId="13">
    <w:abstractNumId w:val="18"/>
  </w:num>
  <w:num w:numId="14">
    <w:abstractNumId w:val="10"/>
  </w:num>
  <w:num w:numId="15">
    <w:abstractNumId w:val="6"/>
  </w:num>
  <w:num w:numId="16">
    <w:abstractNumId w:val="0"/>
  </w:num>
  <w:num w:numId="17">
    <w:abstractNumId w:val="2"/>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20"/>
    <w:rsid w:val="0013306F"/>
    <w:rsid w:val="004F635A"/>
    <w:rsid w:val="00514D20"/>
    <w:rsid w:val="00554D5F"/>
    <w:rsid w:val="008A60AA"/>
    <w:rsid w:val="00FE1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A2C77E"/>
  <w15:chartTrackingRefBased/>
  <w15:docId w15:val="{85A9AF01-DF7F-4D15-B99F-89754D8A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4D2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14D2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14D2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D2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14D2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14D20"/>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14D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4D20"/>
    <w:rPr>
      <w:b/>
      <w:bCs/>
    </w:rPr>
  </w:style>
  <w:style w:type="paragraph" w:styleId="ListParagraph">
    <w:name w:val="List Paragraph"/>
    <w:basedOn w:val="Normal"/>
    <w:uiPriority w:val="34"/>
    <w:qFormat/>
    <w:rsid w:val="00514D20"/>
    <w:pPr>
      <w:ind w:left="720"/>
      <w:contextualSpacing/>
    </w:pPr>
  </w:style>
  <w:style w:type="paragraph" w:styleId="Header">
    <w:name w:val="header"/>
    <w:basedOn w:val="Normal"/>
    <w:link w:val="HeaderChar"/>
    <w:uiPriority w:val="99"/>
    <w:unhideWhenUsed/>
    <w:rsid w:val="00FE1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859"/>
  </w:style>
  <w:style w:type="paragraph" w:styleId="Footer">
    <w:name w:val="footer"/>
    <w:basedOn w:val="Normal"/>
    <w:link w:val="FooterChar"/>
    <w:uiPriority w:val="99"/>
    <w:unhideWhenUsed/>
    <w:rsid w:val="00FE1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45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SWelsh</dc:creator>
  <cp:keywords/>
  <dc:description/>
  <cp:lastModifiedBy>KCorden</cp:lastModifiedBy>
  <cp:revision>2</cp:revision>
  <dcterms:created xsi:type="dcterms:W3CDTF">2026-03-23T13:30:00Z</dcterms:created>
  <dcterms:modified xsi:type="dcterms:W3CDTF">2026-03-23T13:30:00Z</dcterms:modified>
</cp:coreProperties>
</file>