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CFC0A" w14:textId="77777777" w:rsidR="000F6FA1" w:rsidRDefault="005E1BA5" w:rsidP="000F6FA1">
      <w:pPr>
        <w:pStyle w:val="NormalWeb"/>
      </w:pPr>
      <w:r w:rsidRPr="00314E61">
        <w:rPr>
          <w:rFonts w:ascii="Arial" w:hAnsi="Arial" w:cs="Arial"/>
          <w:sz w:val="22"/>
          <w:szCs w:val="22"/>
        </w:rPr>
        <w:t xml:space="preserve">    </w:t>
      </w:r>
      <w:r w:rsidRPr="00314E61">
        <w:rPr>
          <w:rFonts w:ascii="Arial" w:hAnsi="Arial" w:cs="Arial"/>
          <w:sz w:val="22"/>
          <w:szCs w:val="22"/>
        </w:rPr>
        <w:tab/>
      </w:r>
      <w:r w:rsidRPr="00314E61">
        <w:rPr>
          <w:rFonts w:ascii="Arial" w:hAnsi="Arial" w:cs="Arial"/>
          <w:sz w:val="22"/>
          <w:szCs w:val="22"/>
        </w:rPr>
        <w:tab/>
      </w:r>
      <w:r w:rsidRPr="00314E61">
        <w:rPr>
          <w:rFonts w:ascii="Arial" w:hAnsi="Arial" w:cs="Arial"/>
          <w:sz w:val="22"/>
          <w:szCs w:val="22"/>
        </w:rPr>
        <w:tab/>
      </w:r>
      <w:r w:rsidRPr="00314E61">
        <w:rPr>
          <w:rFonts w:ascii="Arial" w:hAnsi="Arial" w:cs="Arial"/>
          <w:sz w:val="22"/>
          <w:szCs w:val="22"/>
        </w:rPr>
        <w:tab/>
      </w:r>
      <w:r w:rsidRPr="00314E61">
        <w:rPr>
          <w:rFonts w:ascii="Arial" w:hAnsi="Arial" w:cs="Arial"/>
          <w:sz w:val="22"/>
          <w:szCs w:val="22"/>
        </w:rPr>
        <w:tab/>
      </w:r>
      <w:r w:rsidRPr="00314E61">
        <w:rPr>
          <w:rFonts w:ascii="Arial" w:hAnsi="Arial" w:cs="Arial"/>
          <w:sz w:val="22"/>
          <w:szCs w:val="22"/>
        </w:rPr>
        <w:tab/>
      </w:r>
      <w:r w:rsidRPr="00314E61">
        <w:rPr>
          <w:rFonts w:ascii="Arial" w:hAnsi="Arial" w:cs="Arial"/>
          <w:sz w:val="22"/>
          <w:szCs w:val="22"/>
        </w:rPr>
        <w:tab/>
      </w:r>
      <w:r w:rsidRPr="00314E61">
        <w:rPr>
          <w:rFonts w:ascii="Arial" w:hAnsi="Arial" w:cs="Arial"/>
          <w:sz w:val="22"/>
          <w:szCs w:val="22"/>
        </w:rPr>
        <w:tab/>
      </w:r>
      <w:r w:rsidR="00BF7765">
        <w:rPr>
          <w:rFonts w:ascii="Arial" w:hAnsi="Arial" w:cs="Arial"/>
          <w:sz w:val="22"/>
          <w:szCs w:val="22"/>
        </w:rPr>
        <w:tab/>
      </w:r>
      <w:r w:rsidR="00BF7765">
        <w:rPr>
          <w:rFonts w:ascii="Arial" w:hAnsi="Arial" w:cs="Arial"/>
          <w:sz w:val="22"/>
          <w:szCs w:val="22"/>
        </w:rPr>
        <w:tab/>
      </w:r>
      <w:r w:rsidRPr="00314E61">
        <w:rPr>
          <w:rFonts w:ascii="Arial" w:hAnsi="Arial" w:cs="Arial"/>
          <w:sz w:val="22"/>
          <w:szCs w:val="22"/>
        </w:rPr>
        <w:t xml:space="preserve">     </w:t>
      </w:r>
      <w:r w:rsidR="000F6FA1">
        <w:rPr>
          <w:noProof/>
        </w:rPr>
        <w:drawing>
          <wp:inline distT="0" distB="0" distL="0" distR="0" wp14:anchorId="34F0C115" wp14:editId="35D058DC">
            <wp:extent cx="1152525" cy="1393877"/>
            <wp:effectExtent l="0" t="0" r="0" b="0"/>
            <wp:docPr id="2" name="Picture 1" descr="A blue logo with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ue logo with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70" cy="140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352A58" w14:textId="304DD4FD" w:rsidR="00950D24" w:rsidRPr="00314E61" w:rsidRDefault="00950D24" w:rsidP="005E1BA5">
      <w:pPr>
        <w:pStyle w:val="Title"/>
        <w:jc w:val="left"/>
        <w:rPr>
          <w:rFonts w:ascii="Arial" w:hAnsi="Arial" w:cs="Arial"/>
          <w:bCs w:val="0"/>
          <w:i w:val="0"/>
          <w:sz w:val="22"/>
          <w:szCs w:val="22"/>
          <w:lang w:val="en-GB"/>
        </w:rPr>
      </w:pPr>
    </w:p>
    <w:p w14:paraId="3CA642F7" w14:textId="77777777" w:rsidR="005E1BA5" w:rsidRPr="00314E61" w:rsidRDefault="005E1BA5" w:rsidP="008816B5">
      <w:pPr>
        <w:pStyle w:val="Title"/>
        <w:jc w:val="left"/>
        <w:rPr>
          <w:rFonts w:ascii="Arial" w:hAnsi="Arial" w:cs="Arial"/>
          <w:bCs w:val="0"/>
          <w:i w:val="0"/>
          <w:szCs w:val="24"/>
          <w:lang w:val="en-GB"/>
        </w:rPr>
      </w:pPr>
    </w:p>
    <w:p w14:paraId="5163E521" w14:textId="77777777" w:rsidR="00B814FF" w:rsidRPr="00314E61" w:rsidRDefault="00B814FF" w:rsidP="008816B5">
      <w:pPr>
        <w:pStyle w:val="Title"/>
        <w:jc w:val="left"/>
        <w:rPr>
          <w:rFonts w:ascii="Arial" w:hAnsi="Arial" w:cs="Arial"/>
          <w:b w:val="0"/>
          <w:i w:val="0"/>
          <w:szCs w:val="24"/>
          <w:lang w:val="en-GB"/>
        </w:rPr>
      </w:pPr>
      <w:r w:rsidRPr="00314E61">
        <w:rPr>
          <w:rFonts w:ascii="Arial" w:hAnsi="Arial" w:cs="Arial"/>
          <w:bCs w:val="0"/>
          <w:i w:val="0"/>
          <w:szCs w:val="24"/>
          <w:lang w:val="en-GB"/>
        </w:rPr>
        <w:t>JOB DESCRIPTION</w:t>
      </w:r>
    </w:p>
    <w:p w14:paraId="005A164F" w14:textId="77777777" w:rsidR="008816B5" w:rsidRPr="00314E61" w:rsidRDefault="008816B5" w:rsidP="00B814FF">
      <w:pPr>
        <w:pStyle w:val="Title"/>
        <w:jc w:val="left"/>
        <w:rPr>
          <w:rFonts w:ascii="Arial" w:hAnsi="Arial" w:cs="Arial"/>
          <w:bCs w:val="0"/>
          <w:i w:val="0"/>
          <w:szCs w:val="24"/>
          <w:lang w:val="en-GB"/>
        </w:rPr>
      </w:pPr>
    </w:p>
    <w:p w14:paraId="1B1676B8" w14:textId="77777777" w:rsidR="00B814FF" w:rsidRPr="00314E61" w:rsidRDefault="00B814FF" w:rsidP="00B814FF">
      <w:pPr>
        <w:pStyle w:val="Title"/>
        <w:jc w:val="left"/>
        <w:rPr>
          <w:rFonts w:ascii="Arial" w:hAnsi="Arial" w:cs="Arial"/>
          <w:bCs w:val="0"/>
          <w:i w:val="0"/>
          <w:sz w:val="22"/>
          <w:szCs w:val="22"/>
          <w:lang w:val="en-GB"/>
        </w:rPr>
      </w:pPr>
    </w:p>
    <w:p w14:paraId="47D53627" w14:textId="77777777" w:rsidR="005E1BA5" w:rsidRPr="00314E61" w:rsidRDefault="00B814FF" w:rsidP="00B814FF">
      <w:pPr>
        <w:pStyle w:val="Title"/>
        <w:jc w:val="left"/>
        <w:rPr>
          <w:rFonts w:ascii="Arial" w:hAnsi="Arial" w:cs="Arial"/>
          <w:b w:val="0"/>
          <w:i w:val="0"/>
          <w:noProof/>
          <w:sz w:val="22"/>
          <w:szCs w:val="22"/>
        </w:rPr>
      </w:pPr>
      <w:r w:rsidRPr="00314E61">
        <w:rPr>
          <w:rFonts w:ascii="Arial" w:hAnsi="Arial" w:cs="Arial"/>
          <w:bCs w:val="0"/>
          <w:i w:val="0"/>
          <w:sz w:val="22"/>
          <w:szCs w:val="22"/>
          <w:lang w:val="en-GB"/>
        </w:rPr>
        <w:t>Job Title:</w:t>
      </w:r>
      <w:r w:rsidRPr="00314E61">
        <w:rPr>
          <w:rFonts w:ascii="Arial" w:hAnsi="Arial" w:cs="Arial"/>
          <w:bCs w:val="0"/>
          <w:i w:val="0"/>
          <w:sz w:val="22"/>
          <w:szCs w:val="22"/>
          <w:lang w:val="en-GB"/>
        </w:rPr>
        <w:tab/>
      </w:r>
      <w:r w:rsidR="008816B5" w:rsidRPr="00314E61">
        <w:rPr>
          <w:rFonts w:ascii="Arial" w:hAnsi="Arial" w:cs="Arial"/>
          <w:bCs w:val="0"/>
          <w:i w:val="0"/>
          <w:sz w:val="22"/>
          <w:szCs w:val="22"/>
          <w:lang w:val="en-GB"/>
        </w:rPr>
        <w:tab/>
      </w:r>
      <w:r w:rsidR="004B73AD">
        <w:rPr>
          <w:rFonts w:ascii="Arial" w:hAnsi="Arial" w:cs="Arial"/>
          <w:b w:val="0"/>
          <w:i w:val="0"/>
          <w:noProof/>
          <w:sz w:val="22"/>
          <w:szCs w:val="22"/>
        </w:rPr>
        <w:t>HLTA</w:t>
      </w:r>
      <w:r w:rsidR="008C44CB">
        <w:rPr>
          <w:rFonts w:ascii="Arial" w:hAnsi="Arial" w:cs="Arial"/>
          <w:b w:val="0"/>
          <w:i w:val="0"/>
          <w:noProof/>
          <w:sz w:val="22"/>
          <w:szCs w:val="22"/>
        </w:rPr>
        <w:t xml:space="preserve"> </w:t>
      </w:r>
    </w:p>
    <w:p w14:paraId="598B5F11" w14:textId="77777777" w:rsidR="00B814FF" w:rsidRPr="00314E61" w:rsidRDefault="005E1BA5" w:rsidP="00B814FF">
      <w:pPr>
        <w:pStyle w:val="Title"/>
        <w:jc w:val="left"/>
        <w:rPr>
          <w:rFonts w:ascii="Arial" w:hAnsi="Arial" w:cs="Arial"/>
          <w:b w:val="0"/>
          <w:i w:val="0"/>
          <w:sz w:val="22"/>
          <w:szCs w:val="22"/>
          <w:lang w:val="en-GB"/>
        </w:rPr>
      </w:pPr>
      <w:r w:rsidRPr="00314E61">
        <w:rPr>
          <w:rFonts w:ascii="Arial" w:hAnsi="Arial" w:cs="Arial"/>
          <w:b w:val="0"/>
          <w:i w:val="0"/>
          <w:sz w:val="22"/>
          <w:szCs w:val="22"/>
          <w:lang w:val="en-GB"/>
        </w:rPr>
        <w:t xml:space="preserve"> </w:t>
      </w:r>
    </w:p>
    <w:p w14:paraId="52CAF467" w14:textId="77777777" w:rsidR="00B814FF" w:rsidRPr="00314E61" w:rsidRDefault="00B814FF" w:rsidP="00B814FF">
      <w:pPr>
        <w:pStyle w:val="Title"/>
        <w:jc w:val="left"/>
        <w:rPr>
          <w:rFonts w:ascii="Arial" w:hAnsi="Arial" w:cs="Arial"/>
          <w:b w:val="0"/>
          <w:i w:val="0"/>
          <w:sz w:val="22"/>
          <w:szCs w:val="22"/>
          <w:lang w:val="en-GB"/>
        </w:rPr>
      </w:pPr>
      <w:r w:rsidRPr="00314E61">
        <w:rPr>
          <w:rFonts w:ascii="Arial" w:hAnsi="Arial" w:cs="Arial"/>
          <w:i w:val="0"/>
          <w:sz w:val="22"/>
          <w:szCs w:val="22"/>
          <w:lang w:val="en-GB"/>
        </w:rPr>
        <w:t>Grade:</w:t>
      </w:r>
      <w:r w:rsidRPr="00314E61">
        <w:rPr>
          <w:rFonts w:ascii="Arial" w:hAnsi="Arial" w:cs="Arial"/>
          <w:b w:val="0"/>
          <w:i w:val="0"/>
          <w:sz w:val="22"/>
          <w:szCs w:val="22"/>
          <w:lang w:val="en-GB"/>
        </w:rPr>
        <w:tab/>
      </w:r>
      <w:r w:rsidRPr="00314E61">
        <w:rPr>
          <w:rFonts w:ascii="Arial" w:hAnsi="Arial" w:cs="Arial"/>
          <w:b w:val="0"/>
          <w:i w:val="0"/>
          <w:sz w:val="22"/>
          <w:szCs w:val="22"/>
          <w:lang w:val="en-GB"/>
        </w:rPr>
        <w:tab/>
      </w:r>
      <w:r w:rsidR="005E1BA5" w:rsidRPr="00314E61">
        <w:rPr>
          <w:rFonts w:ascii="Arial" w:hAnsi="Arial" w:cs="Arial"/>
          <w:b w:val="0"/>
          <w:i w:val="0"/>
          <w:sz w:val="22"/>
          <w:szCs w:val="22"/>
          <w:lang w:val="en-GB"/>
        </w:rPr>
        <w:tab/>
      </w:r>
      <w:r w:rsidR="008816B5" w:rsidRPr="00314E61">
        <w:rPr>
          <w:rFonts w:ascii="Arial" w:hAnsi="Arial" w:cs="Arial"/>
          <w:b w:val="0"/>
          <w:i w:val="0"/>
          <w:sz w:val="22"/>
          <w:szCs w:val="22"/>
          <w:lang w:val="en-GB"/>
        </w:rPr>
        <w:t xml:space="preserve">Grade </w:t>
      </w:r>
      <w:r w:rsidR="007F47E9">
        <w:rPr>
          <w:rFonts w:ascii="Arial" w:hAnsi="Arial" w:cs="Arial"/>
          <w:b w:val="0"/>
          <w:i w:val="0"/>
          <w:noProof/>
          <w:sz w:val="22"/>
          <w:szCs w:val="22"/>
        </w:rPr>
        <w:t>H: PT 19 - 22</w:t>
      </w:r>
    </w:p>
    <w:p w14:paraId="4F0EFC78" w14:textId="77777777" w:rsidR="00950D24" w:rsidRPr="00314E61" w:rsidRDefault="00950D24" w:rsidP="00B814FF">
      <w:pPr>
        <w:pStyle w:val="Title"/>
        <w:jc w:val="left"/>
        <w:rPr>
          <w:rFonts w:ascii="Arial" w:hAnsi="Arial" w:cs="Arial"/>
          <w:b w:val="0"/>
          <w:i w:val="0"/>
          <w:sz w:val="22"/>
          <w:szCs w:val="22"/>
          <w:lang w:val="en-GB"/>
        </w:rPr>
      </w:pPr>
    </w:p>
    <w:p w14:paraId="0CF85466" w14:textId="77777777" w:rsidR="00950D24" w:rsidRPr="00314E61" w:rsidRDefault="00950D24" w:rsidP="00950D24">
      <w:pPr>
        <w:pStyle w:val="Title"/>
        <w:jc w:val="left"/>
        <w:rPr>
          <w:rFonts w:ascii="Arial" w:hAnsi="Arial" w:cs="Arial"/>
          <w:b w:val="0"/>
          <w:bCs w:val="0"/>
          <w:i w:val="0"/>
          <w:sz w:val="22"/>
          <w:szCs w:val="22"/>
          <w:lang w:val="en-GB"/>
        </w:rPr>
      </w:pPr>
      <w:r w:rsidRPr="00314E61">
        <w:rPr>
          <w:rFonts w:ascii="Arial" w:hAnsi="Arial" w:cs="Arial"/>
          <w:bCs w:val="0"/>
          <w:i w:val="0"/>
          <w:sz w:val="22"/>
          <w:szCs w:val="22"/>
          <w:lang w:val="en-GB"/>
        </w:rPr>
        <w:t>Job Location:</w:t>
      </w:r>
      <w:r w:rsidRPr="00314E61">
        <w:rPr>
          <w:rFonts w:ascii="Arial" w:hAnsi="Arial" w:cs="Arial"/>
          <w:bCs w:val="0"/>
          <w:i w:val="0"/>
          <w:sz w:val="22"/>
          <w:szCs w:val="22"/>
          <w:lang w:val="en-GB"/>
        </w:rPr>
        <w:tab/>
      </w:r>
      <w:r w:rsidR="00F1366B">
        <w:rPr>
          <w:rFonts w:ascii="Arial" w:hAnsi="Arial" w:cs="Arial"/>
          <w:b w:val="0"/>
          <w:bCs w:val="0"/>
          <w:i w:val="0"/>
          <w:sz w:val="22"/>
          <w:szCs w:val="22"/>
          <w:lang w:val="en-GB"/>
        </w:rPr>
        <w:t xml:space="preserve">Academies within the </w:t>
      </w:r>
      <w:r w:rsidR="00E650F2">
        <w:rPr>
          <w:rFonts w:ascii="Arial" w:hAnsi="Arial" w:cs="Arial"/>
          <w:b w:val="0"/>
          <w:bCs w:val="0"/>
          <w:i w:val="0"/>
          <w:sz w:val="22"/>
          <w:szCs w:val="22"/>
          <w:lang w:val="en-GB"/>
        </w:rPr>
        <w:t>Ascent Academies Trust</w:t>
      </w:r>
    </w:p>
    <w:p w14:paraId="2DCA8780" w14:textId="77777777" w:rsidR="00B814FF" w:rsidRPr="00314E61" w:rsidRDefault="00B814FF" w:rsidP="00B814FF">
      <w:pPr>
        <w:pStyle w:val="Title"/>
        <w:jc w:val="left"/>
        <w:rPr>
          <w:rFonts w:ascii="Arial" w:hAnsi="Arial" w:cs="Arial"/>
          <w:b w:val="0"/>
          <w:bCs w:val="0"/>
          <w:i w:val="0"/>
          <w:sz w:val="22"/>
          <w:szCs w:val="22"/>
          <w:lang w:val="en-GB"/>
        </w:rPr>
      </w:pPr>
    </w:p>
    <w:p w14:paraId="4DBD070D" w14:textId="77777777" w:rsidR="00B814FF" w:rsidRPr="00314E61" w:rsidRDefault="00B814FF" w:rsidP="00B814FF">
      <w:pPr>
        <w:pStyle w:val="Title"/>
        <w:jc w:val="left"/>
        <w:rPr>
          <w:rFonts w:ascii="Arial" w:hAnsi="Arial" w:cs="Arial"/>
          <w:bCs w:val="0"/>
          <w:i w:val="0"/>
          <w:sz w:val="22"/>
          <w:szCs w:val="22"/>
          <w:lang w:val="en-GB"/>
        </w:rPr>
      </w:pPr>
      <w:r w:rsidRPr="00314E61">
        <w:rPr>
          <w:rFonts w:ascii="Arial" w:hAnsi="Arial" w:cs="Arial"/>
          <w:bCs w:val="0"/>
          <w:i w:val="0"/>
          <w:sz w:val="22"/>
          <w:szCs w:val="22"/>
          <w:lang w:val="en-GB"/>
        </w:rPr>
        <w:t>Responsible to:</w:t>
      </w:r>
      <w:r w:rsidRPr="00314E61">
        <w:rPr>
          <w:rFonts w:ascii="Arial" w:hAnsi="Arial" w:cs="Arial"/>
          <w:bCs w:val="0"/>
          <w:i w:val="0"/>
          <w:sz w:val="22"/>
          <w:szCs w:val="22"/>
          <w:lang w:val="en-GB"/>
        </w:rPr>
        <w:tab/>
      </w:r>
      <w:r w:rsidRPr="00314E61">
        <w:rPr>
          <w:rFonts w:ascii="Arial" w:hAnsi="Arial" w:cs="Arial"/>
          <w:b w:val="0"/>
          <w:bCs w:val="0"/>
          <w:i w:val="0"/>
          <w:sz w:val="22"/>
          <w:szCs w:val="22"/>
          <w:lang w:val="en-GB"/>
        </w:rPr>
        <w:t>The Head</w:t>
      </w:r>
      <w:r w:rsidR="009A02DF">
        <w:rPr>
          <w:rFonts w:ascii="Arial" w:hAnsi="Arial" w:cs="Arial"/>
          <w:b w:val="0"/>
          <w:bCs w:val="0"/>
          <w:i w:val="0"/>
          <w:sz w:val="22"/>
          <w:szCs w:val="22"/>
          <w:lang w:val="en-GB"/>
        </w:rPr>
        <w:t xml:space="preserve"> of Academy</w:t>
      </w:r>
    </w:p>
    <w:p w14:paraId="67C4577C" w14:textId="77777777" w:rsidR="008816B5" w:rsidRPr="00314E61" w:rsidRDefault="008816B5" w:rsidP="00B814FF">
      <w:pPr>
        <w:pStyle w:val="Title"/>
        <w:jc w:val="left"/>
        <w:rPr>
          <w:rFonts w:ascii="Arial" w:hAnsi="Arial" w:cs="Arial"/>
          <w:bCs w:val="0"/>
          <w:i w:val="0"/>
          <w:sz w:val="22"/>
          <w:szCs w:val="22"/>
          <w:lang w:val="en-GB"/>
        </w:rPr>
      </w:pPr>
    </w:p>
    <w:p w14:paraId="725D211C" w14:textId="77777777" w:rsidR="00B814FF" w:rsidRPr="00314E61" w:rsidRDefault="00B814FF" w:rsidP="00B814FF">
      <w:pPr>
        <w:pStyle w:val="Title"/>
        <w:jc w:val="left"/>
        <w:rPr>
          <w:rFonts w:ascii="Arial" w:hAnsi="Arial" w:cs="Arial"/>
          <w:bCs w:val="0"/>
          <w:i w:val="0"/>
          <w:sz w:val="22"/>
          <w:szCs w:val="22"/>
          <w:lang w:val="en-GB"/>
        </w:rPr>
      </w:pPr>
      <w:r w:rsidRPr="00314E61">
        <w:rPr>
          <w:rFonts w:ascii="Arial" w:hAnsi="Arial" w:cs="Arial"/>
          <w:bCs w:val="0"/>
          <w:i w:val="0"/>
          <w:sz w:val="22"/>
          <w:szCs w:val="22"/>
          <w:lang w:val="en-GB"/>
        </w:rPr>
        <w:t>Purpose of Job:</w:t>
      </w:r>
      <w:r w:rsidRPr="00314E61">
        <w:rPr>
          <w:rFonts w:ascii="Arial" w:hAnsi="Arial" w:cs="Arial"/>
          <w:bCs w:val="0"/>
          <w:i w:val="0"/>
          <w:sz w:val="22"/>
          <w:szCs w:val="22"/>
          <w:lang w:val="en-GB"/>
        </w:rPr>
        <w:tab/>
      </w:r>
    </w:p>
    <w:p w14:paraId="79CC330B" w14:textId="77777777" w:rsidR="008816B5" w:rsidRPr="00314E61" w:rsidRDefault="008816B5" w:rsidP="00B814FF">
      <w:pPr>
        <w:pStyle w:val="Title"/>
        <w:jc w:val="left"/>
        <w:rPr>
          <w:rFonts w:ascii="Arial" w:hAnsi="Arial" w:cs="Arial"/>
          <w:bCs w:val="0"/>
          <w:i w:val="0"/>
          <w:sz w:val="22"/>
          <w:szCs w:val="22"/>
          <w:lang w:val="en-GB"/>
        </w:rPr>
      </w:pPr>
    </w:p>
    <w:p w14:paraId="29CF2136" w14:textId="77777777" w:rsidR="00B814FF" w:rsidRPr="00314E61" w:rsidRDefault="00B814FF" w:rsidP="00B814FF">
      <w:pPr>
        <w:pStyle w:val="Title"/>
        <w:numPr>
          <w:ilvl w:val="0"/>
          <w:numId w:val="7"/>
        </w:numPr>
        <w:jc w:val="left"/>
        <w:rPr>
          <w:rFonts w:ascii="Arial" w:hAnsi="Arial" w:cs="Arial"/>
          <w:b w:val="0"/>
          <w:i w:val="0"/>
          <w:sz w:val="22"/>
          <w:szCs w:val="22"/>
          <w:lang w:val="en-GB"/>
        </w:rPr>
      </w:pPr>
      <w:r w:rsidRPr="00314E61">
        <w:rPr>
          <w:rFonts w:ascii="Arial" w:hAnsi="Arial" w:cs="Arial"/>
          <w:b w:val="0"/>
          <w:i w:val="0"/>
          <w:sz w:val="22"/>
          <w:szCs w:val="22"/>
          <w:lang w:val="en-GB"/>
        </w:rPr>
        <w:t xml:space="preserve">To meet the educational, social and care needs of a range of students, </w:t>
      </w:r>
      <w:r w:rsidR="002614D5" w:rsidRPr="00314E61">
        <w:rPr>
          <w:rFonts w:ascii="Arial" w:hAnsi="Arial" w:cs="Arial"/>
          <w:b w:val="0"/>
          <w:i w:val="0"/>
          <w:sz w:val="22"/>
          <w:szCs w:val="22"/>
          <w:lang w:val="en-GB"/>
        </w:rPr>
        <w:t xml:space="preserve">across a range </w:t>
      </w:r>
      <w:r w:rsidR="00BC330D">
        <w:rPr>
          <w:rFonts w:ascii="Arial" w:hAnsi="Arial" w:cs="Arial"/>
          <w:b w:val="0"/>
          <w:i w:val="0"/>
          <w:sz w:val="22"/>
          <w:szCs w:val="22"/>
          <w:lang w:val="en-GB"/>
        </w:rPr>
        <w:t>the range of SEND</w:t>
      </w:r>
    </w:p>
    <w:p w14:paraId="0A39E3F8" w14:textId="77777777" w:rsidR="00B814FF" w:rsidRPr="00314E61" w:rsidRDefault="00B814FF" w:rsidP="00B814FF">
      <w:pPr>
        <w:numPr>
          <w:ilvl w:val="0"/>
          <w:numId w:val="1"/>
        </w:numPr>
        <w:jc w:val="both"/>
        <w:rPr>
          <w:szCs w:val="22"/>
        </w:rPr>
      </w:pPr>
      <w:r w:rsidRPr="00314E61">
        <w:rPr>
          <w:szCs w:val="22"/>
        </w:rPr>
        <w:t xml:space="preserve">To support and assist teachers as part of a professional team to contribute to raising standards of pupils' achievement and to undertake a range of learning activities under the professional direction and supervision of qualified teachers and/or </w:t>
      </w:r>
      <w:r w:rsidR="00BC330D">
        <w:rPr>
          <w:szCs w:val="22"/>
        </w:rPr>
        <w:t>sen</w:t>
      </w:r>
      <w:r w:rsidRPr="00314E61">
        <w:rPr>
          <w:szCs w:val="22"/>
        </w:rPr>
        <w:t>ior co</w:t>
      </w:r>
      <w:r w:rsidR="00675EB1" w:rsidRPr="00314E61">
        <w:rPr>
          <w:szCs w:val="22"/>
        </w:rPr>
        <w:t>lleagues, in line with the academy</w:t>
      </w:r>
      <w:r w:rsidRPr="00314E61">
        <w:rPr>
          <w:szCs w:val="22"/>
        </w:rPr>
        <w:t>'s policies and procedures.</w:t>
      </w:r>
    </w:p>
    <w:p w14:paraId="69EB6247" w14:textId="77777777" w:rsidR="00B814FF" w:rsidRPr="00314E61" w:rsidRDefault="00B814FF" w:rsidP="00B814FF">
      <w:pPr>
        <w:jc w:val="both"/>
        <w:rPr>
          <w:b/>
          <w:szCs w:val="22"/>
        </w:rPr>
      </w:pPr>
    </w:p>
    <w:p w14:paraId="06263F0C" w14:textId="77777777" w:rsidR="005E1BA5" w:rsidRPr="00314E61" w:rsidRDefault="00B814FF" w:rsidP="005E1BA5">
      <w:pPr>
        <w:pStyle w:val="Heading1"/>
        <w:jc w:val="both"/>
        <w:rPr>
          <w:szCs w:val="22"/>
        </w:rPr>
      </w:pPr>
      <w:r w:rsidRPr="00314E61">
        <w:rPr>
          <w:szCs w:val="22"/>
        </w:rPr>
        <w:t>Principal Responsibilities</w:t>
      </w:r>
    </w:p>
    <w:p w14:paraId="044D6F81" w14:textId="77777777" w:rsidR="00B814FF" w:rsidRPr="00314E61" w:rsidRDefault="00B814FF" w:rsidP="00B814FF">
      <w:pPr>
        <w:pStyle w:val="BodyTextIndent2"/>
        <w:numPr>
          <w:ilvl w:val="0"/>
          <w:numId w:val="1"/>
        </w:numPr>
        <w:rPr>
          <w:szCs w:val="22"/>
        </w:rPr>
      </w:pPr>
      <w:r w:rsidRPr="00314E61">
        <w:rPr>
          <w:szCs w:val="22"/>
        </w:rPr>
        <w:t>Providing support for pupil</w:t>
      </w:r>
      <w:r w:rsidR="00675EB1" w:rsidRPr="00314E61">
        <w:rPr>
          <w:szCs w:val="22"/>
        </w:rPr>
        <w:t>s, teachers and the whole academy</w:t>
      </w:r>
      <w:r w:rsidRPr="00314E61">
        <w:rPr>
          <w:szCs w:val="22"/>
        </w:rPr>
        <w:t xml:space="preserve"> as outlined below.</w:t>
      </w:r>
    </w:p>
    <w:p w14:paraId="29BB478F" w14:textId="77777777" w:rsidR="008816B5" w:rsidRPr="00314E61" w:rsidRDefault="00B814FF" w:rsidP="00B97018">
      <w:pPr>
        <w:pStyle w:val="Heading1"/>
        <w:jc w:val="both"/>
        <w:rPr>
          <w:szCs w:val="22"/>
        </w:rPr>
      </w:pPr>
      <w:r w:rsidRPr="00314E61">
        <w:rPr>
          <w:szCs w:val="22"/>
        </w:rPr>
        <w:t>Main Duties</w:t>
      </w:r>
    </w:p>
    <w:p w14:paraId="10B50C6C" w14:textId="77777777" w:rsidR="00B814FF" w:rsidRPr="00314E61" w:rsidRDefault="00B814FF" w:rsidP="00B814FF">
      <w:pPr>
        <w:jc w:val="both"/>
        <w:rPr>
          <w:szCs w:val="22"/>
          <w:u w:val="single"/>
        </w:rPr>
      </w:pPr>
      <w:r w:rsidRPr="00314E61">
        <w:rPr>
          <w:szCs w:val="22"/>
          <w:u w:val="single"/>
        </w:rPr>
        <w:t>Support for the Teacher</w:t>
      </w:r>
    </w:p>
    <w:p w14:paraId="0CAA4C0D" w14:textId="77777777" w:rsidR="00B814FF" w:rsidRPr="00314E61" w:rsidRDefault="00B814FF" w:rsidP="00B814FF">
      <w:pPr>
        <w:numPr>
          <w:ilvl w:val="0"/>
          <w:numId w:val="2"/>
        </w:numPr>
        <w:jc w:val="both"/>
        <w:rPr>
          <w:szCs w:val="22"/>
        </w:rPr>
      </w:pPr>
      <w:r w:rsidRPr="00314E61">
        <w:rPr>
          <w:szCs w:val="22"/>
        </w:rPr>
        <w:t>Rais</w:t>
      </w:r>
      <w:r w:rsidR="00BB4756">
        <w:rPr>
          <w:szCs w:val="22"/>
        </w:rPr>
        <w:t>e</w:t>
      </w:r>
      <w:r w:rsidRPr="00314E61">
        <w:rPr>
          <w:szCs w:val="22"/>
        </w:rPr>
        <w:t xml:space="preserve"> awareness to teaching sta</w:t>
      </w:r>
      <w:r w:rsidR="00B97018" w:rsidRPr="00314E61">
        <w:rPr>
          <w:szCs w:val="22"/>
        </w:rPr>
        <w:t>ff of the strengths and areas for improvement</w:t>
      </w:r>
      <w:r w:rsidR="005E1BA5" w:rsidRPr="00314E61">
        <w:rPr>
          <w:szCs w:val="22"/>
        </w:rPr>
        <w:t xml:space="preserve"> of individual pupils</w:t>
      </w:r>
    </w:p>
    <w:p w14:paraId="7C3446C4" w14:textId="77777777" w:rsidR="00B814FF" w:rsidRPr="00314E61" w:rsidRDefault="00B814FF" w:rsidP="00B814FF">
      <w:pPr>
        <w:numPr>
          <w:ilvl w:val="0"/>
          <w:numId w:val="2"/>
        </w:numPr>
        <w:jc w:val="both"/>
        <w:rPr>
          <w:szCs w:val="22"/>
        </w:rPr>
      </w:pPr>
      <w:r w:rsidRPr="00314E61">
        <w:rPr>
          <w:szCs w:val="22"/>
        </w:rPr>
        <w:t>Assist teaching staff in the monitoring, recording and evaluation of pupil’s progress, including providing feedback on observations undertaken.</w:t>
      </w:r>
    </w:p>
    <w:p w14:paraId="7C8BC84F" w14:textId="77777777" w:rsidR="00B814FF" w:rsidRPr="00314E61" w:rsidRDefault="00B814FF" w:rsidP="00B814FF">
      <w:pPr>
        <w:numPr>
          <w:ilvl w:val="0"/>
          <w:numId w:val="2"/>
        </w:numPr>
        <w:jc w:val="both"/>
        <w:rPr>
          <w:szCs w:val="22"/>
        </w:rPr>
      </w:pPr>
      <w:r w:rsidRPr="00314E61">
        <w:rPr>
          <w:szCs w:val="22"/>
        </w:rPr>
        <w:t>Assist in the assessment of individual pupils.</w:t>
      </w:r>
    </w:p>
    <w:p w14:paraId="19906953" w14:textId="77777777" w:rsidR="00B814FF" w:rsidRPr="00314E61" w:rsidRDefault="00B814FF" w:rsidP="00B814FF">
      <w:pPr>
        <w:numPr>
          <w:ilvl w:val="0"/>
          <w:numId w:val="2"/>
        </w:numPr>
        <w:jc w:val="both"/>
        <w:rPr>
          <w:szCs w:val="22"/>
        </w:rPr>
      </w:pPr>
      <w:r w:rsidRPr="00314E61">
        <w:rPr>
          <w:szCs w:val="22"/>
        </w:rPr>
        <w:t>Liais</w:t>
      </w:r>
      <w:r w:rsidR="00BB4756">
        <w:rPr>
          <w:szCs w:val="22"/>
        </w:rPr>
        <w:t>e</w:t>
      </w:r>
      <w:r w:rsidRPr="00314E61">
        <w:rPr>
          <w:szCs w:val="22"/>
        </w:rPr>
        <w:t xml:space="preserve"> with teaching staff, to identify the needs of the pupils.</w:t>
      </w:r>
    </w:p>
    <w:p w14:paraId="54255AE9" w14:textId="77777777" w:rsidR="006756FB" w:rsidRPr="00620859" w:rsidRDefault="00B814FF" w:rsidP="006756FB">
      <w:pPr>
        <w:numPr>
          <w:ilvl w:val="0"/>
          <w:numId w:val="2"/>
        </w:numPr>
        <w:jc w:val="both"/>
        <w:rPr>
          <w:szCs w:val="22"/>
        </w:rPr>
      </w:pPr>
      <w:r w:rsidRPr="00620859">
        <w:rPr>
          <w:szCs w:val="22"/>
        </w:rPr>
        <w:t>Assist in the preparation and review of individual pupil targets</w:t>
      </w:r>
      <w:r w:rsidR="005E1BA5" w:rsidRPr="00620859">
        <w:rPr>
          <w:szCs w:val="22"/>
        </w:rPr>
        <w:t xml:space="preserve"> </w:t>
      </w:r>
      <w:proofErr w:type="gramStart"/>
      <w:r w:rsidR="006756FB" w:rsidRPr="00620859">
        <w:rPr>
          <w:szCs w:val="22"/>
        </w:rPr>
        <w:t xml:space="preserve">and </w:t>
      </w:r>
      <w:r w:rsidRPr="00620859">
        <w:rPr>
          <w:szCs w:val="22"/>
        </w:rPr>
        <w:t xml:space="preserve"> co</w:t>
      </w:r>
      <w:proofErr w:type="gramEnd"/>
      <w:r w:rsidRPr="00620859">
        <w:rPr>
          <w:szCs w:val="22"/>
        </w:rPr>
        <w:t>-ordinating relevant information.</w:t>
      </w:r>
    </w:p>
    <w:p w14:paraId="381D7A9B" w14:textId="77777777" w:rsidR="00B814FF" w:rsidRPr="00620859" w:rsidRDefault="00B814FF" w:rsidP="00B814FF">
      <w:pPr>
        <w:numPr>
          <w:ilvl w:val="0"/>
          <w:numId w:val="2"/>
        </w:numPr>
        <w:jc w:val="both"/>
        <w:rPr>
          <w:szCs w:val="22"/>
        </w:rPr>
      </w:pPr>
      <w:r w:rsidRPr="00620859">
        <w:rPr>
          <w:szCs w:val="22"/>
        </w:rPr>
        <w:t>Set up and using equipment as required to maintain pupils’ needs and support their participation in learning tasks and activities.</w:t>
      </w:r>
    </w:p>
    <w:p w14:paraId="5DF55D9B" w14:textId="77777777" w:rsidR="006756FB" w:rsidRPr="00620859" w:rsidRDefault="00B814FF" w:rsidP="006756FB">
      <w:pPr>
        <w:numPr>
          <w:ilvl w:val="0"/>
          <w:numId w:val="2"/>
        </w:numPr>
        <w:jc w:val="both"/>
        <w:rPr>
          <w:szCs w:val="22"/>
        </w:rPr>
      </w:pPr>
      <w:r w:rsidRPr="00620859">
        <w:rPr>
          <w:szCs w:val="22"/>
        </w:rPr>
        <w:t>Provid</w:t>
      </w:r>
      <w:r w:rsidR="00BB4756" w:rsidRPr="00620859">
        <w:rPr>
          <w:szCs w:val="22"/>
        </w:rPr>
        <w:t>e</w:t>
      </w:r>
      <w:r w:rsidRPr="00620859">
        <w:rPr>
          <w:szCs w:val="22"/>
        </w:rPr>
        <w:t xml:space="preserve"> support to teachers in developing effective approaches to manage b</w:t>
      </w:r>
      <w:r w:rsidR="006756FB" w:rsidRPr="00620859">
        <w:rPr>
          <w:szCs w:val="22"/>
        </w:rPr>
        <w:t>ehaviour and</w:t>
      </w:r>
      <w:r w:rsidR="0084522E" w:rsidRPr="00620859">
        <w:rPr>
          <w:szCs w:val="22"/>
        </w:rPr>
        <w:t xml:space="preserve"> sensory</w:t>
      </w:r>
      <w:r w:rsidR="006756FB" w:rsidRPr="00620859">
        <w:rPr>
          <w:szCs w:val="22"/>
        </w:rPr>
        <w:t xml:space="preserve"> </w:t>
      </w:r>
      <w:r w:rsidR="0084522E" w:rsidRPr="00620859">
        <w:rPr>
          <w:szCs w:val="22"/>
        </w:rPr>
        <w:t>regulation for young people</w:t>
      </w:r>
    </w:p>
    <w:p w14:paraId="2914E039" w14:textId="77777777" w:rsidR="006756FB" w:rsidRPr="00620859" w:rsidRDefault="008A0EDE" w:rsidP="006756FB">
      <w:pPr>
        <w:numPr>
          <w:ilvl w:val="0"/>
          <w:numId w:val="2"/>
        </w:numPr>
        <w:jc w:val="both"/>
        <w:rPr>
          <w:szCs w:val="22"/>
        </w:rPr>
      </w:pPr>
      <w:r w:rsidRPr="00620859">
        <w:rPr>
          <w:szCs w:val="22"/>
        </w:rPr>
        <w:t>Participat</w:t>
      </w:r>
      <w:r w:rsidR="00BB4756" w:rsidRPr="00620859">
        <w:rPr>
          <w:szCs w:val="22"/>
        </w:rPr>
        <w:t>e</w:t>
      </w:r>
      <w:r w:rsidR="006756FB" w:rsidRPr="00620859">
        <w:rPr>
          <w:szCs w:val="22"/>
        </w:rPr>
        <w:t xml:space="preserve"> in </w:t>
      </w:r>
      <w:r w:rsidR="0084522E" w:rsidRPr="00620859">
        <w:rPr>
          <w:szCs w:val="22"/>
        </w:rPr>
        <w:t>the development of the whole child</w:t>
      </w:r>
      <w:r w:rsidR="006756FB" w:rsidRPr="00620859">
        <w:rPr>
          <w:szCs w:val="22"/>
        </w:rPr>
        <w:t xml:space="preserve">, </w:t>
      </w:r>
      <w:r w:rsidR="0084522E" w:rsidRPr="00620859">
        <w:rPr>
          <w:szCs w:val="22"/>
        </w:rPr>
        <w:t xml:space="preserve">contributing to the </w:t>
      </w:r>
      <w:proofErr w:type="spellStart"/>
      <w:r w:rsidR="0084522E" w:rsidRPr="00620859">
        <w:rPr>
          <w:szCs w:val="22"/>
        </w:rPr>
        <w:t>compiltion</w:t>
      </w:r>
      <w:proofErr w:type="spellEnd"/>
      <w:r w:rsidR="0084522E" w:rsidRPr="00620859">
        <w:rPr>
          <w:szCs w:val="22"/>
        </w:rPr>
        <w:t xml:space="preserve"> and delivery </w:t>
      </w:r>
      <w:proofErr w:type="gramStart"/>
      <w:r w:rsidR="0084522E" w:rsidRPr="00620859">
        <w:rPr>
          <w:szCs w:val="22"/>
        </w:rPr>
        <w:t xml:space="preserve">of </w:t>
      </w:r>
      <w:r w:rsidR="006756FB" w:rsidRPr="00620859">
        <w:rPr>
          <w:szCs w:val="22"/>
        </w:rPr>
        <w:t xml:space="preserve"> </w:t>
      </w:r>
      <w:r w:rsidR="0084522E" w:rsidRPr="00620859">
        <w:rPr>
          <w:szCs w:val="22"/>
        </w:rPr>
        <w:t>pastoral</w:t>
      </w:r>
      <w:proofErr w:type="gramEnd"/>
      <w:r w:rsidR="006756FB" w:rsidRPr="00620859">
        <w:rPr>
          <w:szCs w:val="22"/>
        </w:rPr>
        <w:t xml:space="preserve"> plans and applying strategies as identified for individual pupils.</w:t>
      </w:r>
    </w:p>
    <w:p w14:paraId="20EAA72D" w14:textId="77777777" w:rsidR="00B814FF" w:rsidRPr="00620859" w:rsidRDefault="00CD612B" w:rsidP="00B814FF">
      <w:pPr>
        <w:numPr>
          <w:ilvl w:val="0"/>
          <w:numId w:val="2"/>
        </w:numPr>
        <w:jc w:val="both"/>
        <w:rPr>
          <w:szCs w:val="22"/>
        </w:rPr>
      </w:pPr>
      <w:r w:rsidRPr="00620859">
        <w:rPr>
          <w:szCs w:val="22"/>
        </w:rPr>
        <w:lastRenderedPageBreak/>
        <w:t>Rais</w:t>
      </w:r>
      <w:r w:rsidR="00BB4756" w:rsidRPr="00620859">
        <w:rPr>
          <w:szCs w:val="22"/>
        </w:rPr>
        <w:t>e</w:t>
      </w:r>
      <w:r w:rsidRPr="00620859">
        <w:rPr>
          <w:szCs w:val="22"/>
        </w:rPr>
        <w:t xml:space="preserve"> the awareness of academy</w:t>
      </w:r>
      <w:r w:rsidR="00B814FF" w:rsidRPr="00620859">
        <w:rPr>
          <w:szCs w:val="22"/>
        </w:rPr>
        <w:t xml:space="preserve"> staff to pressures on pupils which may result in behavioural</w:t>
      </w:r>
      <w:r w:rsidR="0084522E" w:rsidRPr="00620859">
        <w:rPr>
          <w:szCs w:val="22"/>
        </w:rPr>
        <w:t>/sensory</w:t>
      </w:r>
      <w:r w:rsidR="00B814FF" w:rsidRPr="00620859">
        <w:rPr>
          <w:szCs w:val="22"/>
        </w:rPr>
        <w:t xml:space="preserve"> </w:t>
      </w:r>
      <w:r w:rsidR="0084522E" w:rsidRPr="00620859">
        <w:rPr>
          <w:szCs w:val="22"/>
        </w:rPr>
        <w:t>challenges</w:t>
      </w:r>
      <w:r w:rsidR="00B814FF" w:rsidRPr="00620859">
        <w:rPr>
          <w:szCs w:val="22"/>
        </w:rPr>
        <w:t>.</w:t>
      </w:r>
    </w:p>
    <w:p w14:paraId="651C333A" w14:textId="77777777" w:rsidR="00B814FF" w:rsidRPr="00620859" w:rsidRDefault="00B814FF" w:rsidP="00B814FF">
      <w:pPr>
        <w:numPr>
          <w:ilvl w:val="0"/>
          <w:numId w:val="2"/>
        </w:numPr>
        <w:jc w:val="both"/>
        <w:rPr>
          <w:szCs w:val="22"/>
        </w:rPr>
      </w:pPr>
      <w:r w:rsidRPr="00620859">
        <w:rPr>
          <w:szCs w:val="22"/>
        </w:rPr>
        <w:t>Assist in compiling and maintaining pupils' records.</w:t>
      </w:r>
    </w:p>
    <w:p w14:paraId="05E615A9" w14:textId="77777777" w:rsidR="00B814FF" w:rsidRPr="00620859" w:rsidRDefault="00B814FF" w:rsidP="00B814FF">
      <w:pPr>
        <w:numPr>
          <w:ilvl w:val="0"/>
          <w:numId w:val="2"/>
        </w:numPr>
        <w:jc w:val="both"/>
        <w:rPr>
          <w:szCs w:val="22"/>
        </w:rPr>
      </w:pPr>
      <w:r w:rsidRPr="00620859">
        <w:rPr>
          <w:szCs w:val="22"/>
        </w:rPr>
        <w:t xml:space="preserve">Assist in the review of the </w:t>
      </w:r>
      <w:r w:rsidR="00BC330D" w:rsidRPr="00620859">
        <w:rPr>
          <w:szCs w:val="22"/>
        </w:rPr>
        <w:t>EHCP targets</w:t>
      </w:r>
      <w:r w:rsidRPr="00620859">
        <w:rPr>
          <w:szCs w:val="22"/>
        </w:rPr>
        <w:t>.</w:t>
      </w:r>
    </w:p>
    <w:p w14:paraId="66D9A2D9" w14:textId="77777777" w:rsidR="00B814FF" w:rsidRPr="00314E61" w:rsidRDefault="00B814FF" w:rsidP="00B814FF">
      <w:pPr>
        <w:numPr>
          <w:ilvl w:val="0"/>
          <w:numId w:val="2"/>
        </w:numPr>
        <w:jc w:val="both"/>
        <w:rPr>
          <w:szCs w:val="22"/>
        </w:rPr>
      </w:pPr>
      <w:r w:rsidRPr="00620859">
        <w:rPr>
          <w:szCs w:val="22"/>
        </w:rPr>
        <w:t>Carry out appropriate schemes of work and programmes set</w:t>
      </w:r>
      <w:r w:rsidRPr="00314E61">
        <w:rPr>
          <w:szCs w:val="22"/>
        </w:rPr>
        <w:t xml:space="preserve"> by the teaching staff for pupils and to assist in the preparation of learning materials for this purpose.</w:t>
      </w:r>
    </w:p>
    <w:p w14:paraId="46495059" w14:textId="77777777" w:rsidR="00B814FF" w:rsidRDefault="00B814FF" w:rsidP="00B814FF">
      <w:pPr>
        <w:numPr>
          <w:ilvl w:val="0"/>
          <w:numId w:val="2"/>
        </w:numPr>
        <w:jc w:val="both"/>
        <w:rPr>
          <w:szCs w:val="22"/>
        </w:rPr>
      </w:pPr>
      <w:r w:rsidRPr="00314E61">
        <w:rPr>
          <w:szCs w:val="22"/>
        </w:rPr>
        <w:t>Manag</w:t>
      </w:r>
      <w:r w:rsidR="00BB4756">
        <w:rPr>
          <w:szCs w:val="22"/>
        </w:rPr>
        <w:t>e</w:t>
      </w:r>
      <w:r w:rsidRPr="00314E61">
        <w:rPr>
          <w:szCs w:val="22"/>
        </w:rPr>
        <w:t xml:space="preserve"> the planning and programming of specific educational activities for the pupils.</w:t>
      </w:r>
    </w:p>
    <w:p w14:paraId="059C474B" w14:textId="77777777" w:rsidR="008A0EDE" w:rsidRDefault="008A0EDE" w:rsidP="00B814FF">
      <w:pPr>
        <w:numPr>
          <w:ilvl w:val="0"/>
          <w:numId w:val="2"/>
        </w:numPr>
        <w:jc w:val="both"/>
        <w:rPr>
          <w:szCs w:val="22"/>
        </w:rPr>
      </w:pPr>
      <w:r>
        <w:rPr>
          <w:szCs w:val="22"/>
        </w:rPr>
        <w:t>Participat</w:t>
      </w:r>
      <w:r w:rsidR="00BB4756">
        <w:rPr>
          <w:szCs w:val="22"/>
        </w:rPr>
        <w:t>e</w:t>
      </w:r>
      <w:r>
        <w:rPr>
          <w:szCs w:val="22"/>
        </w:rPr>
        <w:t xml:space="preserve"> in the teaching of the whole class, groups and individuals as required, during the short t</w:t>
      </w:r>
      <w:r w:rsidR="009B31A4">
        <w:rPr>
          <w:szCs w:val="22"/>
        </w:rPr>
        <w:t>o medium t</w:t>
      </w:r>
      <w:r>
        <w:rPr>
          <w:szCs w:val="22"/>
        </w:rPr>
        <w:t>erm ab</w:t>
      </w:r>
      <w:r w:rsidR="00BC330D">
        <w:rPr>
          <w:szCs w:val="22"/>
        </w:rPr>
        <w:t>sen</w:t>
      </w:r>
      <w:r>
        <w:rPr>
          <w:szCs w:val="22"/>
        </w:rPr>
        <w:t>ce of teaching staff or other planned ab</w:t>
      </w:r>
      <w:r w:rsidR="00BC330D">
        <w:rPr>
          <w:szCs w:val="22"/>
        </w:rPr>
        <w:t>sen</w:t>
      </w:r>
      <w:r>
        <w:rPr>
          <w:szCs w:val="22"/>
        </w:rPr>
        <w:t>ces</w:t>
      </w:r>
      <w:r w:rsidR="009B31A4">
        <w:rPr>
          <w:szCs w:val="22"/>
        </w:rPr>
        <w:t>, up to a period of one term</w:t>
      </w:r>
      <w:r>
        <w:rPr>
          <w:szCs w:val="22"/>
        </w:rPr>
        <w:t>.</w:t>
      </w:r>
    </w:p>
    <w:p w14:paraId="5767BD5F" w14:textId="77777777" w:rsidR="00087A25" w:rsidRPr="00620859" w:rsidRDefault="009B31A4" w:rsidP="00B814FF">
      <w:pPr>
        <w:numPr>
          <w:ilvl w:val="0"/>
          <w:numId w:val="2"/>
        </w:numPr>
        <w:jc w:val="both"/>
        <w:rPr>
          <w:szCs w:val="22"/>
        </w:rPr>
      </w:pPr>
      <w:r w:rsidRPr="0084522E">
        <w:rPr>
          <w:szCs w:val="22"/>
        </w:rPr>
        <w:t>S</w:t>
      </w:r>
      <w:r w:rsidR="00087A25" w:rsidRPr="0084522E">
        <w:rPr>
          <w:szCs w:val="22"/>
        </w:rPr>
        <w:t>upervisory responsibility of other staff, including some allocation of day to day work</w:t>
      </w:r>
      <w:r w:rsidRPr="0084522E">
        <w:rPr>
          <w:szCs w:val="22"/>
        </w:rPr>
        <w:t xml:space="preserve">, </w:t>
      </w:r>
      <w:r w:rsidRPr="00620859">
        <w:rPr>
          <w:szCs w:val="22"/>
        </w:rPr>
        <w:t>when required within the role</w:t>
      </w:r>
    </w:p>
    <w:p w14:paraId="41D8B709" w14:textId="77777777" w:rsidR="0084522E" w:rsidRPr="00620859" w:rsidRDefault="0084522E" w:rsidP="00B814FF">
      <w:pPr>
        <w:numPr>
          <w:ilvl w:val="0"/>
          <w:numId w:val="2"/>
        </w:numPr>
        <w:jc w:val="both"/>
        <w:rPr>
          <w:szCs w:val="22"/>
        </w:rPr>
      </w:pPr>
      <w:r w:rsidRPr="00620859">
        <w:rPr>
          <w:szCs w:val="22"/>
        </w:rPr>
        <w:t>Lead on a number of staff appraisals and well-being</w:t>
      </w:r>
    </w:p>
    <w:p w14:paraId="31F29FB9" w14:textId="77777777" w:rsidR="0084522E" w:rsidRPr="00620859" w:rsidRDefault="0084522E" w:rsidP="00B814FF">
      <w:pPr>
        <w:numPr>
          <w:ilvl w:val="0"/>
          <w:numId w:val="2"/>
        </w:numPr>
        <w:jc w:val="both"/>
        <w:rPr>
          <w:szCs w:val="22"/>
        </w:rPr>
      </w:pPr>
      <w:r w:rsidRPr="00620859">
        <w:rPr>
          <w:szCs w:val="22"/>
        </w:rPr>
        <w:t>Hold others to account in the standard of their work, carry out learning walks and observations and lead aspects of training and coaching others to be the best.</w:t>
      </w:r>
    </w:p>
    <w:p w14:paraId="43E652AD" w14:textId="77777777" w:rsidR="0084522E" w:rsidRPr="00620859" w:rsidRDefault="0084522E" w:rsidP="00B814FF">
      <w:pPr>
        <w:numPr>
          <w:ilvl w:val="0"/>
          <w:numId w:val="2"/>
        </w:numPr>
        <w:jc w:val="both"/>
        <w:rPr>
          <w:szCs w:val="22"/>
        </w:rPr>
      </w:pPr>
      <w:r w:rsidRPr="00620859">
        <w:rPr>
          <w:szCs w:val="22"/>
        </w:rPr>
        <w:t xml:space="preserve">Support in the programming </w:t>
      </w:r>
      <w:r w:rsidR="007329C6">
        <w:rPr>
          <w:szCs w:val="22"/>
        </w:rPr>
        <w:t xml:space="preserve">of staff meetings and training, </w:t>
      </w:r>
      <w:r w:rsidRPr="00620859">
        <w:rPr>
          <w:szCs w:val="22"/>
        </w:rPr>
        <w:t>including induction of new staff</w:t>
      </w:r>
    </w:p>
    <w:p w14:paraId="75FE81D9" w14:textId="77777777" w:rsidR="00B814FF" w:rsidRPr="00620859" w:rsidRDefault="00B814FF" w:rsidP="00B814FF">
      <w:pPr>
        <w:numPr>
          <w:ilvl w:val="0"/>
          <w:numId w:val="2"/>
        </w:numPr>
        <w:jc w:val="both"/>
        <w:rPr>
          <w:szCs w:val="22"/>
        </w:rPr>
      </w:pPr>
      <w:r w:rsidRPr="00620859">
        <w:rPr>
          <w:szCs w:val="22"/>
        </w:rPr>
        <w:t>Assist in the preparation of work and other activities for pupils in accordance with objectives set by teaching staff.</w:t>
      </w:r>
    </w:p>
    <w:p w14:paraId="3FC85B37" w14:textId="77777777" w:rsidR="00B814FF" w:rsidRPr="00620859" w:rsidRDefault="00B814FF" w:rsidP="00B814FF">
      <w:pPr>
        <w:jc w:val="both"/>
        <w:rPr>
          <w:szCs w:val="22"/>
        </w:rPr>
      </w:pPr>
    </w:p>
    <w:p w14:paraId="046030B7" w14:textId="77777777" w:rsidR="00B814FF" w:rsidRPr="00620859" w:rsidRDefault="00B814FF" w:rsidP="00B814FF">
      <w:pPr>
        <w:jc w:val="both"/>
        <w:rPr>
          <w:szCs w:val="22"/>
          <w:u w:val="single"/>
        </w:rPr>
      </w:pPr>
      <w:r w:rsidRPr="00620859">
        <w:rPr>
          <w:szCs w:val="22"/>
          <w:u w:val="single"/>
        </w:rPr>
        <w:t>Support for the Pupil</w:t>
      </w:r>
    </w:p>
    <w:p w14:paraId="793986E3" w14:textId="77777777" w:rsidR="00B814FF" w:rsidRPr="00620859" w:rsidRDefault="00B814FF" w:rsidP="00B814FF">
      <w:pPr>
        <w:numPr>
          <w:ilvl w:val="0"/>
          <w:numId w:val="3"/>
        </w:numPr>
        <w:jc w:val="both"/>
        <w:rPr>
          <w:szCs w:val="22"/>
        </w:rPr>
      </w:pPr>
      <w:r w:rsidRPr="00620859">
        <w:rPr>
          <w:szCs w:val="22"/>
        </w:rPr>
        <w:t>Us</w:t>
      </w:r>
      <w:r w:rsidR="00BB4756" w:rsidRPr="00620859">
        <w:rPr>
          <w:szCs w:val="22"/>
        </w:rPr>
        <w:t>e</w:t>
      </w:r>
      <w:r w:rsidRPr="00620859">
        <w:rPr>
          <w:szCs w:val="22"/>
        </w:rPr>
        <w:t xml:space="preserve"> specialist knowledge to support pupils.</w:t>
      </w:r>
    </w:p>
    <w:p w14:paraId="2EF8AB53" w14:textId="77777777" w:rsidR="00F433D4" w:rsidRPr="00620859" w:rsidRDefault="00F433D4" w:rsidP="00B814FF">
      <w:pPr>
        <w:numPr>
          <w:ilvl w:val="0"/>
          <w:numId w:val="3"/>
        </w:numPr>
        <w:jc w:val="both"/>
        <w:rPr>
          <w:szCs w:val="22"/>
        </w:rPr>
      </w:pPr>
      <w:r w:rsidRPr="00620859">
        <w:rPr>
          <w:szCs w:val="22"/>
        </w:rPr>
        <w:t>Be skilled in developmental communication, and ensure every pupil in your care has access to individualised communication methods and resources.</w:t>
      </w:r>
    </w:p>
    <w:p w14:paraId="14D1688B" w14:textId="77777777" w:rsidR="0084522E" w:rsidRPr="00620859" w:rsidRDefault="0084522E" w:rsidP="00B814FF">
      <w:pPr>
        <w:numPr>
          <w:ilvl w:val="0"/>
          <w:numId w:val="3"/>
        </w:numPr>
        <w:jc w:val="both"/>
        <w:rPr>
          <w:szCs w:val="22"/>
        </w:rPr>
      </w:pPr>
      <w:r w:rsidRPr="00620859">
        <w:rPr>
          <w:szCs w:val="22"/>
        </w:rPr>
        <w:t>Develop regular, appropriate communication with parents and carers to facilitate the progress of young people, and establish strong partnerships.</w:t>
      </w:r>
    </w:p>
    <w:p w14:paraId="40A46AB9" w14:textId="77777777" w:rsidR="00B814FF" w:rsidRDefault="00B814FF" w:rsidP="00B814FF">
      <w:pPr>
        <w:numPr>
          <w:ilvl w:val="0"/>
          <w:numId w:val="3"/>
        </w:numPr>
        <w:jc w:val="both"/>
        <w:rPr>
          <w:szCs w:val="22"/>
        </w:rPr>
      </w:pPr>
      <w:r w:rsidRPr="00314E61">
        <w:rPr>
          <w:szCs w:val="22"/>
        </w:rPr>
        <w:t>Work with pupils on individua</w:t>
      </w:r>
      <w:r w:rsidR="006756FB" w:rsidRPr="00314E61">
        <w:rPr>
          <w:szCs w:val="22"/>
        </w:rPr>
        <w:t>l targets set by</w:t>
      </w:r>
      <w:r w:rsidRPr="00314E61">
        <w:rPr>
          <w:szCs w:val="22"/>
        </w:rPr>
        <w:t xml:space="preserve"> teaching staff.</w:t>
      </w:r>
    </w:p>
    <w:p w14:paraId="7E9F06F5" w14:textId="77777777" w:rsidR="008A0EDE" w:rsidRPr="00314E61" w:rsidRDefault="008A0EDE" w:rsidP="00B814FF">
      <w:pPr>
        <w:numPr>
          <w:ilvl w:val="0"/>
          <w:numId w:val="3"/>
        </w:numPr>
        <w:jc w:val="both"/>
        <w:rPr>
          <w:szCs w:val="22"/>
        </w:rPr>
      </w:pPr>
      <w:r w:rsidRPr="005E1BA5">
        <w:rPr>
          <w:szCs w:val="22"/>
        </w:rPr>
        <w:t>Support all pupils included within the academy or any other learning environment as appropriate</w:t>
      </w:r>
      <w:r>
        <w:rPr>
          <w:szCs w:val="22"/>
        </w:rPr>
        <w:t>.</w:t>
      </w:r>
    </w:p>
    <w:p w14:paraId="35DAD758" w14:textId="77777777" w:rsidR="008C44CB" w:rsidRDefault="008C44CB" w:rsidP="008C44CB">
      <w:pPr>
        <w:numPr>
          <w:ilvl w:val="0"/>
          <w:numId w:val="3"/>
        </w:numPr>
        <w:jc w:val="both"/>
        <w:rPr>
          <w:szCs w:val="22"/>
        </w:rPr>
      </w:pPr>
      <w:r>
        <w:rPr>
          <w:szCs w:val="22"/>
        </w:rPr>
        <w:t>Work with individuals and groups to support learning activities and develop behaviour for learning</w:t>
      </w:r>
    </w:p>
    <w:p w14:paraId="27842C01" w14:textId="77777777" w:rsidR="004B73AD" w:rsidRPr="00B97018" w:rsidRDefault="004B73AD" w:rsidP="008C44CB">
      <w:pPr>
        <w:numPr>
          <w:ilvl w:val="0"/>
          <w:numId w:val="3"/>
        </w:numPr>
        <w:jc w:val="both"/>
        <w:rPr>
          <w:szCs w:val="22"/>
        </w:rPr>
      </w:pPr>
      <w:r w:rsidRPr="0084522E">
        <w:rPr>
          <w:szCs w:val="22"/>
        </w:rPr>
        <w:t>Lead, develop and</w:t>
      </w:r>
      <w:r>
        <w:rPr>
          <w:szCs w:val="22"/>
        </w:rPr>
        <w:t xml:space="preserve"> deliver strategies to </w:t>
      </w:r>
      <w:r w:rsidR="002F3AD3">
        <w:rPr>
          <w:szCs w:val="22"/>
        </w:rPr>
        <w:t xml:space="preserve">promote pupil progress </w:t>
      </w:r>
      <w:proofErr w:type="spellStart"/>
      <w:r w:rsidR="002F3AD3">
        <w:rPr>
          <w:szCs w:val="22"/>
        </w:rPr>
        <w:t>eg</w:t>
      </w:r>
      <w:proofErr w:type="spellEnd"/>
      <w:r w:rsidR="002F3AD3">
        <w:rPr>
          <w:szCs w:val="22"/>
        </w:rPr>
        <w:t xml:space="preserve"> intervention </w:t>
      </w:r>
    </w:p>
    <w:p w14:paraId="1498DE75" w14:textId="77777777" w:rsidR="00B814FF" w:rsidRPr="00314E61" w:rsidRDefault="005E1BA5" w:rsidP="005E1BA5">
      <w:pPr>
        <w:pStyle w:val="ListParagraph"/>
        <w:numPr>
          <w:ilvl w:val="0"/>
          <w:numId w:val="9"/>
        </w:numPr>
        <w:jc w:val="both"/>
        <w:rPr>
          <w:szCs w:val="22"/>
        </w:rPr>
      </w:pPr>
      <w:r w:rsidRPr="00314E61">
        <w:rPr>
          <w:szCs w:val="22"/>
        </w:rPr>
        <w:t>A</w:t>
      </w:r>
      <w:r w:rsidR="00B814FF" w:rsidRPr="00314E61">
        <w:rPr>
          <w:szCs w:val="22"/>
        </w:rPr>
        <w:t>ssist in the provision of activities for the fullest development of the pupils which may</w:t>
      </w:r>
      <w:r w:rsidR="00675EB1" w:rsidRPr="00314E61">
        <w:rPr>
          <w:szCs w:val="22"/>
        </w:rPr>
        <w:t xml:space="preserve"> involve work outside the academy</w:t>
      </w:r>
      <w:r w:rsidR="00B814FF" w:rsidRPr="00314E61">
        <w:rPr>
          <w:szCs w:val="22"/>
        </w:rPr>
        <w:t xml:space="preserve"> </w:t>
      </w:r>
      <w:r w:rsidR="000110E5" w:rsidRPr="00314E61">
        <w:rPr>
          <w:szCs w:val="22"/>
        </w:rPr>
        <w:t xml:space="preserve">base and </w:t>
      </w:r>
      <w:r w:rsidR="000110E5" w:rsidRPr="00314E61">
        <w:t>in other learning environments located off site.</w:t>
      </w:r>
    </w:p>
    <w:p w14:paraId="479AFBE8" w14:textId="77777777" w:rsidR="00B814FF" w:rsidRPr="00314E61" w:rsidRDefault="00B814FF" w:rsidP="005E1BA5">
      <w:pPr>
        <w:pStyle w:val="ListParagraph"/>
        <w:numPr>
          <w:ilvl w:val="0"/>
          <w:numId w:val="9"/>
        </w:numPr>
        <w:tabs>
          <w:tab w:val="num" w:pos="426"/>
        </w:tabs>
        <w:jc w:val="both"/>
        <w:rPr>
          <w:szCs w:val="22"/>
        </w:rPr>
      </w:pPr>
      <w:r w:rsidRPr="00314E61">
        <w:rPr>
          <w:szCs w:val="22"/>
        </w:rPr>
        <w:t xml:space="preserve">Under the direction of teaching staff or </w:t>
      </w:r>
      <w:r w:rsidR="00BC330D">
        <w:rPr>
          <w:szCs w:val="22"/>
        </w:rPr>
        <w:t>sen</w:t>
      </w:r>
      <w:r w:rsidRPr="00314E61">
        <w:rPr>
          <w:szCs w:val="22"/>
        </w:rPr>
        <w:t xml:space="preserve">ior colleagues, work independently with individual pupils or groups of pupils </w:t>
      </w:r>
      <w:r w:rsidR="008C44CB">
        <w:rPr>
          <w:szCs w:val="22"/>
        </w:rPr>
        <w:t>where</w:t>
      </w:r>
      <w:r w:rsidRPr="00314E61">
        <w:rPr>
          <w:szCs w:val="22"/>
        </w:rPr>
        <w:t xml:space="preserve"> necessary.</w:t>
      </w:r>
    </w:p>
    <w:p w14:paraId="1FBEBF1C" w14:textId="77777777" w:rsidR="000110E5" w:rsidRPr="00314E61" w:rsidRDefault="001C1772" w:rsidP="000110E5">
      <w:pPr>
        <w:numPr>
          <w:ilvl w:val="0"/>
          <w:numId w:val="3"/>
        </w:numPr>
        <w:jc w:val="both"/>
        <w:rPr>
          <w:szCs w:val="22"/>
        </w:rPr>
      </w:pPr>
      <w:r w:rsidRPr="00314E61">
        <w:rPr>
          <w:szCs w:val="22"/>
        </w:rPr>
        <w:t xml:space="preserve">Provide support for students with </w:t>
      </w:r>
      <w:r w:rsidR="008C44CB">
        <w:rPr>
          <w:szCs w:val="22"/>
        </w:rPr>
        <w:t xml:space="preserve">a range of </w:t>
      </w:r>
      <w:r w:rsidR="00BC330D">
        <w:rPr>
          <w:szCs w:val="22"/>
        </w:rPr>
        <w:t>SEND</w:t>
      </w:r>
      <w:r w:rsidR="008C44CB">
        <w:rPr>
          <w:szCs w:val="22"/>
        </w:rPr>
        <w:t xml:space="preserve">, </w:t>
      </w:r>
      <w:r w:rsidRPr="00314E61">
        <w:rPr>
          <w:szCs w:val="22"/>
        </w:rPr>
        <w:t>as required by students and/or directed by teaching staff</w:t>
      </w:r>
    </w:p>
    <w:p w14:paraId="73B6681D" w14:textId="77777777" w:rsidR="00D92764" w:rsidRPr="00314E61" w:rsidRDefault="000110E5" w:rsidP="00D92764">
      <w:pPr>
        <w:numPr>
          <w:ilvl w:val="0"/>
          <w:numId w:val="3"/>
        </w:numPr>
        <w:jc w:val="both"/>
        <w:rPr>
          <w:szCs w:val="22"/>
        </w:rPr>
      </w:pPr>
      <w:r w:rsidRPr="00314E61">
        <w:rPr>
          <w:szCs w:val="22"/>
        </w:rPr>
        <w:t>Deliver relevant therapies under the direction of a multi-disciplinary team, including the use of specialist equipment</w:t>
      </w:r>
    </w:p>
    <w:p w14:paraId="37C523A9" w14:textId="77777777" w:rsidR="00B814FF" w:rsidRPr="00314E61" w:rsidRDefault="00D92764" w:rsidP="00B814FF">
      <w:pPr>
        <w:numPr>
          <w:ilvl w:val="0"/>
          <w:numId w:val="3"/>
        </w:numPr>
        <w:jc w:val="both"/>
        <w:rPr>
          <w:szCs w:val="22"/>
        </w:rPr>
      </w:pPr>
      <w:r w:rsidRPr="00314E61">
        <w:rPr>
          <w:szCs w:val="22"/>
        </w:rPr>
        <w:t>Contribut</w:t>
      </w:r>
      <w:r w:rsidR="00BB4756">
        <w:rPr>
          <w:szCs w:val="22"/>
        </w:rPr>
        <w:t>e</w:t>
      </w:r>
      <w:r w:rsidRPr="00314E61">
        <w:rPr>
          <w:szCs w:val="22"/>
        </w:rPr>
        <w:t xml:space="preserve"> to the preparation of individual pupil risk assessments as required</w:t>
      </w:r>
    </w:p>
    <w:p w14:paraId="20F5DF71" w14:textId="77777777" w:rsidR="00F4681B" w:rsidRPr="00314E61" w:rsidRDefault="00B814FF" w:rsidP="00B814FF">
      <w:pPr>
        <w:numPr>
          <w:ilvl w:val="0"/>
          <w:numId w:val="3"/>
        </w:numPr>
        <w:jc w:val="both"/>
        <w:rPr>
          <w:szCs w:val="22"/>
        </w:rPr>
      </w:pPr>
      <w:r w:rsidRPr="00314E61">
        <w:rPr>
          <w:szCs w:val="22"/>
        </w:rPr>
        <w:t xml:space="preserve">Apply considerable knowledge and understanding of the curriculum, age range, or </w:t>
      </w:r>
      <w:r w:rsidR="00BC330D">
        <w:rPr>
          <w:szCs w:val="22"/>
        </w:rPr>
        <w:t>SEND</w:t>
      </w:r>
      <w:r w:rsidRPr="00314E61">
        <w:rPr>
          <w:szCs w:val="22"/>
        </w:rPr>
        <w:t xml:space="preserve"> as determined by the </w:t>
      </w:r>
      <w:r w:rsidR="00BC330D">
        <w:rPr>
          <w:szCs w:val="22"/>
        </w:rPr>
        <w:t>SEND</w:t>
      </w:r>
      <w:r w:rsidRPr="00314E61">
        <w:rPr>
          <w:szCs w:val="22"/>
        </w:rPr>
        <w:t xml:space="preserve"> Code of Practice or th</w:t>
      </w:r>
      <w:r w:rsidR="00675EB1" w:rsidRPr="00314E61">
        <w:rPr>
          <w:szCs w:val="22"/>
        </w:rPr>
        <w:t>e particular needs of the academy</w:t>
      </w:r>
      <w:r w:rsidRPr="00314E61">
        <w:rPr>
          <w:szCs w:val="22"/>
        </w:rPr>
        <w:t xml:space="preserve"> pupils.</w:t>
      </w:r>
    </w:p>
    <w:p w14:paraId="1389ABC0" w14:textId="77777777" w:rsidR="002D506E" w:rsidRPr="004C4671" w:rsidRDefault="002D506E" w:rsidP="002D506E">
      <w:pPr>
        <w:pStyle w:val="Footer"/>
        <w:numPr>
          <w:ilvl w:val="0"/>
          <w:numId w:val="3"/>
        </w:numPr>
        <w:tabs>
          <w:tab w:val="clear" w:pos="4513"/>
          <w:tab w:val="clear" w:pos="9026"/>
          <w:tab w:val="center" w:pos="4153"/>
          <w:tab w:val="right" w:pos="8306"/>
        </w:tabs>
        <w:jc w:val="both"/>
      </w:pPr>
      <w:r w:rsidRPr="004C4671">
        <w:t>Undertake duties in connection with personal hygiene</w:t>
      </w:r>
      <w:r>
        <w:t>, deliver First Aid and administer medication in line with policy and where required</w:t>
      </w:r>
      <w:r w:rsidRPr="004C4671">
        <w:t xml:space="preserve"> and</w:t>
      </w:r>
      <w:r>
        <w:t xml:space="preserve"> attend to the</w:t>
      </w:r>
      <w:r w:rsidRPr="004C4671">
        <w:t xml:space="preserve"> welfare of pupils as appropriate</w:t>
      </w:r>
      <w:r>
        <w:t xml:space="preserve"> including medical/care procedures</w:t>
      </w:r>
    </w:p>
    <w:p w14:paraId="238E92FC" w14:textId="77777777" w:rsidR="004B73AD" w:rsidRPr="003847C6" w:rsidRDefault="003847C6" w:rsidP="003847C6">
      <w:pPr>
        <w:numPr>
          <w:ilvl w:val="0"/>
          <w:numId w:val="10"/>
        </w:numPr>
        <w:textAlignment w:val="baseline"/>
        <w:rPr>
          <w:szCs w:val="22"/>
          <w:lang w:eastAsia="en-GB"/>
        </w:rPr>
      </w:pPr>
      <w:r>
        <w:rPr>
          <w:iCs/>
        </w:rPr>
        <w:t>To participate in relevant training to competently deliver the requirements of pupils’ Health Care Plans.</w:t>
      </w:r>
    </w:p>
    <w:p w14:paraId="2FA983CC" w14:textId="77777777" w:rsidR="00F4681B" w:rsidRPr="00314E61" w:rsidRDefault="00F4681B" w:rsidP="00B814FF">
      <w:pPr>
        <w:jc w:val="both"/>
        <w:rPr>
          <w:szCs w:val="22"/>
        </w:rPr>
      </w:pPr>
    </w:p>
    <w:p w14:paraId="1531F012" w14:textId="77777777" w:rsidR="00B814FF" w:rsidRPr="00620859" w:rsidRDefault="00675EB1" w:rsidP="00B814FF">
      <w:pPr>
        <w:jc w:val="both"/>
        <w:rPr>
          <w:szCs w:val="22"/>
          <w:u w:val="single"/>
        </w:rPr>
      </w:pPr>
      <w:r w:rsidRPr="00620859">
        <w:rPr>
          <w:szCs w:val="22"/>
          <w:u w:val="single"/>
        </w:rPr>
        <w:t>Support for the Academy</w:t>
      </w:r>
    </w:p>
    <w:p w14:paraId="37D3968A" w14:textId="77777777" w:rsidR="00B814FF" w:rsidRPr="00620859" w:rsidRDefault="00B814FF" w:rsidP="00B814FF">
      <w:pPr>
        <w:numPr>
          <w:ilvl w:val="0"/>
          <w:numId w:val="4"/>
        </w:numPr>
        <w:jc w:val="both"/>
        <w:rPr>
          <w:szCs w:val="22"/>
        </w:rPr>
      </w:pPr>
      <w:r w:rsidRPr="00620859">
        <w:rPr>
          <w:szCs w:val="22"/>
        </w:rPr>
        <w:lastRenderedPageBreak/>
        <w:t>Participat</w:t>
      </w:r>
      <w:r w:rsidR="00BB4756" w:rsidRPr="00620859">
        <w:rPr>
          <w:szCs w:val="22"/>
        </w:rPr>
        <w:t>e</w:t>
      </w:r>
      <w:r w:rsidRPr="00620859">
        <w:rPr>
          <w:szCs w:val="22"/>
        </w:rPr>
        <w:t xml:space="preserve"> in meetings to review pupil progress and reporting to the meeting as required, on involvement with pupils.</w:t>
      </w:r>
    </w:p>
    <w:p w14:paraId="4B430838" w14:textId="77777777" w:rsidR="00B814FF" w:rsidRPr="00620859" w:rsidRDefault="00B814FF" w:rsidP="00B814FF">
      <w:pPr>
        <w:pStyle w:val="BodyTextIndent2"/>
        <w:numPr>
          <w:ilvl w:val="0"/>
          <w:numId w:val="4"/>
        </w:numPr>
        <w:spacing w:after="0" w:line="240" w:lineRule="auto"/>
        <w:jc w:val="both"/>
        <w:rPr>
          <w:szCs w:val="22"/>
        </w:rPr>
      </w:pPr>
      <w:r w:rsidRPr="00620859">
        <w:rPr>
          <w:szCs w:val="22"/>
        </w:rPr>
        <w:t>Liais</w:t>
      </w:r>
      <w:r w:rsidR="00BB4756" w:rsidRPr="00620859">
        <w:rPr>
          <w:szCs w:val="22"/>
        </w:rPr>
        <w:t>e</w:t>
      </w:r>
      <w:r w:rsidRPr="00620859">
        <w:rPr>
          <w:szCs w:val="22"/>
        </w:rPr>
        <w:t xml:space="preserve"> with educational and health specialists, and outside agencies as required.</w:t>
      </w:r>
    </w:p>
    <w:p w14:paraId="659F2F3F" w14:textId="77777777" w:rsidR="00B814FF" w:rsidRPr="00620859" w:rsidRDefault="00B814FF" w:rsidP="00B814FF">
      <w:pPr>
        <w:numPr>
          <w:ilvl w:val="0"/>
          <w:numId w:val="4"/>
        </w:numPr>
        <w:jc w:val="both"/>
        <w:rPr>
          <w:szCs w:val="22"/>
        </w:rPr>
      </w:pPr>
      <w:r w:rsidRPr="00620859">
        <w:rPr>
          <w:szCs w:val="22"/>
        </w:rPr>
        <w:t xml:space="preserve">Support the </w:t>
      </w:r>
      <w:r w:rsidR="00BC330D" w:rsidRPr="00620859">
        <w:rPr>
          <w:szCs w:val="22"/>
        </w:rPr>
        <w:t>sen</w:t>
      </w:r>
      <w:r w:rsidRPr="00620859">
        <w:rPr>
          <w:szCs w:val="22"/>
        </w:rPr>
        <w:t>ior management team in deplo</w:t>
      </w:r>
      <w:r w:rsidR="00D92764" w:rsidRPr="00620859">
        <w:rPr>
          <w:szCs w:val="22"/>
        </w:rPr>
        <w:t>y</w:t>
      </w:r>
      <w:r w:rsidR="005E1BA5" w:rsidRPr="00620859">
        <w:rPr>
          <w:szCs w:val="22"/>
        </w:rPr>
        <w:t xml:space="preserve">ment and/or mentoring of TA </w:t>
      </w:r>
      <w:r w:rsidR="00A8650B" w:rsidRPr="00620859">
        <w:rPr>
          <w:szCs w:val="22"/>
        </w:rPr>
        <w:t xml:space="preserve">and CA </w:t>
      </w:r>
      <w:r w:rsidR="005E1BA5" w:rsidRPr="00620859">
        <w:rPr>
          <w:szCs w:val="22"/>
        </w:rPr>
        <w:t xml:space="preserve">trainees </w:t>
      </w:r>
      <w:r w:rsidR="00D92764" w:rsidRPr="00620859">
        <w:rPr>
          <w:szCs w:val="22"/>
        </w:rPr>
        <w:t>and volunteers.</w:t>
      </w:r>
    </w:p>
    <w:p w14:paraId="26E47B19" w14:textId="77777777" w:rsidR="00B814FF" w:rsidRPr="00620859" w:rsidRDefault="00675EB1" w:rsidP="00B814FF">
      <w:pPr>
        <w:numPr>
          <w:ilvl w:val="0"/>
          <w:numId w:val="4"/>
        </w:numPr>
        <w:tabs>
          <w:tab w:val="left" w:pos="284"/>
        </w:tabs>
        <w:jc w:val="both"/>
        <w:rPr>
          <w:szCs w:val="22"/>
        </w:rPr>
      </w:pPr>
      <w:r w:rsidRPr="00620859">
        <w:rPr>
          <w:szCs w:val="22"/>
        </w:rPr>
        <w:t>C</w:t>
      </w:r>
      <w:r w:rsidR="008C44CB" w:rsidRPr="00620859">
        <w:rPr>
          <w:szCs w:val="22"/>
        </w:rPr>
        <w:t>ontribut</w:t>
      </w:r>
      <w:r w:rsidR="00BB4756" w:rsidRPr="00620859">
        <w:rPr>
          <w:szCs w:val="22"/>
        </w:rPr>
        <w:t>e</w:t>
      </w:r>
      <w:r w:rsidR="008C44CB" w:rsidRPr="00620859">
        <w:rPr>
          <w:szCs w:val="22"/>
        </w:rPr>
        <w:t xml:space="preserve"> to the whole a</w:t>
      </w:r>
      <w:r w:rsidRPr="00620859">
        <w:rPr>
          <w:szCs w:val="22"/>
        </w:rPr>
        <w:t>cademy</w:t>
      </w:r>
      <w:r w:rsidR="00B814FF" w:rsidRPr="00620859">
        <w:rPr>
          <w:szCs w:val="22"/>
        </w:rPr>
        <w:t>’s Self Evaluation process.</w:t>
      </w:r>
    </w:p>
    <w:p w14:paraId="2653478C" w14:textId="77777777" w:rsidR="008C44CB" w:rsidRPr="00620859" w:rsidRDefault="008C44CB" w:rsidP="008C44CB">
      <w:pPr>
        <w:numPr>
          <w:ilvl w:val="0"/>
          <w:numId w:val="4"/>
        </w:numPr>
        <w:tabs>
          <w:tab w:val="left" w:pos="284"/>
        </w:tabs>
        <w:jc w:val="both"/>
        <w:rPr>
          <w:szCs w:val="22"/>
        </w:rPr>
      </w:pPr>
      <w:r w:rsidRPr="00620859">
        <w:rPr>
          <w:szCs w:val="22"/>
        </w:rPr>
        <w:t>Consistently implementing the academy’s behaviour management system</w:t>
      </w:r>
    </w:p>
    <w:p w14:paraId="63EC9B0D" w14:textId="77777777" w:rsidR="004B73AD" w:rsidRPr="00620859" w:rsidRDefault="004B73AD" w:rsidP="008C44CB">
      <w:pPr>
        <w:numPr>
          <w:ilvl w:val="0"/>
          <w:numId w:val="4"/>
        </w:numPr>
        <w:tabs>
          <w:tab w:val="left" w:pos="284"/>
        </w:tabs>
        <w:jc w:val="both"/>
        <w:rPr>
          <w:szCs w:val="22"/>
        </w:rPr>
      </w:pPr>
      <w:r w:rsidRPr="00620859">
        <w:rPr>
          <w:szCs w:val="22"/>
        </w:rPr>
        <w:t>Lead and deliver on a specialist area to support academy development</w:t>
      </w:r>
    </w:p>
    <w:p w14:paraId="07052FB9" w14:textId="77777777" w:rsidR="00B814FF" w:rsidRPr="00314E61" w:rsidRDefault="00B814FF" w:rsidP="00B814FF">
      <w:pPr>
        <w:jc w:val="both"/>
        <w:rPr>
          <w:szCs w:val="22"/>
          <w:u w:val="single"/>
        </w:rPr>
      </w:pPr>
    </w:p>
    <w:p w14:paraId="6D047231" w14:textId="77777777" w:rsidR="00B814FF" w:rsidRPr="00314E61" w:rsidRDefault="00B814FF" w:rsidP="00B814FF">
      <w:pPr>
        <w:jc w:val="both"/>
        <w:rPr>
          <w:szCs w:val="22"/>
          <w:u w:val="single"/>
        </w:rPr>
      </w:pPr>
      <w:r w:rsidRPr="00314E61">
        <w:rPr>
          <w:szCs w:val="22"/>
          <w:u w:val="single"/>
        </w:rPr>
        <w:t>General Requirements</w:t>
      </w:r>
    </w:p>
    <w:p w14:paraId="5E9DC586" w14:textId="77777777" w:rsidR="00B814FF" w:rsidRPr="00314E61" w:rsidRDefault="00B814FF" w:rsidP="00B814FF">
      <w:pPr>
        <w:numPr>
          <w:ilvl w:val="0"/>
          <w:numId w:val="5"/>
        </w:numPr>
        <w:jc w:val="both"/>
        <w:rPr>
          <w:szCs w:val="22"/>
        </w:rPr>
      </w:pPr>
      <w:r w:rsidRPr="00314E61">
        <w:rPr>
          <w:szCs w:val="22"/>
        </w:rPr>
        <w:t>Attend and participating in training and development activities as required.</w:t>
      </w:r>
    </w:p>
    <w:p w14:paraId="65AF8C1B" w14:textId="77777777" w:rsidR="00B814FF" w:rsidRPr="00314E61" w:rsidRDefault="00B814FF" w:rsidP="00B814FF">
      <w:pPr>
        <w:numPr>
          <w:ilvl w:val="0"/>
          <w:numId w:val="5"/>
        </w:numPr>
        <w:jc w:val="both"/>
        <w:rPr>
          <w:szCs w:val="22"/>
        </w:rPr>
      </w:pPr>
      <w:r w:rsidRPr="00314E61">
        <w:rPr>
          <w:szCs w:val="22"/>
        </w:rPr>
        <w:t>Participat</w:t>
      </w:r>
      <w:r w:rsidR="00BB4756">
        <w:rPr>
          <w:szCs w:val="22"/>
        </w:rPr>
        <w:t>e</w:t>
      </w:r>
      <w:r w:rsidRPr="00314E61">
        <w:rPr>
          <w:szCs w:val="22"/>
        </w:rPr>
        <w:t xml:space="preserve"> in schemes of assessment, professional development and review.</w:t>
      </w:r>
    </w:p>
    <w:p w14:paraId="1A9ECD44" w14:textId="77777777" w:rsidR="00B814FF" w:rsidRPr="00314E61" w:rsidRDefault="00B814FF" w:rsidP="00B814FF">
      <w:pPr>
        <w:numPr>
          <w:ilvl w:val="0"/>
          <w:numId w:val="5"/>
        </w:numPr>
        <w:jc w:val="both"/>
        <w:rPr>
          <w:szCs w:val="22"/>
        </w:rPr>
      </w:pPr>
      <w:r w:rsidRPr="00314E61">
        <w:rPr>
          <w:szCs w:val="22"/>
        </w:rPr>
        <w:t xml:space="preserve">Assist teaching staff or </w:t>
      </w:r>
      <w:r w:rsidR="00BC330D">
        <w:rPr>
          <w:szCs w:val="22"/>
        </w:rPr>
        <w:t>sen</w:t>
      </w:r>
      <w:r w:rsidRPr="00314E61">
        <w:rPr>
          <w:szCs w:val="22"/>
        </w:rPr>
        <w:t>ior colleagues in escorting pupils home as and when required, as directed by the teaching staff.</w:t>
      </w:r>
    </w:p>
    <w:p w14:paraId="59355AEE" w14:textId="77777777" w:rsidR="00B814FF" w:rsidRPr="00314E61" w:rsidRDefault="00B814FF" w:rsidP="00B814FF">
      <w:pPr>
        <w:numPr>
          <w:ilvl w:val="0"/>
          <w:numId w:val="5"/>
        </w:numPr>
        <w:jc w:val="both"/>
        <w:rPr>
          <w:szCs w:val="22"/>
        </w:rPr>
      </w:pPr>
      <w:r w:rsidRPr="00314E61">
        <w:rPr>
          <w:szCs w:val="22"/>
        </w:rPr>
        <w:t>Attend meetings, liaising and communicati</w:t>
      </w:r>
      <w:r w:rsidR="00675EB1" w:rsidRPr="00314E61">
        <w:rPr>
          <w:szCs w:val="22"/>
        </w:rPr>
        <w:t>ng with colleagues in the academy</w:t>
      </w:r>
      <w:r w:rsidRPr="00314E61">
        <w:rPr>
          <w:szCs w:val="22"/>
        </w:rPr>
        <w:t>, outside agencies and other relevant bodies.</w:t>
      </w:r>
    </w:p>
    <w:p w14:paraId="6EEE4343" w14:textId="77777777" w:rsidR="00B814FF" w:rsidRPr="00314E61" w:rsidRDefault="00B814FF" w:rsidP="00B814FF">
      <w:pPr>
        <w:numPr>
          <w:ilvl w:val="0"/>
          <w:numId w:val="5"/>
        </w:numPr>
        <w:jc w:val="both"/>
        <w:rPr>
          <w:szCs w:val="22"/>
        </w:rPr>
      </w:pPr>
      <w:r w:rsidRPr="00314E61">
        <w:rPr>
          <w:szCs w:val="22"/>
        </w:rPr>
        <w:t>Be an effective role model for the standards of behaviour expected of pupils.</w:t>
      </w:r>
    </w:p>
    <w:p w14:paraId="45974345" w14:textId="77777777" w:rsidR="001A3156" w:rsidRPr="00620859" w:rsidRDefault="00B814FF" w:rsidP="001A3156">
      <w:pPr>
        <w:numPr>
          <w:ilvl w:val="0"/>
          <w:numId w:val="5"/>
        </w:numPr>
        <w:jc w:val="both"/>
        <w:rPr>
          <w:szCs w:val="22"/>
        </w:rPr>
      </w:pPr>
      <w:r w:rsidRPr="00620859">
        <w:rPr>
          <w:szCs w:val="22"/>
        </w:rPr>
        <w:t>Hav</w:t>
      </w:r>
      <w:r w:rsidR="00BB4756" w:rsidRPr="00620859">
        <w:rPr>
          <w:szCs w:val="22"/>
        </w:rPr>
        <w:t>e</w:t>
      </w:r>
      <w:r w:rsidRPr="00620859">
        <w:rPr>
          <w:szCs w:val="22"/>
        </w:rPr>
        <w:t xml:space="preserve"> due regard to confidentiality, child protection procedures, health and safety, other statutory requirements and the policies of the governing body an</w:t>
      </w:r>
      <w:r w:rsidR="00675EB1" w:rsidRPr="00620859">
        <w:rPr>
          <w:szCs w:val="22"/>
        </w:rPr>
        <w:t>d the academy</w:t>
      </w:r>
    </w:p>
    <w:p w14:paraId="56FC977D" w14:textId="77777777" w:rsidR="001A3156" w:rsidRPr="00620859" w:rsidRDefault="001A3156" w:rsidP="00B814FF">
      <w:pPr>
        <w:numPr>
          <w:ilvl w:val="0"/>
          <w:numId w:val="5"/>
        </w:numPr>
        <w:jc w:val="both"/>
        <w:rPr>
          <w:szCs w:val="22"/>
        </w:rPr>
      </w:pPr>
      <w:r w:rsidRPr="00620859">
        <w:rPr>
          <w:szCs w:val="22"/>
        </w:rPr>
        <w:t xml:space="preserve">Undertake additional duties and responsibilities commensurate to the role, as directed by the </w:t>
      </w:r>
      <w:r w:rsidR="009A02DF" w:rsidRPr="00620859">
        <w:rPr>
          <w:szCs w:val="22"/>
        </w:rPr>
        <w:t>Head of Academy</w:t>
      </w:r>
      <w:r w:rsidRPr="00620859">
        <w:rPr>
          <w:szCs w:val="22"/>
        </w:rPr>
        <w:t xml:space="preserve"> and </w:t>
      </w:r>
      <w:r w:rsidR="00BC330D" w:rsidRPr="00620859">
        <w:rPr>
          <w:szCs w:val="22"/>
        </w:rPr>
        <w:t>sen</w:t>
      </w:r>
      <w:r w:rsidRPr="00620859">
        <w:rPr>
          <w:szCs w:val="22"/>
        </w:rPr>
        <w:t>ior staff</w:t>
      </w:r>
    </w:p>
    <w:p w14:paraId="334C860E" w14:textId="77777777" w:rsidR="00BC330D" w:rsidRPr="00620859" w:rsidRDefault="00BC330D" w:rsidP="00B814FF">
      <w:pPr>
        <w:numPr>
          <w:ilvl w:val="0"/>
          <w:numId w:val="5"/>
        </w:numPr>
        <w:jc w:val="both"/>
        <w:rPr>
          <w:szCs w:val="22"/>
        </w:rPr>
      </w:pPr>
      <w:r w:rsidRPr="00620859">
        <w:rPr>
          <w:szCs w:val="22"/>
        </w:rPr>
        <w:t>Be aware at all times of H&amp;S, ensuring a safe environment for young people, staff and visitors.</w:t>
      </w:r>
    </w:p>
    <w:p w14:paraId="19BF934A" w14:textId="77777777" w:rsidR="005E1BA5" w:rsidRPr="00620859" w:rsidRDefault="005E1BA5" w:rsidP="005E1BA5">
      <w:pPr>
        <w:jc w:val="both"/>
        <w:rPr>
          <w:szCs w:val="22"/>
        </w:rPr>
      </w:pPr>
    </w:p>
    <w:p w14:paraId="65824D4E" w14:textId="77777777" w:rsidR="00B814FF" w:rsidRPr="00314E61" w:rsidRDefault="00B814FF" w:rsidP="00B814FF">
      <w:pPr>
        <w:jc w:val="both"/>
        <w:rPr>
          <w:szCs w:val="22"/>
          <w:u w:val="single"/>
        </w:rPr>
      </w:pPr>
      <w:r w:rsidRPr="00620859">
        <w:rPr>
          <w:szCs w:val="22"/>
          <w:u w:val="single"/>
        </w:rPr>
        <w:t>Professional Values and Practices</w:t>
      </w:r>
    </w:p>
    <w:p w14:paraId="52DC97DB" w14:textId="77777777" w:rsidR="00B814FF" w:rsidRPr="00314E61" w:rsidRDefault="00B814FF" w:rsidP="00B814FF">
      <w:pPr>
        <w:numPr>
          <w:ilvl w:val="0"/>
          <w:numId w:val="6"/>
        </w:numPr>
        <w:jc w:val="both"/>
        <w:rPr>
          <w:szCs w:val="22"/>
        </w:rPr>
      </w:pPr>
      <w:r w:rsidRPr="00314E61">
        <w:rPr>
          <w:szCs w:val="22"/>
        </w:rPr>
        <w:t>Hav</w:t>
      </w:r>
      <w:r w:rsidR="00BB4756">
        <w:rPr>
          <w:szCs w:val="22"/>
        </w:rPr>
        <w:t>e</w:t>
      </w:r>
      <w:r w:rsidRPr="00314E61">
        <w:rPr>
          <w:szCs w:val="22"/>
        </w:rPr>
        <w:t xml:space="preserve"> high expectations of all pupils; respecting their social, cultural, linguistic, religious and ethnic backgrounds; and being committed to raising their educational achievement.</w:t>
      </w:r>
    </w:p>
    <w:p w14:paraId="73BA8353" w14:textId="77777777" w:rsidR="00B814FF" w:rsidRPr="00314E61" w:rsidRDefault="00B814FF" w:rsidP="00B814FF">
      <w:pPr>
        <w:numPr>
          <w:ilvl w:val="0"/>
          <w:numId w:val="6"/>
        </w:numPr>
        <w:jc w:val="both"/>
        <w:rPr>
          <w:szCs w:val="22"/>
        </w:rPr>
      </w:pPr>
      <w:r w:rsidRPr="00314E61">
        <w:rPr>
          <w:szCs w:val="22"/>
        </w:rPr>
        <w:t>Treat pupils consistently with respect and consideration, and being concerned with their development as learners.</w:t>
      </w:r>
    </w:p>
    <w:p w14:paraId="554CEE07" w14:textId="77777777" w:rsidR="00B814FF" w:rsidRPr="00314E61" w:rsidRDefault="00675EB1" w:rsidP="00B814FF">
      <w:pPr>
        <w:numPr>
          <w:ilvl w:val="0"/>
          <w:numId w:val="6"/>
        </w:numPr>
        <w:jc w:val="both"/>
        <w:rPr>
          <w:szCs w:val="22"/>
        </w:rPr>
      </w:pPr>
      <w:r w:rsidRPr="00314E61">
        <w:rPr>
          <w:szCs w:val="22"/>
        </w:rPr>
        <w:t>In line with the academy</w:t>
      </w:r>
      <w:r w:rsidR="00B814FF" w:rsidRPr="00314E61">
        <w:rPr>
          <w:szCs w:val="22"/>
        </w:rPr>
        <w:t>'s policy and procedures, using behaviour management strategies which contribute to a purposeful learning environment.</w:t>
      </w:r>
    </w:p>
    <w:p w14:paraId="03546B86" w14:textId="77777777" w:rsidR="00B814FF" w:rsidRPr="00314E61" w:rsidRDefault="00B814FF" w:rsidP="00B814FF">
      <w:pPr>
        <w:numPr>
          <w:ilvl w:val="0"/>
          <w:numId w:val="6"/>
        </w:numPr>
        <w:jc w:val="both"/>
        <w:rPr>
          <w:szCs w:val="22"/>
        </w:rPr>
      </w:pPr>
      <w:r w:rsidRPr="00314E61">
        <w:rPr>
          <w:szCs w:val="22"/>
        </w:rPr>
        <w:t>Work collaboratively with colleagues as part of a professional team; and carrying out roles effectively, knowing when to seek help and advice from colleagues.</w:t>
      </w:r>
    </w:p>
    <w:p w14:paraId="58AD9326" w14:textId="77777777" w:rsidR="00B814FF" w:rsidRPr="00314E61" w:rsidRDefault="00B814FF" w:rsidP="00B814FF">
      <w:pPr>
        <w:numPr>
          <w:ilvl w:val="0"/>
          <w:numId w:val="6"/>
        </w:numPr>
        <w:jc w:val="both"/>
        <w:rPr>
          <w:szCs w:val="22"/>
        </w:rPr>
      </w:pPr>
      <w:r w:rsidRPr="00314E61">
        <w:rPr>
          <w:szCs w:val="22"/>
        </w:rPr>
        <w:t>Reflect upon and seeking to improve personal practice.</w:t>
      </w:r>
    </w:p>
    <w:p w14:paraId="15F2FDBD" w14:textId="77777777" w:rsidR="00B814FF" w:rsidRPr="00314E61" w:rsidRDefault="00675EB1" w:rsidP="00B814FF">
      <w:pPr>
        <w:numPr>
          <w:ilvl w:val="0"/>
          <w:numId w:val="6"/>
        </w:numPr>
        <w:jc w:val="both"/>
        <w:rPr>
          <w:szCs w:val="22"/>
        </w:rPr>
      </w:pPr>
      <w:r w:rsidRPr="00314E61">
        <w:rPr>
          <w:szCs w:val="22"/>
        </w:rPr>
        <w:t>Work within academies</w:t>
      </w:r>
      <w:r w:rsidR="00B814FF" w:rsidRPr="00314E61">
        <w:rPr>
          <w:szCs w:val="22"/>
        </w:rPr>
        <w:t xml:space="preserve"> policies and procedures and being aware of legislation relevant to personal role and responsibility </w:t>
      </w:r>
      <w:r w:rsidRPr="00314E61">
        <w:rPr>
          <w:szCs w:val="22"/>
        </w:rPr>
        <w:t>in the academy</w:t>
      </w:r>
      <w:r w:rsidR="00B814FF" w:rsidRPr="00314E61">
        <w:rPr>
          <w:szCs w:val="22"/>
        </w:rPr>
        <w:t>.</w:t>
      </w:r>
    </w:p>
    <w:p w14:paraId="25FCF97A" w14:textId="77777777" w:rsidR="00B814FF" w:rsidRPr="00314E61" w:rsidRDefault="00B814FF" w:rsidP="00B814FF">
      <w:pPr>
        <w:numPr>
          <w:ilvl w:val="0"/>
          <w:numId w:val="6"/>
        </w:numPr>
        <w:jc w:val="both"/>
        <w:rPr>
          <w:szCs w:val="22"/>
        </w:rPr>
      </w:pPr>
      <w:r w:rsidRPr="00314E61">
        <w:rPr>
          <w:szCs w:val="22"/>
        </w:rPr>
        <w:t>Recognis</w:t>
      </w:r>
      <w:r w:rsidR="00BB4756">
        <w:rPr>
          <w:szCs w:val="22"/>
        </w:rPr>
        <w:t>e</w:t>
      </w:r>
      <w:r w:rsidRPr="00314E61">
        <w:rPr>
          <w:szCs w:val="22"/>
        </w:rPr>
        <w:t xml:space="preserve"> equal opportunities is</w:t>
      </w:r>
      <w:r w:rsidR="00675EB1" w:rsidRPr="00314E61">
        <w:rPr>
          <w:szCs w:val="22"/>
        </w:rPr>
        <w:t>su</w:t>
      </w:r>
      <w:r w:rsidR="00F05129" w:rsidRPr="00314E61">
        <w:rPr>
          <w:szCs w:val="22"/>
        </w:rPr>
        <w:t>es as they arise in the academy</w:t>
      </w:r>
      <w:r w:rsidRPr="00314E61">
        <w:rPr>
          <w:szCs w:val="22"/>
        </w:rPr>
        <w:t xml:space="preserve"> and respondi</w:t>
      </w:r>
      <w:r w:rsidR="00675EB1" w:rsidRPr="00314E61">
        <w:rPr>
          <w:szCs w:val="22"/>
        </w:rPr>
        <w:t>ng</w:t>
      </w:r>
      <w:r w:rsidR="00F05129" w:rsidRPr="00314E61">
        <w:rPr>
          <w:szCs w:val="22"/>
        </w:rPr>
        <w:t xml:space="preserve"> effectively, following academy</w:t>
      </w:r>
      <w:r w:rsidRPr="00314E61">
        <w:rPr>
          <w:szCs w:val="22"/>
        </w:rPr>
        <w:t xml:space="preserve"> policies and procedures.</w:t>
      </w:r>
    </w:p>
    <w:p w14:paraId="74FB9189" w14:textId="77777777" w:rsidR="00B814FF" w:rsidRPr="00314E61" w:rsidRDefault="00B814FF" w:rsidP="00B814FF">
      <w:pPr>
        <w:numPr>
          <w:ilvl w:val="0"/>
          <w:numId w:val="6"/>
        </w:numPr>
        <w:jc w:val="both"/>
        <w:rPr>
          <w:szCs w:val="22"/>
        </w:rPr>
      </w:pPr>
      <w:r w:rsidRPr="00314E61">
        <w:rPr>
          <w:szCs w:val="22"/>
        </w:rPr>
        <w:t>Build and maintain successful relationships with pupils, parents/carers and staff.</w:t>
      </w:r>
    </w:p>
    <w:p w14:paraId="720B3B43" w14:textId="77777777" w:rsidR="00B814FF" w:rsidRPr="00314E61" w:rsidRDefault="00B814FF" w:rsidP="00B814FF">
      <w:pPr>
        <w:jc w:val="both"/>
        <w:rPr>
          <w:b/>
          <w:szCs w:val="22"/>
          <w:u w:val="single"/>
        </w:rPr>
      </w:pPr>
    </w:p>
    <w:p w14:paraId="33ED7B57" w14:textId="77777777" w:rsidR="00950E2E" w:rsidRPr="00314E61" w:rsidRDefault="00950E2E" w:rsidP="00B814FF">
      <w:pPr>
        <w:jc w:val="both"/>
        <w:rPr>
          <w:b/>
          <w:szCs w:val="22"/>
          <w:u w:val="single"/>
        </w:rPr>
      </w:pPr>
    </w:p>
    <w:p w14:paraId="38A19824" w14:textId="77777777" w:rsidR="00B814FF" w:rsidRPr="00314E61" w:rsidRDefault="00B814FF" w:rsidP="00B814FF">
      <w:pPr>
        <w:pStyle w:val="Title"/>
        <w:jc w:val="left"/>
        <w:rPr>
          <w:rFonts w:ascii="Arial" w:hAnsi="Arial" w:cs="Arial"/>
          <w:b w:val="0"/>
          <w:bCs w:val="0"/>
          <w:i w:val="0"/>
          <w:iCs w:val="0"/>
          <w:sz w:val="22"/>
          <w:szCs w:val="22"/>
          <w:lang w:val="en-GB"/>
        </w:rPr>
      </w:pPr>
      <w:r w:rsidRPr="00314E61">
        <w:rPr>
          <w:rFonts w:ascii="Arial" w:hAnsi="Arial" w:cs="Arial"/>
          <w:b w:val="0"/>
          <w:bCs w:val="0"/>
          <w:i w:val="0"/>
          <w:iCs w:val="0"/>
          <w:sz w:val="22"/>
          <w:szCs w:val="22"/>
          <w:lang w:val="en-GB"/>
        </w:rPr>
        <w:t>The post holder must act in compliance with data protection principles in respecting the privacy of persona</w:t>
      </w:r>
      <w:r w:rsidR="00675EB1" w:rsidRPr="00314E61">
        <w:rPr>
          <w:rFonts w:ascii="Arial" w:hAnsi="Arial" w:cs="Arial"/>
          <w:b w:val="0"/>
          <w:bCs w:val="0"/>
          <w:i w:val="0"/>
          <w:iCs w:val="0"/>
          <w:sz w:val="22"/>
          <w:szCs w:val="22"/>
          <w:lang w:val="en-GB"/>
        </w:rPr>
        <w:t>l information held by the academy</w:t>
      </w:r>
      <w:r w:rsidRPr="00314E61">
        <w:rPr>
          <w:rFonts w:ascii="Arial" w:hAnsi="Arial" w:cs="Arial"/>
          <w:b w:val="0"/>
          <w:bCs w:val="0"/>
          <w:i w:val="0"/>
          <w:iCs w:val="0"/>
          <w:sz w:val="22"/>
          <w:szCs w:val="22"/>
          <w:lang w:val="en-GB"/>
        </w:rPr>
        <w:t>.</w:t>
      </w:r>
    </w:p>
    <w:p w14:paraId="2A566742" w14:textId="77777777" w:rsidR="00B814FF" w:rsidRPr="00314E61" w:rsidRDefault="00B814FF" w:rsidP="00B814FF">
      <w:pPr>
        <w:rPr>
          <w:szCs w:val="22"/>
        </w:rPr>
      </w:pPr>
    </w:p>
    <w:p w14:paraId="4FC42212" w14:textId="77777777" w:rsidR="00B814FF" w:rsidRPr="00314E61" w:rsidRDefault="00B814FF" w:rsidP="00B814FF">
      <w:pPr>
        <w:rPr>
          <w:szCs w:val="22"/>
        </w:rPr>
      </w:pPr>
      <w:r w:rsidRPr="00314E61">
        <w:rPr>
          <w:szCs w:val="22"/>
        </w:rPr>
        <w:t>The post holder must comply with the principles of the Freedom of Information Act 2000 in relat</w:t>
      </w:r>
      <w:r w:rsidR="00675EB1" w:rsidRPr="00314E61">
        <w:rPr>
          <w:szCs w:val="22"/>
        </w:rPr>
        <w:t xml:space="preserve">ion to the </w:t>
      </w:r>
      <w:r w:rsidR="005E1BA5" w:rsidRPr="00314E61">
        <w:rPr>
          <w:szCs w:val="22"/>
        </w:rPr>
        <w:t>management of Ascent Academies’ Trust</w:t>
      </w:r>
      <w:r w:rsidRPr="00314E61">
        <w:rPr>
          <w:szCs w:val="22"/>
        </w:rPr>
        <w:t xml:space="preserve"> records and information.</w:t>
      </w:r>
    </w:p>
    <w:p w14:paraId="325BF73D" w14:textId="77777777" w:rsidR="00B814FF" w:rsidRPr="00314E61" w:rsidRDefault="00B814FF" w:rsidP="00B814FF">
      <w:pPr>
        <w:rPr>
          <w:szCs w:val="22"/>
        </w:rPr>
      </w:pPr>
    </w:p>
    <w:p w14:paraId="0D28ABD1" w14:textId="77777777" w:rsidR="00B814FF" w:rsidRPr="00314E61" w:rsidRDefault="00B814FF" w:rsidP="00B814FF">
      <w:pPr>
        <w:rPr>
          <w:szCs w:val="22"/>
        </w:rPr>
      </w:pPr>
      <w:r w:rsidRPr="00314E61">
        <w:rPr>
          <w:szCs w:val="22"/>
        </w:rPr>
        <w:t xml:space="preserve">The post holder must carry out their duties with full regard </w:t>
      </w:r>
      <w:r w:rsidR="00675EB1" w:rsidRPr="00314E61">
        <w:rPr>
          <w:szCs w:val="22"/>
        </w:rPr>
        <w:t xml:space="preserve">to the </w:t>
      </w:r>
      <w:r w:rsidR="005E1BA5" w:rsidRPr="00314E61">
        <w:rPr>
          <w:szCs w:val="22"/>
        </w:rPr>
        <w:t>Trust’s</w:t>
      </w:r>
      <w:r w:rsidRPr="00314E61">
        <w:rPr>
          <w:szCs w:val="22"/>
        </w:rPr>
        <w:t xml:space="preserve"> Equal Opportunities Policy, Code of Conduct, Child Protect</w:t>
      </w:r>
      <w:r w:rsidR="00675EB1" w:rsidRPr="00314E61">
        <w:rPr>
          <w:szCs w:val="22"/>
        </w:rPr>
        <w:t xml:space="preserve">ion Policy and all other </w:t>
      </w:r>
      <w:r w:rsidR="005E1BA5" w:rsidRPr="00314E61">
        <w:rPr>
          <w:szCs w:val="22"/>
        </w:rPr>
        <w:t>Trust</w:t>
      </w:r>
      <w:r w:rsidRPr="00314E61">
        <w:rPr>
          <w:szCs w:val="22"/>
        </w:rPr>
        <w:t xml:space="preserve"> Policies.</w:t>
      </w:r>
    </w:p>
    <w:p w14:paraId="6C541D6E" w14:textId="77777777" w:rsidR="00B814FF" w:rsidRPr="00314E61" w:rsidRDefault="00B814FF" w:rsidP="00B814FF">
      <w:pPr>
        <w:rPr>
          <w:szCs w:val="22"/>
        </w:rPr>
      </w:pPr>
    </w:p>
    <w:p w14:paraId="71FA011D" w14:textId="77777777" w:rsidR="00B814FF" w:rsidRPr="00314E61" w:rsidRDefault="00B814FF" w:rsidP="00B814FF">
      <w:pPr>
        <w:pStyle w:val="Title"/>
        <w:jc w:val="left"/>
        <w:rPr>
          <w:rFonts w:ascii="Arial" w:hAnsi="Arial" w:cs="Arial"/>
          <w:b w:val="0"/>
          <w:bCs w:val="0"/>
          <w:i w:val="0"/>
          <w:iCs w:val="0"/>
          <w:sz w:val="22"/>
          <w:szCs w:val="22"/>
          <w:lang w:val="en-GB"/>
        </w:rPr>
      </w:pPr>
      <w:r w:rsidRPr="00314E61">
        <w:rPr>
          <w:rFonts w:ascii="Arial" w:hAnsi="Arial" w:cs="Arial"/>
          <w:b w:val="0"/>
          <w:bCs w:val="0"/>
          <w:i w:val="0"/>
          <w:iCs w:val="0"/>
          <w:sz w:val="22"/>
          <w:szCs w:val="22"/>
          <w:lang w:val="en-GB"/>
        </w:rPr>
        <w:t>The post</w:t>
      </w:r>
      <w:r w:rsidR="001A3156" w:rsidRPr="00314E61">
        <w:rPr>
          <w:rFonts w:ascii="Arial" w:hAnsi="Arial" w:cs="Arial"/>
          <w:b w:val="0"/>
          <w:bCs w:val="0"/>
          <w:i w:val="0"/>
          <w:iCs w:val="0"/>
          <w:sz w:val="22"/>
          <w:szCs w:val="22"/>
          <w:lang w:val="en-GB"/>
        </w:rPr>
        <w:t xml:space="preserve"> </w:t>
      </w:r>
      <w:r w:rsidRPr="00314E61">
        <w:rPr>
          <w:rFonts w:ascii="Arial" w:hAnsi="Arial" w:cs="Arial"/>
          <w:b w:val="0"/>
          <w:bCs w:val="0"/>
          <w:i w:val="0"/>
          <w:iCs w:val="0"/>
          <w:sz w:val="22"/>
          <w:szCs w:val="22"/>
          <w:lang w:val="en-GB"/>
        </w:rPr>
        <w:t>hol</w:t>
      </w:r>
      <w:r w:rsidR="00675EB1" w:rsidRPr="00314E61">
        <w:rPr>
          <w:rFonts w:ascii="Arial" w:hAnsi="Arial" w:cs="Arial"/>
          <w:b w:val="0"/>
          <w:bCs w:val="0"/>
          <w:i w:val="0"/>
          <w:iCs w:val="0"/>
          <w:sz w:val="22"/>
          <w:szCs w:val="22"/>
          <w:lang w:val="en-GB"/>
        </w:rPr>
        <w:t>de</w:t>
      </w:r>
      <w:r w:rsidR="00F05129" w:rsidRPr="00314E61">
        <w:rPr>
          <w:rFonts w:ascii="Arial" w:hAnsi="Arial" w:cs="Arial"/>
          <w:b w:val="0"/>
          <w:bCs w:val="0"/>
          <w:i w:val="0"/>
          <w:iCs w:val="0"/>
          <w:sz w:val="22"/>
          <w:szCs w:val="22"/>
          <w:lang w:val="en-GB"/>
        </w:rPr>
        <w:t xml:space="preserve">r must comply with the </w:t>
      </w:r>
      <w:r w:rsidR="005E1BA5" w:rsidRPr="00314E61">
        <w:rPr>
          <w:rFonts w:ascii="Arial" w:hAnsi="Arial" w:cs="Arial"/>
          <w:b w:val="0"/>
          <w:bCs w:val="0"/>
          <w:i w:val="0"/>
          <w:iCs w:val="0"/>
          <w:sz w:val="22"/>
          <w:szCs w:val="22"/>
          <w:lang w:val="en-GB"/>
        </w:rPr>
        <w:t>Trust</w:t>
      </w:r>
      <w:r w:rsidR="00675EB1" w:rsidRPr="00314E61">
        <w:rPr>
          <w:rFonts w:ascii="Arial" w:hAnsi="Arial" w:cs="Arial"/>
          <w:b w:val="0"/>
          <w:bCs w:val="0"/>
          <w:i w:val="0"/>
          <w:iCs w:val="0"/>
          <w:sz w:val="22"/>
          <w:szCs w:val="22"/>
          <w:lang w:val="en-GB"/>
        </w:rPr>
        <w:t xml:space="preserve"> Health and S</w:t>
      </w:r>
      <w:r w:rsidRPr="00314E61">
        <w:rPr>
          <w:rFonts w:ascii="Arial" w:hAnsi="Arial" w:cs="Arial"/>
          <w:b w:val="0"/>
          <w:bCs w:val="0"/>
          <w:i w:val="0"/>
          <w:iCs w:val="0"/>
          <w:sz w:val="22"/>
          <w:szCs w:val="22"/>
          <w:lang w:val="en-GB"/>
        </w:rPr>
        <w:t>afety rules and regulations and with Health and Safety legislation.</w:t>
      </w:r>
    </w:p>
    <w:p w14:paraId="1F09B4FE" w14:textId="77777777" w:rsidR="00B814FF" w:rsidRPr="00314E61" w:rsidRDefault="00B814FF" w:rsidP="00B814FF">
      <w:pPr>
        <w:pStyle w:val="Title"/>
        <w:jc w:val="left"/>
        <w:rPr>
          <w:rFonts w:ascii="Arial" w:hAnsi="Arial" w:cs="Arial"/>
          <w:b w:val="0"/>
          <w:i w:val="0"/>
          <w:sz w:val="22"/>
          <w:szCs w:val="22"/>
          <w:lang w:val="en-GB"/>
        </w:rPr>
      </w:pPr>
    </w:p>
    <w:p w14:paraId="527126B3" w14:textId="77777777" w:rsidR="00950E2E" w:rsidRPr="00314E61" w:rsidRDefault="00950E2E" w:rsidP="00B814FF">
      <w:pPr>
        <w:pStyle w:val="Title"/>
        <w:jc w:val="left"/>
        <w:rPr>
          <w:rFonts w:ascii="Arial" w:hAnsi="Arial" w:cs="Arial"/>
          <w:b w:val="0"/>
          <w:i w:val="0"/>
          <w:sz w:val="22"/>
          <w:szCs w:val="22"/>
          <w:lang w:val="en-GB"/>
        </w:rPr>
      </w:pPr>
    </w:p>
    <w:p w14:paraId="59E6843B" w14:textId="77777777" w:rsidR="009420E2" w:rsidRPr="00314E61" w:rsidRDefault="005E1BA5" w:rsidP="0014772F">
      <w:pPr>
        <w:pStyle w:val="Title"/>
        <w:jc w:val="left"/>
        <w:rPr>
          <w:rFonts w:ascii="Arial" w:hAnsi="Arial" w:cs="Arial"/>
          <w:b w:val="0"/>
          <w:i w:val="0"/>
          <w:sz w:val="22"/>
          <w:szCs w:val="22"/>
        </w:rPr>
      </w:pPr>
      <w:proofErr w:type="spellStart"/>
      <w:r w:rsidRPr="00314E61">
        <w:rPr>
          <w:rFonts w:ascii="Arial" w:hAnsi="Arial" w:cs="Arial"/>
          <w:b w:val="0"/>
          <w:i w:val="0"/>
          <w:sz w:val="22"/>
          <w:szCs w:val="22"/>
        </w:rPr>
        <w:t>Author</w:t>
      </w:r>
      <w:proofErr w:type="spellEnd"/>
      <w:r w:rsidRPr="00314E61">
        <w:rPr>
          <w:rFonts w:ascii="Arial" w:hAnsi="Arial" w:cs="Arial"/>
          <w:b w:val="0"/>
          <w:i w:val="0"/>
          <w:sz w:val="22"/>
          <w:szCs w:val="22"/>
        </w:rPr>
        <w:t xml:space="preserve"> : </w:t>
      </w:r>
      <w:r w:rsidR="002F3AD3">
        <w:rPr>
          <w:rFonts w:ascii="Arial" w:hAnsi="Arial" w:cs="Arial"/>
          <w:b w:val="0"/>
          <w:i w:val="0"/>
          <w:sz w:val="22"/>
          <w:szCs w:val="22"/>
        </w:rPr>
        <w:t>Carolyn Morgan</w:t>
      </w:r>
    </w:p>
    <w:p w14:paraId="7B6BB827" w14:textId="77777777" w:rsidR="005E1BA5" w:rsidRPr="00314E61" w:rsidRDefault="00943CB7" w:rsidP="0014772F">
      <w:pPr>
        <w:pStyle w:val="Title"/>
        <w:jc w:val="left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 xml:space="preserve">Date : </w:t>
      </w:r>
      <w:proofErr w:type="spellStart"/>
      <w:r w:rsidR="00E2342B">
        <w:rPr>
          <w:rFonts w:ascii="Arial" w:hAnsi="Arial" w:cs="Arial"/>
          <w:b w:val="0"/>
          <w:i w:val="0"/>
          <w:sz w:val="22"/>
          <w:szCs w:val="22"/>
        </w:rPr>
        <w:t>September</w:t>
      </w:r>
      <w:proofErr w:type="spellEnd"/>
      <w:r w:rsidR="002F3AD3">
        <w:rPr>
          <w:rFonts w:ascii="Arial" w:hAnsi="Arial" w:cs="Arial"/>
          <w:b w:val="0"/>
          <w:i w:val="0"/>
          <w:sz w:val="22"/>
          <w:szCs w:val="22"/>
        </w:rPr>
        <w:t xml:space="preserve"> 2021</w:t>
      </w:r>
    </w:p>
    <w:p w14:paraId="6E849F82" w14:textId="77777777" w:rsidR="009420E2" w:rsidRPr="00314E61" w:rsidRDefault="009420E2">
      <w:pPr>
        <w:rPr>
          <w:szCs w:val="22"/>
        </w:rPr>
      </w:pPr>
    </w:p>
    <w:sectPr w:rsidR="009420E2" w:rsidRPr="00314E61" w:rsidSect="009B14D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485BC" w14:textId="77777777" w:rsidR="003144C5" w:rsidRDefault="003144C5" w:rsidP="009B14D9">
      <w:r>
        <w:separator/>
      </w:r>
    </w:p>
  </w:endnote>
  <w:endnote w:type="continuationSeparator" w:id="0">
    <w:p w14:paraId="0606908C" w14:textId="77777777" w:rsidR="003144C5" w:rsidRDefault="003144C5" w:rsidP="009B1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73325" w14:textId="77777777" w:rsidR="00F415D3" w:rsidRDefault="00F415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65285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65290C" w14:textId="77777777" w:rsidR="005E1BA5" w:rsidRDefault="005E1BA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506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E47612" w14:textId="77777777" w:rsidR="005E1BA5" w:rsidRDefault="005E1B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E3A46" w14:textId="77777777" w:rsidR="00F415D3" w:rsidRDefault="00F415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38737" w14:textId="77777777" w:rsidR="003144C5" w:rsidRDefault="003144C5" w:rsidP="009B14D9">
      <w:r>
        <w:separator/>
      </w:r>
    </w:p>
  </w:footnote>
  <w:footnote w:type="continuationSeparator" w:id="0">
    <w:p w14:paraId="0CF683B9" w14:textId="77777777" w:rsidR="003144C5" w:rsidRDefault="003144C5" w:rsidP="009B14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B6D12" w14:textId="77777777" w:rsidR="00F415D3" w:rsidRDefault="00F415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9D327" w14:textId="77777777" w:rsidR="00F415D3" w:rsidRDefault="00F415D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6D9C0" w14:textId="77777777" w:rsidR="00F415D3" w:rsidRDefault="00F415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66EF7"/>
    <w:multiLevelType w:val="hybridMultilevel"/>
    <w:tmpl w:val="B0DC91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34757"/>
    <w:multiLevelType w:val="hybridMultilevel"/>
    <w:tmpl w:val="4D004B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A845CB"/>
    <w:multiLevelType w:val="hybridMultilevel"/>
    <w:tmpl w:val="720246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42572B"/>
    <w:multiLevelType w:val="hybridMultilevel"/>
    <w:tmpl w:val="6D32AC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D27D9C"/>
    <w:multiLevelType w:val="hybridMultilevel"/>
    <w:tmpl w:val="A51ED9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BDE1FF7"/>
    <w:multiLevelType w:val="hybridMultilevel"/>
    <w:tmpl w:val="1E38AC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C72717"/>
    <w:multiLevelType w:val="hybridMultilevel"/>
    <w:tmpl w:val="59466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C67555"/>
    <w:multiLevelType w:val="hybridMultilevel"/>
    <w:tmpl w:val="411C30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A251F0"/>
    <w:multiLevelType w:val="hybridMultilevel"/>
    <w:tmpl w:val="3D181C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65853321">
    <w:abstractNumId w:val="3"/>
  </w:num>
  <w:num w:numId="2" w16cid:durableId="1061052327">
    <w:abstractNumId w:val="8"/>
  </w:num>
  <w:num w:numId="3" w16cid:durableId="124859806">
    <w:abstractNumId w:val="4"/>
  </w:num>
  <w:num w:numId="4" w16cid:durableId="825324734">
    <w:abstractNumId w:val="5"/>
  </w:num>
  <w:num w:numId="5" w16cid:durableId="1172455985">
    <w:abstractNumId w:val="0"/>
  </w:num>
  <w:num w:numId="6" w16cid:durableId="2058622740">
    <w:abstractNumId w:val="1"/>
  </w:num>
  <w:num w:numId="7" w16cid:durableId="1448352838">
    <w:abstractNumId w:val="7"/>
  </w:num>
  <w:num w:numId="8" w16cid:durableId="1801223881">
    <w:abstractNumId w:val="6"/>
  </w:num>
  <w:num w:numId="9" w16cid:durableId="441150980">
    <w:abstractNumId w:val="2"/>
  </w:num>
  <w:num w:numId="10" w16cid:durableId="144310688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GB" w:vendorID="64" w:dllVersion="0" w:nlCheck="1" w:checkStyle="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4FF"/>
    <w:rsid w:val="00003A20"/>
    <w:rsid w:val="000110E5"/>
    <w:rsid w:val="00087A25"/>
    <w:rsid w:val="000C034B"/>
    <w:rsid w:val="000E471E"/>
    <w:rsid w:val="000F6FA1"/>
    <w:rsid w:val="00115BAE"/>
    <w:rsid w:val="0014772F"/>
    <w:rsid w:val="001A3156"/>
    <w:rsid w:val="001C1772"/>
    <w:rsid w:val="001D2EB0"/>
    <w:rsid w:val="00206113"/>
    <w:rsid w:val="002614D5"/>
    <w:rsid w:val="002615B3"/>
    <w:rsid w:val="002A6360"/>
    <w:rsid w:val="002B07EC"/>
    <w:rsid w:val="002C3EE6"/>
    <w:rsid w:val="002D506E"/>
    <w:rsid w:val="002F3AD3"/>
    <w:rsid w:val="003144C5"/>
    <w:rsid w:val="00314E61"/>
    <w:rsid w:val="0035640A"/>
    <w:rsid w:val="003847C6"/>
    <w:rsid w:val="003C564D"/>
    <w:rsid w:val="004A7111"/>
    <w:rsid w:val="004B73AD"/>
    <w:rsid w:val="004F2F43"/>
    <w:rsid w:val="00527794"/>
    <w:rsid w:val="00540692"/>
    <w:rsid w:val="0054398A"/>
    <w:rsid w:val="00560F54"/>
    <w:rsid w:val="005E1BA5"/>
    <w:rsid w:val="0060587D"/>
    <w:rsid w:val="00620859"/>
    <w:rsid w:val="00624955"/>
    <w:rsid w:val="006433D5"/>
    <w:rsid w:val="006756FB"/>
    <w:rsid w:val="00675EB1"/>
    <w:rsid w:val="007329C6"/>
    <w:rsid w:val="007B4CD4"/>
    <w:rsid w:val="007F47E9"/>
    <w:rsid w:val="00826BD5"/>
    <w:rsid w:val="0084522E"/>
    <w:rsid w:val="0085285D"/>
    <w:rsid w:val="008577DD"/>
    <w:rsid w:val="008816B5"/>
    <w:rsid w:val="00886823"/>
    <w:rsid w:val="008A0EDE"/>
    <w:rsid w:val="008B190D"/>
    <w:rsid w:val="008C44CB"/>
    <w:rsid w:val="009420E2"/>
    <w:rsid w:val="00943CB7"/>
    <w:rsid w:val="00950D24"/>
    <w:rsid w:val="00950E2E"/>
    <w:rsid w:val="009677A5"/>
    <w:rsid w:val="009A02DF"/>
    <w:rsid w:val="009B14D9"/>
    <w:rsid w:val="009B31A4"/>
    <w:rsid w:val="009E142E"/>
    <w:rsid w:val="00A8650B"/>
    <w:rsid w:val="00AB6F2E"/>
    <w:rsid w:val="00AC56FD"/>
    <w:rsid w:val="00AD0C25"/>
    <w:rsid w:val="00AE79E8"/>
    <w:rsid w:val="00B814FF"/>
    <w:rsid w:val="00B82FF2"/>
    <w:rsid w:val="00B97018"/>
    <w:rsid w:val="00BA08E8"/>
    <w:rsid w:val="00BB4756"/>
    <w:rsid w:val="00BC330D"/>
    <w:rsid w:val="00BF7765"/>
    <w:rsid w:val="00C0518E"/>
    <w:rsid w:val="00C16A3E"/>
    <w:rsid w:val="00C5788D"/>
    <w:rsid w:val="00C607FA"/>
    <w:rsid w:val="00CD612B"/>
    <w:rsid w:val="00CD73AB"/>
    <w:rsid w:val="00D92764"/>
    <w:rsid w:val="00D96852"/>
    <w:rsid w:val="00DD45CF"/>
    <w:rsid w:val="00E2342B"/>
    <w:rsid w:val="00E438B9"/>
    <w:rsid w:val="00E57C49"/>
    <w:rsid w:val="00E650F2"/>
    <w:rsid w:val="00EE30B1"/>
    <w:rsid w:val="00F05129"/>
    <w:rsid w:val="00F11983"/>
    <w:rsid w:val="00F1366B"/>
    <w:rsid w:val="00F1367F"/>
    <w:rsid w:val="00F415D3"/>
    <w:rsid w:val="00F433D4"/>
    <w:rsid w:val="00F4681B"/>
    <w:rsid w:val="00F9674B"/>
    <w:rsid w:val="00FE20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9F3483"/>
  <w15:docId w15:val="{C041702A-83F5-4E34-9254-EE5E34365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4FF"/>
    <w:pPr>
      <w:spacing w:after="0"/>
    </w:pPr>
    <w:rPr>
      <w:rFonts w:ascii="Arial" w:eastAsia="Times New Roman" w:hAnsi="Arial" w:cs="Arial"/>
      <w:szCs w:val="24"/>
    </w:rPr>
  </w:style>
  <w:style w:type="paragraph" w:styleId="Heading1">
    <w:name w:val="heading 1"/>
    <w:basedOn w:val="Normal"/>
    <w:next w:val="Normal"/>
    <w:link w:val="Heading1Char"/>
    <w:qFormat/>
    <w:rsid w:val="00B814FF"/>
    <w:pPr>
      <w:keepNext/>
      <w:spacing w:before="60" w:after="60" w:line="276" w:lineRule="auto"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20E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814FF"/>
    <w:rPr>
      <w:rFonts w:ascii="Arial" w:eastAsia="Times New Roman" w:hAnsi="Arial" w:cs="Arial"/>
      <w:b/>
      <w:bCs/>
      <w:szCs w:val="24"/>
    </w:rPr>
  </w:style>
  <w:style w:type="paragraph" w:styleId="Title">
    <w:name w:val="Title"/>
    <w:basedOn w:val="Normal"/>
    <w:link w:val="TitleChar"/>
    <w:qFormat/>
    <w:rsid w:val="00B814FF"/>
    <w:pPr>
      <w:jc w:val="center"/>
    </w:pPr>
    <w:rPr>
      <w:rFonts w:ascii="Times New Roman" w:eastAsia="MS Mincho" w:hAnsi="Times New Roman" w:cs="Times New Roman"/>
      <w:b/>
      <w:bCs/>
      <w:i/>
      <w:iCs/>
      <w:sz w:val="24"/>
      <w:szCs w:val="20"/>
      <w:lang w:val="fr-FR"/>
    </w:rPr>
  </w:style>
  <w:style w:type="character" w:customStyle="1" w:styleId="TitleChar">
    <w:name w:val="Title Char"/>
    <w:basedOn w:val="DefaultParagraphFont"/>
    <w:link w:val="Title"/>
    <w:rsid w:val="00B814FF"/>
    <w:rPr>
      <w:rFonts w:ascii="Times New Roman" w:eastAsia="MS Mincho" w:hAnsi="Times New Roman" w:cs="Times New Roman"/>
      <w:b/>
      <w:bCs/>
      <w:i/>
      <w:iCs/>
      <w:sz w:val="24"/>
      <w:szCs w:val="20"/>
      <w:lang w:val="fr-FR"/>
    </w:rPr>
  </w:style>
  <w:style w:type="paragraph" w:styleId="BodyTextIndent2">
    <w:name w:val="Body Text Indent 2"/>
    <w:basedOn w:val="Normal"/>
    <w:link w:val="BodyTextIndent2Char"/>
    <w:rsid w:val="00B814F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814FF"/>
    <w:rPr>
      <w:rFonts w:ascii="Arial" w:eastAsia="Times New Roman" w:hAnsi="Arial" w:cs="Arial"/>
      <w:szCs w:val="24"/>
    </w:rPr>
  </w:style>
  <w:style w:type="paragraph" w:styleId="Header">
    <w:name w:val="header"/>
    <w:basedOn w:val="Normal"/>
    <w:link w:val="HeaderChar"/>
    <w:unhideWhenUsed/>
    <w:rsid w:val="009B14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B14D9"/>
    <w:rPr>
      <w:rFonts w:ascii="Arial" w:eastAsia="Times New Roman" w:hAnsi="Arial" w:cs="Arial"/>
      <w:szCs w:val="24"/>
    </w:rPr>
  </w:style>
  <w:style w:type="paragraph" w:styleId="Footer">
    <w:name w:val="footer"/>
    <w:basedOn w:val="Normal"/>
    <w:link w:val="FooterChar"/>
    <w:uiPriority w:val="99"/>
    <w:unhideWhenUsed/>
    <w:rsid w:val="009B14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14D9"/>
    <w:rPr>
      <w:rFonts w:ascii="Arial" w:eastAsia="Times New Roman" w:hAnsi="Arial" w:cs="Arial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14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4D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816B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9420E2"/>
    <w:rPr>
      <w:rFonts w:asciiTheme="majorHAnsi" w:eastAsiaTheme="majorEastAsia" w:hAnsiTheme="majorHAnsi" w:cstheme="majorBidi"/>
      <w:b/>
      <w:bCs/>
      <w:color w:val="4F81BD" w:themeColor="accent1"/>
      <w:szCs w:val="24"/>
    </w:rPr>
  </w:style>
  <w:style w:type="paragraph" w:customStyle="1" w:styleId="StyleArial11pt">
    <w:name w:val="Style Arial 11 pt"/>
    <w:basedOn w:val="Normal"/>
    <w:rsid w:val="009420E2"/>
    <w:pPr>
      <w:jc w:val="center"/>
    </w:pPr>
    <w:rPr>
      <w:rFonts w:cs="Times New Roman"/>
      <w:b/>
      <w:bCs/>
      <w:szCs w:val="20"/>
    </w:rPr>
  </w:style>
  <w:style w:type="paragraph" w:styleId="NormalWeb">
    <w:name w:val="Normal (Web)"/>
    <w:basedOn w:val="Normal"/>
    <w:uiPriority w:val="99"/>
    <w:semiHidden/>
    <w:unhideWhenUsed/>
    <w:rsid w:val="000F6FA1"/>
    <w:pPr>
      <w:spacing w:before="100" w:beforeAutospacing="1" w:after="100" w:afterAutospacing="1"/>
    </w:pPr>
    <w:rPr>
      <w:rFonts w:ascii="Times New Roman" w:hAnsi="Times New Roman" w:cs="Times New Roman"/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4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f9f83f-6a91-486e-9090-24d1534c51ef" xsi:nil="true"/>
    <lcf76f155ced4ddcb4097134ff3c332f xmlns="154b857d-20f1-455d-b02f-d99eb4a6640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3D52EA87AFD04799685EFCB1C12673" ma:contentTypeVersion="15" ma:contentTypeDescription="Create a new document." ma:contentTypeScope="" ma:versionID="6673ac9fd421ab42be8b6e6ac3c3c414">
  <xsd:schema xmlns:xsd="http://www.w3.org/2001/XMLSchema" xmlns:xs="http://www.w3.org/2001/XMLSchema" xmlns:p="http://schemas.microsoft.com/office/2006/metadata/properties" xmlns:ns2="31f9f83f-6a91-486e-9090-24d1534c51ef" xmlns:ns3="154b857d-20f1-455d-b02f-d99eb4a66401" targetNamespace="http://schemas.microsoft.com/office/2006/metadata/properties" ma:root="true" ma:fieldsID="c3876293acb83f2c77cc6863fa3419a4" ns2:_="" ns3:_="">
    <xsd:import namespace="31f9f83f-6a91-486e-9090-24d1534c51ef"/>
    <xsd:import namespace="154b857d-20f1-455d-b02f-d99eb4a6640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9f83f-6a91-486e-9090-24d1534c51e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94d693e-7afa-4609-8b9e-9f8fce32be35}" ma:internalName="TaxCatchAll" ma:showField="CatchAllData" ma:web="31f9f83f-6a91-486e-9090-24d1534c51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4b857d-20f1-455d-b02f-d99eb4a664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e7b9108-5c19-4c13-bda3-a41e78ed8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5E71C3-6B49-47FD-A40E-4959861DA331}">
  <ds:schemaRefs>
    <ds:schemaRef ds:uri="http://schemas.microsoft.com/office/2006/metadata/properties"/>
    <ds:schemaRef ds:uri="http://schemas.microsoft.com/office/infopath/2007/PartnerControls"/>
    <ds:schemaRef ds:uri="31f9f83f-6a91-486e-9090-24d1534c51ef"/>
    <ds:schemaRef ds:uri="154b857d-20f1-455d-b02f-d99eb4a66401"/>
  </ds:schemaRefs>
</ds:datastoreItem>
</file>

<file path=customXml/itemProps2.xml><?xml version="1.0" encoding="utf-8"?>
<ds:datastoreItem xmlns:ds="http://schemas.openxmlformats.org/officeDocument/2006/customXml" ds:itemID="{39AA76D6-38B7-4D47-A710-9EE256C8F5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3A9557-7A91-4827-9FC1-B7FCFF09B0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f9f83f-6a91-486e-9090-24d1534c51ef"/>
    <ds:schemaRef ds:uri="154b857d-20f1-455d-b02f-d99eb4a664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1164</Words>
  <Characters>6640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Childrens Services</Company>
  <LinksUpToDate>false</LinksUpToDate>
  <CharactersWithSpaces>7789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irene</dc:creator>
  <cp:lastModifiedBy>Vikki Mileham</cp:lastModifiedBy>
  <cp:revision>7</cp:revision>
  <cp:lastPrinted>2021-06-21T08:21:00Z</cp:lastPrinted>
  <dcterms:created xsi:type="dcterms:W3CDTF">2021-10-11T14:47:00Z</dcterms:created>
  <dcterms:modified xsi:type="dcterms:W3CDTF">2025-11-13T08:50:00Z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0x010100E33D52EA87AFD04799685EFCB1C12673</vt:lpwstr>
  </property>
  <property fmtid="{D5CDD505-2E9C-101B-9397-08002B2CF9AE}" pid="3" name="Order">
    <vt:r8>1345000</vt:r8>
  </property>
</Properties>
</file>