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FD" w:rsidRDefault="00D81B69" w:rsidP="00D81B69">
      <w:pPr>
        <w:rPr>
          <w:rFonts w:ascii="Calibri" w:hAnsi="Calibri" w:cs="Calibri"/>
          <w:b/>
          <w:sz w:val="36"/>
          <w:szCs w:val="32"/>
        </w:rPr>
      </w:pPr>
      <w:r w:rsidRPr="005C4520">
        <w:rPr>
          <w:rFonts w:ascii="Calibri" w:hAnsi="Calibri" w:cs="Calibri"/>
          <w:b/>
          <w:noProof/>
          <w:sz w:val="36"/>
          <w:szCs w:val="32"/>
        </w:rPr>
        <mc:AlternateContent>
          <mc:Choice Requires="wps">
            <w:drawing>
              <wp:anchor distT="0" distB="0" distL="114300" distR="114300" simplePos="0" relativeHeight="251659264" behindDoc="0" locked="0" layoutInCell="1" allowOverlap="1" wp14:anchorId="453A686D" wp14:editId="6CC4EAC5">
                <wp:simplePos x="0" y="0"/>
                <wp:positionH relativeFrom="column">
                  <wp:posOffset>5191125</wp:posOffset>
                </wp:positionH>
                <wp:positionV relativeFrom="paragraph">
                  <wp:posOffset>-771525</wp:posOffset>
                </wp:positionV>
                <wp:extent cx="1314450" cy="1666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14450" cy="1666875"/>
                        </a:xfrm>
                        <a:prstGeom prst="rect">
                          <a:avLst/>
                        </a:prstGeom>
                        <a:noFill/>
                        <a:ln w="6350">
                          <a:noFill/>
                        </a:ln>
                      </wps:spPr>
                      <wps:txbx>
                        <w:txbxContent>
                          <w:p w:rsidR="00D81B69" w:rsidRDefault="00D81B69" w:rsidP="00D81B69">
                            <w:r>
                              <w:rPr>
                                <w:rFonts w:ascii="Calibri" w:hAnsi="Calibri" w:cs="Calibri"/>
                                <w:b/>
                                <w:bCs/>
                                <w:noProof/>
                                <w:sz w:val="56"/>
                                <w:szCs w:val="56"/>
                              </w:rPr>
                              <w:drawing>
                                <wp:inline distT="0" distB="0" distL="0" distR="0" wp14:anchorId="79BA544D" wp14:editId="7C41143E">
                                  <wp:extent cx="1143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PARK-IN-CIRCLE-WITH-TEXT-160x120.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A686D" id="_x0000_t202" coordsize="21600,21600" o:spt="202" path="m,l,21600r21600,l21600,xe">
                <v:stroke joinstyle="miter"/>
                <v:path gradientshapeok="t" o:connecttype="rect"/>
              </v:shapetype>
              <v:shape id="Text Box 4" o:spid="_x0000_s1026" type="#_x0000_t202" style="position:absolute;margin-left:408.75pt;margin-top:-60.75pt;width:103.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LMKwIAAFIEAAAOAAAAZHJzL2Uyb0RvYy54bWysVFFv2jAQfp+0/2D5fQQo0C4iVKwV0yTU&#10;VoKpz8axSSTb59mGhP36nZ1AWbenaS/m7Lt8d/fdd8zvW63IUThfgynoaDCkRBgOZW32Bf2+XX26&#10;o8QHZkqmwIiCnoSn94uPH+aNzcUYKlClcARBjM8bW9AqBJtnmeeV0MwPwAqDTglOs4BXt89KxxpE&#10;1yobD4ezrAFXWgdceI+vj52TLhK+lIKHZym9CEQVFGsL6XTp3MUzW8xZvnfMVjXvy2D/UIVmtcGk&#10;F6hHFhg5uPoPKF1zBx5kGHDQGUhZc5F6wG5Gw3fdbCpmReoFyfH2QpP/f7D86fjiSF0WdEKJYRpH&#10;tBVtIF+gJZPITmN9jkEbi2GhxWec8vnd42NsupVOx19sh6AfeT5duI1gPH50M5pMpuji6BvNZrO7&#10;22nEyd4+t86HrwI0iUZBHQ4vccqOax+60HNIzGZgVSuVBqgMaQo6u0H83zwIrgzmiE10xUYrtLu2&#10;72wH5Qkbc9AJw1u+qjH5mvnwwhwqAQtGdYdnPKQCTAK9RUkF7uff3mM8Dgi9lDSorIL6HwfmBCXq&#10;m8HRfUYiohTTZTK9HePFXXt21x5z0A+A4h3hHlmezBgf1NmUDvQrLsEyZkUXMxxzFzSczYfQ6R2X&#10;iIvlMgWh+CwLa7OxPEJH0iK12/aVOdvzH3B0T3DWIMvfjaGL7eheHgLIOs0oEtyx2vOOwk1T7pcs&#10;bsb1PUW9/RUsfgEAAP//AwBQSwMEFAAGAAgAAAAhAPaEOdriAAAADQEAAA8AAABkcnMvZG93bnJl&#10;di54bWxMj8FOwzAMhu9Ie4fIk7htSaoNqtJ0mipNSAgOG7twS5usrWic0mRb4enxTnD7LP/6/Tnf&#10;TK5nFzuGzqMCuRTALNbedNgoOL7vFimwEDUa3Xu0Cr5tgE0xu8t1ZvwV9/ZyiA2jEgyZVtDGOGSc&#10;h7q1ToelHyzS7uRHpyONY8PNqK9U7nqeCPHAne6QLrR6sGVr68/D2Sl4KXdvel8lLv3py+fX03b4&#10;On6slbqfT9snYNFO8S8MN31Sh4KcKn9GE1ivIJWPa4oqWMhEEt0iIlkRVUQrKYAXOf//RfELAAD/&#10;/wMAUEsBAi0AFAAGAAgAAAAhALaDOJL+AAAA4QEAABMAAAAAAAAAAAAAAAAAAAAAAFtDb250ZW50&#10;X1R5cGVzXS54bWxQSwECLQAUAAYACAAAACEAOP0h/9YAAACUAQAACwAAAAAAAAAAAAAAAAAvAQAA&#10;X3JlbHMvLnJlbHNQSwECLQAUAAYACAAAACEABVBCzCsCAABSBAAADgAAAAAAAAAAAAAAAAAuAgAA&#10;ZHJzL2Uyb0RvYy54bWxQSwECLQAUAAYACAAAACEA9oQ52uIAAAANAQAADwAAAAAAAAAAAAAAAACF&#10;BAAAZHJzL2Rvd25yZXYueG1sUEsFBgAAAAAEAAQA8wAAAJQFAAAAAA==&#10;" filled="f" stroked="f" strokeweight=".5pt">
                <v:textbox>
                  <w:txbxContent>
                    <w:p w:rsidR="00D81B69" w:rsidRDefault="00D81B69" w:rsidP="00D81B69">
                      <w:r>
                        <w:rPr>
                          <w:rFonts w:ascii="Calibri" w:hAnsi="Calibri" w:cs="Calibri"/>
                          <w:b/>
                          <w:bCs/>
                          <w:noProof/>
                          <w:sz w:val="56"/>
                          <w:szCs w:val="56"/>
                        </w:rPr>
                        <w:drawing>
                          <wp:inline distT="0" distB="0" distL="0" distR="0" wp14:anchorId="79BA544D" wp14:editId="7C41143E">
                            <wp:extent cx="1143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PARK-IN-CIRCLE-WITH-TEXT-160x120.png"/>
                                    <pic:cNvPicPr/>
                                  </pic:nvPicPr>
                                  <pic:blipFill>
                                    <a:blip r:embed="rId6">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r>
                        <w:t xml:space="preserve"> </w:t>
                      </w:r>
                    </w:p>
                  </w:txbxContent>
                </v:textbox>
              </v:shape>
            </w:pict>
          </mc:Fallback>
        </mc:AlternateContent>
      </w:r>
      <w:r w:rsidR="00E717A6" w:rsidRPr="005C4520">
        <w:rPr>
          <w:rFonts w:ascii="Calibri" w:hAnsi="Calibri" w:cs="Calibri"/>
          <w:b/>
          <w:sz w:val="36"/>
          <w:szCs w:val="32"/>
        </w:rPr>
        <w:t>Horizon</w:t>
      </w:r>
      <w:r w:rsidR="00753360">
        <w:rPr>
          <w:rFonts w:ascii="Calibri" w:hAnsi="Calibri" w:cs="Calibri"/>
          <w:b/>
          <w:sz w:val="36"/>
          <w:szCs w:val="32"/>
        </w:rPr>
        <w:t xml:space="preserve"> </w:t>
      </w:r>
      <w:r w:rsidR="00CF52FD">
        <w:rPr>
          <w:rFonts w:ascii="Calibri" w:hAnsi="Calibri" w:cs="Calibri"/>
          <w:b/>
          <w:sz w:val="36"/>
          <w:szCs w:val="32"/>
        </w:rPr>
        <w:t>Pastoral Support Officer</w:t>
      </w:r>
      <w:r w:rsidR="00753360">
        <w:rPr>
          <w:rFonts w:ascii="Calibri" w:hAnsi="Calibri" w:cs="Calibri"/>
          <w:b/>
          <w:sz w:val="36"/>
          <w:szCs w:val="32"/>
        </w:rPr>
        <w:t xml:space="preserve"> </w:t>
      </w:r>
    </w:p>
    <w:p w:rsidR="00CF52FD" w:rsidRDefault="00CF52FD" w:rsidP="00D81B69">
      <w:pPr>
        <w:rPr>
          <w:rFonts w:ascii="Calibri" w:hAnsi="Calibri" w:cs="Calibri"/>
          <w:b/>
          <w:sz w:val="36"/>
          <w:szCs w:val="32"/>
        </w:rPr>
      </w:pPr>
      <w:r>
        <w:rPr>
          <w:rFonts w:ascii="Calibri" w:hAnsi="Calibri" w:cs="Calibri"/>
          <w:b/>
          <w:sz w:val="36"/>
          <w:szCs w:val="32"/>
        </w:rPr>
        <w:t xml:space="preserve">Working with students with Autism </w:t>
      </w:r>
    </w:p>
    <w:p w:rsidR="00E717A6" w:rsidRPr="00C97E5E" w:rsidRDefault="00E717A6" w:rsidP="002637D7">
      <w:pPr>
        <w:jc w:val="center"/>
        <w:rPr>
          <w:rFonts w:ascii="Calibri" w:hAnsi="Calibri" w:cs="Calibri"/>
          <w:sz w:val="24"/>
          <w:szCs w:val="24"/>
        </w:rPr>
      </w:pPr>
    </w:p>
    <w:p w:rsidR="000A741A" w:rsidRPr="001242FD" w:rsidRDefault="000A741A" w:rsidP="000A741A">
      <w:pPr>
        <w:jc w:val="both"/>
        <w:rPr>
          <w:rFonts w:ascii="Calibri" w:hAnsi="Calibri" w:cs="Calibri"/>
          <w:b/>
          <w:sz w:val="28"/>
          <w:szCs w:val="24"/>
        </w:rPr>
      </w:pPr>
      <w:r w:rsidRPr="001242FD">
        <w:rPr>
          <w:rFonts w:ascii="Calibri" w:hAnsi="Calibri" w:cs="Calibri"/>
          <w:b/>
          <w:sz w:val="28"/>
          <w:szCs w:val="24"/>
        </w:rPr>
        <w:t>About Horizon and what it offers</w:t>
      </w:r>
    </w:p>
    <w:p w:rsidR="000A741A" w:rsidRDefault="000A741A" w:rsidP="000A741A">
      <w:pPr>
        <w:pStyle w:val="PlainText"/>
        <w:rPr>
          <w:rFonts w:cs="Calibri"/>
          <w:sz w:val="24"/>
          <w:szCs w:val="24"/>
        </w:rPr>
      </w:pPr>
      <w:r>
        <w:rPr>
          <w:rFonts w:cs="Calibri"/>
          <w:sz w:val="24"/>
          <w:szCs w:val="24"/>
        </w:rPr>
        <w:t xml:space="preserve">Horizon supports ASC students with mild to moderate autism </w:t>
      </w:r>
      <w:r w:rsidR="00D7595D">
        <w:rPr>
          <w:rFonts w:cs="Calibri"/>
          <w:sz w:val="24"/>
          <w:szCs w:val="24"/>
        </w:rPr>
        <w:t xml:space="preserve">and associated needs </w:t>
      </w:r>
      <w:r>
        <w:rPr>
          <w:rFonts w:cs="Calibri"/>
          <w:sz w:val="24"/>
          <w:szCs w:val="24"/>
        </w:rPr>
        <w:t>in a mainstream school.    The Horizon base, working with around 60 ASC students, is a self-contained unit with its own entrance, classrooms and play area.    Students are taught in the base or within mainstream lessons, as best fits their needs.</w:t>
      </w:r>
    </w:p>
    <w:p w:rsidR="000A741A" w:rsidRDefault="000A741A" w:rsidP="00031B5E">
      <w:pPr>
        <w:jc w:val="both"/>
        <w:rPr>
          <w:rFonts w:ascii="Calibri" w:hAnsi="Calibri" w:cs="Calibri"/>
          <w:b/>
          <w:sz w:val="28"/>
          <w:szCs w:val="24"/>
        </w:rPr>
      </w:pPr>
    </w:p>
    <w:p w:rsidR="00031B5E" w:rsidRPr="001242FD" w:rsidRDefault="001242FD" w:rsidP="00031B5E">
      <w:pPr>
        <w:jc w:val="both"/>
        <w:rPr>
          <w:rFonts w:ascii="Calibri" w:hAnsi="Calibri" w:cs="Calibri"/>
          <w:b/>
          <w:sz w:val="28"/>
          <w:szCs w:val="24"/>
        </w:rPr>
      </w:pPr>
      <w:r w:rsidRPr="001242FD">
        <w:rPr>
          <w:rFonts w:ascii="Calibri" w:hAnsi="Calibri" w:cs="Calibri"/>
          <w:b/>
          <w:sz w:val="28"/>
          <w:szCs w:val="24"/>
        </w:rPr>
        <w:t>What we are looking for</w:t>
      </w:r>
      <w:r w:rsidR="000A741A">
        <w:rPr>
          <w:rFonts w:ascii="Calibri" w:hAnsi="Calibri" w:cs="Calibri"/>
          <w:b/>
          <w:sz w:val="28"/>
          <w:szCs w:val="24"/>
        </w:rPr>
        <w:t xml:space="preserve"> – Person specification</w:t>
      </w:r>
    </w:p>
    <w:p w:rsidR="00CF52FD" w:rsidRDefault="00031B5E" w:rsidP="00031B5E">
      <w:pPr>
        <w:jc w:val="both"/>
        <w:rPr>
          <w:rFonts w:ascii="Calibri" w:hAnsi="Calibri" w:cs="Calibri"/>
          <w:sz w:val="24"/>
          <w:szCs w:val="24"/>
        </w:rPr>
      </w:pPr>
      <w:r>
        <w:rPr>
          <w:rFonts w:ascii="Calibri" w:hAnsi="Calibri" w:cs="Calibri"/>
          <w:sz w:val="24"/>
          <w:szCs w:val="24"/>
        </w:rPr>
        <w:t xml:space="preserve">We </w:t>
      </w:r>
      <w:r w:rsidR="00017888">
        <w:rPr>
          <w:rFonts w:ascii="Calibri" w:hAnsi="Calibri" w:cs="Calibri"/>
          <w:sz w:val="24"/>
          <w:szCs w:val="24"/>
        </w:rPr>
        <w:t>want to appoint a member of staff that is committed to supporting students to achieve their best.  You should have</w:t>
      </w:r>
      <w:r w:rsidR="00CF52FD">
        <w:rPr>
          <w:rFonts w:ascii="Calibri" w:hAnsi="Calibri" w:cs="Calibri"/>
          <w:sz w:val="24"/>
          <w:szCs w:val="24"/>
        </w:rPr>
        <w:t xml:space="preserve"> </w:t>
      </w:r>
      <w:r>
        <w:rPr>
          <w:rFonts w:ascii="Calibri" w:hAnsi="Calibri" w:cs="Calibri"/>
          <w:sz w:val="24"/>
          <w:szCs w:val="24"/>
        </w:rPr>
        <w:t>experience of working with students with a diagnosis of A</w:t>
      </w:r>
      <w:r w:rsidR="00CF52FD">
        <w:rPr>
          <w:rFonts w:ascii="Calibri" w:hAnsi="Calibri" w:cs="Calibri"/>
          <w:sz w:val="24"/>
          <w:szCs w:val="24"/>
        </w:rPr>
        <w:t xml:space="preserve">utism </w:t>
      </w:r>
      <w:r w:rsidR="000A741A">
        <w:rPr>
          <w:rFonts w:ascii="Calibri" w:hAnsi="Calibri" w:cs="Calibri"/>
          <w:sz w:val="24"/>
          <w:szCs w:val="24"/>
        </w:rPr>
        <w:t>-</w:t>
      </w:r>
      <w:r w:rsidR="00CF52FD">
        <w:rPr>
          <w:rFonts w:ascii="Calibri" w:hAnsi="Calibri" w:cs="Calibri"/>
          <w:sz w:val="24"/>
          <w:szCs w:val="24"/>
        </w:rPr>
        <w:t xml:space="preserve">or other </w:t>
      </w:r>
      <w:r w:rsidR="00017888">
        <w:rPr>
          <w:rFonts w:ascii="Calibri" w:hAnsi="Calibri" w:cs="Calibri"/>
          <w:sz w:val="24"/>
          <w:szCs w:val="24"/>
        </w:rPr>
        <w:t xml:space="preserve">relevant </w:t>
      </w:r>
      <w:r w:rsidR="00CF52FD">
        <w:rPr>
          <w:rFonts w:ascii="Calibri" w:hAnsi="Calibri" w:cs="Calibri"/>
          <w:sz w:val="24"/>
          <w:szCs w:val="24"/>
        </w:rPr>
        <w:t>experience of working with secondary age children</w:t>
      </w:r>
      <w:r w:rsidR="00017888">
        <w:rPr>
          <w:rFonts w:ascii="Calibri" w:hAnsi="Calibri" w:cs="Calibri"/>
          <w:sz w:val="24"/>
          <w:szCs w:val="24"/>
        </w:rPr>
        <w:t>.</w:t>
      </w:r>
      <w:r w:rsidR="00CF52FD">
        <w:rPr>
          <w:rFonts w:ascii="Calibri" w:hAnsi="Calibri" w:cs="Calibri"/>
          <w:sz w:val="24"/>
          <w:szCs w:val="24"/>
        </w:rPr>
        <w:t xml:space="preserve">  You would be working closely with our very experienced Horizon Pastoral Manager </w:t>
      </w:r>
      <w:r w:rsidR="000A741A">
        <w:rPr>
          <w:rFonts w:ascii="Calibri" w:hAnsi="Calibri" w:cs="Calibri"/>
          <w:sz w:val="24"/>
          <w:szCs w:val="24"/>
        </w:rPr>
        <w:t xml:space="preserve">and other leaders in the base </w:t>
      </w:r>
      <w:r w:rsidR="00CF52FD">
        <w:rPr>
          <w:rFonts w:ascii="Calibri" w:hAnsi="Calibri" w:cs="Calibri"/>
          <w:sz w:val="24"/>
          <w:szCs w:val="24"/>
        </w:rPr>
        <w:t>to support students’ personal development</w:t>
      </w:r>
      <w:r w:rsidR="00D7595D">
        <w:rPr>
          <w:rFonts w:ascii="Calibri" w:hAnsi="Calibri" w:cs="Calibri"/>
          <w:sz w:val="24"/>
          <w:szCs w:val="24"/>
        </w:rPr>
        <w:t>, behaviour</w:t>
      </w:r>
      <w:r w:rsidR="00CF52FD">
        <w:rPr>
          <w:rFonts w:ascii="Calibri" w:hAnsi="Calibri" w:cs="Calibri"/>
          <w:sz w:val="24"/>
          <w:szCs w:val="24"/>
        </w:rPr>
        <w:t xml:space="preserve"> and well-being, as well as to ensure high quality liaison with parents/carers. </w:t>
      </w:r>
      <w:bookmarkStart w:id="0" w:name="_GoBack"/>
      <w:bookmarkEnd w:id="0"/>
    </w:p>
    <w:p w:rsidR="000A741A" w:rsidRDefault="000A741A" w:rsidP="00031B5E">
      <w:pPr>
        <w:jc w:val="both"/>
        <w:rPr>
          <w:rFonts w:ascii="Calibri" w:hAnsi="Calibri" w:cs="Calibri"/>
          <w:sz w:val="24"/>
          <w:szCs w:val="24"/>
        </w:rPr>
      </w:pPr>
    </w:p>
    <w:p w:rsidR="000A741A" w:rsidRPr="000A741A" w:rsidRDefault="000A741A" w:rsidP="000A741A">
      <w:pPr>
        <w:jc w:val="both"/>
        <w:rPr>
          <w:rFonts w:ascii="Calibri" w:hAnsi="Calibri" w:cs="Calibri"/>
          <w:sz w:val="24"/>
          <w:szCs w:val="24"/>
        </w:rPr>
      </w:pPr>
      <w:r w:rsidRPr="000A741A">
        <w:rPr>
          <w:rFonts w:ascii="Calibri" w:hAnsi="Calibri" w:cs="Calibri"/>
          <w:sz w:val="24"/>
          <w:szCs w:val="24"/>
        </w:rPr>
        <w:t>You will be expected to work effectively with both teaching and support staff at all levels as well as with parents/carers, students and external agencies.  You will thus need the following qualities: -</w:t>
      </w:r>
    </w:p>
    <w:p w:rsidR="000A741A" w:rsidRPr="000A741A" w:rsidRDefault="000A741A" w:rsidP="000A741A">
      <w:pPr>
        <w:jc w:val="both"/>
        <w:rPr>
          <w:rFonts w:ascii="Calibri" w:hAnsi="Calibri" w:cs="Calibri"/>
          <w:sz w:val="24"/>
          <w:szCs w:val="24"/>
        </w:rPr>
      </w:pPr>
    </w:p>
    <w:p w:rsidR="000A741A" w:rsidRPr="000A741A" w:rsidRDefault="000A741A" w:rsidP="000A741A">
      <w:pPr>
        <w:numPr>
          <w:ilvl w:val="0"/>
          <w:numId w:val="2"/>
        </w:numPr>
        <w:jc w:val="both"/>
        <w:rPr>
          <w:rFonts w:ascii="Calibri" w:hAnsi="Calibri" w:cs="Calibri"/>
          <w:sz w:val="24"/>
          <w:szCs w:val="24"/>
        </w:rPr>
      </w:pPr>
      <w:r w:rsidRPr="000A741A">
        <w:rPr>
          <w:rFonts w:ascii="Calibri" w:hAnsi="Calibri" w:cs="Calibri"/>
          <w:sz w:val="24"/>
          <w:szCs w:val="24"/>
        </w:rPr>
        <w:t>Ability to handle sensitive issues relating to students, keeping confidentiality as required</w:t>
      </w:r>
    </w:p>
    <w:p w:rsidR="000A741A" w:rsidRPr="000A741A" w:rsidRDefault="000A741A" w:rsidP="000A741A">
      <w:pPr>
        <w:numPr>
          <w:ilvl w:val="0"/>
          <w:numId w:val="2"/>
        </w:numPr>
        <w:jc w:val="both"/>
        <w:rPr>
          <w:rFonts w:ascii="Calibri" w:hAnsi="Calibri" w:cs="Calibri"/>
          <w:sz w:val="24"/>
          <w:szCs w:val="24"/>
        </w:rPr>
      </w:pPr>
      <w:r w:rsidRPr="000A741A">
        <w:rPr>
          <w:rFonts w:ascii="Calibri" w:hAnsi="Calibri" w:cs="Calibri"/>
          <w:sz w:val="24"/>
          <w:szCs w:val="24"/>
        </w:rPr>
        <w:t xml:space="preserve">Ability to form good working relationships with students, parents/carers and colleagues </w:t>
      </w:r>
    </w:p>
    <w:p w:rsidR="000A741A" w:rsidRPr="000A741A" w:rsidRDefault="000A741A" w:rsidP="000A741A">
      <w:pPr>
        <w:numPr>
          <w:ilvl w:val="0"/>
          <w:numId w:val="2"/>
        </w:numPr>
        <w:jc w:val="both"/>
        <w:rPr>
          <w:rFonts w:ascii="Calibri" w:hAnsi="Calibri" w:cs="Calibri"/>
          <w:sz w:val="24"/>
          <w:szCs w:val="24"/>
        </w:rPr>
      </w:pPr>
      <w:r w:rsidRPr="000A741A">
        <w:rPr>
          <w:rFonts w:ascii="Calibri" w:hAnsi="Calibri" w:cs="Calibri"/>
          <w:sz w:val="24"/>
          <w:szCs w:val="24"/>
        </w:rPr>
        <w:t>Good oral and written communication skills</w:t>
      </w:r>
    </w:p>
    <w:p w:rsidR="000A741A" w:rsidRPr="000A741A" w:rsidRDefault="000A741A" w:rsidP="000A741A">
      <w:pPr>
        <w:numPr>
          <w:ilvl w:val="0"/>
          <w:numId w:val="2"/>
        </w:numPr>
        <w:jc w:val="both"/>
        <w:rPr>
          <w:rFonts w:ascii="Calibri" w:hAnsi="Calibri" w:cs="Calibri"/>
          <w:sz w:val="24"/>
          <w:szCs w:val="24"/>
        </w:rPr>
      </w:pPr>
      <w:r w:rsidRPr="000A741A">
        <w:rPr>
          <w:rFonts w:ascii="Calibri" w:hAnsi="Calibri" w:cs="Calibri"/>
          <w:sz w:val="24"/>
          <w:szCs w:val="24"/>
        </w:rPr>
        <w:t>Good organisational and time management skills and the ability to work under pressure</w:t>
      </w:r>
    </w:p>
    <w:p w:rsidR="000A741A" w:rsidRPr="000A741A" w:rsidRDefault="000A741A" w:rsidP="000A741A">
      <w:pPr>
        <w:numPr>
          <w:ilvl w:val="0"/>
          <w:numId w:val="2"/>
        </w:numPr>
        <w:jc w:val="both"/>
        <w:rPr>
          <w:rFonts w:ascii="Calibri" w:hAnsi="Calibri" w:cs="Calibri"/>
          <w:sz w:val="24"/>
          <w:szCs w:val="24"/>
        </w:rPr>
      </w:pPr>
      <w:r w:rsidRPr="000A741A">
        <w:rPr>
          <w:rFonts w:ascii="Calibri" w:hAnsi="Calibri" w:cs="Calibri"/>
          <w:sz w:val="24"/>
          <w:szCs w:val="24"/>
        </w:rPr>
        <w:t>Adaptability and flexibility in working practices and the ability to know when to use initiative</w:t>
      </w:r>
    </w:p>
    <w:p w:rsidR="000A741A" w:rsidRPr="000A741A" w:rsidRDefault="000A741A" w:rsidP="000A741A">
      <w:pPr>
        <w:numPr>
          <w:ilvl w:val="0"/>
          <w:numId w:val="2"/>
        </w:numPr>
        <w:jc w:val="both"/>
        <w:rPr>
          <w:rFonts w:ascii="Calibri" w:hAnsi="Calibri" w:cs="Calibri"/>
          <w:sz w:val="24"/>
          <w:szCs w:val="24"/>
        </w:rPr>
      </w:pPr>
      <w:r w:rsidRPr="000A741A">
        <w:rPr>
          <w:rFonts w:ascii="Calibri" w:hAnsi="Calibri" w:cs="Calibri"/>
          <w:sz w:val="24"/>
          <w:szCs w:val="24"/>
        </w:rPr>
        <w:t>A high degree of professionalism in your approach to work and tasks set</w:t>
      </w:r>
    </w:p>
    <w:p w:rsidR="000A741A" w:rsidRPr="000A741A" w:rsidRDefault="000A741A" w:rsidP="000A741A">
      <w:pPr>
        <w:numPr>
          <w:ilvl w:val="0"/>
          <w:numId w:val="2"/>
        </w:numPr>
        <w:jc w:val="both"/>
        <w:rPr>
          <w:rFonts w:ascii="Calibri" w:hAnsi="Calibri" w:cs="Calibri"/>
          <w:sz w:val="24"/>
          <w:szCs w:val="24"/>
        </w:rPr>
      </w:pPr>
      <w:r w:rsidRPr="000A741A">
        <w:rPr>
          <w:rFonts w:ascii="Calibri" w:hAnsi="Calibri" w:cs="Calibri"/>
          <w:sz w:val="24"/>
          <w:szCs w:val="24"/>
        </w:rPr>
        <w:t>An ability to be a good role model for students and colleagues.</w:t>
      </w:r>
    </w:p>
    <w:p w:rsidR="000A741A" w:rsidRPr="000A741A" w:rsidRDefault="000A741A" w:rsidP="000A741A">
      <w:pPr>
        <w:jc w:val="both"/>
        <w:rPr>
          <w:rFonts w:ascii="Calibri" w:hAnsi="Calibri" w:cs="Calibri"/>
          <w:sz w:val="24"/>
          <w:szCs w:val="24"/>
        </w:rPr>
      </w:pPr>
    </w:p>
    <w:p w:rsidR="000A741A" w:rsidRPr="000A741A" w:rsidRDefault="000A741A" w:rsidP="000A741A">
      <w:pPr>
        <w:jc w:val="both"/>
        <w:rPr>
          <w:rFonts w:ascii="Calibri" w:hAnsi="Calibri" w:cs="Calibri"/>
          <w:sz w:val="24"/>
          <w:szCs w:val="24"/>
        </w:rPr>
      </w:pPr>
      <w:r w:rsidRPr="000A741A">
        <w:rPr>
          <w:rFonts w:ascii="Calibri" w:hAnsi="Calibri" w:cs="Calibri"/>
          <w:sz w:val="24"/>
          <w:szCs w:val="24"/>
        </w:rPr>
        <w:t>In addition, it will be advantageous to:</w:t>
      </w:r>
    </w:p>
    <w:p w:rsidR="000A741A" w:rsidRPr="000A741A" w:rsidRDefault="000A741A" w:rsidP="000A741A">
      <w:pPr>
        <w:numPr>
          <w:ilvl w:val="0"/>
          <w:numId w:val="2"/>
        </w:numPr>
        <w:jc w:val="both"/>
        <w:rPr>
          <w:rFonts w:ascii="Calibri" w:hAnsi="Calibri" w:cs="Calibri"/>
          <w:sz w:val="24"/>
          <w:szCs w:val="24"/>
        </w:rPr>
      </w:pPr>
      <w:r w:rsidRPr="000A741A">
        <w:rPr>
          <w:rFonts w:ascii="Calibri" w:hAnsi="Calibri" w:cs="Calibri"/>
          <w:sz w:val="24"/>
          <w:szCs w:val="24"/>
        </w:rPr>
        <w:t>Be computer literate and either have experience of school related computer systems and/or be willing to learn new computer systems</w:t>
      </w:r>
    </w:p>
    <w:p w:rsidR="000A741A" w:rsidRPr="000A741A" w:rsidRDefault="000A741A" w:rsidP="000A741A">
      <w:pPr>
        <w:numPr>
          <w:ilvl w:val="0"/>
          <w:numId w:val="2"/>
        </w:numPr>
        <w:jc w:val="both"/>
        <w:rPr>
          <w:rFonts w:ascii="Calibri" w:hAnsi="Calibri" w:cs="Calibri"/>
          <w:sz w:val="24"/>
          <w:szCs w:val="24"/>
        </w:rPr>
      </w:pPr>
      <w:r w:rsidRPr="000A741A">
        <w:rPr>
          <w:rFonts w:ascii="Calibri" w:hAnsi="Calibri" w:cs="Calibri"/>
          <w:sz w:val="24"/>
          <w:szCs w:val="24"/>
        </w:rPr>
        <w:t>Be willing to access in-house/external training to enhance professional development</w:t>
      </w:r>
    </w:p>
    <w:p w:rsidR="000A741A" w:rsidRPr="000A741A" w:rsidRDefault="000A741A" w:rsidP="000A741A">
      <w:pPr>
        <w:numPr>
          <w:ilvl w:val="0"/>
          <w:numId w:val="2"/>
        </w:numPr>
        <w:jc w:val="both"/>
        <w:rPr>
          <w:rFonts w:ascii="Calibri" w:hAnsi="Calibri" w:cs="Calibri"/>
          <w:sz w:val="24"/>
          <w:szCs w:val="24"/>
        </w:rPr>
      </w:pPr>
      <w:r w:rsidRPr="000A741A">
        <w:rPr>
          <w:rFonts w:ascii="Calibri" w:hAnsi="Calibri" w:cs="Calibri"/>
          <w:sz w:val="24"/>
          <w:szCs w:val="24"/>
        </w:rPr>
        <w:t>Have some experience of working with young people with learning/behavioural difficulties and/or autism.</w:t>
      </w:r>
    </w:p>
    <w:p w:rsidR="000A741A" w:rsidRDefault="000A741A" w:rsidP="000A741A">
      <w:pPr>
        <w:jc w:val="both"/>
        <w:rPr>
          <w:rFonts w:ascii="Calibri" w:hAnsi="Calibri" w:cs="Calibri"/>
          <w:sz w:val="24"/>
          <w:szCs w:val="24"/>
        </w:rPr>
      </w:pPr>
    </w:p>
    <w:p w:rsidR="000A741A" w:rsidRPr="000A741A" w:rsidRDefault="000A741A" w:rsidP="000A741A">
      <w:pPr>
        <w:jc w:val="both"/>
        <w:rPr>
          <w:rFonts w:ascii="Calibri" w:hAnsi="Calibri" w:cs="Calibri"/>
          <w:sz w:val="24"/>
          <w:szCs w:val="24"/>
        </w:rPr>
      </w:pPr>
      <w:r w:rsidRPr="000A741A">
        <w:rPr>
          <w:rFonts w:ascii="Calibri" w:hAnsi="Calibri" w:cs="Calibri"/>
          <w:sz w:val="24"/>
          <w:szCs w:val="24"/>
        </w:rPr>
        <w:t>Training in school systems and practices will be provided.</w:t>
      </w:r>
    </w:p>
    <w:p w:rsidR="000A741A" w:rsidRPr="000A741A" w:rsidRDefault="000A741A" w:rsidP="000A741A">
      <w:pPr>
        <w:tabs>
          <w:tab w:val="left" w:pos="4275"/>
        </w:tabs>
        <w:jc w:val="both"/>
        <w:rPr>
          <w:rFonts w:ascii="Calibri" w:hAnsi="Calibri" w:cs="Calibri"/>
          <w:sz w:val="24"/>
          <w:szCs w:val="24"/>
        </w:rPr>
      </w:pPr>
    </w:p>
    <w:p w:rsidR="000A741A" w:rsidRPr="000A741A" w:rsidRDefault="000A741A" w:rsidP="000A741A">
      <w:pPr>
        <w:tabs>
          <w:tab w:val="left" w:pos="4275"/>
        </w:tabs>
        <w:jc w:val="both"/>
        <w:rPr>
          <w:rFonts w:ascii="Calibri" w:hAnsi="Calibri" w:cs="Calibri"/>
          <w:sz w:val="24"/>
          <w:szCs w:val="24"/>
        </w:rPr>
      </w:pPr>
      <w:r w:rsidRPr="000A741A">
        <w:rPr>
          <w:rFonts w:ascii="Calibri" w:hAnsi="Calibri" w:cs="Calibri"/>
          <w:sz w:val="24"/>
          <w:szCs w:val="24"/>
        </w:rPr>
        <w:t>Please state, on the application form, in the supporting statement section, how you meet the job description and person specification above.   Candidates will be shortlisted from the field available on the basis of the extent to which they meet the criteria in their application form.</w:t>
      </w:r>
    </w:p>
    <w:p w:rsidR="000A741A" w:rsidRPr="000A741A" w:rsidRDefault="000A741A" w:rsidP="000A741A">
      <w:pPr>
        <w:tabs>
          <w:tab w:val="left" w:pos="4275"/>
        </w:tabs>
        <w:rPr>
          <w:rFonts w:ascii="Calibri" w:hAnsi="Calibri" w:cs="Calibri"/>
          <w:sz w:val="24"/>
          <w:szCs w:val="24"/>
        </w:rPr>
      </w:pPr>
    </w:p>
    <w:p w:rsidR="00F32F48" w:rsidRPr="00C97E5E" w:rsidRDefault="00CF52FD" w:rsidP="0004230C">
      <w:pPr>
        <w:rPr>
          <w:rFonts w:ascii="Calibri" w:hAnsi="Calibri" w:cs="Calibri"/>
          <w:sz w:val="24"/>
          <w:szCs w:val="24"/>
        </w:rPr>
      </w:pPr>
      <w:r>
        <w:rPr>
          <w:rFonts w:ascii="Calibri" w:hAnsi="Calibri" w:cs="Calibri"/>
          <w:b/>
          <w:sz w:val="24"/>
          <w:szCs w:val="24"/>
        </w:rPr>
        <w:t>May 2022</w:t>
      </w:r>
    </w:p>
    <w:p w:rsidR="00301340" w:rsidRDefault="00301340" w:rsidP="00E717A6"/>
    <w:sectPr w:rsidR="00301340" w:rsidSect="001242FD">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6F1EDF"/>
    <w:multiLevelType w:val="hybridMultilevel"/>
    <w:tmpl w:val="F646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A6"/>
    <w:rsid w:val="00017888"/>
    <w:rsid w:val="00031B5E"/>
    <w:rsid w:val="0004230C"/>
    <w:rsid w:val="000A741A"/>
    <w:rsid w:val="000C67F0"/>
    <w:rsid w:val="001242FD"/>
    <w:rsid w:val="00227DF0"/>
    <w:rsid w:val="002637D7"/>
    <w:rsid w:val="00290B87"/>
    <w:rsid w:val="002E3161"/>
    <w:rsid w:val="00301340"/>
    <w:rsid w:val="00462FFB"/>
    <w:rsid w:val="00536B07"/>
    <w:rsid w:val="0059625A"/>
    <w:rsid w:val="005C4520"/>
    <w:rsid w:val="0061327F"/>
    <w:rsid w:val="006451DC"/>
    <w:rsid w:val="006E1C2C"/>
    <w:rsid w:val="007078A3"/>
    <w:rsid w:val="00753360"/>
    <w:rsid w:val="00813A9E"/>
    <w:rsid w:val="00AC565E"/>
    <w:rsid w:val="00B12BEC"/>
    <w:rsid w:val="00BF5A8C"/>
    <w:rsid w:val="00C14782"/>
    <w:rsid w:val="00CF52FD"/>
    <w:rsid w:val="00D51EA3"/>
    <w:rsid w:val="00D7595D"/>
    <w:rsid w:val="00D77CD7"/>
    <w:rsid w:val="00D81B69"/>
    <w:rsid w:val="00DC25E6"/>
    <w:rsid w:val="00E717A6"/>
    <w:rsid w:val="00F32F48"/>
    <w:rsid w:val="00F66869"/>
    <w:rsid w:val="00FC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C855"/>
  <w15:chartTrackingRefBased/>
  <w15:docId w15:val="{E3B48B3A-F0C1-46EE-A88E-2EBCC6C5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A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336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75336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Weatherseed</dc:creator>
  <cp:keywords/>
  <dc:description/>
  <cp:lastModifiedBy>Bec Allott</cp:lastModifiedBy>
  <cp:revision>5</cp:revision>
  <dcterms:created xsi:type="dcterms:W3CDTF">2022-05-26T12:49:00Z</dcterms:created>
  <dcterms:modified xsi:type="dcterms:W3CDTF">2022-05-26T13:21:00Z</dcterms:modified>
</cp:coreProperties>
</file>