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3B309F" w14:textId="77777777" w:rsidR="00C65BDA" w:rsidRDefault="00C65BDA" w:rsidP="00C65BDA">
      <w:pPr>
        <w:spacing w:after="200" w:line="276" w:lineRule="auto"/>
        <w:jc w:val="center"/>
        <w:rPr>
          <w:rFonts w:cstheme="minorHAnsi"/>
          <w:b/>
          <w:sz w:val="36"/>
          <w:szCs w:val="36"/>
          <w:u w:val="single"/>
          <w:lang w:val="en-US"/>
        </w:rPr>
      </w:pPr>
      <w:r>
        <w:rPr>
          <w:rFonts w:cstheme="minorHAnsi"/>
          <w:b/>
          <w:noProof/>
          <w:sz w:val="36"/>
          <w:szCs w:val="36"/>
          <w:u w:val="single"/>
        </w:rPr>
        <w:drawing>
          <wp:inline distT="0" distB="0" distL="0" distR="0" wp14:anchorId="1B4AFCC8" wp14:editId="26D04D7E">
            <wp:extent cx="5731510" cy="177546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P Full 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31510" cy="1775460"/>
                    </a:xfrm>
                    <a:prstGeom prst="rect">
                      <a:avLst/>
                    </a:prstGeom>
                  </pic:spPr>
                </pic:pic>
              </a:graphicData>
            </a:graphic>
          </wp:inline>
        </w:drawing>
      </w:r>
    </w:p>
    <w:p w14:paraId="73C51821" w14:textId="714C9EAA" w:rsidR="00DC101A" w:rsidRDefault="00C65BDA" w:rsidP="008C7C9B">
      <w:pPr>
        <w:jc w:val="center"/>
        <w:rPr>
          <w:rFonts w:ascii="Calibri" w:hAnsi="Calibri"/>
          <w:b/>
          <w:sz w:val="22"/>
          <w:szCs w:val="22"/>
        </w:rPr>
      </w:pPr>
      <w:r w:rsidRPr="006A27DF">
        <w:rPr>
          <w:rFonts w:ascii="Calibri" w:hAnsi="Calibri"/>
          <w:b/>
          <w:sz w:val="22"/>
          <w:szCs w:val="22"/>
        </w:rPr>
        <w:t>Job Description</w:t>
      </w:r>
    </w:p>
    <w:p w14:paraId="236FE3EF" w14:textId="64C65850" w:rsidR="006133D8" w:rsidRPr="006A27DF" w:rsidRDefault="006133D8" w:rsidP="006133D8">
      <w:pPr>
        <w:rPr>
          <w:rFonts w:asciiTheme="minorHAnsi" w:hAnsiTheme="minorHAnsi" w:cstheme="minorHAnsi"/>
          <w:sz w:val="22"/>
          <w:szCs w:val="22"/>
        </w:rPr>
      </w:pPr>
      <w:r>
        <w:rPr>
          <w:rFonts w:ascii="Calibri" w:hAnsi="Calibri"/>
          <w:b/>
          <w:sz w:val="22"/>
          <w:szCs w:val="22"/>
        </w:rPr>
        <w:t>Role:</w:t>
      </w:r>
      <w:r>
        <w:rPr>
          <w:rFonts w:ascii="Calibri" w:hAnsi="Calibri"/>
          <w:b/>
          <w:sz w:val="22"/>
          <w:szCs w:val="22"/>
        </w:rPr>
        <w:tab/>
      </w:r>
      <w:r>
        <w:rPr>
          <w:rFonts w:ascii="Calibri" w:hAnsi="Calibri"/>
          <w:b/>
          <w:sz w:val="22"/>
          <w:szCs w:val="22"/>
        </w:rPr>
        <w:tab/>
      </w:r>
      <w:r>
        <w:rPr>
          <w:rFonts w:ascii="Calibri" w:hAnsi="Calibri"/>
          <w:b/>
          <w:sz w:val="22"/>
          <w:szCs w:val="22"/>
        </w:rPr>
        <w:tab/>
      </w:r>
      <w:r w:rsidRPr="009765AF">
        <w:rPr>
          <w:rFonts w:ascii="Calibri" w:hAnsi="Calibri"/>
          <w:bCs/>
          <w:sz w:val="22"/>
          <w:szCs w:val="22"/>
        </w:rPr>
        <w:t xml:space="preserve">HR </w:t>
      </w:r>
      <w:r w:rsidR="000B29FB" w:rsidRPr="009765AF">
        <w:rPr>
          <w:rFonts w:ascii="Calibri" w:hAnsi="Calibri"/>
          <w:bCs/>
          <w:sz w:val="22"/>
          <w:szCs w:val="22"/>
        </w:rPr>
        <w:t>Advisor</w:t>
      </w:r>
    </w:p>
    <w:p w14:paraId="6B3B980E" w14:textId="1F19CC76" w:rsidR="00C65BDA" w:rsidRPr="006A27DF" w:rsidRDefault="00C65BDA" w:rsidP="00C65BDA">
      <w:pPr>
        <w:rPr>
          <w:rFonts w:asciiTheme="minorHAnsi" w:hAnsiTheme="minorHAnsi" w:cstheme="minorHAnsi"/>
          <w:sz w:val="22"/>
          <w:szCs w:val="22"/>
        </w:rPr>
      </w:pPr>
      <w:r w:rsidRPr="006A27DF">
        <w:rPr>
          <w:rFonts w:asciiTheme="minorHAnsi" w:hAnsiTheme="minorHAnsi" w:cstheme="minorHAnsi"/>
          <w:b/>
          <w:sz w:val="22"/>
          <w:szCs w:val="22"/>
        </w:rPr>
        <w:t>Location:</w:t>
      </w:r>
      <w:r w:rsidRPr="006A27DF">
        <w:rPr>
          <w:rFonts w:asciiTheme="minorHAnsi" w:hAnsiTheme="minorHAnsi" w:cstheme="minorHAnsi"/>
          <w:sz w:val="22"/>
          <w:szCs w:val="22"/>
        </w:rPr>
        <w:tab/>
      </w:r>
      <w:r w:rsidRPr="006A27DF">
        <w:rPr>
          <w:rFonts w:asciiTheme="minorHAnsi" w:hAnsiTheme="minorHAnsi" w:cstheme="minorHAnsi"/>
          <w:sz w:val="22"/>
          <w:szCs w:val="22"/>
        </w:rPr>
        <w:tab/>
      </w:r>
      <w:r w:rsidR="00741D5D">
        <w:rPr>
          <w:rFonts w:asciiTheme="minorHAnsi" w:hAnsiTheme="minorHAnsi" w:cstheme="minorHAnsi"/>
          <w:sz w:val="22"/>
          <w:szCs w:val="22"/>
        </w:rPr>
        <w:t>TBC NG9/10 area</w:t>
      </w:r>
      <w:r w:rsidR="004B2733">
        <w:rPr>
          <w:rFonts w:asciiTheme="minorHAnsi" w:hAnsiTheme="minorHAnsi" w:cstheme="minorHAnsi"/>
          <w:sz w:val="22"/>
          <w:szCs w:val="22"/>
        </w:rPr>
        <w:t xml:space="preserve"> (travel required across</w:t>
      </w:r>
      <w:r w:rsidRPr="006A27DF">
        <w:rPr>
          <w:rFonts w:asciiTheme="minorHAnsi" w:hAnsiTheme="minorHAnsi" w:cstheme="minorHAnsi"/>
          <w:sz w:val="22"/>
          <w:szCs w:val="22"/>
        </w:rPr>
        <w:t xml:space="preserve"> all Trust Schools</w:t>
      </w:r>
      <w:r w:rsidR="004B2733">
        <w:rPr>
          <w:rFonts w:asciiTheme="minorHAnsi" w:hAnsiTheme="minorHAnsi" w:cstheme="minorHAnsi"/>
          <w:sz w:val="22"/>
          <w:szCs w:val="22"/>
        </w:rPr>
        <w:t>)</w:t>
      </w:r>
    </w:p>
    <w:p w14:paraId="455520C0" w14:textId="160FD3AC" w:rsidR="00C65BDA" w:rsidRPr="009765AF" w:rsidRDefault="00C65BDA" w:rsidP="00C65BDA">
      <w:pPr>
        <w:pStyle w:val="Default"/>
        <w:rPr>
          <w:rFonts w:asciiTheme="minorHAnsi" w:hAnsiTheme="minorHAnsi" w:cstheme="minorHAnsi"/>
          <w:sz w:val="22"/>
          <w:szCs w:val="22"/>
        </w:rPr>
      </w:pPr>
      <w:r w:rsidRPr="006A27DF">
        <w:rPr>
          <w:rFonts w:asciiTheme="minorHAnsi" w:hAnsiTheme="minorHAnsi" w:cstheme="minorHAnsi"/>
          <w:b/>
          <w:bCs/>
          <w:sz w:val="22"/>
          <w:szCs w:val="22"/>
        </w:rPr>
        <w:t>Salary:</w:t>
      </w:r>
      <w:r w:rsidRPr="006A27DF">
        <w:rPr>
          <w:rFonts w:asciiTheme="minorHAnsi" w:hAnsiTheme="minorHAnsi" w:cstheme="minorHAnsi"/>
          <w:b/>
          <w:bCs/>
          <w:sz w:val="22"/>
          <w:szCs w:val="22"/>
        </w:rPr>
        <w:tab/>
      </w:r>
      <w:r w:rsidRPr="006A27DF">
        <w:rPr>
          <w:rFonts w:asciiTheme="minorHAnsi" w:hAnsiTheme="minorHAnsi" w:cstheme="minorHAnsi"/>
          <w:b/>
          <w:bCs/>
          <w:sz w:val="22"/>
          <w:szCs w:val="22"/>
        </w:rPr>
        <w:tab/>
      </w:r>
      <w:r w:rsidRPr="006A27DF">
        <w:rPr>
          <w:rFonts w:asciiTheme="minorHAnsi" w:hAnsiTheme="minorHAnsi" w:cstheme="minorHAnsi"/>
          <w:b/>
          <w:bCs/>
          <w:sz w:val="22"/>
          <w:szCs w:val="22"/>
        </w:rPr>
        <w:tab/>
      </w:r>
      <w:r w:rsidR="009765AF">
        <w:rPr>
          <w:rFonts w:asciiTheme="minorHAnsi" w:hAnsiTheme="minorHAnsi" w:cstheme="minorHAnsi"/>
          <w:b/>
          <w:bCs/>
          <w:sz w:val="22"/>
          <w:szCs w:val="22"/>
        </w:rPr>
        <w:t>Hay Band A £32,076 - £36,648 per annum</w:t>
      </w:r>
      <w:r w:rsidR="009765AF">
        <w:rPr>
          <w:rFonts w:asciiTheme="minorHAnsi" w:hAnsiTheme="minorHAnsi" w:cstheme="minorHAnsi"/>
          <w:sz w:val="22"/>
          <w:szCs w:val="22"/>
        </w:rPr>
        <w:t xml:space="preserve"> </w:t>
      </w:r>
      <w:r w:rsidR="004B2733">
        <w:rPr>
          <w:rFonts w:asciiTheme="minorHAnsi" w:hAnsiTheme="minorHAnsi" w:cstheme="minorHAnsi"/>
          <w:bCs/>
          <w:sz w:val="22"/>
          <w:szCs w:val="22"/>
        </w:rPr>
        <w:t>(pay award pending)</w:t>
      </w:r>
    </w:p>
    <w:p w14:paraId="6DD64F3F" w14:textId="6C333D55" w:rsidR="00DC101A" w:rsidRPr="006A27DF" w:rsidRDefault="00C65BDA" w:rsidP="00C65BDA">
      <w:pPr>
        <w:rPr>
          <w:rFonts w:asciiTheme="minorHAnsi" w:hAnsiTheme="minorHAnsi" w:cstheme="minorHAnsi"/>
          <w:sz w:val="22"/>
          <w:szCs w:val="22"/>
        </w:rPr>
      </w:pPr>
      <w:r w:rsidRPr="006A27DF">
        <w:rPr>
          <w:rFonts w:asciiTheme="minorHAnsi" w:hAnsiTheme="minorHAnsi" w:cstheme="minorHAnsi"/>
          <w:b/>
          <w:sz w:val="22"/>
          <w:szCs w:val="22"/>
        </w:rPr>
        <w:t>Contracted Hours:</w:t>
      </w:r>
      <w:r w:rsidRPr="006A27DF">
        <w:rPr>
          <w:rFonts w:asciiTheme="minorHAnsi" w:hAnsiTheme="minorHAnsi" w:cstheme="minorHAnsi"/>
          <w:b/>
          <w:sz w:val="22"/>
          <w:szCs w:val="22"/>
        </w:rPr>
        <w:tab/>
      </w:r>
      <w:r w:rsidR="00DC101A" w:rsidRPr="006A27DF">
        <w:rPr>
          <w:rFonts w:asciiTheme="minorHAnsi" w:hAnsiTheme="minorHAnsi" w:cstheme="minorHAnsi"/>
          <w:sz w:val="22"/>
          <w:szCs w:val="22"/>
        </w:rPr>
        <w:t>37 hours per week</w:t>
      </w:r>
      <w:r w:rsidR="00A56C68" w:rsidRPr="006A27DF">
        <w:rPr>
          <w:rFonts w:asciiTheme="minorHAnsi" w:hAnsiTheme="minorHAnsi" w:cstheme="minorHAnsi"/>
          <w:sz w:val="22"/>
          <w:szCs w:val="22"/>
        </w:rPr>
        <w:t xml:space="preserve"> </w:t>
      </w:r>
      <w:r w:rsidR="00E74DED">
        <w:rPr>
          <w:rFonts w:asciiTheme="minorHAnsi" w:hAnsiTheme="minorHAnsi" w:cstheme="minorHAnsi"/>
          <w:sz w:val="22"/>
          <w:szCs w:val="22"/>
        </w:rPr>
        <w:t xml:space="preserve">– </w:t>
      </w:r>
      <w:r w:rsidR="000B29FB">
        <w:rPr>
          <w:rFonts w:asciiTheme="minorHAnsi" w:hAnsiTheme="minorHAnsi" w:cstheme="minorHAnsi"/>
          <w:sz w:val="22"/>
          <w:szCs w:val="22"/>
        </w:rPr>
        <w:t>All year round</w:t>
      </w:r>
    </w:p>
    <w:p w14:paraId="51AB1A7F" w14:textId="77777777" w:rsidR="007D1AA1" w:rsidRPr="000629E0" w:rsidRDefault="007D1AA1" w:rsidP="007D1AA1">
      <w:pPr>
        <w:widowControl w:val="0"/>
        <w:rPr>
          <w:rFonts w:asciiTheme="minorHAnsi" w:hAnsiTheme="minorHAnsi" w:cstheme="minorHAnsi"/>
          <w:bCs/>
          <w:sz w:val="22"/>
          <w:szCs w:val="22"/>
        </w:rPr>
      </w:pPr>
    </w:p>
    <w:p w14:paraId="2C2468A8" w14:textId="77777777" w:rsidR="007D1AA1" w:rsidRPr="000629E0" w:rsidRDefault="007D1AA1" w:rsidP="00C65BDA">
      <w:pPr>
        <w:keepNext/>
        <w:widowControl w:val="0"/>
        <w:outlineLvl w:val="3"/>
        <w:rPr>
          <w:rFonts w:asciiTheme="minorHAnsi" w:hAnsiTheme="minorHAnsi" w:cstheme="minorHAnsi"/>
          <w:b/>
          <w:sz w:val="22"/>
          <w:szCs w:val="22"/>
          <w:u w:val="single"/>
        </w:rPr>
      </w:pPr>
      <w:r w:rsidRPr="000629E0">
        <w:rPr>
          <w:rFonts w:asciiTheme="minorHAnsi" w:hAnsiTheme="minorHAnsi" w:cstheme="minorHAnsi"/>
          <w:b/>
          <w:sz w:val="22"/>
          <w:szCs w:val="22"/>
          <w:u w:val="single"/>
        </w:rPr>
        <w:t>GENERAL INFORMATION</w:t>
      </w:r>
    </w:p>
    <w:p w14:paraId="0BCFCBCD" w14:textId="77777777" w:rsidR="007D1AA1" w:rsidRPr="000629E0" w:rsidRDefault="007D1AA1" w:rsidP="007D1AA1">
      <w:pPr>
        <w:widowControl w:val="0"/>
        <w:jc w:val="center"/>
        <w:rPr>
          <w:rFonts w:asciiTheme="minorHAnsi" w:hAnsiTheme="minorHAnsi" w:cstheme="minorHAnsi"/>
          <w:bCs/>
          <w:sz w:val="22"/>
          <w:szCs w:val="22"/>
        </w:rPr>
      </w:pPr>
    </w:p>
    <w:p w14:paraId="3DCA37FD" w14:textId="35DF84B4" w:rsidR="007D1AA1" w:rsidRPr="00661726" w:rsidRDefault="007D1AA1" w:rsidP="00741D5D">
      <w:pPr>
        <w:widowControl w:val="0"/>
        <w:jc w:val="both"/>
        <w:rPr>
          <w:rFonts w:asciiTheme="minorHAnsi" w:hAnsiTheme="minorHAnsi" w:cstheme="minorHAnsi"/>
          <w:bCs/>
          <w:sz w:val="22"/>
          <w:szCs w:val="22"/>
        </w:rPr>
      </w:pPr>
      <w:r w:rsidRPr="00661726">
        <w:rPr>
          <w:rFonts w:asciiTheme="minorHAnsi" w:hAnsiTheme="minorHAnsi" w:cstheme="minorHAnsi"/>
          <w:bCs/>
          <w:sz w:val="22"/>
          <w:szCs w:val="22"/>
        </w:rPr>
        <w:t>The following information is provided to assist staff joining the Trust to understand and appreciate the work, content of the post and the role they are to play in the organisation</w:t>
      </w:r>
      <w:r w:rsidR="00741D5D" w:rsidRPr="00661726">
        <w:rPr>
          <w:rFonts w:asciiTheme="minorHAnsi" w:hAnsiTheme="minorHAnsi" w:cstheme="minorHAnsi"/>
          <w:bCs/>
          <w:sz w:val="22"/>
          <w:szCs w:val="22"/>
        </w:rPr>
        <w:t xml:space="preserve">. </w:t>
      </w:r>
      <w:r w:rsidRPr="00661726">
        <w:rPr>
          <w:rFonts w:asciiTheme="minorHAnsi" w:hAnsiTheme="minorHAnsi" w:cstheme="minorHAnsi"/>
          <w:bCs/>
          <w:sz w:val="22"/>
          <w:szCs w:val="22"/>
        </w:rPr>
        <w:t>Whilst every effort has been made to outline all the duties and responsibilities of the post, a document such as this does not permit every item to be specified in detail</w:t>
      </w:r>
      <w:r w:rsidR="00741D5D" w:rsidRPr="00661726">
        <w:rPr>
          <w:rFonts w:asciiTheme="minorHAnsi" w:hAnsiTheme="minorHAnsi" w:cstheme="minorHAnsi"/>
          <w:bCs/>
          <w:sz w:val="22"/>
          <w:szCs w:val="22"/>
        </w:rPr>
        <w:t xml:space="preserve">. </w:t>
      </w:r>
      <w:r w:rsidRPr="00661726">
        <w:rPr>
          <w:rFonts w:asciiTheme="minorHAnsi" w:hAnsiTheme="minorHAnsi" w:cstheme="minorHAnsi"/>
          <w:bCs/>
          <w:sz w:val="22"/>
          <w:szCs w:val="22"/>
        </w:rPr>
        <w:t>Broad headings have been used which assume all the usual associated routines.</w:t>
      </w:r>
    </w:p>
    <w:p w14:paraId="11D2A773" w14:textId="77777777" w:rsidR="007D1AA1" w:rsidRPr="00661726" w:rsidRDefault="007D1AA1" w:rsidP="00741D5D">
      <w:pPr>
        <w:widowControl w:val="0"/>
        <w:jc w:val="both"/>
        <w:rPr>
          <w:rFonts w:asciiTheme="minorHAnsi" w:hAnsiTheme="minorHAnsi" w:cstheme="minorHAnsi"/>
          <w:bCs/>
          <w:sz w:val="22"/>
          <w:szCs w:val="22"/>
        </w:rPr>
      </w:pPr>
    </w:p>
    <w:p w14:paraId="596EA5A4" w14:textId="77777777" w:rsidR="007D1AA1" w:rsidRPr="00661726" w:rsidRDefault="007D1AA1" w:rsidP="00741D5D">
      <w:pPr>
        <w:tabs>
          <w:tab w:val="center" w:pos="3601"/>
        </w:tabs>
        <w:spacing w:after="3"/>
        <w:ind w:left="-15"/>
        <w:jc w:val="both"/>
        <w:rPr>
          <w:rFonts w:asciiTheme="minorHAnsi" w:hAnsiTheme="minorHAnsi" w:cstheme="minorHAnsi"/>
          <w:b/>
          <w:sz w:val="22"/>
          <w:szCs w:val="22"/>
          <w:u w:val="single"/>
        </w:rPr>
      </w:pPr>
      <w:r w:rsidRPr="00661726">
        <w:rPr>
          <w:rFonts w:asciiTheme="minorHAnsi" w:hAnsiTheme="minorHAnsi" w:cstheme="minorHAnsi"/>
          <w:b/>
          <w:sz w:val="22"/>
          <w:szCs w:val="22"/>
          <w:u w:val="single"/>
        </w:rPr>
        <w:t>PURPOSE OF THE POST</w:t>
      </w:r>
    </w:p>
    <w:p w14:paraId="04D56DA2" w14:textId="77777777" w:rsidR="007D1AA1" w:rsidRPr="00661726" w:rsidRDefault="007D1AA1" w:rsidP="00741D5D">
      <w:pPr>
        <w:tabs>
          <w:tab w:val="center" w:pos="3601"/>
        </w:tabs>
        <w:spacing w:after="3"/>
        <w:ind w:left="-15"/>
        <w:jc w:val="both"/>
        <w:rPr>
          <w:rFonts w:asciiTheme="minorHAnsi" w:hAnsiTheme="minorHAnsi" w:cstheme="minorHAnsi"/>
          <w:sz w:val="22"/>
          <w:szCs w:val="22"/>
          <w:u w:val="single"/>
        </w:rPr>
      </w:pPr>
    </w:p>
    <w:p w14:paraId="13D044DB" w14:textId="6CEF7F6E" w:rsidR="007D1AA1" w:rsidRPr="00661726" w:rsidRDefault="007628D0" w:rsidP="00741D5D">
      <w:pPr>
        <w:spacing w:after="39"/>
        <w:jc w:val="both"/>
        <w:rPr>
          <w:rFonts w:asciiTheme="minorHAnsi" w:hAnsiTheme="minorHAnsi" w:cstheme="minorHAnsi"/>
          <w:sz w:val="22"/>
          <w:szCs w:val="22"/>
        </w:rPr>
      </w:pPr>
      <w:r>
        <w:rPr>
          <w:rFonts w:asciiTheme="minorHAnsi" w:hAnsiTheme="minorHAnsi" w:cstheme="minorHAnsi"/>
          <w:sz w:val="22"/>
          <w:szCs w:val="22"/>
        </w:rPr>
        <w:t xml:space="preserve">To </w:t>
      </w:r>
      <w:r w:rsidR="00345173">
        <w:rPr>
          <w:rFonts w:asciiTheme="minorHAnsi" w:hAnsiTheme="minorHAnsi" w:cstheme="minorHAnsi"/>
          <w:sz w:val="22"/>
          <w:szCs w:val="22"/>
        </w:rPr>
        <w:t xml:space="preserve">work closely with Head Teachers and Senior Leaders, to </w:t>
      </w:r>
      <w:r>
        <w:rPr>
          <w:rFonts w:asciiTheme="minorHAnsi" w:hAnsiTheme="minorHAnsi" w:cstheme="minorHAnsi"/>
          <w:sz w:val="22"/>
          <w:szCs w:val="22"/>
        </w:rPr>
        <w:t>support delivery of</w:t>
      </w:r>
      <w:r w:rsidR="00345173">
        <w:rPr>
          <w:rFonts w:asciiTheme="minorHAnsi" w:hAnsiTheme="minorHAnsi" w:cstheme="minorHAnsi"/>
          <w:sz w:val="22"/>
          <w:szCs w:val="22"/>
        </w:rPr>
        <w:t xml:space="preserve"> a first class and proactive HR service, </w:t>
      </w:r>
      <w:r w:rsidR="000B29FB">
        <w:rPr>
          <w:rFonts w:asciiTheme="minorHAnsi" w:hAnsiTheme="minorHAnsi" w:cstheme="minorHAnsi"/>
          <w:sz w:val="22"/>
          <w:szCs w:val="22"/>
        </w:rPr>
        <w:t xml:space="preserve">focusing on employee relation matters and </w:t>
      </w:r>
      <w:r w:rsidR="00345173">
        <w:rPr>
          <w:rFonts w:asciiTheme="minorHAnsi" w:hAnsiTheme="minorHAnsi" w:cstheme="minorHAnsi"/>
          <w:sz w:val="22"/>
          <w:szCs w:val="22"/>
        </w:rPr>
        <w:t xml:space="preserve">including attending </w:t>
      </w:r>
      <w:r w:rsidR="00E74DED">
        <w:rPr>
          <w:rFonts w:asciiTheme="minorHAnsi" w:hAnsiTheme="minorHAnsi" w:cstheme="minorHAnsi"/>
          <w:sz w:val="22"/>
          <w:szCs w:val="22"/>
        </w:rPr>
        <w:t xml:space="preserve">meetings and </w:t>
      </w:r>
      <w:r w:rsidR="001551CE">
        <w:rPr>
          <w:rFonts w:asciiTheme="minorHAnsi" w:hAnsiTheme="minorHAnsi" w:cstheme="minorHAnsi"/>
          <w:sz w:val="22"/>
          <w:szCs w:val="22"/>
        </w:rPr>
        <w:t>hearing</w:t>
      </w:r>
      <w:r w:rsidR="00345173">
        <w:rPr>
          <w:rFonts w:asciiTheme="minorHAnsi" w:hAnsiTheme="minorHAnsi" w:cstheme="minorHAnsi"/>
          <w:sz w:val="22"/>
          <w:szCs w:val="22"/>
        </w:rPr>
        <w:t>s and</w:t>
      </w:r>
      <w:r w:rsidR="00E74DED">
        <w:rPr>
          <w:rFonts w:asciiTheme="minorHAnsi" w:hAnsiTheme="minorHAnsi" w:cstheme="minorHAnsi"/>
          <w:sz w:val="22"/>
          <w:szCs w:val="22"/>
        </w:rPr>
        <w:t xml:space="preserve"> </w:t>
      </w:r>
      <w:r w:rsidR="00345173">
        <w:rPr>
          <w:rFonts w:asciiTheme="minorHAnsi" w:hAnsiTheme="minorHAnsi" w:cstheme="minorHAnsi"/>
          <w:sz w:val="22"/>
          <w:szCs w:val="22"/>
        </w:rPr>
        <w:t xml:space="preserve">providing professional </w:t>
      </w:r>
      <w:r w:rsidR="003B70D9">
        <w:rPr>
          <w:rFonts w:asciiTheme="minorHAnsi" w:hAnsiTheme="minorHAnsi" w:cstheme="minorHAnsi"/>
          <w:sz w:val="22"/>
          <w:szCs w:val="22"/>
        </w:rPr>
        <w:t xml:space="preserve">HR </w:t>
      </w:r>
      <w:r w:rsidR="00345173">
        <w:rPr>
          <w:rFonts w:asciiTheme="minorHAnsi" w:hAnsiTheme="minorHAnsi" w:cstheme="minorHAnsi"/>
          <w:sz w:val="22"/>
          <w:szCs w:val="22"/>
        </w:rPr>
        <w:t>support and advice.</w:t>
      </w:r>
    </w:p>
    <w:p w14:paraId="37EE38F6" w14:textId="77777777" w:rsidR="00DC101A" w:rsidRPr="00661726" w:rsidRDefault="00DC101A" w:rsidP="00741D5D">
      <w:pPr>
        <w:pStyle w:val="Default"/>
        <w:jc w:val="both"/>
        <w:rPr>
          <w:rFonts w:asciiTheme="minorHAnsi" w:hAnsiTheme="minorHAnsi" w:cstheme="minorHAnsi"/>
          <w:b/>
          <w:bCs/>
          <w:sz w:val="22"/>
          <w:szCs w:val="22"/>
        </w:rPr>
      </w:pPr>
    </w:p>
    <w:p w14:paraId="490C0012" w14:textId="1812D2ED" w:rsidR="00DC101A" w:rsidRPr="00661726" w:rsidRDefault="00C65BDA" w:rsidP="00DC101A">
      <w:pPr>
        <w:pStyle w:val="Default"/>
        <w:rPr>
          <w:rFonts w:asciiTheme="minorHAnsi" w:hAnsiTheme="minorHAnsi" w:cstheme="minorHAnsi"/>
          <w:b/>
          <w:bCs/>
          <w:sz w:val="22"/>
          <w:szCs w:val="22"/>
          <w:u w:val="single"/>
        </w:rPr>
      </w:pPr>
      <w:r w:rsidRPr="00661726">
        <w:rPr>
          <w:rFonts w:asciiTheme="minorHAnsi" w:hAnsiTheme="minorHAnsi" w:cstheme="minorHAnsi"/>
          <w:b/>
          <w:bCs/>
          <w:sz w:val="22"/>
          <w:szCs w:val="22"/>
          <w:u w:val="single"/>
        </w:rPr>
        <w:t xml:space="preserve">KEY </w:t>
      </w:r>
      <w:r w:rsidR="00345173">
        <w:rPr>
          <w:rFonts w:asciiTheme="minorHAnsi" w:hAnsiTheme="minorHAnsi" w:cstheme="minorHAnsi"/>
          <w:b/>
          <w:bCs/>
          <w:sz w:val="22"/>
          <w:szCs w:val="22"/>
          <w:u w:val="single"/>
        </w:rPr>
        <w:t>DUTIES</w:t>
      </w:r>
      <w:r w:rsidR="00DC101A" w:rsidRPr="00661726">
        <w:rPr>
          <w:rFonts w:asciiTheme="minorHAnsi" w:hAnsiTheme="minorHAnsi" w:cstheme="minorHAnsi"/>
          <w:b/>
          <w:bCs/>
          <w:sz w:val="22"/>
          <w:szCs w:val="22"/>
          <w:u w:val="single"/>
        </w:rPr>
        <w:t xml:space="preserve"> </w:t>
      </w:r>
    </w:p>
    <w:p w14:paraId="6C6B900C" w14:textId="77777777" w:rsidR="00DC101A" w:rsidRPr="00661726" w:rsidRDefault="00DC101A" w:rsidP="00DC101A">
      <w:pPr>
        <w:pStyle w:val="Default"/>
        <w:rPr>
          <w:rFonts w:asciiTheme="minorHAnsi" w:hAnsiTheme="minorHAnsi" w:cstheme="minorHAnsi"/>
          <w:sz w:val="22"/>
          <w:szCs w:val="22"/>
        </w:rPr>
      </w:pPr>
    </w:p>
    <w:p w14:paraId="12574D37" w14:textId="3D181FA2" w:rsidR="00345173" w:rsidRDefault="00F12575" w:rsidP="00345173">
      <w:pPr>
        <w:pStyle w:val="ListParagraph"/>
        <w:numPr>
          <w:ilvl w:val="0"/>
          <w:numId w:val="14"/>
        </w:numPr>
        <w:spacing w:after="160" w:line="259" w:lineRule="auto"/>
        <w:rPr>
          <w:rFonts w:asciiTheme="minorHAnsi" w:hAnsiTheme="minorHAnsi" w:cstheme="minorHAnsi"/>
          <w:sz w:val="22"/>
          <w:szCs w:val="22"/>
        </w:rPr>
      </w:pPr>
      <w:r>
        <w:rPr>
          <w:rFonts w:asciiTheme="minorHAnsi" w:hAnsiTheme="minorHAnsi" w:cstheme="minorHAnsi"/>
          <w:sz w:val="22"/>
          <w:szCs w:val="22"/>
        </w:rPr>
        <w:t>To provide</w:t>
      </w:r>
      <w:r w:rsidR="00345173" w:rsidRPr="00345173">
        <w:rPr>
          <w:rFonts w:asciiTheme="minorHAnsi" w:hAnsiTheme="minorHAnsi" w:cstheme="minorHAnsi"/>
          <w:sz w:val="22"/>
          <w:szCs w:val="22"/>
        </w:rPr>
        <w:t xml:space="preserve"> </w:t>
      </w:r>
      <w:r w:rsidR="00D543B7">
        <w:rPr>
          <w:rFonts w:asciiTheme="minorHAnsi" w:hAnsiTheme="minorHAnsi" w:cstheme="minorHAnsi"/>
          <w:sz w:val="22"/>
          <w:szCs w:val="22"/>
        </w:rPr>
        <w:t xml:space="preserve">professional </w:t>
      </w:r>
      <w:r>
        <w:rPr>
          <w:rFonts w:asciiTheme="minorHAnsi" w:hAnsiTheme="minorHAnsi" w:cstheme="minorHAnsi"/>
          <w:sz w:val="22"/>
          <w:szCs w:val="22"/>
        </w:rPr>
        <w:t xml:space="preserve">HR </w:t>
      </w:r>
      <w:r w:rsidR="00345173" w:rsidRPr="00345173">
        <w:rPr>
          <w:rFonts w:asciiTheme="minorHAnsi" w:hAnsiTheme="minorHAnsi" w:cstheme="minorHAnsi"/>
          <w:sz w:val="22"/>
          <w:szCs w:val="22"/>
        </w:rPr>
        <w:t>advice</w:t>
      </w:r>
      <w:r w:rsidR="00B74C4A">
        <w:rPr>
          <w:rFonts w:asciiTheme="minorHAnsi" w:hAnsiTheme="minorHAnsi" w:cstheme="minorHAnsi"/>
          <w:sz w:val="22"/>
          <w:szCs w:val="22"/>
        </w:rPr>
        <w:t>, coaching</w:t>
      </w:r>
      <w:r w:rsidR="00345173" w:rsidRPr="00345173">
        <w:rPr>
          <w:rFonts w:asciiTheme="minorHAnsi" w:hAnsiTheme="minorHAnsi" w:cstheme="minorHAnsi"/>
          <w:sz w:val="22"/>
          <w:szCs w:val="22"/>
        </w:rPr>
        <w:t xml:space="preserve"> and support to</w:t>
      </w:r>
      <w:r w:rsidR="007628D0">
        <w:rPr>
          <w:rFonts w:asciiTheme="minorHAnsi" w:hAnsiTheme="minorHAnsi" w:cstheme="minorHAnsi"/>
          <w:sz w:val="22"/>
          <w:szCs w:val="22"/>
        </w:rPr>
        <w:t xml:space="preserve"> Senior Leaders</w:t>
      </w:r>
      <w:r w:rsidR="00345173" w:rsidRPr="00345173">
        <w:rPr>
          <w:rFonts w:asciiTheme="minorHAnsi" w:hAnsiTheme="minorHAnsi" w:cstheme="minorHAnsi"/>
          <w:sz w:val="22"/>
          <w:szCs w:val="22"/>
        </w:rPr>
        <w:t xml:space="preserve"> on employee related HR issues,</w:t>
      </w:r>
      <w:r w:rsidR="00E74DED">
        <w:rPr>
          <w:rFonts w:asciiTheme="minorHAnsi" w:hAnsiTheme="minorHAnsi" w:cstheme="minorHAnsi"/>
          <w:sz w:val="22"/>
          <w:szCs w:val="22"/>
        </w:rPr>
        <w:t xml:space="preserve"> </w:t>
      </w:r>
      <w:r w:rsidR="00B74C4A">
        <w:rPr>
          <w:rFonts w:asciiTheme="minorHAnsi" w:hAnsiTheme="minorHAnsi" w:cstheme="minorHAnsi"/>
          <w:sz w:val="22"/>
          <w:szCs w:val="22"/>
        </w:rPr>
        <w:t>including</w:t>
      </w:r>
      <w:r w:rsidR="00E74DED">
        <w:rPr>
          <w:rFonts w:asciiTheme="minorHAnsi" w:hAnsiTheme="minorHAnsi" w:cstheme="minorHAnsi"/>
          <w:sz w:val="22"/>
          <w:szCs w:val="22"/>
        </w:rPr>
        <w:t xml:space="preserve"> </w:t>
      </w:r>
      <w:r w:rsidR="00B74C4A">
        <w:rPr>
          <w:rFonts w:asciiTheme="minorHAnsi" w:hAnsiTheme="minorHAnsi" w:cstheme="minorHAnsi"/>
          <w:sz w:val="22"/>
          <w:szCs w:val="22"/>
        </w:rPr>
        <w:t>attendance/</w:t>
      </w:r>
      <w:r w:rsidR="00E74DED">
        <w:rPr>
          <w:rFonts w:asciiTheme="minorHAnsi" w:hAnsiTheme="minorHAnsi" w:cstheme="minorHAnsi"/>
          <w:sz w:val="22"/>
          <w:szCs w:val="22"/>
        </w:rPr>
        <w:t>conduct</w:t>
      </w:r>
      <w:r w:rsidR="00B74C4A">
        <w:rPr>
          <w:rFonts w:asciiTheme="minorHAnsi" w:hAnsiTheme="minorHAnsi" w:cstheme="minorHAnsi"/>
          <w:sz w:val="22"/>
          <w:szCs w:val="22"/>
        </w:rPr>
        <w:t>/</w:t>
      </w:r>
      <w:r w:rsidR="00E74DED">
        <w:rPr>
          <w:rFonts w:asciiTheme="minorHAnsi" w:hAnsiTheme="minorHAnsi" w:cstheme="minorHAnsi"/>
          <w:sz w:val="22"/>
          <w:szCs w:val="22"/>
        </w:rPr>
        <w:t>performance</w:t>
      </w:r>
      <w:r w:rsidR="00B74C4A">
        <w:rPr>
          <w:rFonts w:asciiTheme="minorHAnsi" w:hAnsiTheme="minorHAnsi" w:cstheme="minorHAnsi"/>
          <w:sz w:val="22"/>
          <w:szCs w:val="22"/>
        </w:rPr>
        <w:t>/grievance</w:t>
      </w:r>
      <w:r w:rsidR="00E74DED">
        <w:rPr>
          <w:rFonts w:asciiTheme="minorHAnsi" w:hAnsiTheme="minorHAnsi" w:cstheme="minorHAnsi"/>
          <w:sz w:val="22"/>
          <w:szCs w:val="22"/>
        </w:rPr>
        <w:t xml:space="preserve"> issues</w:t>
      </w:r>
      <w:r w:rsidR="00B74C4A">
        <w:rPr>
          <w:rFonts w:asciiTheme="minorHAnsi" w:hAnsiTheme="minorHAnsi" w:cstheme="minorHAnsi"/>
          <w:sz w:val="22"/>
          <w:szCs w:val="22"/>
        </w:rPr>
        <w:t xml:space="preserve"> and relevant</w:t>
      </w:r>
      <w:r w:rsidR="00345173" w:rsidRPr="00345173">
        <w:rPr>
          <w:rFonts w:asciiTheme="minorHAnsi" w:hAnsiTheme="minorHAnsi" w:cstheme="minorHAnsi"/>
          <w:sz w:val="22"/>
          <w:szCs w:val="22"/>
        </w:rPr>
        <w:t xml:space="preserve"> terms and conditions</w:t>
      </w:r>
      <w:r w:rsidR="00F51239">
        <w:rPr>
          <w:rFonts w:asciiTheme="minorHAnsi" w:hAnsiTheme="minorHAnsi" w:cstheme="minorHAnsi"/>
          <w:sz w:val="22"/>
          <w:szCs w:val="22"/>
        </w:rPr>
        <w:t xml:space="preserve"> pertaining to</w:t>
      </w:r>
      <w:r w:rsidR="00E74DED">
        <w:rPr>
          <w:rFonts w:asciiTheme="minorHAnsi" w:hAnsiTheme="minorHAnsi" w:cstheme="minorHAnsi"/>
          <w:sz w:val="22"/>
          <w:szCs w:val="22"/>
        </w:rPr>
        <w:t xml:space="preserve"> teaching and support staff</w:t>
      </w:r>
      <w:r w:rsidR="007628D0">
        <w:rPr>
          <w:rFonts w:asciiTheme="minorHAnsi" w:hAnsiTheme="minorHAnsi" w:cstheme="minorHAnsi"/>
          <w:sz w:val="22"/>
          <w:szCs w:val="22"/>
        </w:rPr>
        <w:t>, across all Trust schools</w:t>
      </w:r>
      <w:r w:rsidR="00E74DED">
        <w:rPr>
          <w:rFonts w:asciiTheme="minorHAnsi" w:hAnsiTheme="minorHAnsi" w:cstheme="minorHAnsi"/>
          <w:sz w:val="22"/>
          <w:szCs w:val="22"/>
        </w:rPr>
        <w:t>.</w:t>
      </w:r>
    </w:p>
    <w:p w14:paraId="0EBF2FD8" w14:textId="163F990D" w:rsidR="00D543B7" w:rsidRDefault="00D543B7" w:rsidP="00AF4A95">
      <w:pPr>
        <w:pStyle w:val="ListParagraph"/>
        <w:numPr>
          <w:ilvl w:val="0"/>
          <w:numId w:val="14"/>
        </w:numPr>
        <w:spacing w:after="160" w:line="259" w:lineRule="auto"/>
        <w:rPr>
          <w:rFonts w:asciiTheme="minorHAnsi" w:hAnsiTheme="minorHAnsi" w:cstheme="minorHAnsi"/>
          <w:sz w:val="22"/>
          <w:szCs w:val="22"/>
        </w:rPr>
      </w:pPr>
      <w:r>
        <w:rPr>
          <w:rFonts w:asciiTheme="minorHAnsi" w:hAnsiTheme="minorHAnsi" w:cstheme="minorHAnsi"/>
          <w:sz w:val="22"/>
          <w:szCs w:val="22"/>
        </w:rPr>
        <w:t>Manage own caseload</w:t>
      </w:r>
      <w:r w:rsidR="00F51239">
        <w:rPr>
          <w:rFonts w:asciiTheme="minorHAnsi" w:hAnsiTheme="minorHAnsi" w:cstheme="minorHAnsi"/>
          <w:sz w:val="22"/>
          <w:szCs w:val="22"/>
        </w:rPr>
        <w:t>,</w:t>
      </w:r>
      <w:r>
        <w:rPr>
          <w:rFonts w:asciiTheme="minorHAnsi" w:hAnsiTheme="minorHAnsi" w:cstheme="minorHAnsi"/>
          <w:sz w:val="22"/>
          <w:szCs w:val="22"/>
        </w:rPr>
        <w:t xml:space="preserve"> ensuring cases are progressed in a timely manner, </w:t>
      </w:r>
      <w:r w:rsidR="00F51239">
        <w:rPr>
          <w:rFonts w:asciiTheme="minorHAnsi" w:hAnsiTheme="minorHAnsi" w:cstheme="minorHAnsi"/>
          <w:sz w:val="22"/>
          <w:szCs w:val="22"/>
        </w:rPr>
        <w:t xml:space="preserve">in </w:t>
      </w:r>
      <w:r w:rsidR="00B74C4A">
        <w:rPr>
          <w:rFonts w:asciiTheme="minorHAnsi" w:hAnsiTheme="minorHAnsi" w:cstheme="minorHAnsi"/>
          <w:sz w:val="22"/>
          <w:szCs w:val="22"/>
        </w:rPr>
        <w:t>accordance with</w:t>
      </w:r>
      <w:r>
        <w:rPr>
          <w:rFonts w:asciiTheme="minorHAnsi" w:hAnsiTheme="minorHAnsi" w:cstheme="minorHAnsi"/>
          <w:sz w:val="22"/>
          <w:szCs w:val="22"/>
        </w:rPr>
        <w:t xml:space="preserve"> relevant policies and </w:t>
      </w:r>
      <w:r w:rsidR="00E74DED">
        <w:rPr>
          <w:rFonts w:asciiTheme="minorHAnsi" w:hAnsiTheme="minorHAnsi" w:cstheme="minorHAnsi"/>
          <w:sz w:val="22"/>
          <w:szCs w:val="22"/>
        </w:rPr>
        <w:t>procedures.</w:t>
      </w:r>
    </w:p>
    <w:p w14:paraId="2C8885BB" w14:textId="574FAA31" w:rsidR="0077506C" w:rsidRPr="009765AF" w:rsidRDefault="00F12575" w:rsidP="00AF4A95">
      <w:pPr>
        <w:pStyle w:val="ListParagraph"/>
        <w:numPr>
          <w:ilvl w:val="0"/>
          <w:numId w:val="14"/>
        </w:numPr>
        <w:spacing w:after="160" w:line="259" w:lineRule="auto"/>
        <w:rPr>
          <w:rFonts w:asciiTheme="minorHAnsi" w:hAnsiTheme="minorHAnsi" w:cstheme="minorHAnsi"/>
          <w:sz w:val="22"/>
          <w:szCs w:val="22"/>
        </w:rPr>
      </w:pPr>
      <w:r w:rsidRPr="009765AF">
        <w:rPr>
          <w:rFonts w:asciiTheme="minorHAnsi" w:hAnsiTheme="minorHAnsi" w:cstheme="minorHAnsi"/>
          <w:sz w:val="22"/>
          <w:szCs w:val="22"/>
        </w:rPr>
        <w:t xml:space="preserve">Lead </w:t>
      </w:r>
      <w:r w:rsidR="000F313C" w:rsidRPr="009765AF">
        <w:rPr>
          <w:rFonts w:asciiTheme="minorHAnsi" w:hAnsiTheme="minorHAnsi" w:cstheme="minorHAnsi"/>
          <w:sz w:val="22"/>
          <w:szCs w:val="22"/>
        </w:rPr>
        <w:t>strategically</w:t>
      </w:r>
      <w:r w:rsidRPr="009765AF">
        <w:rPr>
          <w:rFonts w:asciiTheme="minorHAnsi" w:hAnsiTheme="minorHAnsi" w:cstheme="minorHAnsi"/>
          <w:sz w:val="22"/>
          <w:szCs w:val="22"/>
        </w:rPr>
        <w:t xml:space="preserve"> </w:t>
      </w:r>
      <w:r w:rsidR="000F313C" w:rsidRPr="009765AF">
        <w:rPr>
          <w:rFonts w:asciiTheme="minorHAnsi" w:hAnsiTheme="minorHAnsi" w:cstheme="minorHAnsi"/>
          <w:sz w:val="22"/>
          <w:szCs w:val="22"/>
        </w:rPr>
        <w:t xml:space="preserve">and proactively </w:t>
      </w:r>
      <w:r w:rsidRPr="009765AF">
        <w:rPr>
          <w:rFonts w:asciiTheme="minorHAnsi" w:hAnsiTheme="minorHAnsi" w:cstheme="minorHAnsi"/>
          <w:sz w:val="22"/>
          <w:szCs w:val="22"/>
        </w:rPr>
        <w:t>on the</w:t>
      </w:r>
      <w:r w:rsidR="00815EEF" w:rsidRPr="009765AF">
        <w:rPr>
          <w:rFonts w:asciiTheme="minorHAnsi" w:hAnsiTheme="minorHAnsi" w:cstheme="minorHAnsi"/>
          <w:sz w:val="22"/>
          <w:szCs w:val="22"/>
        </w:rPr>
        <w:t xml:space="preserve"> management of sickness absence</w:t>
      </w:r>
      <w:r w:rsidR="00D543B7" w:rsidRPr="009765AF">
        <w:rPr>
          <w:rFonts w:asciiTheme="minorHAnsi" w:hAnsiTheme="minorHAnsi" w:cstheme="minorHAnsi"/>
          <w:sz w:val="22"/>
          <w:szCs w:val="22"/>
        </w:rPr>
        <w:t xml:space="preserve"> </w:t>
      </w:r>
      <w:r w:rsidR="00B74C4A" w:rsidRPr="009765AF">
        <w:rPr>
          <w:rFonts w:asciiTheme="minorHAnsi" w:hAnsiTheme="minorHAnsi" w:cstheme="minorHAnsi"/>
          <w:sz w:val="22"/>
          <w:szCs w:val="22"/>
        </w:rPr>
        <w:t xml:space="preserve">and welfare </w:t>
      </w:r>
      <w:r w:rsidR="00E74DED" w:rsidRPr="009765AF">
        <w:rPr>
          <w:rFonts w:asciiTheme="minorHAnsi" w:hAnsiTheme="minorHAnsi" w:cstheme="minorHAnsi"/>
          <w:sz w:val="22"/>
          <w:szCs w:val="22"/>
        </w:rPr>
        <w:t>issues</w:t>
      </w:r>
      <w:r w:rsidRPr="009765AF">
        <w:rPr>
          <w:rFonts w:asciiTheme="minorHAnsi" w:hAnsiTheme="minorHAnsi" w:cstheme="minorHAnsi"/>
          <w:sz w:val="22"/>
          <w:szCs w:val="22"/>
        </w:rPr>
        <w:t xml:space="preserve"> in schools</w:t>
      </w:r>
      <w:r w:rsidR="000F313C" w:rsidRPr="009765AF">
        <w:rPr>
          <w:rFonts w:asciiTheme="minorHAnsi" w:hAnsiTheme="minorHAnsi" w:cstheme="minorHAnsi"/>
          <w:sz w:val="22"/>
          <w:szCs w:val="22"/>
        </w:rPr>
        <w:t>, identifying trends or issues and recommending appropriate initiatives</w:t>
      </w:r>
      <w:r w:rsidRPr="009765AF">
        <w:rPr>
          <w:rFonts w:asciiTheme="minorHAnsi" w:hAnsiTheme="minorHAnsi" w:cstheme="minorHAnsi"/>
          <w:sz w:val="22"/>
          <w:szCs w:val="22"/>
        </w:rPr>
        <w:t>.</w:t>
      </w:r>
    </w:p>
    <w:p w14:paraId="3E1EC4BC" w14:textId="3FF1CCA8" w:rsidR="00F12575" w:rsidRPr="009765AF" w:rsidRDefault="00F12575" w:rsidP="00AF4A95">
      <w:pPr>
        <w:pStyle w:val="ListParagraph"/>
        <w:numPr>
          <w:ilvl w:val="0"/>
          <w:numId w:val="14"/>
        </w:numPr>
        <w:spacing w:after="160" w:line="259" w:lineRule="auto"/>
        <w:rPr>
          <w:rFonts w:asciiTheme="minorHAnsi" w:hAnsiTheme="minorHAnsi" w:cstheme="minorHAnsi"/>
          <w:sz w:val="22"/>
          <w:szCs w:val="22"/>
        </w:rPr>
      </w:pPr>
      <w:r w:rsidRPr="009765AF">
        <w:rPr>
          <w:rFonts w:asciiTheme="minorHAnsi" w:hAnsiTheme="minorHAnsi" w:cstheme="minorHAnsi"/>
          <w:sz w:val="22"/>
          <w:szCs w:val="22"/>
        </w:rPr>
        <w:t>Produce regular attendance reports</w:t>
      </w:r>
      <w:r w:rsidR="000F313C" w:rsidRPr="009765AF">
        <w:rPr>
          <w:rFonts w:asciiTheme="minorHAnsi" w:hAnsiTheme="minorHAnsi" w:cstheme="minorHAnsi"/>
          <w:sz w:val="22"/>
          <w:szCs w:val="22"/>
        </w:rPr>
        <w:t xml:space="preserve"> and recommend appropriate </w:t>
      </w:r>
      <w:r w:rsidR="00B31118" w:rsidRPr="009765AF">
        <w:rPr>
          <w:rFonts w:asciiTheme="minorHAnsi" w:hAnsiTheme="minorHAnsi" w:cstheme="minorHAnsi"/>
          <w:sz w:val="22"/>
          <w:szCs w:val="22"/>
        </w:rPr>
        <w:t>action</w:t>
      </w:r>
      <w:r w:rsidR="000F313C" w:rsidRPr="009765AF">
        <w:rPr>
          <w:rFonts w:asciiTheme="minorHAnsi" w:hAnsiTheme="minorHAnsi" w:cstheme="minorHAnsi"/>
          <w:sz w:val="22"/>
          <w:szCs w:val="22"/>
        </w:rPr>
        <w:t xml:space="preserve">s to </w:t>
      </w:r>
      <w:r w:rsidR="007628D0" w:rsidRPr="009765AF">
        <w:rPr>
          <w:rFonts w:asciiTheme="minorHAnsi" w:hAnsiTheme="minorHAnsi" w:cstheme="minorHAnsi"/>
          <w:sz w:val="22"/>
          <w:szCs w:val="22"/>
        </w:rPr>
        <w:t>Senior L</w:t>
      </w:r>
      <w:r w:rsidR="000F313C" w:rsidRPr="009765AF">
        <w:rPr>
          <w:rFonts w:asciiTheme="minorHAnsi" w:hAnsiTheme="minorHAnsi" w:cstheme="minorHAnsi"/>
          <w:sz w:val="22"/>
          <w:szCs w:val="22"/>
        </w:rPr>
        <w:t>eaders.</w:t>
      </w:r>
    </w:p>
    <w:p w14:paraId="7B4E2EF8" w14:textId="0940AEE1" w:rsidR="0077506C" w:rsidRDefault="0077506C" w:rsidP="00AF4A95">
      <w:pPr>
        <w:pStyle w:val="ListParagraph"/>
        <w:numPr>
          <w:ilvl w:val="0"/>
          <w:numId w:val="14"/>
        </w:numPr>
        <w:spacing w:after="160" w:line="259" w:lineRule="auto"/>
        <w:rPr>
          <w:rFonts w:asciiTheme="minorHAnsi" w:hAnsiTheme="minorHAnsi" w:cstheme="minorHAnsi"/>
          <w:sz w:val="22"/>
          <w:szCs w:val="22"/>
        </w:rPr>
      </w:pPr>
      <w:r>
        <w:rPr>
          <w:rFonts w:asciiTheme="minorHAnsi" w:hAnsiTheme="minorHAnsi" w:cstheme="minorHAnsi"/>
          <w:sz w:val="22"/>
          <w:szCs w:val="22"/>
        </w:rPr>
        <w:t xml:space="preserve">Assist </w:t>
      </w:r>
      <w:r w:rsidR="00F57D5C">
        <w:rPr>
          <w:rFonts w:asciiTheme="minorHAnsi" w:hAnsiTheme="minorHAnsi" w:cstheme="minorHAnsi"/>
          <w:sz w:val="22"/>
          <w:szCs w:val="22"/>
        </w:rPr>
        <w:t xml:space="preserve">with </w:t>
      </w:r>
      <w:r>
        <w:rPr>
          <w:rFonts w:asciiTheme="minorHAnsi" w:hAnsiTheme="minorHAnsi" w:cstheme="minorHAnsi"/>
          <w:sz w:val="22"/>
          <w:szCs w:val="22"/>
        </w:rPr>
        <w:t>and advise on the preparation of documentation related to a</w:t>
      </w:r>
      <w:r w:rsidR="00E74DED">
        <w:rPr>
          <w:rFonts w:asciiTheme="minorHAnsi" w:hAnsiTheme="minorHAnsi" w:cstheme="minorHAnsi"/>
          <w:sz w:val="22"/>
          <w:szCs w:val="22"/>
        </w:rPr>
        <w:t>ttendance management</w:t>
      </w:r>
      <w:r>
        <w:rPr>
          <w:rFonts w:asciiTheme="minorHAnsi" w:hAnsiTheme="minorHAnsi" w:cstheme="minorHAnsi"/>
          <w:sz w:val="22"/>
          <w:szCs w:val="22"/>
        </w:rPr>
        <w:t xml:space="preserve"> </w:t>
      </w:r>
      <w:r w:rsidR="00E74DED">
        <w:rPr>
          <w:rFonts w:asciiTheme="minorHAnsi" w:hAnsiTheme="minorHAnsi" w:cstheme="minorHAnsi"/>
          <w:sz w:val="22"/>
          <w:szCs w:val="22"/>
        </w:rPr>
        <w:t>reviews.</w:t>
      </w:r>
    </w:p>
    <w:p w14:paraId="414F1439" w14:textId="065E47F2" w:rsidR="00815EEF" w:rsidRPr="009765AF" w:rsidRDefault="00B74C4A" w:rsidP="00AF4A95">
      <w:pPr>
        <w:pStyle w:val="ListParagraph"/>
        <w:numPr>
          <w:ilvl w:val="0"/>
          <w:numId w:val="14"/>
        </w:numPr>
        <w:spacing w:after="160" w:line="259" w:lineRule="auto"/>
        <w:rPr>
          <w:rFonts w:asciiTheme="minorHAnsi" w:hAnsiTheme="minorHAnsi" w:cstheme="minorHAnsi"/>
          <w:sz w:val="22"/>
          <w:szCs w:val="22"/>
        </w:rPr>
      </w:pPr>
      <w:r>
        <w:rPr>
          <w:rFonts w:asciiTheme="minorHAnsi" w:hAnsiTheme="minorHAnsi" w:cstheme="minorHAnsi"/>
          <w:sz w:val="22"/>
          <w:szCs w:val="22"/>
        </w:rPr>
        <w:t>Provide professional advice at</w:t>
      </w:r>
      <w:r w:rsidR="00815EEF" w:rsidRPr="0077506C">
        <w:rPr>
          <w:rFonts w:asciiTheme="minorHAnsi" w:hAnsiTheme="minorHAnsi" w:cstheme="minorHAnsi"/>
          <w:sz w:val="22"/>
          <w:szCs w:val="22"/>
        </w:rPr>
        <w:t xml:space="preserve"> a</w:t>
      </w:r>
      <w:r w:rsidR="00E74DED">
        <w:rPr>
          <w:rFonts w:asciiTheme="minorHAnsi" w:hAnsiTheme="minorHAnsi" w:cstheme="minorHAnsi"/>
          <w:sz w:val="22"/>
          <w:szCs w:val="22"/>
        </w:rPr>
        <w:t>ttendance management</w:t>
      </w:r>
      <w:r w:rsidR="00815EEF" w:rsidRPr="0077506C">
        <w:rPr>
          <w:rFonts w:asciiTheme="minorHAnsi" w:hAnsiTheme="minorHAnsi" w:cstheme="minorHAnsi"/>
          <w:sz w:val="22"/>
          <w:szCs w:val="22"/>
        </w:rPr>
        <w:t xml:space="preserve"> review meetings</w:t>
      </w:r>
      <w:r w:rsidR="00F51239">
        <w:rPr>
          <w:rFonts w:asciiTheme="minorHAnsi" w:hAnsiTheme="minorHAnsi" w:cstheme="minorHAnsi"/>
          <w:sz w:val="22"/>
          <w:szCs w:val="22"/>
        </w:rPr>
        <w:t>/hearings</w:t>
      </w:r>
      <w:r w:rsidR="00815EEF" w:rsidRPr="0077506C">
        <w:rPr>
          <w:rFonts w:asciiTheme="minorHAnsi" w:hAnsiTheme="minorHAnsi" w:cstheme="minorHAnsi"/>
          <w:sz w:val="22"/>
          <w:szCs w:val="22"/>
        </w:rPr>
        <w:t xml:space="preserve"> </w:t>
      </w:r>
      <w:r w:rsidR="00D543B7">
        <w:rPr>
          <w:rFonts w:asciiTheme="minorHAnsi" w:hAnsiTheme="minorHAnsi" w:cstheme="minorHAnsi"/>
          <w:sz w:val="22"/>
          <w:szCs w:val="22"/>
        </w:rPr>
        <w:t xml:space="preserve">as required </w:t>
      </w:r>
      <w:r w:rsidR="00815EEF" w:rsidRPr="0077506C">
        <w:rPr>
          <w:rFonts w:asciiTheme="minorHAnsi" w:hAnsiTheme="minorHAnsi" w:cstheme="minorHAnsi"/>
          <w:sz w:val="22"/>
          <w:szCs w:val="22"/>
        </w:rPr>
        <w:t xml:space="preserve">and to </w:t>
      </w:r>
      <w:r w:rsidR="00B31118">
        <w:rPr>
          <w:rFonts w:asciiTheme="minorHAnsi" w:hAnsiTheme="minorHAnsi" w:cstheme="minorHAnsi"/>
          <w:sz w:val="22"/>
          <w:szCs w:val="22"/>
        </w:rPr>
        <w:t>Senior Leaders</w:t>
      </w:r>
      <w:r w:rsidR="00815EEF" w:rsidRPr="0077506C">
        <w:rPr>
          <w:rFonts w:asciiTheme="minorHAnsi" w:hAnsiTheme="minorHAnsi" w:cstheme="minorHAnsi"/>
          <w:sz w:val="22"/>
          <w:szCs w:val="22"/>
        </w:rPr>
        <w:t xml:space="preserve"> and Governors</w:t>
      </w:r>
      <w:r w:rsidR="00C520A0" w:rsidRPr="0077506C">
        <w:rPr>
          <w:rFonts w:asciiTheme="minorHAnsi" w:hAnsiTheme="minorHAnsi" w:cstheme="minorHAnsi"/>
          <w:sz w:val="22"/>
          <w:szCs w:val="22"/>
        </w:rPr>
        <w:t>,</w:t>
      </w:r>
      <w:r w:rsidR="00F12575">
        <w:rPr>
          <w:rFonts w:asciiTheme="minorHAnsi" w:hAnsiTheme="minorHAnsi" w:cstheme="minorHAnsi"/>
          <w:sz w:val="22"/>
          <w:szCs w:val="22"/>
        </w:rPr>
        <w:t xml:space="preserve"> </w:t>
      </w:r>
      <w:r w:rsidR="00F12575" w:rsidRPr="009765AF">
        <w:rPr>
          <w:rFonts w:asciiTheme="minorHAnsi" w:hAnsiTheme="minorHAnsi" w:cstheme="minorHAnsi"/>
          <w:sz w:val="22"/>
          <w:szCs w:val="22"/>
        </w:rPr>
        <w:t>up to and including dismissal/</w:t>
      </w:r>
      <w:r w:rsidR="009765AF" w:rsidRPr="009765AF">
        <w:rPr>
          <w:rFonts w:asciiTheme="minorHAnsi" w:hAnsiTheme="minorHAnsi" w:cstheme="minorHAnsi"/>
          <w:sz w:val="22"/>
          <w:szCs w:val="22"/>
        </w:rPr>
        <w:t>appeal, travelling</w:t>
      </w:r>
      <w:r w:rsidR="0077506C" w:rsidRPr="009765AF">
        <w:rPr>
          <w:rFonts w:asciiTheme="minorHAnsi" w:hAnsiTheme="minorHAnsi" w:cstheme="minorHAnsi"/>
          <w:sz w:val="22"/>
          <w:szCs w:val="22"/>
        </w:rPr>
        <w:t xml:space="preserve"> to schools in the </w:t>
      </w:r>
      <w:r w:rsidR="00741D5D" w:rsidRPr="009765AF">
        <w:rPr>
          <w:rFonts w:asciiTheme="minorHAnsi" w:hAnsiTheme="minorHAnsi" w:cstheme="minorHAnsi"/>
          <w:sz w:val="22"/>
          <w:szCs w:val="22"/>
        </w:rPr>
        <w:t>Trust,</w:t>
      </w:r>
      <w:r w:rsidR="0077506C" w:rsidRPr="009765AF">
        <w:rPr>
          <w:rFonts w:asciiTheme="minorHAnsi" w:hAnsiTheme="minorHAnsi" w:cstheme="minorHAnsi"/>
          <w:sz w:val="22"/>
          <w:szCs w:val="22"/>
        </w:rPr>
        <w:t xml:space="preserve"> as </w:t>
      </w:r>
      <w:r w:rsidRPr="009765AF">
        <w:rPr>
          <w:rFonts w:asciiTheme="minorHAnsi" w:hAnsiTheme="minorHAnsi" w:cstheme="minorHAnsi"/>
          <w:sz w:val="22"/>
          <w:szCs w:val="22"/>
        </w:rPr>
        <w:t>necessary</w:t>
      </w:r>
      <w:r w:rsidR="00E74DED" w:rsidRPr="009765AF">
        <w:rPr>
          <w:rFonts w:asciiTheme="minorHAnsi" w:hAnsiTheme="minorHAnsi" w:cstheme="minorHAnsi"/>
          <w:sz w:val="22"/>
          <w:szCs w:val="22"/>
        </w:rPr>
        <w:t>.</w:t>
      </w:r>
    </w:p>
    <w:p w14:paraId="6B6CD455" w14:textId="321B329B" w:rsidR="000F313C" w:rsidRPr="009765AF" w:rsidRDefault="00F12575" w:rsidP="007628D0">
      <w:pPr>
        <w:pStyle w:val="ListParagraph"/>
        <w:numPr>
          <w:ilvl w:val="0"/>
          <w:numId w:val="14"/>
        </w:numPr>
        <w:spacing w:after="160" w:line="259" w:lineRule="auto"/>
        <w:rPr>
          <w:rFonts w:asciiTheme="minorHAnsi" w:hAnsiTheme="minorHAnsi" w:cstheme="minorHAnsi"/>
          <w:sz w:val="22"/>
          <w:szCs w:val="22"/>
        </w:rPr>
      </w:pPr>
      <w:r w:rsidRPr="009765AF">
        <w:rPr>
          <w:rFonts w:asciiTheme="minorHAnsi" w:hAnsiTheme="minorHAnsi" w:cstheme="minorHAnsi"/>
          <w:sz w:val="22"/>
          <w:szCs w:val="22"/>
        </w:rPr>
        <w:t xml:space="preserve">Provide professional </w:t>
      </w:r>
      <w:r w:rsidR="00B31118" w:rsidRPr="009765AF">
        <w:rPr>
          <w:rFonts w:asciiTheme="minorHAnsi" w:hAnsiTheme="minorHAnsi" w:cstheme="minorHAnsi"/>
          <w:sz w:val="22"/>
          <w:szCs w:val="22"/>
        </w:rPr>
        <w:t xml:space="preserve">HR </w:t>
      </w:r>
      <w:r w:rsidRPr="009765AF">
        <w:rPr>
          <w:rFonts w:asciiTheme="minorHAnsi" w:hAnsiTheme="minorHAnsi" w:cstheme="minorHAnsi"/>
          <w:sz w:val="22"/>
          <w:szCs w:val="22"/>
        </w:rPr>
        <w:t xml:space="preserve">advice to Senior Leaders on </w:t>
      </w:r>
      <w:r w:rsidR="000F313C" w:rsidRPr="009765AF">
        <w:rPr>
          <w:rFonts w:asciiTheme="minorHAnsi" w:hAnsiTheme="minorHAnsi" w:cstheme="minorHAnsi"/>
          <w:sz w:val="22"/>
          <w:szCs w:val="22"/>
        </w:rPr>
        <w:t>conduct</w:t>
      </w:r>
      <w:r w:rsidR="00A07899" w:rsidRPr="009765AF">
        <w:rPr>
          <w:rFonts w:asciiTheme="minorHAnsi" w:hAnsiTheme="minorHAnsi" w:cstheme="minorHAnsi"/>
          <w:sz w:val="22"/>
          <w:szCs w:val="22"/>
        </w:rPr>
        <w:t xml:space="preserve">, </w:t>
      </w:r>
      <w:r w:rsidRPr="009765AF">
        <w:rPr>
          <w:rFonts w:asciiTheme="minorHAnsi" w:hAnsiTheme="minorHAnsi" w:cstheme="minorHAnsi"/>
          <w:sz w:val="22"/>
          <w:szCs w:val="22"/>
        </w:rPr>
        <w:t xml:space="preserve">grievance </w:t>
      </w:r>
      <w:r w:rsidR="000F313C" w:rsidRPr="009765AF">
        <w:rPr>
          <w:rFonts w:asciiTheme="minorHAnsi" w:hAnsiTheme="minorHAnsi" w:cstheme="minorHAnsi"/>
          <w:sz w:val="22"/>
          <w:szCs w:val="22"/>
        </w:rPr>
        <w:t>matters</w:t>
      </w:r>
      <w:r w:rsidR="00A07899" w:rsidRPr="009765AF">
        <w:rPr>
          <w:rFonts w:asciiTheme="minorHAnsi" w:hAnsiTheme="minorHAnsi" w:cstheme="minorHAnsi"/>
          <w:sz w:val="22"/>
          <w:szCs w:val="22"/>
        </w:rPr>
        <w:t xml:space="preserve"> and performance issues</w:t>
      </w:r>
      <w:r w:rsidR="007628D0" w:rsidRPr="009765AF">
        <w:rPr>
          <w:rFonts w:asciiTheme="minorHAnsi" w:hAnsiTheme="minorHAnsi" w:cstheme="minorHAnsi"/>
          <w:sz w:val="22"/>
          <w:szCs w:val="22"/>
        </w:rPr>
        <w:t>, including support and advice on</w:t>
      </w:r>
      <w:r w:rsidR="000F313C" w:rsidRPr="009765AF">
        <w:rPr>
          <w:rFonts w:asciiTheme="minorHAnsi" w:hAnsiTheme="minorHAnsi" w:cstheme="minorHAnsi"/>
          <w:sz w:val="22"/>
          <w:szCs w:val="22"/>
        </w:rPr>
        <w:t xml:space="preserve"> investigations under the Trust’s procedures.</w:t>
      </w:r>
    </w:p>
    <w:p w14:paraId="6877C60D" w14:textId="73AC1CEE" w:rsidR="00345173" w:rsidRPr="009765AF" w:rsidRDefault="00345173" w:rsidP="00345173">
      <w:pPr>
        <w:pStyle w:val="ListParagraph"/>
        <w:numPr>
          <w:ilvl w:val="0"/>
          <w:numId w:val="14"/>
        </w:numPr>
        <w:spacing w:after="160" w:line="259" w:lineRule="auto"/>
        <w:rPr>
          <w:rFonts w:asciiTheme="minorHAnsi" w:hAnsiTheme="minorHAnsi" w:cstheme="minorHAnsi"/>
          <w:sz w:val="22"/>
          <w:szCs w:val="22"/>
        </w:rPr>
      </w:pPr>
      <w:r w:rsidRPr="009765AF">
        <w:rPr>
          <w:rFonts w:asciiTheme="minorHAnsi" w:hAnsiTheme="minorHAnsi" w:cstheme="minorHAnsi"/>
          <w:sz w:val="22"/>
          <w:szCs w:val="22"/>
        </w:rPr>
        <w:t>Maintain up to date</w:t>
      </w:r>
      <w:r w:rsidR="00E74DED" w:rsidRPr="009765AF">
        <w:rPr>
          <w:rFonts w:asciiTheme="minorHAnsi" w:hAnsiTheme="minorHAnsi" w:cstheme="minorHAnsi"/>
          <w:sz w:val="22"/>
          <w:szCs w:val="22"/>
        </w:rPr>
        <w:t xml:space="preserve"> systems and</w:t>
      </w:r>
      <w:r w:rsidRPr="009765AF">
        <w:rPr>
          <w:rFonts w:asciiTheme="minorHAnsi" w:hAnsiTheme="minorHAnsi" w:cstheme="minorHAnsi"/>
          <w:sz w:val="22"/>
          <w:szCs w:val="22"/>
        </w:rPr>
        <w:t xml:space="preserve"> records of casework</w:t>
      </w:r>
      <w:r w:rsidR="00E74DED" w:rsidRPr="009765AF">
        <w:rPr>
          <w:rFonts w:asciiTheme="minorHAnsi" w:hAnsiTheme="minorHAnsi" w:cstheme="minorHAnsi"/>
          <w:sz w:val="22"/>
          <w:szCs w:val="22"/>
        </w:rPr>
        <w:t>.</w:t>
      </w:r>
    </w:p>
    <w:p w14:paraId="3451A33E" w14:textId="62B3C1D8" w:rsidR="00345173" w:rsidRPr="009765AF" w:rsidRDefault="00345173" w:rsidP="00345173">
      <w:pPr>
        <w:pStyle w:val="ListParagraph"/>
        <w:numPr>
          <w:ilvl w:val="0"/>
          <w:numId w:val="14"/>
        </w:numPr>
        <w:spacing w:after="160" w:line="259" w:lineRule="auto"/>
        <w:rPr>
          <w:rFonts w:asciiTheme="minorHAnsi" w:hAnsiTheme="minorHAnsi" w:cstheme="minorHAnsi"/>
          <w:sz w:val="22"/>
          <w:szCs w:val="22"/>
        </w:rPr>
      </w:pPr>
      <w:r w:rsidRPr="009765AF">
        <w:rPr>
          <w:rFonts w:asciiTheme="minorHAnsi" w:hAnsiTheme="minorHAnsi" w:cstheme="minorHAnsi"/>
          <w:sz w:val="22"/>
          <w:szCs w:val="22"/>
        </w:rPr>
        <w:t>Produc</w:t>
      </w:r>
      <w:r w:rsidR="00E405F8" w:rsidRPr="009765AF">
        <w:rPr>
          <w:rFonts w:asciiTheme="minorHAnsi" w:hAnsiTheme="minorHAnsi" w:cstheme="minorHAnsi"/>
          <w:sz w:val="22"/>
          <w:szCs w:val="22"/>
        </w:rPr>
        <w:t>e</w:t>
      </w:r>
      <w:r w:rsidRPr="009765AF">
        <w:rPr>
          <w:rFonts w:asciiTheme="minorHAnsi" w:hAnsiTheme="minorHAnsi" w:cstheme="minorHAnsi"/>
          <w:sz w:val="22"/>
          <w:szCs w:val="22"/>
        </w:rPr>
        <w:t xml:space="preserve"> HR reports and statistical data</w:t>
      </w:r>
      <w:r w:rsidR="0077506C" w:rsidRPr="009765AF">
        <w:rPr>
          <w:rFonts w:asciiTheme="minorHAnsi" w:hAnsiTheme="minorHAnsi" w:cstheme="minorHAnsi"/>
          <w:sz w:val="22"/>
          <w:szCs w:val="22"/>
        </w:rPr>
        <w:t xml:space="preserve"> as required</w:t>
      </w:r>
      <w:r w:rsidRPr="009765AF">
        <w:rPr>
          <w:rFonts w:asciiTheme="minorHAnsi" w:hAnsiTheme="minorHAnsi" w:cstheme="minorHAnsi"/>
          <w:sz w:val="22"/>
          <w:szCs w:val="22"/>
        </w:rPr>
        <w:t xml:space="preserve">, using </w:t>
      </w:r>
      <w:r w:rsidR="00B74C4A" w:rsidRPr="009765AF">
        <w:rPr>
          <w:rFonts w:asciiTheme="minorHAnsi" w:hAnsiTheme="minorHAnsi" w:cstheme="minorHAnsi"/>
          <w:sz w:val="22"/>
          <w:szCs w:val="22"/>
        </w:rPr>
        <w:t>the relevant IT</w:t>
      </w:r>
      <w:r w:rsidRPr="009765AF">
        <w:rPr>
          <w:rFonts w:asciiTheme="minorHAnsi" w:hAnsiTheme="minorHAnsi" w:cstheme="minorHAnsi"/>
          <w:sz w:val="22"/>
          <w:szCs w:val="22"/>
        </w:rPr>
        <w:t xml:space="preserve"> systems</w:t>
      </w:r>
      <w:r w:rsidR="00E74DED" w:rsidRPr="009765AF">
        <w:rPr>
          <w:rFonts w:asciiTheme="minorHAnsi" w:hAnsiTheme="minorHAnsi" w:cstheme="minorHAnsi"/>
          <w:sz w:val="22"/>
          <w:szCs w:val="22"/>
        </w:rPr>
        <w:t>.</w:t>
      </w:r>
    </w:p>
    <w:p w14:paraId="346641BC" w14:textId="783B1AFB" w:rsidR="00F12575" w:rsidRPr="009765AF" w:rsidRDefault="00345173" w:rsidP="00345173">
      <w:pPr>
        <w:pStyle w:val="ListParagraph"/>
        <w:numPr>
          <w:ilvl w:val="0"/>
          <w:numId w:val="14"/>
        </w:numPr>
        <w:spacing w:after="160" w:line="259" w:lineRule="auto"/>
        <w:rPr>
          <w:rFonts w:asciiTheme="minorHAnsi" w:hAnsiTheme="minorHAnsi" w:cstheme="minorHAnsi"/>
          <w:sz w:val="22"/>
          <w:szCs w:val="22"/>
        </w:rPr>
      </w:pPr>
      <w:r w:rsidRPr="009765AF">
        <w:rPr>
          <w:rFonts w:asciiTheme="minorHAnsi" w:hAnsiTheme="minorHAnsi" w:cstheme="minorHAnsi"/>
          <w:sz w:val="22"/>
          <w:szCs w:val="22"/>
        </w:rPr>
        <w:t xml:space="preserve">Keep </w:t>
      </w:r>
      <w:r w:rsidR="00B31118" w:rsidRPr="009765AF">
        <w:rPr>
          <w:rFonts w:asciiTheme="minorHAnsi" w:hAnsiTheme="minorHAnsi" w:cstheme="minorHAnsi"/>
          <w:sz w:val="22"/>
          <w:szCs w:val="22"/>
        </w:rPr>
        <w:t xml:space="preserve">abreast of current </w:t>
      </w:r>
      <w:r w:rsidRPr="009765AF">
        <w:rPr>
          <w:rFonts w:asciiTheme="minorHAnsi" w:hAnsiTheme="minorHAnsi" w:cstheme="minorHAnsi"/>
          <w:sz w:val="22"/>
          <w:szCs w:val="22"/>
        </w:rPr>
        <w:t xml:space="preserve">employment law </w:t>
      </w:r>
      <w:r w:rsidR="00B31118" w:rsidRPr="009765AF">
        <w:rPr>
          <w:rFonts w:asciiTheme="minorHAnsi" w:hAnsiTheme="minorHAnsi" w:cstheme="minorHAnsi"/>
          <w:sz w:val="22"/>
          <w:szCs w:val="22"/>
        </w:rPr>
        <w:t>and future developments which could impact on policy within the Trust</w:t>
      </w:r>
      <w:r w:rsidR="00F12575" w:rsidRPr="009765AF">
        <w:rPr>
          <w:rFonts w:asciiTheme="minorHAnsi" w:hAnsiTheme="minorHAnsi" w:cstheme="minorHAnsi"/>
          <w:sz w:val="22"/>
          <w:szCs w:val="22"/>
        </w:rPr>
        <w:t>.</w:t>
      </w:r>
      <w:r w:rsidRPr="009765AF">
        <w:rPr>
          <w:rFonts w:asciiTheme="minorHAnsi" w:hAnsiTheme="minorHAnsi" w:cstheme="minorHAnsi"/>
          <w:sz w:val="22"/>
          <w:szCs w:val="22"/>
        </w:rPr>
        <w:t xml:space="preserve"> </w:t>
      </w:r>
    </w:p>
    <w:p w14:paraId="08C21065" w14:textId="2CA311E0" w:rsidR="00345173" w:rsidRPr="009765AF" w:rsidRDefault="00F12575" w:rsidP="00345173">
      <w:pPr>
        <w:pStyle w:val="ListParagraph"/>
        <w:numPr>
          <w:ilvl w:val="0"/>
          <w:numId w:val="14"/>
        </w:numPr>
        <w:spacing w:after="160" w:line="259" w:lineRule="auto"/>
        <w:rPr>
          <w:rFonts w:asciiTheme="minorHAnsi" w:hAnsiTheme="minorHAnsi" w:cstheme="minorHAnsi"/>
          <w:sz w:val="22"/>
          <w:szCs w:val="22"/>
        </w:rPr>
      </w:pPr>
      <w:r w:rsidRPr="009765AF">
        <w:rPr>
          <w:rFonts w:asciiTheme="minorHAnsi" w:hAnsiTheme="minorHAnsi" w:cstheme="minorHAnsi"/>
          <w:sz w:val="22"/>
          <w:szCs w:val="22"/>
        </w:rPr>
        <w:t>De</w:t>
      </w:r>
      <w:r w:rsidR="00B31118" w:rsidRPr="009765AF">
        <w:rPr>
          <w:rFonts w:asciiTheme="minorHAnsi" w:hAnsiTheme="minorHAnsi" w:cstheme="minorHAnsi"/>
          <w:sz w:val="22"/>
          <w:szCs w:val="22"/>
        </w:rPr>
        <w:t>velopment and delivery of relevant training on HR policies to a variety of audiences.</w:t>
      </w:r>
    </w:p>
    <w:p w14:paraId="08319DF8" w14:textId="77777777" w:rsidR="00B31118" w:rsidRPr="009765AF" w:rsidRDefault="00B31118" w:rsidP="00345173">
      <w:pPr>
        <w:pStyle w:val="ListParagraph"/>
        <w:numPr>
          <w:ilvl w:val="0"/>
          <w:numId w:val="14"/>
        </w:numPr>
        <w:spacing w:after="160" w:line="259" w:lineRule="auto"/>
        <w:rPr>
          <w:rFonts w:asciiTheme="minorHAnsi" w:eastAsiaTheme="minorHAnsi" w:hAnsiTheme="minorHAnsi" w:cstheme="minorHAnsi"/>
          <w:color w:val="000000"/>
          <w:sz w:val="22"/>
          <w:szCs w:val="22"/>
          <w:lang w:eastAsia="en-US"/>
        </w:rPr>
      </w:pPr>
      <w:r w:rsidRPr="009765AF">
        <w:rPr>
          <w:rFonts w:asciiTheme="minorHAnsi" w:hAnsiTheme="minorHAnsi" w:cstheme="minorHAnsi"/>
          <w:sz w:val="22"/>
          <w:szCs w:val="22"/>
        </w:rPr>
        <w:t xml:space="preserve">Undertake </w:t>
      </w:r>
      <w:r w:rsidR="00345173" w:rsidRPr="009765AF">
        <w:rPr>
          <w:rFonts w:asciiTheme="minorHAnsi" w:hAnsiTheme="minorHAnsi" w:cstheme="minorHAnsi"/>
          <w:sz w:val="22"/>
          <w:szCs w:val="22"/>
        </w:rPr>
        <w:t>relevant policy or project work under the direction of the HR Director</w:t>
      </w:r>
      <w:r w:rsidRPr="009765AF">
        <w:rPr>
          <w:rFonts w:asciiTheme="minorHAnsi" w:hAnsiTheme="minorHAnsi" w:cstheme="minorHAnsi"/>
          <w:sz w:val="22"/>
          <w:szCs w:val="22"/>
        </w:rPr>
        <w:t>.</w:t>
      </w:r>
    </w:p>
    <w:p w14:paraId="2C038D0A" w14:textId="06067DDB" w:rsidR="00757684" w:rsidRPr="009765AF" w:rsidRDefault="00B31118" w:rsidP="00345173">
      <w:pPr>
        <w:pStyle w:val="ListParagraph"/>
        <w:numPr>
          <w:ilvl w:val="0"/>
          <w:numId w:val="14"/>
        </w:numPr>
        <w:spacing w:after="160" w:line="259" w:lineRule="auto"/>
        <w:rPr>
          <w:rFonts w:asciiTheme="minorHAnsi" w:eastAsiaTheme="minorHAnsi" w:hAnsiTheme="minorHAnsi" w:cstheme="minorHAnsi"/>
          <w:color w:val="000000"/>
          <w:sz w:val="22"/>
          <w:szCs w:val="22"/>
          <w:lang w:eastAsia="en-US"/>
        </w:rPr>
      </w:pPr>
      <w:r w:rsidRPr="009765AF">
        <w:rPr>
          <w:rFonts w:asciiTheme="minorHAnsi" w:hAnsiTheme="minorHAnsi" w:cstheme="minorHAnsi"/>
          <w:sz w:val="22"/>
          <w:szCs w:val="22"/>
        </w:rPr>
        <w:t xml:space="preserve">Support change processes, including TUPE exercises, </w:t>
      </w:r>
      <w:r w:rsidR="00741D5D" w:rsidRPr="009765AF">
        <w:rPr>
          <w:rFonts w:asciiTheme="minorHAnsi" w:hAnsiTheme="minorHAnsi" w:cstheme="minorHAnsi"/>
          <w:sz w:val="22"/>
          <w:szCs w:val="22"/>
        </w:rPr>
        <w:t>restructures,</w:t>
      </w:r>
      <w:r w:rsidRPr="009765AF">
        <w:rPr>
          <w:rFonts w:asciiTheme="minorHAnsi" w:hAnsiTheme="minorHAnsi" w:cstheme="minorHAnsi"/>
          <w:sz w:val="22"/>
          <w:szCs w:val="22"/>
        </w:rPr>
        <w:t xml:space="preserve"> and reduction processes.</w:t>
      </w:r>
      <w:r w:rsidR="003B70D9" w:rsidRPr="009765AF">
        <w:rPr>
          <w:rFonts w:asciiTheme="minorHAnsi" w:hAnsiTheme="minorHAnsi" w:cstheme="minorHAnsi"/>
          <w:sz w:val="22"/>
          <w:szCs w:val="22"/>
        </w:rPr>
        <w:t xml:space="preserve"> </w:t>
      </w:r>
    </w:p>
    <w:p w14:paraId="1AE5B8E7" w14:textId="5BECD826" w:rsidR="00C65BDA" w:rsidRPr="00B74C4A" w:rsidRDefault="00757684" w:rsidP="00B74C4A">
      <w:pPr>
        <w:pStyle w:val="ListParagraph"/>
        <w:numPr>
          <w:ilvl w:val="0"/>
          <w:numId w:val="14"/>
        </w:numPr>
        <w:spacing w:after="160" w:line="259" w:lineRule="auto"/>
        <w:rPr>
          <w:rFonts w:asciiTheme="minorHAnsi" w:eastAsiaTheme="minorHAnsi" w:hAnsiTheme="minorHAnsi" w:cstheme="minorHAnsi"/>
          <w:color w:val="000000"/>
          <w:sz w:val="22"/>
          <w:szCs w:val="22"/>
          <w:lang w:eastAsia="en-US"/>
        </w:rPr>
      </w:pPr>
      <w:r>
        <w:rPr>
          <w:rFonts w:asciiTheme="minorHAnsi" w:hAnsiTheme="minorHAnsi" w:cstheme="minorHAnsi"/>
          <w:sz w:val="22"/>
          <w:szCs w:val="22"/>
        </w:rPr>
        <w:lastRenderedPageBreak/>
        <w:t xml:space="preserve">Contribute to the efficient and smooth functioning of the HR team, showing flexibility and support to other team </w:t>
      </w:r>
      <w:r w:rsidR="00741D5D">
        <w:rPr>
          <w:rFonts w:asciiTheme="minorHAnsi" w:hAnsiTheme="minorHAnsi" w:cstheme="minorHAnsi"/>
          <w:sz w:val="22"/>
          <w:szCs w:val="22"/>
        </w:rPr>
        <w:t>members,</w:t>
      </w:r>
      <w:r>
        <w:rPr>
          <w:rFonts w:asciiTheme="minorHAnsi" w:hAnsiTheme="minorHAnsi" w:cstheme="minorHAnsi"/>
          <w:sz w:val="22"/>
          <w:szCs w:val="22"/>
        </w:rPr>
        <w:t xml:space="preserve"> as necessary</w:t>
      </w:r>
      <w:r w:rsidR="00E74DED">
        <w:rPr>
          <w:rFonts w:asciiTheme="minorHAnsi" w:hAnsiTheme="minorHAnsi" w:cstheme="minorHAnsi"/>
          <w:sz w:val="22"/>
          <w:szCs w:val="22"/>
        </w:rPr>
        <w:t>.</w:t>
      </w:r>
    </w:p>
    <w:p w14:paraId="1E17BE2A" w14:textId="77777777" w:rsidR="009338AE" w:rsidRPr="00661726" w:rsidRDefault="009338AE" w:rsidP="009338AE">
      <w:pPr>
        <w:pStyle w:val="Default"/>
        <w:rPr>
          <w:rFonts w:asciiTheme="minorHAnsi" w:hAnsiTheme="minorHAnsi" w:cstheme="minorHAnsi"/>
          <w:sz w:val="22"/>
          <w:szCs w:val="22"/>
        </w:rPr>
      </w:pPr>
    </w:p>
    <w:p w14:paraId="0FE72661" w14:textId="77777777" w:rsidR="009338AE" w:rsidRPr="00661726" w:rsidRDefault="00C65BDA" w:rsidP="009338AE">
      <w:pPr>
        <w:pStyle w:val="Default"/>
        <w:rPr>
          <w:rFonts w:asciiTheme="minorHAnsi" w:hAnsiTheme="minorHAnsi" w:cstheme="minorHAnsi"/>
          <w:b/>
          <w:bCs/>
          <w:sz w:val="22"/>
          <w:szCs w:val="22"/>
          <w:u w:val="single"/>
        </w:rPr>
      </w:pPr>
      <w:r w:rsidRPr="00661726">
        <w:rPr>
          <w:rFonts w:asciiTheme="minorHAnsi" w:hAnsiTheme="minorHAnsi" w:cstheme="minorHAnsi"/>
          <w:b/>
          <w:bCs/>
          <w:sz w:val="22"/>
          <w:szCs w:val="22"/>
          <w:u w:val="single"/>
        </w:rPr>
        <w:t>RELATIONSHIPS</w:t>
      </w:r>
    </w:p>
    <w:p w14:paraId="31B817E7" w14:textId="77777777" w:rsidR="009338AE" w:rsidRPr="00661726" w:rsidRDefault="009338AE" w:rsidP="009338AE">
      <w:pPr>
        <w:pStyle w:val="Default"/>
        <w:rPr>
          <w:rFonts w:asciiTheme="minorHAnsi" w:hAnsiTheme="minorHAnsi" w:cstheme="minorHAnsi"/>
          <w:b/>
          <w:sz w:val="22"/>
          <w:szCs w:val="22"/>
        </w:rPr>
      </w:pPr>
    </w:p>
    <w:p w14:paraId="7E79C963" w14:textId="77777777" w:rsidR="009338AE" w:rsidRPr="00661726" w:rsidRDefault="009338AE" w:rsidP="009338AE">
      <w:pPr>
        <w:pStyle w:val="Default"/>
        <w:rPr>
          <w:rFonts w:asciiTheme="minorHAnsi" w:hAnsiTheme="minorHAnsi" w:cstheme="minorHAnsi"/>
          <w:b/>
          <w:sz w:val="22"/>
          <w:szCs w:val="22"/>
        </w:rPr>
      </w:pPr>
      <w:r w:rsidRPr="00661726">
        <w:rPr>
          <w:rFonts w:asciiTheme="minorHAnsi" w:hAnsiTheme="minorHAnsi" w:cstheme="minorHAnsi"/>
          <w:b/>
          <w:sz w:val="22"/>
          <w:szCs w:val="22"/>
        </w:rPr>
        <w:t>To be responsible to:</w:t>
      </w:r>
    </w:p>
    <w:p w14:paraId="212FDE51" w14:textId="77777777" w:rsidR="001B7524" w:rsidRPr="00661726" w:rsidRDefault="001B7524" w:rsidP="009338AE">
      <w:pPr>
        <w:pStyle w:val="Default"/>
        <w:rPr>
          <w:rFonts w:asciiTheme="minorHAnsi" w:hAnsiTheme="minorHAnsi" w:cstheme="minorHAnsi"/>
          <w:b/>
          <w:sz w:val="22"/>
          <w:szCs w:val="22"/>
        </w:rPr>
      </w:pPr>
    </w:p>
    <w:p w14:paraId="44708CF0" w14:textId="2A353A14" w:rsidR="000629E0" w:rsidRPr="00345173" w:rsidRDefault="009338AE" w:rsidP="003B741A">
      <w:pPr>
        <w:pStyle w:val="Default"/>
        <w:numPr>
          <w:ilvl w:val="0"/>
          <w:numId w:val="9"/>
        </w:numPr>
        <w:ind w:left="426" w:hanging="426"/>
        <w:rPr>
          <w:rFonts w:asciiTheme="minorHAnsi" w:hAnsiTheme="minorHAnsi" w:cstheme="minorHAnsi"/>
          <w:color w:val="auto"/>
          <w:sz w:val="22"/>
          <w:szCs w:val="22"/>
        </w:rPr>
      </w:pPr>
      <w:r w:rsidRPr="00345173">
        <w:rPr>
          <w:rFonts w:asciiTheme="minorHAnsi" w:hAnsiTheme="minorHAnsi" w:cstheme="minorHAnsi"/>
          <w:color w:val="auto"/>
          <w:sz w:val="22"/>
          <w:szCs w:val="22"/>
        </w:rPr>
        <w:t>The</w:t>
      </w:r>
      <w:r w:rsidR="00EF1B55" w:rsidRPr="00345173">
        <w:rPr>
          <w:rFonts w:asciiTheme="minorHAnsi" w:hAnsiTheme="minorHAnsi" w:cstheme="minorHAnsi"/>
          <w:color w:val="auto"/>
          <w:sz w:val="22"/>
          <w:szCs w:val="22"/>
        </w:rPr>
        <w:t xml:space="preserve"> </w:t>
      </w:r>
      <w:r w:rsidR="00345173" w:rsidRPr="00345173">
        <w:rPr>
          <w:rFonts w:asciiTheme="minorHAnsi" w:hAnsiTheme="minorHAnsi" w:cstheme="minorHAnsi"/>
          <w:color w:val="auto"/>
          <w:sz w:val="22"/>
          <w:szCs w:val="22"/>
        </w:rPr>
        <w:t>HR Director</w:t>
      </w:r>
      <w:r w:rsidR="00EF1B55" w:rsidRPr="00345173">
        <w:rPr>
          <w:rFonts w:asciiTheme="minorHAnsi" w:hAnsiTheme="minorHAnsi" w:cstheme="minorHAnsi"/>
          <w:strike/>
          <w:color w:val="auto"/>
          <w:sz w:val="22"/>
          <w:szCs w:val="22"/>
        </w:rPr>
        <w:t xml:space="preserve"> </w:t>
      </w:r>
    </w:p>
    <w:p w14:paraId="2CDB9FEA" w14:textId="77777777" w:rsidR="00FC25C6" w:rsidRPr="00661726" w:rsidRDefault="00FC25C6" w:rsidP="00FC25C6">
      <w:pPr>
        <w:pStyle w:val="Default"/>
        <w:ind w:left="426"/>
        <w:rPr>
          <w:rFonts w:asciiTheme="minorHAnsi" w:hAnsiTheme="minorHAnsi" w:cstheme="minorHAnsi"/>
          <w:sz w:val="22"/>
          <w:szCs w:val="22"/>
        </w:rPr>
      </w:pPr>
    </w:p>
    <w:p w14:paraId="0092ADDA" w14:textId="77777777" w:rsidR="009338AE" w:rsidRDefault="009338AE" w:rsidP="000629E0">
      <w:pPr>
        <w:pStyle w:val="Default"/>
        <w:rPr>
          <w:rFonts w:asciiTheme="minorHAnsi" w:hAnsiTheme="minorHAnsi" w:cstheme="minorHAnsi"/>
          <w:b/>
          <w:bCs/>
          <w:sz w:val="22"/>
          <w:szCs w:val="22"/>
        </w:rPr>
      </w:pPr>
      <w:r w:rsidRPr="00971B5E">
        <w:rPr>
          <w:rFonts w:asciiTheme="minorHAnsi" w:hAnsiTheme="minorHAnsi" w:cstheme="minorHAnsi"/>
          <w:b/>
          <w:bCs/>
          <w:sz w:val="22"/>
          <w:szCs w:val="22"/>
        </w:rPr>
        <w:t>To co-operate with:</w:t>
      </w:r>
    </w:p>
    <w:p w14:paraId="3B092F0D" w14:textId="77777777" w:rsidR="00B74C4A" w:rsidRPr="00971B5E" w:rsidRDefault="00B74C4A" w:rsidP="000629E0">
      <w:pPr>
        <w:pStyle w:val="Default"/>
        <w:rPr>
          <w:rFonts w:asciiTheme="minorHAnsi" w:hAnsiTheme="minorHAnsi" w:cstheme="minorHAnsi"/>
          <w:b/>
          <w:bCs/>
          <w:sz w:val="22"/>
          <w:szCs w:val="22"/>
        </w:rPr>
      </w:pPr>
    </w:p>
    <w:p w14:paraId="053F4142" w14:textId="3411EAE6" w:rsidR="009338AE" w:rsidRPr="00F725E7" w:rsidRDefault="009338AE" w:rsidP="00F725E7">
      <w:pPr>
        <w:pStyle w:val="Default"/>
        <w:numPr>
          <w:ilvl w:val="0"/>
          <w:numId w:val="7"/>
        </w:numPr>
        <w:tabs>
          <w:tab w:val="clear" w:pos="720"/>
          <w:tab w:val="num" w:pos="426"/>
        </w:tabs>
        <w:ind w:hanging="720"/>
        <w:rPr>
          <w:rFonts w:asciiTheme="minorHAnsi" w:hAnsiTheme="minorHAnsi" w:cstheme="minorHAnsi"/>
          <w:sz w:val="22"/>
          <w:szCs w:val="22"/>
        </w:rPr>
      </w:pPr>
      <w:r w:rsidRPr="00661726">
        <w:rPr>
          <w:rFonts w:asciiTheme="minorHAnsi" w:hAnsiTheme="minorHAnsi" w:cstheme="minorHAnsi"/>
          <w:sz w:val="22"/>
          <w:szCs w:val="22"/>
        </w:rPr>
        <w:t>All colleagues</w:t>
      </w:r>
      <w:r w:rsidR="00C520A0">
        <w:rPr>
          <w:rFonts w:asciiTheme="minorHAnsi" w:hAnsiTheme="minorHAnsi" w:cstheme="minorHAnsi"/>
          <w:sz w:val="22"/>
          <w:szCs w:val="22"/>
        </w:rPr>
        <w:t xml:space="preserve"> </w:t>
      </w:r>
      <w:r w:rsidR="0077506C">
        <w:rPr>
          <w:rFonts w:asciiTheme="minorHAnsi" w:hAnsiTheme="minorHAnsi" w:cstheme="minorHAnsi"/>
          <w:sz w:val="22"/>
          <w:szCs w:val="22"/>
        </w:rPr>
        <w:t xml:space="preserve">in </w:t>
      </w:r>
      <w:r w:rsidR="00E74DED">
        <w:rPr>
          <w:rFonts w:asciiTheme="minorHAnsi" w:hAnsiTheme="minorHAnsi" w:cstheme="minorHAnsi"/>
          <w:sz w:val="22"/>
          <w:szCs w:val="22"/>
        </w:rPr>
        <w:t>the Trust Central Team and our schools</w:t>
      </w:r>
    </w:p>
    <w:p w14:paraId="66B73456" w14:textId="24EE4624" w:rsidR="009338AE" w:rsidRPr="00661726" w:rsidRDefault="00F725E7" w:rsidP="00AC6FA1">
      <w:pPr>
        <w:pStyle w:val="Default"/>
        <w:numPr>
          <w:ilvl w:val="0"/>
          <w:numId w:val="7"/>
        </w:numPr>
        <w:tabs>
          <w:tab w:val="clear" w:pos="720"/>
          <w:tab w:val="num" w:pos="426"/>
        </w:tabs>
        <w:ind w:hanging="720"/>
        <w:rPr>
          <w:rFonts w:asciiTheme="minorHAnsi" w:hAnsiTheme="minorHAnsi" w:cstheme="minorHAnsi"/>
          <w:sz w:val="22"/>
          <w:szCs w:val="22"/>
        </w:rPr>
      </w:pPr>
      <w:r>
        <w:rPr>
          <w:rFonts w:asciiTheme="minorHAnsi" w:hAnsiTheme="minorHAnsi" w:cstheme="minorHAnsi"/>
          <w:sz w:val="22"/>
          <w:szCs w:val="22"/>
        </w:rPr>
        <w:t>Local Authority colleagues</w:t>
      </w:r>
    </w:p>
    <w:p w14:paraId="1D5FC802" w14:textId="3CEDAD2E" w:rsidR="009338AE" w:rsidRPr="00661726" w:rsidRDefault="00EF1B55" w:rsidP="00AC6FA1">
      <w:pPr>
        <w:pStyle w:val="Default"/>
        <w:numPr>
          <w:ilvl w:val="0"/>
          <w:numId w:val="7"/>
        </w:numPr>
        <w:tabs>
          <w:tab w:val="clear" w:pos="720"/>
          <w:tab w:val="num" w:pos="426"/>
        </w:tabs>
        <w:ind w:hanging="720"/>
        <w:rPr>
          <w:rFonts w:asciiTheme="minorHAnsi" w:hAnsiTheme="minorHAnsi" w:cstheme="minorHAnsi"/>
          <w:sz w:val="22"/>
          <w:szCs w:val="22"/>
        </w:rPr>
      </w:pPr>
      <w:r>
        <w:rPr>
          <w:rFonts w:asciiTheme="minorHAnsi" w:hAnsiTheme="minorHAnsi" w:cstheme="minorHAnsi"/>
          <w:sz w:val="22"/>
          <w:szCs w:val="22"/>
        </w:rPr>
        <w:t xml:space="preserve">Trade </w:t>
      </w:r>
      <w:r w:rsidR="009338AE" w:rsidRPr="00661726">
        <w:rPr>
          <w:rFonts w:asciiTheme="minorHAnsi" w:hAnsiTheme="minorHAnsi" w:cstheme="minorHAnsi"/>
          <w:sz w:val="22"/>
          <w:szCs w:val="22"/>
        </w:rPr>
        <w:t>Union</w:t>
      </w:r>
      <w:r w:rsidR="00E74DED">
        <w:rPr>
          <w:rFonts w:asciiTheme="minorHAnsi" w:hAnsiTheme="minorHAnsi" w:cstheme="minorHAnsi"/>
          <w:sz w:val="22"/>
          <w:szCs w:val="22"/>
        </w:rPr>
        <w:t xml:space="preserve"> representatives</w:t>
      </w:r>
    </w:p>
    <w:p w14:paraId="07B2BF5F" w14:textId="53C9DADD" w:rsidR="00AC6FA1" w:rsidRDefault="009338AE" w:rsidP="00AD0048">
      <w:pPr>
        <w:pStyle w:val="Default"/>
        <w:numPr>
          <w:ilvl w:val="0"/>
          <w:numId w:val="7"/>
        </w:numPr>
        <w:tabs>
          <w:tab w:val="clear" w:pos="720"/>
          <w:tab w:val="num" w:pos="426"/>
        </w:tabs>
        <w:ind w:left="426" w:hanging="426"/>
        <w:rPr>
          <w:rFonts w:asciiTheme="minorHAnsi" w:hAnsiTheme="minorHAnsi" w:cstheme="minorHAnsi"/>
          <w:sz w:val="22"/>
          <w:szCs w:val="22"/>
        </w:rPr>
      </w:pPr>
      <w:r w:rsidRPr="00971B5E">
        <w:rPr>
          <w:rFonts w:asciiTheme="minorHAnsi" w:hAnsiTheme="minorHAnsi" w:cstheme="minorHAnsi"/>
          <w:sz w:val="22"/>
          <w:szCs w:val="22"/>
        </w:rPr>
        <w:t xml:space="preserve">Persons and bodies outside the school </w:t>
      </w:r>
      <w:r w:rsidR="00971B5E">
        <w:rPr>
          <w:rFonts w:asciiTheme="minorHAnsi" w:hAnsiTheme="minorHAnsi" w:cstheme="minorHAnsi"/>
          <w:sz w:val="22"/>
          <w:szCs w:val="22"/>
        </w:rPr>
        <w:t xml:space="preserve">as necessary, to ensure the smooth running of the </w:t>
      </w:r>
      <w:r w:rsidR="00741D5D">
        <w:rPr>
          <w:rFonts w:asciiTheme="minorHAnsi" w:hAnsiTheme="minorHAnsi" w:cstheme="minorHAnsi"/>
          <w:sz w:val="22"/>
          <w:szCs w:val="22"/>
        </w:rPr>
        <w:t>Trust.</w:t>
      </w:r>
    </w:p>
    <w:p w14:paraId="7A7BEE1C" w14:textId="77777777" w:rsidR="00971B5E" w:rsidRPr="00971B5E" w:rsidRDefault="00971B5E" w:rsidP="00971B5E">
      <w:pPr>
        <w:pStyle w:val="Default"/>
        <w:ind w:left="426"/>
        <w:rPr>
          <w:rFonts w:asciiTheme="minorHAnsi" w:hAnsiTheme="minorHAnsi" w:cstheme="minorHAnsi"/>
          <w:sz w:val="22"/>
          <w:szCs w:val="22"/>
        </w:rPr>
      </w:pPr>
    </w:p>
    <w:p w14:paraId="6F645801" w14:textId="3E3477CC" w:rsidR="00AC6FA1" w:rsidRPr="00661726" w:rsidRDefault="00AC6FA1" w:rsidP="00AC6FA1">
      <w:pPr>
        <w:pStyle w:val="Default"/>
        <w:rPr>
          <w:rFonts w:asciiTheme="minorHAnsi" w:hAnsiTheme="minorHAnsi" w:cstheme="minorHAnsi"/>
          <w:b/>
          <w:bCs/>
          <w:caps/>
          <w:sz w:val="22"/>
          <w:szCs w:val="22"/>
          <w:u w:val="single"/>
        </w:rPr>
      </w:pPr>
      <w:r w:rsidRPr="00661726">
        <w:rPr>
          <w:rFonts w:asciiTheme="minorHAnsi" w:hAnsiTheme="minorHAnsi" w:cstheme="minorHAnsi"/>
          <w:b/>
          <w:bCs/>
          <w:caps/>
          <w:sz w:val="22"/>
          <w:szCs w:val="22"/>
          <w:u w:val="single"/>
        </w:rPr>
        <w:t>Continuing Professional Development</w:t>
      </w:r>
    </w:p>
    <w:p w14:paraId="77911CEA" w14:textId="77777777" w:rsidR="00AC6FA1" w:rsidRPr="00661726" w:rsidRDefault="00AC6FA1" w:rsidP="00AC6FA1">
      <w:pPr>
        <w:pStyle w:val="Default"/>
        <w:rPr>
          <w:rFonts w:asciiTheme="minorHAnsi" w:hAnsiTheme="minorHAnsi" w:cstheme="minorHAnsi"/>
          <w:sz w:val="22"/>
          <w:szCs w:val="22"/>
        </w:rPr>
      </w:pPr>
    </w:p>
    <w:p w14:paraId="150F3545" w14:textId="52B3A1D7" w:rsidR="00AC6FA1" w:rsidRPr="00661726" w:rsidRDefault="00AC6FA1" w:rsidP="001B7524">
      <w:pPr>
        <w:pStyle w:val="Default"/>
        <w:numPr>
          <w:ilvl w:val="0"/>
          <w:numId w:val="8"/>
        </w:numPr>
        <w:tabs>
          <w:tab w:val="clear" w:pos="720"/>
        </w:tabs>
        <w:ind w:left="426" w:hanging="426"/>
        <w:rPr>
          <w:rFonts w:asciiTheme="minorHAnsi" w:hAnsiTheme="minorHAnsi" w:cstheme="minorHAnsi"/>
          <w:sz w:val="22"/>
          <w:szCs w:val="22"/>
        </w:rPr>
      </w:pPr>
      <w:r w:rsidRPr="00661726">
        <w:rPr>
          <w:rFonts w:asciiTheme="minorHAnsi" w:hAnsiTheme="minorHAnsi" w:cstheme="minorHAnsi"/>
          <w:sz w:val="22"/>
          <w:szCs w:val="22"/>
        </w:rPr>
        <w:t xml:space="preserve">Undertake any professional development necessary as identified </w:t>
      </w:r>
      <w:r w:rsidR="00F57D5C">
        <w:rPr>
          <w:rFonts w:asciiTheme="minorHAnsi" w:hAnsiTheme="minorHAnsi" w:cstheme="minorHAnsi"/>
          <w:sz w:val="22"/>
          <w:szCs w:val="22"/>
        </w:rPr>
        <w:t xml:space="preserve">by the </w:t>
      </w:r>
      <w:r w:rsidR="00E74DED">
        <w:rPr>
          <w:rFonts w:asciiTheme="minorHAnsi" w:hAnsiTheme="minorHAnsi" w:cstheme="minorHAnsi"/>
          <w:sz w:val="22"/>
          <w:szCs w:val="22"/>
        </w:rPr>
        <w:t>HR Director</w:t>
      </w:r>
      <w:r w:rsidR="00F57D5C">
        <w:rPr>
          <w:rFonts w:asciiTheme="minorHAnsi" w:hAnsiTheme="minorHAnsi" w:cstheme="minorHAnsi"/>
          <w:sz w:val="22"/>
          <w:szCs w:val="22"/>
        </w:rPr>
        <w:t xml:space="preserve"> and </w:t>
      </w:r>
      <w:r w:rsidRPr="00661726">
        <w:rPr>
          <w:rFonts w:asciiTheme="minorHAnsi" w:hAnsiTheme="minorHAnsi" w:cstheme="minorHAnsi"/>
          <w:sz w:val="22"/>
          <w:szCs w:val="22"/>
        </w:rPr>
        <w:t>in</w:t>
      </w:r>
      <w:r w:rsidR="00F57D5C">
        <w:rPr>
          <w:rFonts w:asciiTheme="minorHAnsi" w:hAnsiTheme="minorHAnsi" w:cstheme="minorHAnsi"/>
          <w:sz w:val="22"/>
          <w:szCs w:val="22"/>
        </w:rPr>
        <w:t xml:space="preserve"> line with</w:t>
      </w:r>
      <w:r w:rsidRPr="00661726">
        <w:rPr>
          <w:rFonts w:asciiTheme="minorHAnsi" w:hAnsiTheme="minorHAnsi" w:cstheme="minorHAnsi"/>
          <w:sz w:val="22"/>
          <w:szCs w:val="22"/>
        </w:rPr>
        <w:t xml:space="preserve"> the Trust Improvement Plan.</w:t>
      </w:r>
    </w:p>
    <w:p w14:paraId="037B6014" w14:textId="2CAD5F80" w:rsidR="00AC6FA1" w:rsidRPr="00661726" w:rsidRDefault="00AC6FA1" w:rsidP="001B7524">
      <w:pPr>
        <w:pStyle w:val="Default"/>
        <w:numPr>
          <w:ilvl w:val="0"/>
          <w:numId w:val="8"/>
        </w:numPr>
        <w:tabs>
          <w:tab w:val="clear" w:pos="720"/>
          <w:tab w:val="num" w:pos="426"/>
        </w:tabs>
        <w:ind w:hanging="720"/>
        <w:rPr>
          <w:rFonts w:asciiTheme="minorHAnsi" w:hAnsiTheme="minorHAnsi" w:cstheme="minorHAnsi"/>
          <w:sz w:val="22"/>
          <w:szCs w:val="22"/>
        </w:rPr>
      </w:pPr>
      <w:r w:rsidRPr="00661726">
        <w:rPr>
          <w:rFonts w:asciiTheme="minorHAnsi" w:hAnsiTheme="minorHAnsi" w:cstheme="minorHAnsi"/>
          <w:sz w:val="22"/>
          <w:szCs w:val="22"/>
        </w:rPr>
        <w:t>Maintain a professional portfolio</w:t>
      </w:r>
      <w:r w:rsidR="004B2733">
        <w:rPr>
          <w:rFonts w:asciiTheme="minorHAnsi" w:hAnsiTheme="minorHAnsi" w:cstheme="minorHAnsi"/>
          <w:sz w:val="22"/>
          <w:szCs w:val="22"/>
        </w:rPr>
        <w:t>/record</w:t>
      </w:r>
      <w:r w:rsidRPr="00661726">
        <w:rPr>
          <w:rFonts w:asciiTheme="minorHAnsi" w:hAnsiTheme="minorHAnsi" w:cstheme="minorHAnsi"/>
          <w:sz w:val="22"/>
          <w:szCs w:val="22"/>
        </w:rPr>
        <w:t xml:space="preserve"> of evidence to support performance management process.</w:t>
      </w:r>
    </w:p>
    <w:p w14:paraId="2F2181BC" w14:textId="77777777" w:rsidR="00AC6FA1" w:rsidRPr="00661726" w:rsidRDefault="00AC6FA1" w:rsidP="00AC6FA1">
      <w:pPr>
        <w:pStyle w:val="Default"/>
        <w:rPr>
          <w:rFonts w:asciiTheme="minorHAnsi" w:hAnsiTheme="minorHAnsi" w:cstheme="minorHAnsi"/>
          <w:b/>
          <w:sz w:val="22"/>
          <w:szCs w:val="22"/>
        </w:rPr>
      </w:pPr>
    </w:p>
    <w:p w14:paraId="337AD20E" w14:textId="77777777" w:rsidR="009338AE" w:rsidRPr="00661726" w:rsidRDefault="009338AE" w:rsidP="009338AE">
      <w:pPr>
        <w:pStyle w:val="Default"/>
        <w:rPr>
          <w:rFonts w:asciiTheme="minorHAnsi" w:hAnsiTheme="minorHAnsi" w:cstheme="minorHAnsi"/>
          <w:b/>
          <w:bCs/>
          <w:caps/>
          <w:sz w:val="22"/>
          <w:szCs w:val="22"/>
          <w:u w:val="single"/>
        </w:rPr>
      </w:pPr>
      <w:r w:rsidRPr="00661726">
        <w:rPr>
          <w:rFonts w:asciiTheme="minorHAnsi" w:hAnsiTheme="minorHAnsi" w:cstheme="minorHAnsi"/>
          <w:b/>
          <w:bCs/>
          <w:caps/>
          <w:sz w:val="22"/>
          <w:szCs w:val="22"/>
          <w:u w:val="single"/>
        </w:rPr>
        <w:t>Health and Safety:</w:t>
      </w:r>
    </w:p>
    <w:p w14:paraId="09D924E0" w14:textId="77777777" w:rsidR="009338AE" w:rsidRPr="004B2733" w:rsidRDefault="009338AE" w:rsidP="009338AE">
      <w:pPr>
        <w:pStyle w:val="Default"/>
        <w:rPr>
          <w:rFonts w:asciiTheme="minorHAnsi" w:hAnsiTheme="minorHAnsi" w:cstheme="minorHAnsi"/>
          <w:b/>
          <w:bCs/>
          <w:color w:val="auto"/>
          <w:sz w:val="22"/>
          <w:szCs w:val="22"/>
        </w:rPr>
      </w:pPr>
    </w:p>
    <w:p w14:paraId="6A686B48" w14:textId="7EE20702" w:rsidR="009338AE" w:rsidRPr="004B2733" w:rsidRDefault="009338AE" w:rsidP="00AC6FA1">
      <w:pPr>
        <w:pStyle w:val="Default"/>
        <w:numPr>
          <w:ilvl w:val="0"/>
          <w:numId w:val="8"/>
        </w:numPr>
        <w:tabs>
          <w:tab w:val="clear" w:pos="720"/>
        </w:tabs>
        <w:ind w:left="426" w:hanging="426"/>
        <w:rPr>
          <w:rFonts w:asciiTheme="minorHAnsi" w:hAnsiTheme="minorHAnsi" w:cstheme="minorHAnsi"/>
          <w:color w:val="auto"/>
          <w:sz w:val="22"/>
          <w:szCs w:val="22"/>
        </w:rPr>
      </w:pPr>
      <w:r w:rsidRPr="004B2733">
        <w:rPr>
          <w:rFonts w:asciiTheme="minorHAnsi" w:hAnsiTheme="minorHAnsi" w:cstheme="minorHAnsi"/>
          <w:color w:val="auto"/>
          <w:sz w:val="22"/>
          <w:szCs w:val="22"/>
        </w:rPr>
        <w:t xml:space="preserve">Be aware of the responsibility for personal health, </w:t>
      </w:r>
      <w:r w:rsidR="00741D5D" w:rsidRPr="004B2733">
        <w:rPr>
          <w:rFonts w:asciiTheme="minorHAnsi" w:hAnsiTheme="minorHAnsi" w:cstheme="minorHAnsi"/>
          <w:color w:val="auto"/>
          <w:sz w:val="22"/>
          <w:szCs w:val="22"/>
        </w:rPr>
        <w:t>safety</w:t>
      </w:r>
      <w:r w:rsidR="00741D5D">
        <w:rPr>
          <w:rFonts w:asciiTheme="minorHAnsi" w:hAnsiTheme="minorHAnsi" w:cstheme="minorHAnsi"/>
          <w:color w:val="auto"/>
          <w:sz w:val="22"/>
          <w:szCs w:val="22"/>
        </w:rPr>
        <w:t xml:space="preserve"> </w:t>
      </w:r>
      <w:r w:rsidRPr="004B2733">
        <w:rPr>
          <w:rFonts w:asciiTheme="minorHAnsi" w:hAnsiTheme="minorHAnsi" w:cstheme="minorHAnsi"/>
          <w:color w:val="auto"/>
          <w:sz w:val="22"/>
          <w:szCs w:val="22"/>
        </w:rPr>
        <w:t>and welfare and that of others who may be affected by your actions or inactions</w:t>
      </w:r>
      <w:r w:rsidR="00956329" w:rsidRPr="004B2733">
        <w:rPr>
          <w:rFonts w:asciiTheme="minorHAnsi" w:hAnsiTheme="minorHAnsi" w:cstheme="minorHAnsi"/>
          <w:color w:val="auto"/>
          <w:sz w:val="22"/>
          <w:szCs w:val="22"/>
        </w:rPr>
        <w:t>, including Safeguarding procedures</w:t>
      </w:r>
      <w:r w:rsidRPr="004B2733">
        <w:rPr>
          <w:rFonts w:asciiTheme="minorHAnsi" w:hAnsiTheme="minorHAnsi" w:cstheme="minorHAnsi"/>
          <w:color w:val="auto"/>
          <w:sz w:val="22"/>
          <w:szCs w:val="22"/>
        </w:rPr>
        <w:t>.</w:t>
      </w:r>
    </w:p>
    <w:p w14:paraId="42E8950E" w14:textId="314217E7" w:rsidR="009338AE" w:rsidRPr="00661726" w:rsidRDefault="009338AE" w:rsidP="00AC6FA1">
      <w:pPr>
        <w:pStyle w:val="Default"/>
        <w:numPr>
          <w:ilvl w:val="0"/>
          <w:numId w:val="8"/>
        </w:numPr>
        <w:tabs>
          <w:tab w:val="clear" w:pos="720"/>
        </w:tabs>
        <w:ind w:left="426" w:hanging="426"/>
        <w:rPr>
          <w:rFonts w:asciiTheme="minorHAnsi" w:hAnsiTheme="minorHAnsi" w:cstheme="minorHAnsi"/>
          <w:sz w:val="22"/>
          <w:szCs w:val="22"/>
        </w:rPr>
      </w:pPr>
      <w:r w:rsidRPr="00661726">
        <w:rPr>
          <w:rFonts w:asciiTheme="minorHAnsi" w:hAnsiTheme="minorHAnsi" w:cstheme="minorHAnsi"/>
          <w:sz w:val="22"/>
          <w:szCs w:val="22"/>
        </w:rPr>
        <w:t xml:space="preserve">Co-operate with the </w:t>
      </w:r>
      <w:r w:rsidR="00C520A0">
        <w:rPr>
          <w:rFonts w:asciiTheme="minorHAnsi" w:hAnsiTheme="minorHAnsi" w:cstheme="minorHAnsi"/>
          <w:sz w:val="22"/>
          <w:szCs w:val="22"/>
        </w:rPr>
        <w:t>Trust</w:t>
      </w:r>
      <w:r w:rsidRPr="00661726">
        <w:rPr>
          <w:rFonts w:asciiTheme="minorHAnsi" w:hAnsiTheme="minorHAnsi" w:cstheme="minorHAnsi"/>
          <w:sz w:val="22"/>
          <w:szCs w:val="22"/>
        </w:rPr>
        <w:t xml:space="preserve"> on all issues to do with Health, Safety, and Welfare.</w:t>
      </w:r>
    </w:p>
    <w:p w14:paraId="6FAB0323" w14:textId="77777777" w:rsidR="000629E0" w:rsidRPr="00661726" w:rsidRDefault="000629E0" w:rsidP="000629E0">
      <w:pPr>
        <w:pStyle w:val="Default"/>
        <w:ind w:left="720"/>
        <w:rPr>
          <w:rFonts w:asciiTheme="minorHAnsi" w:hAnsiTheme="minorHAnsi" w:cstheme="minorHAnsi"/>
          <w:sz w:val="22"/>
          <w:szCs w:val="22"/>
        </w:rPr>
      </w:pPr>
    </w:p>
    <w:p w14:paraId="0EA459BE" w14:textId="77777777" w:rsidR="00661726" w:rsidRPr="00661726" w:rsidRDefault="00661726" w:rsidP="000629E0">
      <w:pPr>
        <w:rPr>
          <w:rFonts w:asciiTheme="minorHAnsi" w:hAnsiTheme="minorHAnsi" w:cstheme="minorHAnsi"/>
          <w:bCs/>
          <w:sz w:val="22"/>
          <w:szCs w:val="22"/>
        </w:rPr>
      </w:pPr>
    </w:p>
    <w:p w14:paraId="52138399" w14:textId="77777777" w:rsidR="00661726" w:rsidRPr="00661726" w:rsidRDefault="00661726" w:rsidP="000629E0">
      <w:pPr>
        <w:rPr>
          <w:rFonts w:asciiTheme="minorHAnsi" w:hAnsiTheme="minorHAnsi" w:cstheme="minorHAnsi"/>
          <w:bCs/>
          <w:sz w:val="22"/>
          <w:szCs w:val="22"/>
        </w:rPr>
      </w:pPr>
    </w:p>
    <w:p w14:paraId="51AC598D" w14:textId="1C913E02" w:rsidR="000629E0" w:rsidRPr="00EF1B55" w:rsidRDefault="000629E0" w:rsidP="00741D5D">
      <w:pPr>
        <w:jc w:val="both"/>
        <w:rPr>
          <w:rFonts w:asciiTheme="minorHAnsi" w:hAnsiTheme="minorHAnsi" w:cstheme="minorHAnsi"/>
          <w:bCs/>
          <w:strike/>
          <w:sz w:val="22"/>
          <w:szCs w:val="22"/>
        </w:rPr>
      </w:pPr>
      <w:r w:rsidRPr="00661726">
        <w:rPr>
          <w:rFonts w:asciiTheme="minorHAnsi" w:hAnsiTheme="minorHAnsi" w:cstheme="minorHAnsi"/>
          <w:bCs/>
          <w:sz w:val="22"/>
          <w:szCs w:val="22"/>
        </w:rPr>
        <w:t>The job description may be subject to amendment or modification, should circumstances change, and any changes will be discussed with you in the first instance</w:t>
      </w:r>
      <w:r w:rsidR="00741D5D" w:rsidRPr="00661726">
        <w:rPr>
          <w:rFonts w:asciiTheme="minorHAnsi" w:hAnsiTheme="minorHAnsi" w:cstheme="minorHAnsi"/>
          <w:bCs/>
          <w:sz w:val="22"/>
          <w:szCs w:val="22"/>
        </w:rPr>
        <w:t xml:space="preserve">. </w:t>
      </w:r>
    </w:p>
    <w:p w14:paraId="5BF44F50" w14:textId="77777777" w:rsidR="000629E0" w:rsidRPr="00661726" w:rsidRDefault="000629E0" w:rsidP="00741D5D">
      <w:pPr>
        <w:jc w:val="both"/>
        <w:rPr>
          <w:rFonts w:asciiTheme="minorHAnsi" w:hAnsiTheme="minorHAnsi" w:cstheme="minorHAnsi"/>
          <w:bCs/>
          <w:sz w:val="22"/>
          <w:szCs w:val="22"/>
        </w:rPr>
      </w:pPr>
    </w:p>
    <w:p w14:paraId="469388C7" w14:textId="3937F5A3" w:rsidR="000629E0" w:rsidRPr="00EF1B55" w:rsidRDefault="000629E0" w:rsidP="00741D5D">
      <w:pPr>
        <w:jc w:val="both"/>
        <w:rPr>
          <w:rFonts w:asciiTheme="minorHAnsi" w:hAnsiTheme="minorHAnsi" w:cstheme="minorHAnsi"/>
          <w:bCs/>
          <w:strike/>
          <w:sz w:val="22"/>
          <w:szCs w:val="22"/>
        </w:rPr>
      </w:pPr>
      <w:r w:rsidRPr="00661726">
        <w:rPr>
          <w:rFonts w:asciiTheme="minorHAnsi" w:hAnsiTheme="minorHAnsi" w:cstheme="minorHAnsi"/>
          <w:bCs/>
          <w:sz w:val="22"/>
          <w:szCs w:val="22"/>
        </w:rPr>
        <w:t>In addition to the duties specified you may be asked to undertake any other duties which may reasonably be regarded as within the nature of the duties and responsibilities/grade of the post as defined, subject to the proviso that normally any changes of a permanent nature shall be incorporated into the job description in specific case</w:t>
      </w:r>
      <w:r w:rsidR="00345173">
        <w:rPr>
          <w:rFonts w:asciiTheme="minorHAnsi" w:hAnsiTheme="minorHAnsi" w:cstheme="minorHAnsi"/>
          <w:bCs/>
          <w:sz w:val="22"/>
          <w:szCs w:val="22"/>
        </w:rPr>
        <w:t>s.</w:t>
      </w:r>
    </w:p>
    <w:p w14:paraId="24F31688" w14:textId="77777777" w:rsidR="000629E0" w:rsidRPr="00661726" w:rsidRDefault="000629E0" w:rsidP="00741D5D">
      <w:pPr>
        <w:ind w:left="360"/>
        <w:jc w:val="both"/>
        <w:rPr>
          <w:rFonts w:asciiTheme="minorHAnsi" w:hAnsiTheme="minorHAnsi" w:cstheme="minorHAnsi"/>
          <w:bCs/>
          <w:sz w:val="22"/>
          <w:szCs w:val="22"/>
        </w:rPr>
      </w:pPr>
    </w:p>
    <w:p w14:paraId="1CB429E3" w14:textId="77777777" w:rsidR="000629E0" w:rsidRPr="00661726" w:rsidRDefault="000629E0" w:rsidP="00741D5D">
      <w:pPr>
        <w:jc w:val="both"/>
        <w:rPr>
          <w:rFonts w:asciiTheme="minorHAnsi" w:hAnsiTheme="minorHAnsi" w:cstheme="minorHAnsi"/>
          <w:bCs/>
          <w:sz w:val="22"/>
          <w:szCs w:val="22"/>
        </w:rPr>
      </w:pPr>
      <w:r w:rsidRPr="00661726">
        <w:rPr>
          <w:rFonts w:asciiTheme="minorHAnsi" w:hAnsiTheme="minorHAnsi" w:cstheme="minorHAnsi"/>
          <w:bCs/>
          <w:sz w:val="22"/>
          <w:szCs w:val="22"/>
        </w:rPr>
        <w:t>The job description does not form part of the contract of employment.</w:t>
      </w:r>
    </w:p>
    <w:p w14:paraId="46B7B212" w14:textId="77777777" w:rsidR="000629E0" w:rsidRPr="00661726" w:rsidRDefault="000629E0" w:rsidP="000629E0">
      <w:pPr>
        <w:rPr>
          <w:rFonts w:asciiTheme="minorHAnsi" w:hAnsiTheme="minorHAnsi" w:cstheme="minorHAnsi"/>
          <w:bCs/>
          <w:sz w:val="22"/>
          <w:szCs w:val="22"/>
        </w:rPr>
      </w:pPr>
    </w:p>
    <w:p w14:paraId="103736C2" w14:textId="77777777" w:rsidR="000629E0" w:rsidRPr="00661726" w:rsidRDefault="000629E0" w:rsidP="000629E0">
      <w:pPr>
        <w:ind w:left="360"/>
        <w:rPr>
          <w:rFonts w:asciiTheme="minorHAnsi" w:hAnsiTheme="minorHAnsi" w:cstheme="minorHAnsi"/>
          <w:sz w:val="22"/>
          <w:szCs w:val="22"/>
        </w:rPr>
      </w:pPr>
    </w:p>
    <w:p w14:paraId="313C5844" w14:textId="77777777" w:rsidR="000629E0" w:rsidRPr="00661726" w:rsidRDefault="000629E0" w:rsidP="000629E0">
      <w:pPr>
        <w:pBdr>
          <w:top w:val="single" w:sz="12" w:space="1" w:color="auto"/>
          <w:left w:val="single" w:sz="12" w:space="4" w:color="auto"/>
          <w:bottom w:val="single" w:sz="12" w:space="1" w:color="auto"/>
          <w:right w:val="single" w:sz="12" w:space="4" w:color="auto"/>
        </w:pBdr>
        <w:ind w:left="360"/>
        <w:rPr>
          <w:rFonts w:asciiTheme="minorHAnsi" w:hAnsiTheme="minorHAnsi" w:cstheme="minorHAnsi"/>
          <w:sz w:val="22"/>
          <w:szCs w:val="22"/>
        </w:rPr>
      </w:pPr>
    </w:p>
    <w:p w14:paraId="7312ED7C" w14:textId="5DDC70AD" w:rsidR="000629E0" w:rsidRPr="00661726" w:rsidRDefault="000629E0" w:rsidP="000629E0">
      <w:pPr>
        <w:pBdr>
          <w:top w:val="single" w:sz="12" w:space="1" w:color="auto"/>
          <w:left w:val="single" w:sz="12" w:space="4" w:color="auto"/>
          <w:bottom w:val="single" w:sz="12" w:space="1" w:color="auto"/>
          <w:right w:val="single" w:sz="12" w:space="4" w:color="auto"/>
        </w:pBdr>
        <w:ind w:left="360"/>
        <w:rPr>
          <w:rFonts w:asciiTheme="minorHAnsi" w:hAnsiTheme="minorHAnsi" w:cstheme="minorHAnsi"/>
          <w:sz w:val="22"/>
          <w:szCs w:val="22"/>
        </w:rPr>
      </w:pPr>
      <w:r w:rsidRPr="00661726">
        <w:rPr>
          <w:rFonts w:asciiTheme="minorHAnsi" w:hAnsiTheme="minorHAnsi" w:cstheme="minorHAnsi"/>
          <w:sz w:val="22"/>
          <w:szCs w:val="22"/>
        </w:rPr>
        <w:t>Date Job Description Revise</w:t>
      </w:r>
      <w:r w:rsidR="00345173">
        <w:rPr>
          <w:rFonts w:asciiTheme="minorHAnsi" w:hAnsiTheme="minorHAnsi" w:cstheme="minorHAnsi"/>
          <w:sz w:val="22"/>
          <w:szCs w:val="22"/>
        </w:rPr>
        <w:t>d:</w:t>
      </w:r>
      <w:r w:rsidR="00F51239">
        <w:rPr>
          <w:rFonts w:asciiTheme="minorHAnsi" w:hAnsiTheme="minorHAnsi" w:cstheme="minorHAnsi"/>
          <w:sz w:val="22"/>
          <w:szCs w:val="22"/>
        </w:rPr>
        <w:t xml:space="preserve"> </w:t>
      </w:r>
      <w:r w:rsidR="000F313C" w:rsidRPr="009765AF">
        <w:rPr>
          <w:rFonts w:asciiTheme="minorHAnsi" w:hAnsiTheme="minorHAnsi" w:cstheme="minorHAnsi"/>
          <w:sz w:val="22"/>
          <w:szCs w:val="22"/>
        </w:rPr>
        <w:t>June 2024</w:t>
      </w:r>
    </w:p>
    <w:p w14:paraId="382DA482" w14:textId="77777777" w:rsidR="000629E0" w:rsidRPr="00661726" w:rsidRDefault="000629E0" w:rsidP="000629E0">
      <w:pPr>
        <w:pBdr>
          <w:top w:val="single" w:sz="12" w:space="1" w:color="auto"/>
          <w:left w:val="single" w:sz="12" w:space="4" w:color="auto"/>
          <w:bottom w:val="single" w:sz="12" w:space="1" w:color="auto"/>
          <w:right w:val="single" w:sz="12" w:space="4" w:color="auto"/>
        </w:pBdr>
        <w:ind w:left="360"/>
        <w:rPr>
          <w:rFonts w:asciiTheme="minorHAnsi" w:hAnsiTheme="minorHAnsi" w:cstheme="minorHAnsi"/>
          <w:sz w:val="22"/>
          <w:szCs w:val="22"/>
        </w:rPr>
      </w:pPr>
    </w:p>
    <w:p w14:paraId="4A0CEFCF" w14:textId="77777777" w:rsidR="000629E0" w:rsidRPr="00661726" w:rsidRDefault="000629E0" w:rsidP="000629E0">
      <w:pPr>
        <w:pBdr>
          <w:top w:val="single" w:sz="12" w:space="1" w:color="auto"/>
          <w:left w:val="single" w:sz="12" w:space="4" w:color="auto"/>
          <w:bottom w:val="single" w:sz="12" w:space="1" w:color="auto"/>
          <w:right w:val="single" w:sz="12" w:space="4" w:color="auto"/>
        </w:pBdr>
        <w:ind w:left="360"/>
        <w:rPr>
          <w:rFonts w:asciiTheme="minorHAnsi" w:hAnsiTheme="minorHAnsi" w:cstheme="minorHAnsi"/>
          <w:sz w:val="22"/>
          <w:szCs w:val="22"/>
        </w:rPr>
      </w:pPr>
    </w:p>
    <w:p w14:paraId="6D58B735" w14:textId="5E54E3F8" w:rsidR="000629E0" w:rsidRDefault="000629E0" w:rsidP="000629E0">
      <w:pPr>
        <w:pBdr>
          <w:top w:val="single" w:sz="12" w:space="1" w:color="auto"/>
          <w:left w:val="single" w:sz="12" w:space="4" w:color="auto"/>
          <w:bottom w:val="single" w:sz="12" w:space="1" w:color="auto"/>
          <w:right w:val="single" w:sz="12" w:space="4" w:color="auto"/>
        </w:pBdr>
        <w:ind w:left="360"/>
        <w:rPr>
          <w:rFonts w:asciiTheme="minorHAnsi" w:hAnsiTheme="minorHAnsi" w:cstheme="minorHAnsi"/>
          <w:sz w:val="22"/>
          <w:szCs w:val="22"/>
        </w:rPr>
      </w:pPr>
      <w:r w:rsidRPr="00661726">
        <w:rPr>
          <w:rFonts w:asciiTheme="minorHAnsi" w:hAnsiTheme="minorHAnsi" w:cstheme="minorHAnsi"/>
          <w:sz w:val="22"/>
          <w:szCs w:val="22"/>
        </w:rPr>
        <w:t xml:space="preserve">By Whom:  </w:t>
      </w:r>
      <w:r w:rsidR="00345173">
        <w:rPr>
          <w:rFonts w:asciiTheme="minorHAnsi" w:hAnsiTheme="minorHAnsi" w:cstheme="minorHAnsi"/>
          <w:sz w:val="22"/>
          <w:szCs w:val="22"/>
        </w:rPr>
        <w:t>HR Director</w:t>
      </w:r>
    </w:p>
    <w:p w14:paraId="79BA90CF" w14:textId="77777777" w:rsidR="004A22E7" w:rsidRPr="00661726" w:rsidRDefault="004A22E7" w:rsidP="000629E0">
      <w:pPr>
        <w:pBdr>
          <w:top w:val="single" w:sz="12" w:space="1" w:color="auto"/>
          <w:left w:val="single" w:sz="12" w:space="4" w:color="auto"/>
          <w:bottom w:val="single" w:sz="12" w:space="1" w:color="auto"/>
          <w:right w:val="single" w:sz="12" w:space="4" w:color="auto"/>
        </w:pBdr>
        <w:ind w:left="360"/>
        <w:rPr>
          <w:rFonts w:asciiTheme="minorHAnsi" w:hAnsiTheme="minorHAnsi" w:cstheme="minorHAnsi"/>
          <w:sz w:val="22"/>
          <w:szCs w:val="22"/>
        </w:rPr>
      </w:pPr>
    </w:p>
    <w:p w14:paraId="7F795261" w14:textId="77777777" w:rsidR="000629E0" w:rsidRPr="00661726" w:rsidRDefault="000629E0" w:rsidP="000629E0">
      <w:pPr>
        <w:ind w:left="360"/>
        <w:rPr>
          <w:rFonts w:asciiTheme="minorHAnsi" w:hAnsiTheme="minorHAnsi" w:cstheme="minorHAnsi"/>
          <w:sz w:val="22"/>
          <w:szCs w:val="22"/>
        </w:rPr>
      </w:pPr>
    </w:p>
    <w:p w14:paraId="6C5A4341" w14:textId="30EA9538" w:rsidR="000629E0" w:rsidRDefault="000629E0" w:rsidP="000629E0">
      <w:pPr>
        <w:tabs>
          <w:tab w:val="center" w:pos="4149"/>
        </w:tabs>
        <w:spacing w:after="78"/>
        <w:ind w:left="360"/>
        <w:rPr>
          <w:rFonts w:asciiTheme="minorHAnsi" w:hAnsiTheme="minorHAnsi" w:cstheme="minorHAnsi"/>
          <w:sz w:val="22"/>
          <w:szCs w:val="22"/>
        </w:rPr>
      </w:pPr>
    </w:p>
    <w:p w14:paraId="326B5059" w14:textId="59F6395A" w:rsidR="004A22E7" w:rsidRDefault="004A22E7" w:rsidP="000629E0">
      <w:pPr>
        <w:tabs>
          <w:tab w:val="center" w:pos="4149"/>
        </w:tabs>
        <w:spacing w:after="78"/>
        <w:ind w:left="360"/>
        <w:rPr>
          <w:rFonts w:asciiTheme="minorHAnsi" w:hAnsiTheme="minorHAnsi" w:cstheme="minorHAnsi"/>
          <w:sz w:val="22"/>
          <w:szCs w:val="22"/>
        </w:rPr>
      </w:pPr>
    </w:p>
    <w:p w14:paraId="5603156D" w14:textId="4F59C75F" w:rsidR="004A22E7" w:rsidRDefault="004A22E7" w:rsidP="000629E0">
      <w:pPr>
        <w:tabs>
          <w:tab w:val="center" w:pos="4149"/>
        </w:tabs>
        <w:spacing w:after="78"/>
        <w:ind w:left="360"/>
        <w:rPr>
          <w:rFonts w:asciiTheme="minorHAnsi" w:hAnsiTheme="minorHAnsi" w:cstheme="minorHAnsi"/>
          <w:sz w:val="22"/>
          <w:szCs w:val="22"/>
        </w:rPr>
      </w:pPr>
    </w:p>
    <w:p w14:paraId="42425A02" w14:textId="0683D80B" w:rsidR="004A22E7" w:rsidRDefault="004A22E7" w:rsidP="000629E0">
      <w:pPr>
        <w:tabs>
          <w:tab w:val="center" w:pos="4149"/>
        </w:tabs>
        <w:spacing w:after="78"/>
        <w:ind w:left="360"/>
        <w:rPr>
          <w:rFonts w:asciiTheme="minorHAnsi" w:hAnsiTheme="minorHAnsi" w:cstheme="minorHAnsi"/>
          <w:sz w:val="22"/>
          <w:szCs w:val="22"/>
        </w:rPr>
      </w:pPr>
    </w:p>
    <w:p w14:paraId="0B03E542" w14:textId="2F7EBE7D" w:rsidR="004A22E7" w:rsidRDefault="004A22E7" w:rsidP="000629E0">
      <w:pPr>
        <w:tabs>
          <w:tab w:val="center" w:pos="4149"/>
        </w:tabs>
        <w:spacing w:after="78"/>
        <w:ind w:left="360"/>
        <w:rPr>
          <w:rFonts w:asciiTheme="minorHAnsi" w:hAnsiTheme="minorHAnsi" w:cstheme="minorHAnsi"/>
          <w:sz w:val="22"/>
          <w:szCs w:val="22"/>
        </w:rPr>
      </w:pPr>
    </w:p>
    <w:p w14:paraId="2C5E8D04" w14:textId="4254907E" w:rsidR="004A22E7" w:rsidRDefault="004A22E7" w:rsidP="000629E0">
      <w:pPr>
        <w:tabs>
          <w:tab w:val="center" w:pos="4149"/>
        </w:tabs>
        <w:spacing w:after="78"/>
        <w:ind w:left="360"/>
        <w:rPr>
          <w:rFonts w:asciiTheme="minorHAnsi" w:hAnsiTheme="minorHAnsi" w:cstheme="minorHAnsi"/>
          <w:sz w:val="22"/>
          <w:szCs w:val="22"/>
        </w:rPr>
      </w:pPr>
    </w:p>
    <w:p w14:paraId="41381AE6" w14:textId="206CBD54" w:rsidR="004A22E7" w:rsidRDefault="004A22E7" w:rsidP="000629E0">
      <w:pPr>
        <w:tabs>
          <w:tab w:val="center" w:pos="4149"/>
        </w:tabs>
        <w:spacing w:after="78"/>
        <w:ind w:left="360"/>
        <w:rPr>
          <w:rFonts w:asciiTheme="minorHAnsi" w:hAnsiTheme="minorHAnsi" w:cstheme="minorHAnsi"/>
          <w:sz w:val="22"/>
          <w:szCs w:val="22"/>
        </w:rPr>
      </w:pPr>
    </w:p>
    <w:p w14:paraId="06A7F5D8" w14:textId="748F0707" w:rsidR="004A22E7" w:rsidRDefault="004A22E7" w:rsidP="000629E0">
      <w:pPr>
        <w:tabs>
          <w:tab w:val="center" w:pos="4149"/>
        </w:tabs>
        <w:spacing w:after="78"/>
        <w:ind w:left="360"/>
        <w:rPr>
          <w:rFonts w:asciiTheme="minorHAnsi" w:hAnsiTheme="minorHAnsi" w:cstheme="minorHAnsi"/>
          <w:sz w:val="22"/>
          <w:szCs w:val="22"/>
        </w:rPr>
      </w:pPr>
    </w:p>
    <w:p w14:paraId="32E3371B" w14:textId="77777777" w:rsidR="00971B5E" w:rsidRDefault="00971B5E" w:rsidP="000629E0">
      <w:pPr>
        <w:tabs>
          <w:tab w:val="center" w:pos="4149"/>
        </w:tabs>
        <w:spacing w:after="78"/>
        <w:ind w:left="360"/>
        <w:rPr>
          <w:rFonts w:asciiTheme="minorHAnsi" w:hAnsiTheme="minorHAnsi" w:cstheme="minorHAnsi"/>
          <w:sz w:val="22"/>
          <w:szCs w:val="22"/>
        </w:rPr>
      </w:pPr>
    </w:p>
    <w:p w14:paraId="2E0D9426" w14:textId="59F95257" w:rsidR="004A22E7" w:rsidRDefault="004A22E7" w:rsidP="000629E0">
      <w:pPr>
        <w:tabs>
          <w:tab w:val="center" w:pos="4149"/>
        </w:tabs>
        <w:spacing w:after="78"/>
        <w:ind w:left="360"/>
        <w:rPr>
          <w:rFonts w:asciiTheme="minorHAnsi" w:hAnsiTheme="minorHAnsi" w:cstheme="minorHAnsi"/>
          <w:sz w:val="22"/>
          <w:szCs w:val="22"/>
        </w:rPr>
      </w:pPr>
    </w:p>
    <w:p w14:paraId="4CD8B9F5" w14:textId="3D635DD7" w:rsidR="004A22E7" w:rsidRDefault="004A22E7" w:rsidP="000629E0">
      <w:pPr>
        <w:tabs>
          <w:tab w:val="center" w:pos="4149"/>
        </w:tabs>
        <w:spacing w:after="78"/>
        <w:ind w:left="360"/>
        <w:rPr>
          <w:rFonts w:asciiTheme="minorHAnsi" w:hAnsiTheme="minorHAnsi" w:cstheme="minorHAnsi"/>
          <w:sz w:val="22"/>
          <w:szCs w:val="22"/>
        </w:rPr>
      </w:pPr>
      <w:r>
        <w:rPr>
          <w:rFonts w:asciiTheme="minorHAnsi" w:hAnsiTheme="minorHAnsi" w:cstheme="minorHAnsi"/>
          <w:sz w:val="22"/>
          <w:szCs w:val="22"/>
        </w:rPr>
        <w:t>PERSON SPECIFICATION</w:t>
      </w:r>
      <w:r w:rsidR="00F51239">
        <w:rPr>
          <w:rFonts w:asciiTheme="minorHAnsi" w:hAnsiTheme="minorHAnsi" w:cstheme="minorHAnsi"/>
          <w:sz w:val="22"/>
          <w:szCs w:val="22"/>
        </w:rPr>
        <w:t xml:space="preserve"> – HR </w:t>
      </w:r>
      <w:r w:rsidR="009765AF">
        <w:rPr>
          <w:rFonts w:asciiTheme="minorHAnsi" w:hAnsiTheme="minorHAnsi" w:cstheme="minorHAnsi"/>
          <w:sz w:val="22"/>
          <w:szCs w:val="22"/>
        </w:rPr>
        <w:t>ADVISOR</w:t>
      </w:r>
    </w:p>
    <w:p w14:paraId="4A9B02B5" w14:textId="37C3B2B2" w:rsidR="004A22E7" w:rsidRDefault="004A22E7" w:rsidP="000629E0">
      <w:pPr>
        <w:tabs>
          <w:tab w:val="center" w:pos="4149"/>
        </w:tabs>
        <w:spacing w:after="78"/>
        <w:ind w:left="360"/>
        <w:rPr>
          <w:rFonts w:asciiTheme="minorHAnsi" w:hAnsiTheme="minorHAnsi" w:cstheme="minorHAnsi"/>
          <w:sz w:val="22"/>
          <w:szCs w:val="22"/>
        </w:rPr>
      </w:pPr>
    </w:p>
    <w:tbl>
      <w:tblPr>
        <w:tblW w:w="881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43"/>
        <w:gridCol w:w="1275"/>
        <w:gridCol w:w="993"/>
      </w:tblGrid>
      <w:tr w:rsidR="004A22E7" w:rsidRPr="000E552F" w14:paraId="48DA103C" w14:textId="77777777" w:rsidTr="005E01BB">
        <w:trPr>
          <w:trHeight w:val="520"/>
        </w:trPr>
        <w:tc>
          <w:tcPr>
            <w:tcW w:w="6543" w:type="dxa"/>
          </w:tcPr>
          <w:p w14:paraId="652ED087" w14:textId="77777777" w:rsidR="004A22E7" w:rsidRPr="000E552F" w:rsidRDefault="004A22E7" w:rsidP="005E01BB">
            <w:pPr>
              <w:pStyle w:val="TableParagraph"/>
              <w:spacing w:line="260" w:lineRule="exact"/>
              <w:rPr>
                <w:b/>
              </w:rPr>
            </w:pPr>
          </w:p>
        </w:tc>
        <w:tc>
          <w:tcPr>
            <w:tcW w:w="1275" w:type="dxa"/>
          </w:tcPr>
          <w:p w14:paraId="5002BB23" w14:textId="77777777" w:rsidR="004A22E7" w:rsidRPr="000E552F" w:rsidRDefault="004A22E7" w:rsidP="005E01BB">
            <w:pPr>
              <w:pStyle w:val="TableParagraph"/>
              <w:spacing w:line="260" w:lineRule="exact"/>
              <w:rPr>
                <w:b/>
              </w:rPr>
            </w:pPr>
            <w:r w:rsidRPr="000E552F">
              <w:rPr>
                <w:b/>
              </w:rPr>
              <w:t xml:space="preserve">Essential </w:t>
            </w:r>
          </w:p>
          <w:p w14:paraId="13D1FD5E" w14:textId="77777777" w:rsidR="004A22E7" w:rsidRPr="000E552F" w:rsidRDefault="004A22E7" w:rsidP="005E01BB">
            <w:pPr>
              <w:pStyle w:val="TableParagraph"/>
              <w:spacing w:line="256" w:lineRule="exact"/>
              <w:rPr>
                <w:b/>
              </w:rPr>
            </w:pPr>
          </w:p>
        </w:tc>
        <w:tc>
          <w:tcPr>
            <w:tcW w:w="993" w:type="dxa"/>
          </w:tcPr>
          <w:p w14:paraId="79F1B5D8" w14:textId="77777777" w:rsidR="004A22E7" w:rsidRPr="000E552F" w:rsidRDefault="004A22E7" w:rsidP="005E01BB">
            <w:pPr>
              <w:pStyle w:val="TableParagraph"/>
              <w:spacing w:line="260" w:lineRule="exact"/>
              <w:rPr>
                <w:b/>
              </w:rPr>
            </w:pPr>
            <w:r w:rsidRPr="000E552F">
              <w:rPr>
                <w:b/>
              </w:rPr>
              <w:t>Desirable</w:t>
            </w:r>
          </w:p>
        </w:tc>
      </w:tr>
      <w:tr w:rsidR="004A22E7" w:rsidRPr="000E552F" w14:paraId="53271150" w14:textId="77777777" w:rsidTr="005E01BB">
        <w:trPr>
          <w:trHeight w:val="260"/>
        </w:trPr>
        <w:tc>
          <w:tcPr>
            <w:tcW w:w="8811" w:type="dxa"/>
            <w:gridSpan w:val="3"/>
            <w:shd w:val="clear" w:color="auto" w:fill="1F3864" w:themeFill="accent1" w:themeFillShade="80"/>
          </w:tcPr>
          <w:p w14:paraId="70ADB5DF" w14:textId="1C35FEF7" w:rsidR="004A22E7" w:rsidRPr="000E552F" w:rsidRDefault="009549DC" w:rsidP="005E01BB">
            <w:pPr>
              <w:pStyle w:val="TableParagraph"/>
              <w:spacing w:line="240" w:lineRule="auto"/>
              <w:ind w:left="0"/>
              <w:jc w:val="center"/>
            </w:pPr>
            <w:r>
              <w:rPr>
                <w:b/>
                <w:color w:val="FFFFFF" w:themeColor="background1"/>
              </w:rPr>
              <w:t xml:space="preserve">Qualifications &amp; </w:t>
            </w:r>
            <w:r w:rsidR="004A22E7" w:rsidRPr="00222E64">
              <w:rPr>
                <w:b/>
                <w:color w:val="FFFFFF" w:themeColor="background1"/>
              </w:rPr>
              <w:t>Experience</w:t>
            </w:r>
          </w:p>
        </w:tc>
      </w:tr>
      <w:tr w:rsidR="004A22E7" w:rsidRPr="000E552F" w14:paraId="44EB8335" w14:textId="77777777" w:rsidTr="005E01BB">
        <w:trPr>
          <w:trHeight w:val="260"/>
        </w:trPr>
        <w:tc>
          <w:tcPr>
            <w:tcW w:w="6543" w:type="dxa"/>
          </w:tcPr>
          <w:p w14:paraId="1CD01A15" w14:textId="1C8ED51E" w:rsidR="004A22E7" w:rsidRPr="000E552F" w:rsidRDefault="009549DC" w:rsidP="005E01BB">
            <w:pPr>
              <w:pStyle w:val="TableParagraph"/>
            </w:pPr>
            <w:r>
              <w:t>Working towards or holding a recogni</w:t>
            </w:r>
            <w:r w:rsidR="006806E7">
              <w:t>s</w:t>
            </w:r>
            <w:r>
              <w:t xml:space="preserve">ed CIPD qualification </w:t>
            </w:r>
          </w:p>
        </w:tc>
        <w:tc>
          <w:tcPr>
            <w:tcW w:w="1275" w:type="dxa"/>
          </w:tcPr>
          <w:p w14:paraId="7685604E" w14:textId="7838278D" w:rsidR="004A22E7" w:rsidRPr="000E552F" w:rsidRDefault="009765AF" w:rsidP="005E01BB">
            <w:pPr>
              <w:pStyle w:val="TableParagraph"/>
              <w:jc w:val="center"/>
              <w:rPr>
                <w:b/>
              </w:rPr>
            </w:pPr>
            <w:r>
              <w:rPr>
                <w:b/>
              </w:rPr>
              <w:t>A</w:t>
            </w:r>
          </w:p>
        </w:tc>
        <w:tc>
          <w:tcPr>
            <w:tcW w:w="993" w:type="dxa"/>
          </w:tcPr>
          <w:p w14:paraId="75CC97E1" w14:textId="1D5243A9" w:rsidR="004A22E7" w:rsidRPr="007F0C72" w:rsidRDefault="004A22E7" w:rsidP="005E01BB">
            <w:pPr>
              <w:pStyle w:val="TableParagraph"/>
              <w:jc w:val="center"/>
              <w:rPr>
                <w:bCs/>
              </w:rPr>
            </w:pPr>
          </w:p>
        </w:tc>
      </w:tr>
      <w:tr w:rsidR="009549DC" w:rsidRPr="000E552F" w14:paraId="3097FF82" w14:textId="77777777" w:rsidTr="005E01BB">
        <w:trPr>
          <w:trHeight w:val="260"/>
        </w:trPr>
        <w:tc>
          <w:tcPr>
            <w:tcW w:w="6543" w:type="dxa"/>
          </w:tcPr>
          <w:p w14:paraId="3EECB962" w14:textId="4EFC4A75" w:rsidR="009549DC" w:rsidRDefault="009549DC" w:rsidP="005E01BB">
            <w:pPr>
              <w:pStyle w:val="TableParagraph"/>
            </w:pPr>
            <w:r>
              <w:t>Degree in related subject</w:t>
            </w:r>
          </w:p>
        </w:tc>
        <w:tc>
          <w:tcPr>
            <w:tcW w:w="1275" w:type="dxa"/>
          </w:tcPr>
          <w:p w14:paraId="1A90A7E4" w14:textId="77777777" w:rsidR="009549DC" w:rsidRPr="000E552F" w:rsidRDefault="009549DC" w:rsidP="005E01BB">
            <w:pPr>
              <w:pStyle w:val="TableParagraph"/>
              <w:jc w:val="center"/>
              <w:rPr>
                <w:b/>
              </w:rPr>
            </w:pPr>
          </w:p>
        </w:tc>
        <w:tc>
          <w:tcPr>
            <w:tcW w:w="993" w:type="dxa"/>
          </w:tcPr>
          <w:p w14:paraId="3A858DA6" w14:textId="64A97450" w:rsidR="009549DC" w:rsidRPr="007F0C72" w:rsidRDefault="009549DC" w:rsidP="005E01BB">
            <w:pPr>
              <w:pStyle w:val="TableParagraph"/>
              <w:jc w:val="center"/>
              <w:rPr>
                <w:bCs/>
              </w:rPr>
            </w:pPr>
            <w:r w:rsidRPr="007F0C72">
              <w:rPr>
                <w:bCs/>
              </w:rPr>
              <w:t>A</w:t>
            </w:r>
          </w:p>
        </w:tc>
      </w:tr>
      <w:tr w:rsidR="004A22E7" w:rsidRPr="000E552F" w14:paraId="2EC1E12B" w14:textId="77777777" w:rsidTr="005E01BB">
        <w:trPr>
          <w:trHeight w:val="260"/>
        </w:trPr>
        <w:tc>
          <w:tcPr>
            <w:tcW w:w="6543" w:type="dxa"/>
          </w:tcPr>
          <w:p w14:paraId="1A155475" w14:textId="636EACD5" w:rsidR="004A22E7" w:rsidRPr="000E552F" w:rsidRDefault="009765AF" w:rsidP="005E01BB">
            <w:pPr>
              <w:pStyle w:val="TableParagraph"/>
            </w:pPr>
            <w:r>
              <w:t>Significant e</w:t>
            </w:r>
            <w:r w:rsidR="009549DC">
              <w:t>xperience of working in an</w:t>
            </w:r>
            <w:r w:rsidR="004A22E7" w:rsidRPr="000E552F">
              <w:t xml:space="preserve"> HR related role </w:t>
            </w:r>
            <w:r w:rsidR="009549DC">
              <w:t>providing advice</w:t>
            </w:r>
            <w:r w:rsidR="00E74DED">
              <w:t xml:space="preserve"> to leaders</w:t>
            </w:r>
            <w:r w:rsidR="009549DC">
              <w:t xml:space="preserve"> on </w:t>
            </w:r>
            <w:r w:rsidR="00E74DED">
              <w:t xml:space="preserve">employee relation matters and </w:t>
            </w:r>
            <w:r w:rsidR="009549DC">
              <w:t xml:space="preserve">casework, including absence </w:t>
            </w:r>
            <w:r w:rsidR="007F0C72">
              <w:t>management,</w:t>
            </w:r>
            <w:r w:rsidR="009549DC">
              <w:t xml:space="preserve"> and managing casework from </w:t>
            </w:r>
            <w:r>
              <w:t>end to end</w:t>
            </w:r>
          </w:p>
        </w:tc>
        <w:tc>
          <w:tcPr>
            <w:tcW w:w="1275" w:type="dxa"/>
          </w:tcPr>
          <w:p w14:paraId="3F55DBEE" w14:textId="53E00817" w:rsidR="004A22E7" w:rsidRPr="007F0C72" w:rsidRDefault="009549DC" w:rsidP="005E01BB">
            <w:pPr>
              <w:pStyle w:val="TableParagraph"/>
              <w:jc w:val="center"/>
            </w:pPr>
            <w:r w:rsidRPr="007F0C72">
              <w:t>I/</w:t>
            </w:r>
            <w:r w:rsidR="004A22E7" w:rsidRPr="007F0C72">
              <w:t>A</w:t>
            </w:r>
            <w:r w:rsidR="00F57D5C">
              <w:t>/T</w:t>
            </w:r>
          </w:p>
        </w:tc>
        <w:tc>
          <w:tcPr>
            <w:tcW w:w="993" w:type="dxa"/>
          </w:tcPr>
          <w:p w14:paraId="5BE3019E" w14:textId="77777777" w:rsidR="004A22E7" w:rsidRPr="007F0C72" w:rsidRDefault="004A22E7" w:rsidP="005E01BB">
            <w:pPr>
              <w:pStyle w:val="TableParagraph"/>
              <w:jc w:val="center"/>
              <w:rPr>
                <w:bCs/>
              </w:rPr>
            </w:pPr>
          </w:p>
        </w:tc>
      </w:tr>
      <w:tr w:rsidR="009549DC" w:rsidRPr="000E552F" w14:paraId="5A8DAA7D" w14:textId="77777777" w:rsidTr="005E01BB">
        <w:trPr>
          <w:trHeight w:val="260"/>
        </w:trPr>
        <w:tc>
          <w:tcPr>
            <w:tcW w:w="6543" w:type="dxa"/>
          </w:tcPr>
          <w:p w14:paraId="75E307CC" w14:textId="5E0961FD" w:rsidR="009549DC" w:rsidRDefault="009549DC" w:rsidP="009549DC">
            <w:pPr>
              <w:pStyle w:val="TableParagraph"/>
            </w:pPr>
            <w:r>
              <w:t>Experience of w</w:t>
            </w:r>
            <w:r w:rsidRPr="000E552F">
              <w:t xml:space="preserve">orking in </w:t>
            </w:r>
            <w:r>
              <w:t>the</w:t>
            </w:r>
            <w:r w:rsidRPr="000E552F">
              <w:t xml:space="preserve"> </w:t>
            </w:r>
            <w:r w:rsidR="009765AF">
              <w:t>E</w:t>
            </w:r>
            <w:r w:rsidRPr="000E552F">
              <w:t>ducation</w:t>
            </w:r>
            <w:r>
              <w:t xml:space="preserve"> sector</w:t>
            </w:r>
          </w:p>
        </w:tc>
        <w:tc>
          <w:tcPr>
            <w:tcW w:w="1275" w:type="dxa"/>
          </w:tcPr>
          <w:p w14:paraId="21AF1107" w14:textId="77777777" w:rsidR="009549DC" w:rsidRPr="007F0C72" w:rsidRDefault="009549DC" w:rsidP="009549DC">
            <w:pPr>
              <w:pStyle w:val="TableParagraph"/>
              <w:jc w:val="center"/>
            </w:pPr>
          </w:p>
        </w:tc>
        <w:tc>
          <w:tcPr>
            <w:tcW w:w="993" w:type="dxa"/>
          </w:tcPr>
          <w:p w14:paraId="542CED05" w14:textId="54A32AD4" w:rsidR="009549DC" w:rsidRPr="007F0C72" w:rsidRDefault="009549DC" w:rsidP="009549DC">
            <w:pPr>
              <w:pStyle w:val="TableParagraph"/>
              <w:jc w:val="center"/>
              <w:rPr>
                <w:bCs/>
              </w:rPr>
            </w:pPr>
            <w:r w:rsidRPr="007F0C72">
              <w:rPr>
                <w:bCs/>
              </w:rPr>
              <w:t>A</w:t>
            </w:r>
          </w:p>
        </w:tc>
      </w:tr>
      <w:tr w:rsidR="00F57D5C" w:rsidRPr="000E552F" w14:paraId="1963B8CC" w14:textId="77777777" w:rsidTr="005E01BB">
        <w:trPr>
          <w:trHeight w:val="260"/>
        </w:trPr>
        <w:tc>
          <w:tcPr>
            <w:tcW w:w="6543" w:type="dxa"/>
          </w:tcPr>
          <w:p w14:paraId="3FC34E58" w14:textId="34814C8B" w:rsidR="00F57D5C" w:rsidRDefault="00F57D5C" w:rsidP="009549DC">
            <w:pPr>
              <w:pStyle w:val="TableParagraph"/>
            </w:pPr>
            <w:r>
              <w:t>Experience of working with HR policies</w:t>
            </w:r>
          </w:p>
        </w:tc>
        <w:tc>
          <w:tcPr>
            <w:tcW w:w="1275" w:type="dxa"/>
          </w:tcPr>
          <w:p w14:paraId="42A16713" w14:textId="12AEE401" w:rsidR="00F57D5C" w:rsidRPr="007F0C72" w:rsidRDefault="00F57D5C" w:rsidP="009549DC">
            <w:pPr>
              <w:pStyle w:val="TableParagraph"/>
              <w:jc w:val="center"/>
            </w:pPr>
            <w:r>
              <w:t>I/A</w:t>
            </w:r>
          </w:p>
        </w:tc>
        <w:tc>
          <w:tcPr>
            <w:tcW w:w="993" w:type="dxa"/>
          </w:tcPr>
          <w:p w14:paraId="44FC2D54" w14:textId="77777777" w:rsidR="00F57D5C" w:rsidRPr="007F0C72" w:rsidRDefault="00F57D5C" w:rsidP="009549DC">
            <w:pPr>
              <w:pStyle w:val="TableParagraph"/>
              <w:jc w:val="center"/>
              <w:rPr>
                <w:bCs/>
              </w:rPr>
            </w:pPr>
          </w:p>
        </w:tc>
      </w:tr>
      <w:tr w:rsidR="009549DC" w:rsidRPr="000E552F" w14:paraId="1DD1B160" w14:textId="77777777" w:rsidTr="005E01BB">
        <w:trPr>
          <w:trHeight w:val="260"/>
        </w:trPr>
        <w:tc>
          <w:tcPr>
            <w:tcW w:w="6543" w:type="dxa"/>
          </w:tcPr>
          <w:p w14:paraId="5EE7EF22" w14:textId="4C9FF74D" w:rsidR="009549DC" w:rsidRPr="000E552F" w:rsidRDefault="009549DC" w:rsidP="009549DC">
            <w:pPr>
              <w:pStyle w:val="TableParagraph"/>
            </w:pPr>
            <w:r>
              <w:t>Experience of working with HR systems and software</w:t>
            </w:r>
          </w:p>
        </w:tc>
        <w:tc>
          <w:tcPr>
            <w:tcW w:w="1275" w:type="dxa"/>
          </w:tcPr>
          <w:p w14:paraId="5E17302F" w14:textId="77777777" w:rsidR="001551CE" w:rsidRDefault="001551CE" w:rsidP="009549DC">
            <w:pPr>
              <w:pStyle w:val="TableParagraph"/>
              <w:jc w:val="center"/>
            </w:pPr>
          </w:p>
          <w:p w14:paraId="02CDD441" w14:textId="3508B99E" w:rsidR="009549DC" w:rsidRPr="007F0C72" w:rsidRDefault="001551CE" w:rsidP="009549DC">
            <w:pPr>
              <w:pStyle w:val="TableParagraph"/>
              <w:jc w:val="center"/>
            </w:pPr>
            <w:r>
              <w:t>I/A</w:t>
            </w:r>
          </w:p>
        </w:tc>
        <w:tc>
          <w:tcPr>
            <w:tcW w:w="993" w:type="dxa"/>
          </w:tcPr>
          <w:p w14:paraId="2D54807B" w14:textId="147C5603" w:rsidR="009549DC" w:rsidRPr="007F0C72" w:rsidRDefault="009549DC" w:rsidP="009549DC">
            <w:pPr>
              <w:pStyle w:val="TableParagraph"/>
              <w:jc w:val="center"/>
              <w:rPr>
                <w:bCs/>
              </w:rPr>
            </w:pPr>
          </w:p>
        </w:tc>
      </w:tr>
      <w:tr w:rsidR="009549DC" w:rsidRPr="000E552F" w14:paraId="38672754" w14:textId="77777777" w:rsidTr="005E01BB">
        <w:trPr>
          <w:trHeight w:val="260"/>
        </w:trPr>
        <w:tc>
          <w:tcPr>
            <w:tcW w:w="6543" w:type="dxa"/>
          </w:tcPr>
          <w:p w14:paraId="108E6D52" w14:textId="284C9A49" w:rsidR="009549DC" w:rsidRPr="000E552F" w:rsidRDefault="009549DC" w:rsidP="009549DC">
            <w:pPr>
              <w:pStyle w:val="TableParagraph"/>
            </w:pPr>
            <w:r w:rsidRPr="000E552F">
              <w:t xml:space="preserve">Experience of </w:t>
            </w:r>
            <w:r>
              <w:t>managing own workload and working to deadlines</w:t>
            </w:r>
          </w:p>
        </w:tc>
        <w:tc>
          <w:tcPr>
            <w:tcW w:w="1275" w:type="dxa"/>
          </w:tcPr>
          <w:p w14:paraId="4304942B" w14:textId="5A6DBDCC" w:rsidR="009549DC" w:rsidRPr="007F0C72" w:rsidRDefault="009549DC" w:rsidP="009549DC">
            <w:pPr>
              <w:pStyle w:val="TableParagraph"/>
              <w:jc w:val="center"/>
            </w:pPr>
            <w:r w:rsidRPr="007F0C72">
              <w:t>I/A</w:t>
            </w:r>
          </w:p>
        </w:tc>
        <w:tc>
          <w:tcPr>
            <w:tcW w:w="993" w:type="dxa"/>
          </w:tcPr>
          <w:p w14:paraId="21B50400" w14:textId="77777777" w:rsidR="009549DC" w:rsidRPr="007F0C72" w:rsidRDefault="009549DC" w:rsidP="009549DC">
            <w:pPr>
              <w:pStyle w:val="TableParagraph"/>
              <w:jc w:val="center"/>
              <w:rPr>
                <w:bCs/>
              </w:rPr>
            </w:pPr>
          </w:p>
        </w:tc>
      </w:tr>
      <w:tr w:rsidR="009549DC" w:rsidRPr="000E552F" w14:paraId="1A323112" w14:textId="77777777" w:rsidTr="005E01BB">
        <w:trPr>
          <w:trHeight w:val="260"/>
        </w:trPr>
        <w:tc>
          <w:tcPr>
            <w:tcW w:w="6543" w:type="dxa"/>
            <w:shd w:val="clear" w:color="auto" w:fill="auto"/>
          </w:tcPr>
          <w:p w14:paraId="3C505713" w14:textId="7A81FD5F" w:rsidR="009549DC" w:rsidRPr="00077AB5" w:rsidRDefault="009549DC" w:rsidP="009549DC">
            <w:pPr>
              <w:pStyle w:val="TableParagraph"/>
              <w:spacing w:line="251" w:lineRule="exact"/>
            </w:pPr>
            <w:r>
              <w:t>Experience of working with Trade Unions</w:t>
            </w:r>
          </w:p>
        </w:tc>
        <w:tc>
          <w:tcPr>
            <w:tcW w:w="1275" w:type="dxa"/>
            <w:shd w:val="clear" w:color="auto" w:fill="auto"/>
          </w:tcPr>
          <w:p w14:paraId="7129352A" w14:textId="28F149D4" w:rsidR="009549DC" w:rsidRPr="007F0C72" w:rsidRDefault="009549DC" w:rsidP="009549DC">
            <w:pPr>
              <w:pStyle w:val="TableParagraph"/>
              <w:spacing w:line="251" w:lineRule="exact"/>
              <w:jc w:val="center"/>
            </w:pPr>
          </w:p>
        </w:tc>
        <w:tc>
          <w:tcPr>
            <w:tcW w:w="993" w:type="dxa"/>
            <w:shd w:val="clear" w:color="auto" w:fill="auto"/>
          </w:tcPr>
          <w:p w14:paraId="54E96E1D" w14:textId="3F17273B" w:rsidR="009549DC" w:rsidRPr="007F0C72" w:rsidRDefault="00F57D5C" w:rsidP="009549DC">
            <w:pPr>
              <w:pStyle w:val="TableParagraph"/>
              <w:spacing w:line="251" w:lineRule="exact"/>
              <w:jc w:val="center"/>
              <w:rPr>
                <w:bCs/>
              </w:rPr>
            </w:pPr>
            <w:r w:rsidRPr="007F0C72">
              <w:t>I/A</w:t>
            </w:r>
          </w:p>
        </w:tc>
      </w:tr>
      <w:tr w:rsidR="009549DC" w:rsidRPr="000E552F" w14:paraId="6E677BE0" w14:textId="77777777" w:rsidTr="005E01BB">
        <w:trPr>
          <w:trHeight w:val="260"/>
        </w:trPr>
        <w:tc>
          <w:tcPr>
            <w:tcW w:w="6543" w:type="dxa"/>
            <w:shd w:val="clear" w:color="auto" w:fill="auto"/>
          </w:tcPr>
          <w:p w14:paraId="12912D8C" w14:textId="1E40992C" w:rsidR="009549DC" w:rsidRPr="00077AB5" w:rsidRDefault="009549DC" w:rsidP="009549DC">
            <w:pPr>
              <w:pStyle w:val="TableParagraph"/>
              <w:spacing w:line="251" w:lineRule="exact"/>
            </w:pPr>
            <w:r>
              <w:t>Experience of advising on general terms and conditions applying to all staff</w:t>
            </w:r>
            <w:r w:rsidRPr="00077AB5">
              <w:t xml:space="preserve"> </w:t>
            </w:r>
          </w:p>
        </w:tc>
        <w:tc>
          <w:tcPr>
            <w:tcW w:w="1275" w:type="dxa"/>
            <w:shd w:val="clear" w:color="auto" w:fill="auto"/>
          </w:tcPr>
          <w:p w14:paraId="668D1B90" w14:textId="7648E064" w:rsidR="009549DC" w:rsidRPr="007F0C72" w:rsidRDefault="009549DC" w:rsidP="009549DC">
            <w:pPr>
              <w:pStyle w:val="TableParagraph"/>
              <w:spacing w:line="251" w:lineRule="exact"/>
              <w:jc w:val="center"/>
            </w:pPr>
            <w:r w:rsidRPr="007F0C72">
              <w:t>I/A</w:t>
            </w:r>
          </w:p>
        </w:tc>
        <w:tc>
          <w:tcPr>
            <w:tcW w:w="993" w:type="dxa"/>
            <w:shd w:val="clear" w:color="auto" w:fill="auto"/>
          </w:tcPr>
          <w:p w14:paraId="4E675CFF" w14:textId="1BFAF11A" w:rsidR="009549DC" w:rsidRPr="00077AB5" w:rsidRDefault="009549DC" w:rsidP="009549DC">
            <w:pPr>
              <w:pStyle w:val="TableParagraph"/>
              <w:spacing w:line="251" w:lineRule="exact"/>
              <w:jc w:val="center"/>
              <w:rPr>
                <w:bCs/>
              </w:rPr>
            </w:pPr>
          </w:p>
        </w:tc>
      </w:tr>
      <w:tr w:rsidR="009549DC" w:rsidRPr="000E552F" w14:paraId="3ACE0BB0" w14:textId="77777777" w:rsidTr="005E01BB">
        <w:trPr>
          <w:trHeight w:val="260"/>
        </w:trPr>
        <w:tc>
          <w:tcPr>
            <w:tcW w:w="8811" w:type="dxa"/>
            <w:gridSpan w:val="3"/>
            <w:shd w:val="clear" w:color="auto" w:fill="1F3864" w:themeFill="accent1" w:themeFillShade="80"/>
          </w:tcPr>
          <w:p w14:paraId="13082708" w14:textId="123D2F17" w:rsidR="009549DC" w:rsidRPr="00222E64" w:rsidRDefault="003F4C10" w:rsidP="009549DC">
            <w:pPr>
              <w:pStyle w:val="TableParagraph"/>
              <w:spacing w:line="240" w:lineRule="auto"/>
              <w:ind w:left="0"/>
              <w:jc w:val="center"/>
              <w:rPr>
                <w:color w:val="FFFFFF" w:themeColor="background1"/>
              </w:rPr>
            </w:pPr>
            <w:r>
              <w:rPr>
                <w:b/>
                <w:color w:val="FFFFFF" w:themeColor="background1"/>
              </w:rPr>
              <w:t>Knowledge &amp; Skills</w:t>
            </w:r>
          </w:p>
        </w:tc>
      </w:tr>
      <w:tr w:rsidR="006806E7" w:rsidRPr="000E552F" w14:paraId="0781B7FF" w14:textId="77777777" w:rsidTr="005E01BB">
        <w:trPr>
          <w:trHeight w:val="170"/>
        </w:trPr>
        <w:tc>
          <w:tcPr>
            <w:tcW w:w="6543" w:type="dxa"/>
          </w:tcPr>
          <w:p w14:paraId="3B489F03" w14:textId="7B12F74D" w:rsidR="006806E7" w:rsidRPr="000E552F" w:rsidRDefault="006806E7" w:rsidP="009549DC">
            <w:pPr>
              <w:pStyle w:val="TableParagraph"/>
            </w:pPr>
            <w:r>
              <w:t>A good understanding and knowledge of employment law and awareness of the key legislation used in Education sector</w:t>
            </w:r>
          </w:p>
        </w:tc>
        <w:tc>
          <w:tcPr>
            <w:tcW w:w="1275" w:type="dxa"/>
          </w:tcPr>
          <w:p w14:paraId="6C091758" w14:textId="64D553FD" w:rsidR="006806E7" w:rsidRDefault="006806E7" w:rsidP="009549DC">
            <w:pPr>
              <w:jc w:val="center"/>
              <w:rPr>
                <w:rFonts w:ascii="Calibri" w:hAnsi="Calibri" w:cs="Calibri"/>
              </w:rPr>
            </w:pPr>
            <w:r>
              <w:rPr>
                <w:rFonts w:ascii="Calibri" w:hAnsi="Calibri" w:cs="Calibri"/>
              </w:rPr>
              <w:t>I/A</w:t>
            </w:r>
          </w:p>
        </w:tc>
        <w:tc>
          <w:tcPr>
            <w:tcW w:w="993" w:type="dxa"/>
          </w:tcPr>
          <w:p w14:paraId="33D18255" w14:textId="77777777" w:rsidR="006806E7" w:rsidRPr="000E552F" w:rsidRDefault="006806E7" w:rsidP="009549DC">
            <w:pPr>
              <w:pStyle w:val="TableParagraph"/>
              <w:jc w:val="center"/>
              <w:rPr>
                <w:b/>
              </w:rPr>
            </w:pPr>
          </w:p>
        </w:tc>
      </w:tr>
      <w:tr w:rsidR="009549DC" w:rsidRPr="000E552F" w14:paraId="43E33EBE" w14:textId="77777777" w:rsidTr="005E01BB">
        <w:trPr>
          <w:trHeight w:val="170"/>
        </w:trPr>
        <w:tc>
          <w:tcPr>
            <w:tcW w:w="6543" w:type="dxa"/>
          </w:tcPr>
          <w:p w14:paraId="32DFE531" w14:textId="5EAC229B" w:rsidR="009549DC" w:rsidRPr="000E552F" w:rsidRDefault="009549DC" w:rsidP="009549DC">
            <w:pPr>
              <w:pStyle w:val="TableParagraph"/>
            </w:pPr>
            <w:r w:rsidRPr="000E552F">
              <w:t xml:space="preserve">Excellent verbal </w:t>
            </w:r>
            <w:r>
              <w:t xml:space="preserve">and written </w:t>
            </w:r>
            <w:r w:rsidRPr="000E552F">
              <w:t>communication skills</w:t>
            </w:r>
          </w:p>
        </w:tc>
        <w:tc>
          <w:tcPr>
            <w:tcW w:w="1275" w:type="dxa"/>
          </w:tcPr>
          <w:p w14:paraId="5268542E" w14:textId="004C5546" w:rsidR="009549DC" w:rsidRPr="000E552F" w:rsidRDefault="009549DC" w:rsidP="009549DC">
            <w:pPr>
              <w:jc w:val="center"/>
              <w:rPr>
                <w:rFonts w:ascii="Calibri" w:hAnsi="Calibri" w:cs="Calibri"/>
              </w:rPr>
            </w:pPr>
            <w:r>
              <w:rPr>
                <w:rFonts w:ascii="Calibri" w:hAnsi="Calibri" w:cs="Calibri"/>
              </w:rPr>
              <w:t>I/A</w:t>
            </w:r>
            <w:r w:rsidR="001551CE">
              <w:rPr>
                <w:rFonts w:ascii="Calibri" w:hAnsi="Calibri" w:cs="Calibri"/>
              </w:rPr>
              <w:t>/T</w:t>
            </w:r>
          </w:p>
        </w:tc>
        <w:tc>
          <w:tcPr>
            <w:tcW w:w="993" w:type="dxa"/>
          </w:tcPr>
          <w:p w14:paraId="07723837" w14:textId="77777777" w:rsidR="009549DC" w:rsidRPr="000E552F" w:rsidRDefault="009549DC" w:rsidP="009549DC">
            <w:pPr>
              <w:pStyle w:val="TableParagraph"/>
              <w:jc w:val="center"/>
              <w:rPr>
                <w:b/>
              </w:rPr>
            </w:pPr>
          </w:p>
        </w:tc>
      </w:tr>
      <w:tr w:rsidR="009549DC" w:rsidRPr="000E552F" w14:paraId="1978FF4E" w14:textId="77777777" w:rsidTr="005E01BB">
        <w:trPr>
          <w:trHeight w:val="260"/>
        </w:trPr>
        <w:tc>
          <w:tcPr>
            <w:tcW w:w="6543" w:type="dxa"/>
          </w:tcPr>
          <w:p w14:paraId="2EAF366E" w14:textId="2D9BA064" w:rsidR="009549DC" w:rsidRPr="000E552F" w:rsidRDefault="009549DC" w:rsidP="009549DC">
            <w:pPr>
              <w:pStyle w:val="TableParagraph"/>
            </w:pPr>
            <w:r w:rsidRPr="000E552F">
              <w:t xml:space="preserve">Excellent </w:t>
            </w:r>
            <w:r w:rsidR="00AC62BE">
              <w:t xml:space="preserve">time management, </w:t>
            </w:r>
            <w:r w:rsidRPr="000E552F">
              <w:t>planning and organisation</w:t>
            </w:r>
            <w:r>
              <w:t>al</w:t>
            </w:r>
            <w:r w:rsidRPr="000E552F">
              <w:t xml:space="preserve"> skills</w:t>
            </w:r>
          </w:p>
        </w:tc>
        <w:tc>
          <w:tcPr>
            <w:tcW w:w="1275" w:type="dxa"/>
          </w:tcPr>
          <w:p w14:paraId="12C7D8C1" w14:textId="77777777" w:rsidR="009549DC" w:rsidRPr="000E552F" w:rsidRDefault="009549DC" w:rsidP="009549DC">
            <w:pPr>
              <w:jc w:val="center"/>
              <w:rPr>
                <w:rFonts w:ascii="Calibri" w:hAnsi="Calibri" w:cs="Calibri"/>
              </w:rPr>
            </w:pPr>
            <w:r>
              <w:rPr>
                <w:rFonts w:ascii="Calibri" w:hAnsi="Calibri" w:cs="Calibri"/>
              </w:rPr>
              <w:t>I</w:t>
            </w:r>
          </w:p>
        </w:tc>
        <w:tc>
          <w:tcPr>
            <w:tcW w:w="993" w:type="dxa"/>
          </w:tcPr>
          <w:p w14:paraId="17D31FD5" w14:textId="77777777" w:rsidR="009549DC" w:rsidRPr="000E552F" w:rsidRDefault="009549DC" w:rsidP="009549DC">
            <w:pPr>
              <w:pStyle w:val="TableParagraph"/>
              <w:jc w:val="center"/>
              <w:rPr>
                <w:b/>
              </w:rPr>
            </w:pPr>
          </w:p>
        </w:tc>
      </w:tr>
      <w:tr w:rsidR="009549DC" w:rsidRPr="000E552F" w14:paraId="6CAE6F81" w14:textId="77777777" w:rsidTr="005E01BB">
        <w:trPr>
          <w:trHeight w:val="260"/>
        </w:trPr>
        <w:tc>
          <w:tcPr>
            <w:tcW w:w="6543" w:type="dxa"/>
          </w:tcPr>
          <w:p w14:paraId="51E70D68" w14:textId="77777777" w:rsidR="009549DC" w:rsidRPr="000E552F" w:rsidRDefault="009549DC" w:rsidP="009549DC">
            <w:pPr>
              <w:pStyle w:val="TableParagraph"/>
            </w:pPr>
            <w:r w:rsidRPr="000E552F">
              <w:t>Ability to prioritise and multitask whilst managing stakeholder expectations</w:t>
            </w:r>
          </w:p>
        </w:tc>
        <w:tc>
          <w:tcPr>
            <w:tcW w:w="1275" w:type="dxa"/>
          </w:tcPr>
          <w:p w14:paraId="27FA1FDB" w14:textId="77777777" w:rsidR="009549DC" w:rsidRPr="000E552F" w:rsidRDefault="009549DC" w:rsidP="009549DC">
            <w:pPr>
              <w:jc w:val="center"/>
              <w:rPr>
                <w:rFonts w:ascii="Calibri" w:hAnsi="Calibri" w:cs="Calibri"/>
              </w:rPr>
            </w:pPr>
            <w:r>
              <w:rPr>
                <w:rFonts w:ascii="Calibri" w:hAnsi="Calibri" w:cs="Calibri"/>
              </w:rPr>
              <w:t>I</w:t>
            </w:r>
          </w:p>
        </w:tc>
        <w:tc>
          <w:tcPr>
            <w:tcW w:w="993" w:type="dxa"/>
          </w:tcPr>
          <w:p w14:paraId="41A4DC91" w14:textId="77777777" w:rsidR="009549DC" w:rsidRPr="000E552F" w:rsidRDefault="009549DC" w:rsidP="009549DC">
            <w:pPr>
              <w:pStyle w:val="TableParagraph"/>
              <w:jc w:val="center"/>
              <w:rPr>
                <w:b/>
              </w:rPr>
            </w:pPr>
          </w:p>
        </w:tc>
      </w:tr>
      <w:tr w:rsidR="009549DC" w:rsidRPr="000E552F" w14:paraId="50AAA776" w14:textId="77777777" w:rsidTr="005E01BB">
        <w:trPr>
          <w:trHeight w:val="260"/>
        </w:trPr>
        <w:tc>
          <w:tcPr>
            <w:tcW w:w="6543" w:type="dxa"/>
          </w:tcPr>
          <w:p w14:paraId="7AF896FB" w14:textId="77777777" w:rsidR="009549DC" w:rsidRPr="000E552F" w:rsidRDefault="009549DC" w:rsidP="009549DC">
            <w:pPr>
              <w:pStyle w:val="TableParagraph"/>
            </w:pPr>
            <w:r w:rsidRPr="000E552F">
              <w:t>High degree of attention to detail</w:t>
            </w:r>
          </w:p>
        </w:tc>
        <w:tc>
          <w:tcPr>
            <w:tcW w:w="1275" w:type="dxa"/>
          </w:tcPr>
          <w:p w14:paraId="2DC50369" w14:textId="1CCA53FE" w:rsidR="009549DC" w:rsidRPr="000E552F" w:rsidRDefault="007F0C72" w:rsidP="009549DC">
            <w:pPr>
              <w:jc w:val="center"/>
              <w:rPr>
                <w:rFonts w:ascii="Calibri" w:hAnsi="Calibri" w:cs="Calibri"/>
              </w:rPr>
            </w:pPr>
            <w:r>
              <w:rPr>
                <w:rFonts w:ascii="Calibri" w:hAnsi="Calibri" w:cs="Calibri"/>
              </w:rPr>
              <w:t>I/A</w:t>
            </w:r>
          </w:p>
        </w:tc>
        <w:tc>
          <w:tcPr>
            <w:tcW w:w="993" w:type="dxa"/>
          </w:tcPr>
          <w:p w14:paraId="7A20A018" w14:textId="77777777" w:rsidR="009549DC" w:rsidRPr="000E552F" w:rsidRDefault="009549DC" w:rsidP="009549DC">
            <w:pPr>
              <w:pStyle w:val="TableParagraph"/>
              <w:jc w:val="center"/>
              <w:rPr>
                <w:b/>
              </w:rPr>
            </w:pPr>
          </w:p>
        </w:tc>
      </w:tr>
      <w:tr w:rsidR="009549DC" w:rsidRPr="000E552F" w14:paraId="5DD0D6DF" w14:textId="77777777" w:rsidTr="005E01BB">
        <w:trPr>
          <w:trHeight w:val="260"/>
        </w:trPr>
        <w:tc>
          <w:tcPr>
            <w:tcW w:w="6543" w:type="dxa"/>
          </w:tcPr>
          <w:p w14:paraId="3DE745B0" w14:textId="041FDA8C" w:rsidR="009549DC" w:rsidRPr="000E552F" w:rsidRDefault="009549DC" w:rsidP="009549DC">
            <w:pPr>
              <w:pStyle w:val="TableParagraph"/>
              <w:spacing w:line="251" w:lineRule="exact"/>
            </w:pPr>
            <w:r w:rsidRPr="000E552F">
              <w:t xml:space="preserve">Good level of IT skills including </w:t>
            </w:r>
            <w:r w:rsidR="00AC62BE">
              <w:t xml:space="preserve">proficiency in use of </w:t>
            </w:r>
            <w:r w:rsidRPr="000E552F">
              <w:t>Outlook and MS Office</w:t>
            </w:r>
          </w:p>
        </w:tc>
        <w:tc>
          <w:tcPr>
            <w:tcW w:w="1275" w:type="dxa"/>
          </w:tcPr>
          <w:p w14:paraId="6C695963" w14:textId="1904FD09" w:rsidR="009549DC" w:rsidRPr="000E552F" w:rsidRDefault="00F57D5C" w:rsidP="009549DC">
            <w:pPr>
              <w:jc w:val="center"/>
              <w:rPr>
                <w:rFonts w:ascii="Calibri" w:hAnsi="Calibri" w:cs="Calibri"/>
              </w:rPr>
            </w:pPr>
            <w:r>
              <w:rPr>
                <w:rFonts w:ascii="Calibri" w:hAnsi="Calibri" w:cs="Calibri"/>
              </w:rPr>
              <w:t>I/A/T</w:t>
            </w:r>
          </w:p>
        </w:tc>
        <w:tc>
          <w:tcPr>
            <w:tcW w:w="993" w:type="dxa"/>
          </w:tcPr>
          <w:p w14:paraId="20970CC0" w14:textId="2C958273" w:rsidR="009549DC" w:rsidRPr="000E552F" w:rsidRDefault="009549DC" w:rsidP="009549DC">
            <w:pPr>
              <w:pStyle w:val="TableParagraph"/>
              <w:spacing w:line="251" w:lineRule="exact"/>
              <w:jc w:val="center"/>
              <w:rPr>
                <w:b/>
              </w:rPr>
            </w:pPr>
          </w:p>
        </w:tc>
      </w:tr>
      <w:tr w:rsidR="00AC62BE" w:rsidRPr="000E552F" w14:paraId="288BBF46" w14:textId="77777777" w:rsidTr="005E01BB">
        <w:trPr>
          <w:trHeight w:val="260"/>
        </w:trPr>
        <w:tc>
          <w:tcPr>
            <w:tcW w:w="6543" w:type="dxa"/>
          </w:tcPr>
          <w:p w14:paraId="08B3B084" w14:textId="5E45F45E" w:rsidR="00AC62BE" w:rsidRPr="000E552F" w:rsidRDefault="006806E7" w:rsidP="009549DC">
            <w:pPr>
              <w:pStyle w:val="TableParagraph"/>
              <w:spacing w:line="251" w:lineRule="exact"/>
            </w:pPr>
            <w:r>
              <w:t>Ability to learn new processes and systems quickly</w:t>
            </w:r>
          </w:p>
        </w:tc>
        <w:tc>
          <w:tcPr>
            <w:tcW w:w="1275" w:type="dxa"/>
          </w:tcPr>
          <w:p w14:paraId="7087746B" w14:textId="6D5FC2AB" w:rsidR="00AC62BE" w:rsidRPr="000E552F" w:rsidRDefault="007F0C72" w:rsidP="009549DC">
            <w:pPr>
              <w:jc w:val="center"/>
              <w:rPr>
                <w:rFonts w:ascii="Calibri" w:hAnsi="Calibri" w:cs="Calibri"/>
              </w:rPr>
            </w:pPr>
            <w:r>
              <w:rPr>
                <w:rFonts w:ascii="Calibri" w:hAnsi="Calibri" w:cs="Calibri"/>
              </w:rPr>
              <w:t>I</w:t>
            </w:r>
          </w:p>
        </w:tc>
        <w:tc>
          <w:tcPr>
            <w:tcW w:w="993" w:type="dxa"/>
          </w:tcPr>
          <w:p w14:paraId="178A1D1E" w14:textId="77777777" w:rsidR="00AC62BE" w:rsidRDefault="00AC62BE" w:rsidP="009549DC">
            <w:pPr>
              <w:pStyle w:val="TableParagraph"/>
              <w:spacing w:line="251" w:lineRule="exact"/>
              <w:jc w:val="center"/>
            </w:pPr>
          </w:p>
        </w:tc>
      </w:tr>
      <w:tr w:rsidR="009549DC" w:rsidRPr="000E552F" w14:paraId="5E8AE302" w14:textId="77777777" w:rsidTr="005E01BB">
        <w:trPr>
          <w:trHeight w:val="260"/>
        </w:trPr>
        <w:tc>
          <w:tcPr>
            <w:tcW w:w="8811" w:type="dxa"/>
            <w:gridSpan w:val="3"/>
            <w:shd w:val="clear" w:color="auto" w:fill="1F3864" w:themeFill="accent1" w:themeFillShade="80"/>
          </w:tcPr>
          <w:p w14:paraId="2FD020E6" w14:textId="2BAD2671" w:rsidR="009549DC" w:rsidRPr="000E552F" w:rsidRDefault="009549DC" w:rsidP="009549DC">
            <w:pPr>
              <w:pStyle w:val="TableParagraph"/>
              <w:spacing w:line="240" w:lineRule="auto"/>
              <w:ind w:left="0"/>
              <w:jc w:val="center"/>
            </w:pPr>
            <w:r w:rsidRPr="007D5EA9">
              <w:rPr>
                <w:b/>
                <w:color w:val="FFFFFF" w:themeColor="background1"/>
              </w:rPr>
              <w:t>Attributes</w:t>
            </w:r>
            <w:r w:rsidR="006806E7">
              <w:rPr>
                <w:b/>
                <w:color w:val="FFFFFF" w:themeColor="background1"/>
              </w:rPr>
              <w:t xml:space="preserve"> &amp; Behaviours</w:t>
            </w:r>
          </w:p>
        </w:tc>
      </w:tr>
      <w:tr w:rsidR="009549DC" w:rsidRPr="000E552F" w14:paraId="15617E50" w14:textId="77777777" w:rsidTr="005E01BB">
        <w:trPr>
          <w:trHeight w:val="260"/>
        </w:trPr>
        <w:tc>
          <w:tcPr>
            <w:tcW w:w="6543" w:type="dxa"/>
          </w:tcPr>
          <w:p w14:paraId="11339A32" w14:textId="1BD9A23D" w:rsidR="009549DC" w:rsidRPr="000E552F" w:rsidRDefault="006806E7" w:rsidP="009549DC">
            <w:pPr>
              <w:pStyle w:val="TableParagraph"/>
            </w:pPr>
            <w:r>
              <w:t xml:space="preserve">Excellent communicator with ability to develop </w:t>
            </w:r>
            <w:r w:rsidR="007F0C72">
              <w:t xml:space="preserve">superb </w:t>
            </w:r>
            <w:r>
              <w:t>working relationships</w:t>
            </w:r>
          </w:p>
        </w:tc>
        <w:tc>
          <w:tcPr>
            <w:tcW w:w="1275" w:type="dxa"/>
          </w:tcPr>
          <w:p w14:paraId="03AF3B2C" w14:textId="77777777" w:rsidR="009549DC" w:rsidRPr="000E552F" w:rsidRDefault="009549DC" w:rsidP="009549DC">
            <w:pPr>
              <w:pStyle w:val="TableParagraph"/>
              <w:jc w:val="center"/>
              <w:rPr>
                <w:b/>
              </w:rPr>
            </w:pPr>
            <w:r>
              <w:t>I</w:t>
            </w:r>
          </w:p>
        </w:tc>
        <w:tc>
          <w:tcPr>
            <w:tcW w:w="993" w:type="dxa"/>
          </w:tcPr>
          <w:p w14:paraId="747DB3A4" w14:textId="77777777" w:rsidR="009549DC" w:rsidRPr="000E552F" w:rsidRDefault="009549DC" w:rsidP="009549DC">
            <w:pPr>
              <w:pStyle w:val="TableParagraph"/>
              <w:jc w:val="center"/>
              <w:rPr>
                <w:b/>
              </w:rPr>
            </w:pPr>
          </w:p>
        </w:tc>
      </w:tr>
      <w:tr w:rsidR="006806E7" w:rsidRPr="000E552F" w14:paraId="33905365" w14:textId="77777777" w:rsidTr="005E01BB">
        <w:trPr>
          <w:trHeight w:val="260"/>
        </w:trPr>
        <w:tc>
          <w:tcPr>
            <w:tcW w:w="6543" w:type="dxa"/>
          </w:tcPr>
          <w:p w14:paraId="607AAD92" w14:textId="71524326" w:rsidR="006806E7" w:rsidRDefault="006806E7" w:rsidP="009549DC">
            <w:pPr>
              <w:pStyle w:val="TableParagraph"/>
            </w:pPr>
            <w:r>
              <w:t xml:space="preserve">Professional and </w:t>
            </w:r>
            <w:r w:rsidR="007F0C72">
              <w:t xml:space="preserve">flexible </w:t>
            </w:r>
            <w:r>
              <w:t>working style</w:t>
            </w:r>
          </w:p>
        </w:tc>
        <w:tc>
          <w:tcPr>
            <w:tcW w:w="1275" w:type="dxa"/>
          </w:tcPr>
          <w:p w14:paraId="5D61B37F" w14:textId="78C34C2C" w:rsidR="006806E7" w:rsidRDefault="00F57D5C" w:rsidP="009549DC">
            <w:pPr>
              <w:pStyle w:val="TableParagraph"/>
              <w:jc w:val="center"/>
            </w:pPr>
            <w:r>
              <w:t>I</w:t>
            </w:r>
          </w:p>
        </w:tc>
        <w:tc>
          <w:tcPr>
            <w:tcW w:w="993" w:type="dxa"/>
          </w:tcPr>
          <w:p w14:paraId="082FF9D7" w14:textId="77777777" w:rsidR="006806E7" w:rsidRPr="000E552F" w:rsidRDefault="006806E7" w:rsidP="009549DC">
            <w:pPr>
              <w:pStyle w:val="TableParagraph"/>
              <w:jc w:val="center"/>
              <w:rPr>
                <w:b/>
              </w:rPr>
            </w:pPr>
          </w:p>
        </w:tc>
      </w:tr>
      <w:tr w:rsidR="006806E7" w:rsidRPr="000E552F" w14:paraId="1D959C0E" w14:textId="77777777" w:rsidTr="005E01BB">
        <w:trPr>
          <w:trHeight w:val="260"/>
        </w:trPr>
        <w:tc>
          <w:tcPr>
            <w:tcW w:w="6543" w:type="dxa"/>
          </w:tcPr>
          <w:p w14:paraId="169B0A67" w14:textId="0E26AC8E" w:rsidR="006806E7" w:rsidRDefault="007F0C72" w:rsidP="009549DC">
            <w:pPr>
              <w:pStyle w:val="TableParagraph"/>
            </w:pPr>
            <w:r>
              <w:t>Excellent problem-solving abilities using sound logic and pragmatic approach</w:t>
            </w:r>
            <w:r w:rsidR="003F4C10">
              <w:t>, demonstrating creativity where possible</w:t>
            </w:r>
          </w:p>
        </w:tc>
        <w:tc>
          <w:tcPr>
            <w:tcW w:w="1275" w:type="dxa"/>
          </w:tcPr>
          <w:p w14:paraId="54EACB7D" w14:textId="6F6BF9DD" w:rsidR="006806E7" w:rsidRDefault="00F57D5C" w:rsidP="009549DC">
            <w:pPr>
              <w:pStyle w:val="TableParagraph"/>
              <w:jc w:val="center"/>
            </w:pPr>
            <w:r>
              <w:t>I/A</w:t>
            </w:r>
          </w:p>
        </w:tc>
        <w:tc>
          <w:tcPr>
            <w:tcW w:w="993" w:type="dxa"/>
          </w:tcPr>
          <w:p w14:paraId="4E8D4B7B" w14:textId="77777777" w:rsidR="006806E7" w:rsidRPr="000E552F" w:rsidRDefault="006806E7" w:rsidP="009549DC">
            <w:pPr>
              <w:pStyle w:val="TableParagraph"/>
              <w:jc w:val="center"/>
              <w:rPr>
                <w:b/>
              </w:rPr>
            </w:pPr>
          </w:p>
        </w:tc>
      </w:tr>
      <w:tr w:rsidR="006806E7" w:rsidRPr="000E552F" w14:paraId="7BCDBA53" w14:textId="77777777" w:rsidTr="005E01BB">
        <w:trPr>
          <w:trHeight w:val="260"/>
        </w:trPr>
        <w:tc>
          <w:tcPr>
            <w:tcW w:w="6543" w:type="dxa"/>
          </w:tcPr>
          <w:p w14:paraId="4CD56033" w14:textId="6F9F82B5" w:rsidR="006806E7" w:rsidRDefault="006806E7" w:rsidP="009549DC">
            <w:pPr>
              <w:pStyle w:val="TableParagraph"/>
            </w:pPr>
            <w:r>
              <w:t xml:space="preserve">Confidence to </w:t>
            </w:r>
            <w:r w:rsidR="007F0C72">
              <w:t xml:space="preserve">work with managers, following through on tasks to </w:t>
            </w:r>
            <w:r>
              <w:t>resolve queries</w:t>
            </w:r>
          </w:p>
        </w:tc>
        <w:tc>
          <w:tcPr>
            <w:tcW w:w="1275" w:type="dxa"/>
          </w:tcPr>
          <w:p w14:paraId="30D8706D" w14:textId="34BA249D" w:rsidR="006806E7" w:rsidRDefault="00F57D5C" w:rsidP="009549DC">
            <w:pPr>
              <w:pStyle w:val="TableParagraph"/>
              <w:jc w:val="center"/>
            </w:pPr>
            <w:r>
              <w:t>I</w:t>
            </w:r>
          </w:p>
        </w:tc>
        <w:tc>
          <w:tcPr>
            <w:tcW w:w="993" w:type="dxa"/>
          </w:tcPr>
          <w:p w14:paraId="7A5DCEA6" w14:textId="77777777" w:rsidR="006806E7" w:rsidRPr="000E552F" w:rsidRDefault="006806E7" w:rsidP="009549DC">
            <w:pPr>
              <w:pStyle w:val="TableParagraph"/>
              <w:jc w:val="center"/>
              <w:rPr>
                <w:b/>
              </w:rPr>
            </w:pPr>
          </w:p>
        </w:tc>
      </w:tr>
      <w:tr w:rsidR="006806E7" w:rsidRPr="000E552F" w14:paraId="4646D288" w14:textId="77777777" w:rsidTr="005E01BB">
        <w:trPr>
          <w:trHeight w:val="260"/>
        </w:trPr>
        <w:tc>
          <w:tcPr>
            <w:tcW w:w="6543" w:type="dxa"/>
          </w:tcPr>
          <w:p w14:paraId="7FDE8EF1" w14:textId="0DBB95A6" w:rsidR="006806E7" w:rsidRDefault="003F4C10" w:rsidP="009549DC">
            <w:pPr>
              <w:pStyle w:val="TableParagraph"/>
            </w:pPr>
            <w:r>
              <w:t xml:space="preserve">Resilient, </w:t>
            </w:r>
            <w:r w:rsidR="00741D5D">
              <w:t>proactive,</w:t>
            </w:r>
            <w:r w:rsidR="006806E7">
              <w:t xml:space="preserve"> and positive attitude</w:t>
            </w:r>
          </w:p>
        </w:tc>
        <w:tc>
          <w:tcPr>
            <w:tcW w:w="1275" w:type="dxa"/>
          </w:tcPr>
          <w:p w14:paraId="181EB688" w14:textId="641B7A0B" w:rsidR="006806E7" w:rsidRDefault="00F57D5C" w:rsidP="009549DC">
            <w:pPr>
              <w:pStyle w:val="TableParagraph"/>
              <w:jc w:val="center"/>
            </w:pPr>
            <w:r>
              <w:t>I</w:t>
            </w:r>
          </w:p>
        </w:tc>
        <w:tc>
          <w:tcPr>
            <w:tcW w:w="993" w:type="dxa"/>
          </w:tcPr>
          <w:p w14:paraId="6D4D3713" w14:textId="77777777" w:rsidR="006806E7" w:rsidRPr="000E552F" w:rsidRDefault="006806E7" w:rsidP="009549DC">
            <w:pPr>
              <w:pStyle w:val="TableParagraph"/>
              <w:jc w:val="center"/>
              <w:rPr>
                <w:b/>
              </w:rPr>
            </w:pPr>
          </w:p>
        </w:tc>
      </w:tr>
      <w:tr w:rsidR="006806E7" w:rsidRPr="000E552F" w14:paraId="2794398C" w14:textId="77777777" w:rsidTr="005E01BB">
        <w:trPr>
          <w:trHeight w:val="260"/>
        </w:trPr>
        <w:tc>
          <w:tcPr>
            <w:tcW w:w="6543" w:type="dxa"/>
          </w:tcPr>
          <w:p w14:paraId="13C54B67" w14:textId="104CCF90" w:rsidR="006806E7" w:rsidRDefault="006806E7" w:rsidP="009549DC">
            <w:pPr>
              <w:pStyle w:val="TableParagraph"/>
            </w:pPr>
            <w:r>
              <w:t xml:space="preserve">Demonstrates </w:t>
            </w:r>
            <w:r w:rsidR="003F4C10">
              <w:t>a supportive approach and</w:t>
            </w:r>
            <w:r w:rsidR="00F51239">
              <w:t xml:space="preserve"> is</w:t>
            </w:r>
            <w:r w:rsidR="003F4C10">
              <w:t xml:space="preserve"> committed to teamwork</w:t>
            </w:r>
          </w:p>
        </w:tc>
        <w:tc>
          <w:tcPr>
            <w:tcW w:w="1275" w:type="dxa"/>
          </w:tcPr>
          <w:p w14:paraId="12EA57B5" w14:textId="1C5D8AF3" w:rsidR="006806E7" w:rsidRDefault="00F57D5C" w:rsidP="009549DC">
            <w:pPr>
              <w:pStyle w:val="TableParagraph"/>
              <w:jc w:val="center"/>
            </w:pPr>
            <w:r>
              <w:t>I/A</w:t>
            </w:r>
          </w:p>
        </w:tc>
        <w:tc>
          <w:tcPr>
            <w:tcW w:w="993" w:type="dxa"/>
          </w:tcPr>
          <w:p w14:paraId="43337174" w14:textId="77777777" w:rsidR="006806E7" w:rsidRPr="000E552F" w:rsidRDefault="006806E7" w:rsidP="009549DC">
            <w:pPr>
              <w:pStyle w:val="TableParagraph"/>
              <w:jc w:val="center"/>
              <w:rPr>
                <w:b/>
              </w:rPr>
            </w:pPr>
          </w:p>
        </w:tc>
      </w:tr>
      <w:tr w:rsidR="006806E7" w:rsidRPr="000E552F" w14:paraId="77B240CF" w14:textId="77777777" w:rsidTr="005E01BB">
        <w:trPr>
          <w:trHeight w:val="260"/>
        </w:trPr>
        <w:tc>
          <w:tcPr>
            <w:tcW w:w="6543" w:type="dxa"/>
          </w:tcPr>
          <w:p w14:paraId="22C31EB4" w14:textId="769474D1" w:rsidR="006806E7" w:rsidRDefault="006806E7" w:rsidP="009549DC">
            <w:pPr>
              <w:pStyle w:val="TableParagraph"/>
            </w:pPr>
            <w:r>
              <w:t>Demonstrate</w:t>
            </w:r>
            <w:r w:rsidR="007F0C72">
              <w:t>s</w:t>
            </w:r>
            <w:r>
              <w:t xml:space="preserve"> an</w:t>
            </w:r>
            <w:r w:rsidRPr="000E552F">
              <w:t xml:space="preserve"> understanding of </w:t>
            </w:r>
            <w:r>
              <w:t xml:space="preserve">and commitment to </w:t>
            </w:r>
            <w:r w:rsidRPr="000E552F">
              <w:t xml:space="preserve">the </w:t>
            </w:r>
            <w:r>
              <w:t>White Hills Park Trust</w:t>
            </w:r>
            <w:r w:rsidRPr="000E552F">
              <w:t xml:space="preserve"> vision and values</w:t>
            </w:r>
          </w:p>
        </w:tc>
        <w:tc>
          <w:tcPr>
            <w:tcW w:w="1275" w:type="dxa"/>
          </w:tcPr>
          <w:p w14:paraId="327D9F75" w14:textId="1C5ED9E0" w:rsidR="006806E7" w:rsidRDefault="006806E7" w:rsidP="009549DC">
            <w:pPr>
              <w:pStyle w:val="TableParagraph"/>
              <w:jc w:val="center"/>
            </w:pPr>
            <w:r>
              <w:t>I</w:t>
            </w:r>
          </w:p>
        </w:tc>
        <w:tc>
          <w:tcPr>
            <w:tcW w:w="993" w:type="dxa"/>
          </w:tcPr>
          <w:p w14:paraId="185B0A99" w14:textId="77777777" w:rsidR="006806E7" w:rsidRPr="000E552F" w:rsidRDefault="006806E7" w:rsidP="009549DC">
            <w:pPr>
              <w:pStyle w:val="TableParagraph"/>
              <w:jc w:val="center"/>
              <w:rPr>
                <w:b/>
              </w:rPr>
            </w:pPr>
          </w:p>
        </w:tc>
      </w:tr>
      <w:tr w:rsidR="00AC62BE" w:rsidRPr="000E552F" w14:paraId="0CFFA851" w14:textId="77777777" w:rsidTr="005E01BB">
        <w:trPr>
          <w:trHeight w:val="260"/>
        </w:trPr>
        <w:tc>
          <w:tcPr>
            <w:tcW w:w="6543" w:type="dxa"/>
          </w:tcPr>
          <w:p w14:paraId="30ED280D" w14:textId="4767D816" w:rsidR="00AC62BE" w:rsidRDefault="00AC62BE" w:rsidP="009549DC">
            <w:pPr>
              <w:pStyle w:val="TableParagraph"/>
            </w:pPr>
            <w:r>
              <w:t xml:space="preserve">Demonstrates a high level of </w:t>
            </w:r>
            <w:r w:rsidR="00F51239">
              <w:t xml:space="preserve">confidentiality, </w:t>
            </w:r>
            <w:proofErr w:type="gramStart"/>
            <w:r w:rsidR="00741D5D">
              <w:t>discretion</w:t>
            </w:r>
            <w:proofErr w:type="gramEnd"/>
            <w:r w:rsidR="00741D5D">
              <w:t xml:space="preserve"> </w:t>
            </w:r>
            <w:r w:rsidR="007F0C72">
              <w:t>and diplomacy</w:t>
            </w:r>
          </w:p>
        </w:tc>
        <w:tc>
          <w:tcPr>
            <w:tcW w:w="1275" w:type="dxa"/>
          </w:tcPr>
          <w:p w14:paraId="15265B29" w14:textId="4BA842E6" w:rsidR="00AC62BE" w:rsidRDefault="00F57D5C" w:rsidP="009549DC">
            <w:pPr>
              <w:pStyle w:val="TableParagraph"/>
              <w:jc w:val="center"/>
            </w:pPr>
            <w:r>
              <w:t>I/A</w:t>
            </w:r>
          </w:p>
        </w:tc>
        <w:tc>
          <w:tcPr>
            <w:tcW w:w="993" w:type="dxa"/>
          </w:tcPr>
          <w:p w14:paraId="7B83DE9A" w14:textId="77777777" w:rsidR="00AC62BE" w:rsidRPr="000E552F" w:rsidRDefault="00AC62BE" w:rsidP="009549DC">
            <w:pPr>
              <w:pStyle w:val="TableParagraph"/>
              <w:jc w:val="center"/>
              <w:rPr>
                <w:b/>
              </w:rPr>
            </w:pPr>
          </w:p>
        </w:tc>
      </w:tr>
      <w:tr w:rsidR="00AC62BE" w:rsidRPr="000E552F" w14:paraId="03D6C3F8" w14:textId="77777777" w:rsidTr="005E01BB">
        <w:trPr>
          <w:trHeight w:val="260"/>
        </w:trPr>
        <w:tc>
          <w:tcPr>
            <w:tcW w:w="6543" w:type="dxa"/>
          </w:tcPr>
          <w:p w14:paraId="58376D8C" w14:textId="77777777" w:rsidR="00AC62BE" w:rsidRPr="000E552F" w:rsidRDefault="00AC62BE" w:rsidP="00AC62BE">
            <w:pPr>
              <w:pStyle w:val="TableParagraph"/>
            </w:pPr>
            <w:r w:rsidRPr="000E552F">
              <w:t>Committed to own continuing professional development</w:t>
            </w:r>
          </w:p>
        </w:tc>
        <w:tc>
          <w:tcPr>
            <w:tcW w:w="1275" w:type="dxa"/>
          </w:tcPr>
          <w:p w14:paraId="61726D52" w14:textId="111B5B5B" w:rsidR="00AC62BE" w:rsidRPr="00F57D5C" w:rsidRDefault="00F57D5C" w:rsidP="00AC62BE">
            <w:pPr>
              <w:pStyle w:val="TableParagraph"/>
              <w:jc w:val="center"/>
              <w:rPr>
                <w:bCs/>
              </w:rPr>
            </w:pPr>
            <w:r w:rsidRPr="00F57D5C">
              <w:rPr>
                <w:bCs/>
              </w:rPr>
              <w:t>I/A</w:t>
            </w:r>
          </w:p>
        </w:tc>
        <w:tc>
          <w:tcPr>
            <w:tcW w:w="993" w:type="dxa"/>
          </w:tcPr>
          <w:p w14:paraId="7DD8DE58" w14:textId="146A2E74" w:rsidR="00AC62BE" w:rsidRPr="000E552F" w:rsidRDefault="00AC62BE" w:rsidP="00AC62BE">
            <w:pPr>
              <w:pStyle w:val="TableParagraph"/>
              <w:jc w:val="center"/>
              <w:rPr>
                <w:b/>
              </w:rPr>
            </w:pPr>
          </w:p>
        </w:tc>
      </w:tr>
      <w:tr w:rsidR="00AC62BE" w:rsidRPr="000E552F" w14:paraId="0841B6E7" w14:textId="77777777" w:rsidTr="005E01BB">
        <w:trPr>
          <w:trHeight w:val="260"/>
        </w:trPr>
        <w:tc>
          <w:tcPr>
            <w:tcW w:w="8811" w:type="dxa"/>
            <w:gridSpan w:val="3"/>
            <w:shd w:val="clear" w:color="auto" w:fill="1F3864" w:themeFill="accent1" w:themeFillShade="80"/>
          </w:tcPr>
          <w:p w14:paraId="3561E958" w14:textId="77777777" w:rsidR="00AC62BE" w:rsidRPr="007D5EA9" w:rsidRDefault="00AC62BE" w:rsidP="00AC62BE">
            <w:pPr>
              <w:pStyle w:val="TableParagraph"/>
              <w:spacing w:line="240" w:lineRule="auto"/>
              <w:ind w:left="0"/>
              <w:jc w:val="center"/>
              <w:rPr>
                <w:color w:val="FFFFFF" w:themeColor="background1"/>
              </w:rPr>
            </w:pPr>
            <w:r w:rsidRPr="007D5EA9">
              <w:rPr>
                <w:b/>
                <w:color w:val="FFFFFF" w:themeColor="background1"/>
              </w:rPr>
              <w:t>Other</w:t>
            </w:r>
          </w:p>
        </w:tc>
      </w:tr>
      <w:tr w:rsidR="00AC62BE" w:rsidRPr="000E552F" w14:paraId="40842A8C" w14:textId="77777777" w:rsidTr="005E01BB">
        <w:trPr>
          <w:trHeight w:val="260"/>
        </w:trPr>
        <w:tc>
          <w:tcPr>
            <w:tcW w:w="6543" w:type="dxa"/>
          </w:tcPr>
          <w:p w14:paraId="5C127EE7" w14:textId="77777777" w:rsidR="00AC62BE" w:rsidRPr="000E552F" w:rsidRDefault="00AC62BE" w:rsidP="00AC62BE">
            <w:pPr>
              <w:pStyle w:val="TableParagraph"/>
            </w:pPr>
            <w:r w:rsidRPr="000E552F">
              <w:t>Occasional work outside normal working hours - prior notice given</w:t>
            </w:r>
          </w:p>
        </w:tc>
        <w:tc>
          <w:tcPr>
            <w:tcW w:w="1275" w:type="dxa"/>
          </w:tcPr>
          <w:p w14:paraId="4C9B4C98" w14:textId="764CDBD5" w:rsidR="00AC62BE" w:rsidRPr="00F57D5C" w:rsidRDefault="00F57D5C" w:rsidP="00AC62BE">
            <w:pPr>
              <w:pStyle w:val="TableParagraph"/>
              <w:jc w:val="center"/>
              <w:rPr>
                <w:bCs/>
              </w:rPr>
            </w:pPr>
            <w:r w:rsidRPr="00F57D5C">
              <w:rPr>
                <w:bCs/>
              </w:rPr>
              <w:t>I</w:t>
            </w:r>
          </w:p>
        </w:tc>
        <w:tc>
          <w:tcPr>
            <w:tcW w:w="993" w:type="dxa"/>
          </w:tcPr>
          <w:p w14:paraId="7CD6338A" w14:textId="4884E3D2" w:rsidR="00AC62BE" w:rsidRPr="00EC5B65" w:rsidRDefault="00AC62BE" w:rsidP="00AC62BE">
            <w:pPr>
              <w:pStyle w:val="TableParagraph"/>
              <w:jc w:val="center"/>
            </w:pPr>
          </w:p>
        </w:tc>
      </w:tr>
      <w:tr w:rsidR="00AC62BE" w:rsidRPr="000E552F" w14:paraId="19E5498C" w14:textId="77777777" w:rsidTr="005E01BB">
        <w:trPr>
          <w:trHeight w:val="260"/>
        </w:trPr>
        <w:tc>
          <w:tcPr>
            <w:tcW w:w="6543" w:type="dxa"/>
          </w:tcPr>
          <w:p w14:paraId="127BB277" w14:textId="0B7358ED" w:rsidR="00AC62BE" w:rsidRPr="000E552F" w:rsidRDefault="009765AF" w:rsidP="00AC62BE">
            <w:pPr>
              <w:pStyle w:val="TableParagraph"/>
            </w:pPr>
            <w:r>
              <w:t>Ability and w</w:t>
            </w:r>
            <w:r w:rsidR="00F57D5C">
              <w:t>illingness to travel to and</w:t>
            </w:r>
            <w:r w:rsidR="00AC62BE" w:rsidRPr="000E552F">
              <w:t xml:space="preserve"> </w:t>
            </w:r>
            <w:r w:rsidR="007F0C72">
              <w:t>transport self</w:t>
            </w:r>
            <w:r w:rsidR="006806E7">
              <w:t xml:space="preserve"> </w:t>
            </w:r>
            <w:r w:rsidR="00AC62BE" w:rsidRPr="000E552F">
              <w:t>to all Trust sites</w:t>
            </w:r>
          </w:p>
        </w:tc>
        <w:tc>
          <w:tcPr>
            <w:tcW w:w="1275" w:type="dxa"/>
          </w:tcPr>
          <w:p w14:paraId="2E7A4A4F" w14:textId="7D9A5FAE" w:rsidR="00AC62BE" w:rsidRPr="00F57D5C" w:rsidRDefault="00F57D5C" w:rsidP="00AC62BE">
            <w:pPr>
              <w:pStyle w:val="TableParagraph"/>
              <w:jc w:val="center"/>
              <w:rPr>
                <w:bCs/>
              </w:rPr>
            </w:pPr>
            <w:r w:rsidRPr="00F57D5C">
              <w:rPr>
                <w:bCs/>
              </w:rPr>
              <w:t>I</w:t>
            </w:r>
          </w:p>
        </w:tc>
        <w:tc>
          <w:tcPr>
            <w:tcW w:w="993" w:type="dxa"/>
          </w:tcPr>
          <w:p w14:paraId="248192B1" w14:textId="2D24C2AB" w:rsidR="00AC62BE" w:rsidRPr="000E552F" w:rsidRDefault="00AC62BE" w:rsidP="00AC62BE">
            <w:pPr>
              <w:pStyle w:val="TableParagraph"/>
              <w:jc w:val="center"/>
              <w:rPr>
                <w:b/>
              </w:rPr>
            </w:pPr>
          </w:p>
        </w:tc>
      </w:tr>
    </w:tbl>
    <w:p w14:paraId="69AB2171" w14:textId="073797D1" w:rsidR="004A22E7" w:rsidRPr="00AC62BE" w:rsidRDefault="004A22E7" w:rsidP="00AC62BE">
      <w:pPr>
        <w:rPr>
          <w:rFonts w:asciiTheme="minorHAnsi" w:hAnsiTheme="minorHAnsi" w:cstheme="minorHAnsi"/>
          <w:b/>
          <w:color w:val="0070C0"/>
        </w:rPr>
      </w:pPr>
    </w:p>
    <w:p w14:paraId="5DD303BB" w14:textId="77777777" w:rsidR="009338AE" w:rsidRPr="004A22E7" w:rsidRDefault="009338AE" w:rsidP="000629E0">
      <w:pPr>
        <w:pStyle w:val="Default"/>
        <w:rPr>
          <w:rFonts w:asciiTheme="minorHAnsi" w:hAnsiTheme="minorHAnsi" w:cstheme="minorHAnsi"/>
          <w:b/>
          <w:bCs/>
          <w:sz w:val="22"/>
          <w:szCs w:val="22"/>
        </w:rPr>
      </w:pPr>
    </w:p>
    <w:p w14:paraId="031D6F7F" w14:textId="566B62C2" w:rsidR="00DC101A" w:rsidRDefault="00F57D5C" w:rsidP="00DC101A">
      <w:pPr>
        <w:pStyle w:val="Default"/>
        <w:rPr>
          <w:rFonts w:asciiTheme="minorHAnsi" w:hAnsiTheme="minorHAnsi" w:cstheme="minorHAnsi"/>
          <w:b/>
          <w:bCs/>
          <w:sz w:val="22"/>
          <w:szCs w:val="22"/>
        </w:rPr>
      </w:pPr>
      <w:r>
        <w:rPr>
          <w:rFonts w:asciiTheme="minorHAnsi" w:hAnsiTheme="minorHAnsi" w:cstheme="minorHAnsi"/>
          <w:b/>
          <w:bCs/>
          <w:sz w:val="22"/>
          <w:szCs w:val="22"/>
        </w:rPr>
        <w:t>I = Interview</w:t>
      </w:r>
    </w:p>
    <w:p w14:paraId="70B8A196" w14:textId="64DD6AE2" w:rsidR="00F57D5C" w:rsidRDefault="00F57D5C" w:rsidP="00DC101A">
      <w:pPr>
        <w:pStyle w:val="Default"/>
        <w:rPr>
          <w:rFonts w:asciiTheme="minorHAnsi" w:hAnsiTheme="minorHAnsi" w:cstheme="minorHAnsi"/>
          <w:b/>
          <w:bCs/>
          <w:sz w:val="22"/>
          <w:szCs w:val="22"/>
        </w:rPr>
      </w:pPr>
      <w:r>
        <w:rPr>
          <w:rFonts w:asciiTheme="minorHAnsi" w:hAnsiTheme="minorHAnsi" w:cstheme="minorHAnsi"/>
          <w:b/>
          <w:bCs/>
          <w:sz w:val="22"/>
          <w:szCs w:val="22"/>
        </w:rPr>
        <w:t xml:space="preserve">A = Application </w:t>
      </w:r>
    </w:p>
    <w:p w14:paraId="4ECA02CD" w14:textId="2AF9A78F" w:rsidR="00F57D5C" w:rsidRPr="00AC62BE" w:rsidRDefault="00F57D5C" w:rsidP="00DC101A">
      <w:pPr>
        <w:pStyle w:val="Default"/>
        <w:rPr>
          <w:rFonts w:asciiTheme="minorHAnsi" w:hAnsiTheme="minorHAnsi" w:cstheme="minorHAnsi"/>
          <w:b/>
          <w:bCs/>
          <w:sz w:val="22"/>
          <w:szCs w:val="22"/>
        </w:rPr>
      </w:pPr>
      <w:r>
        <w:rPr>
          <w:rFonts w:asciiTheme="minorHAnsi" w:hAnsiTheme="minorHAnsi" w:cstheme="minorHAnsi"/>
          <w:b/>
          <w:bCs/>
          <w:sz w:val="22"/>
          <w:szCs w:val="22"/>
        </w:rPr>
        <w:t>T = Test</w:t>
      </w:r>
    </w:p>
    <w:sectPr w:rsidR="00F57D5C" w:rsidRPr="00AC62BE" w:rsidSect="00C65BDA">
      <w:footerReference w:type="default" r:id="rId11"/>
      <w:pgSz w:w="11906" w:h="17338"/>
      <w:pgMar w:top="426" w:right="1039" w:bottom="993" w:left="126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117144" w14:textId="77777777" w:rsidR="00971B5E" w:rsidRDefault="00971B5E" w:rsidP="00971B5E">
      <w:r>
        <w:separator/>
      </w:r>
    </w:p>
  </w:endnote>
  <w:endnote w:type="continuationSeparator" w:id="0">
    <w:p w14:paraId="2DC53AC1" w14:textId="77777777" w:rsidR="00971B5E" w:rsidRDefault="00971B5E" w:rsidP="00971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8422933"/>
      <w:docPartObj>
        <w:docPartGallery w:val="Page Numbers (Bottom of Page)"/>
        <w:docPartUnique/>
      </w:docPartObj>
    </w:sdtPr>
    <w:sdtEndPr>
      <w:rPr>
        <w:noProof/>
      </w:rPr>
    </w:sdtEndPr>
    <w:sdtContent>
      <w:p w14:paraId="1751176E" w14:textId="3BF0F9F9" w:rsidR="00971B5E" w:rsidRDefault="00971B5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518E64" w14:textId="77777777" w:rsidR="00971B5E" w:rsidRDefault="00971B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330622" w14:textId="77777777" w:rsidR="00971B5E" w:rsidRDefault="00971B5E" w:rsidP="00971B5E">
      <w:r>
        <w:separator/>
      </w:r>
    </w:p>
  </w:footnote>
  <w:footnote w:type="continuationSeparator" w:id="0">
    <w:p w14:paraId="715241D4" w14:textId="77777777" w:rsidR="00971B5E" w:rsidRDefault="00971B5E" w:rsidP="00971B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A31007"/>
    <w:multiLevelType w:val="multilevel"/>
    <w:tmpl w:val="216EE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A136F9"/>
    <w:multiLevelType w:val="hybridMultilevel"/>
    <w:tmpl w:val="6F822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F411C8"/>
    <w:multiLevelType w:val="hybridMultilevel"/>
    <w:tmpl w:val="D584A9FA"/>
    <w:lvl w:ilvl="0" w:tplc="7A64D840">
      <w:start w:val="1"/>
      <w:numFmt w:val="bullet"/>
      <w:lvlText w:val=""/>
      <w:lvlJc w:val="left"/>
      <w:pPr>
        <w:ind w:left="720" w:hanging="360"/>
      </w:pPr>
      <w:rPr>
        <w:rFonts w:ascii="Symbol" w:hAnsi="Symbo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3F451C"/>
    <w:multiLevelType w:val="hybridMultilevel"/>
    <w:tmpl w:val="2048D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6C4763"/>
    <w:multiLevelType w:val="hybridMultilevel"/>
    <w:tmpl w:val="CCEAD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D15D41"/>
    <w:multiLevelType w:val="hybridMultilevel"/>
    <w:tmpl w:val="4F701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4017A8"/>
    <w:multiLevelType w:val="hybridMultilevel"/>
    <w:tmpl w:val="7A92B302"/>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3E185384"/>
    <w:multiLevelType w:val="hybridMultilevel"/>
    <w:tmpl w:val="618A6AC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CB1CFE"/>
    <w:multiLevelType w:val="hybridMultilevel"/>
    <w:tmpl w:val="03ECF1C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51DE7CF0"/>
    <w:multiLevelType w:val="hybridMultilevel"/>
    <w:tmpl w:val="A61A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884C90"/>
    <w:multiLevelType w:val="hybridMultilevel"/>
    <w:tmpl w:val="F692EDF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7CC55B4"/>
    <w:multiLevelType w:val="hybridMultilevel"/>
    <w:tmpl w:val="3A5C2F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B5E4522"/>
    <w:multiLevelType w:val="hybridMultilevel"/>
    <w:tmpl w:val="FE86E7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974572"/>
    <w:multiLevelType w:val="hybridMultilevel"/>
    <w:tmpl w:val="E27430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A9E45FC"/>
    <w:multiLevelType w:val="hybridMultilevel"/>
    <w:tmpl w:val="1C0C4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4516793">
    <w:abstractNumId w:val="10"/>
  </w:num>
  <w:num w:numId="2" w16cid:durableId="899679325">
    <w:abstractNumId w:val="0"/>
  </w:num>
  <w:num w:numId="3" w16cid:durableId="479882068">
    <w:abstractNumId w:val="13"/>
  </w:num>
  <w:num w:numId="4" w16cid:durableId="932937430">
    <w:abstractNumId w:val="12"/>
  </w:num>
  <w:num w:numId="5" w16cid:durableId="1723288031">
    <w:abstractNumId w:val="6"/>
  </w:num>
  <w:num w:numId="6" w16cid:durableId="1115489458">
    <w:abstractNumId w:val="8"/>
  </w:num>
  <w:num w:numId="7" w16cid:durableId="1986743194">
    <w:abstractNumId w:val="11"/>
  </w:num>
  <w:num w:numId="8" w16cid:durableId="704864988">
    <w:abstractNumId w:val="7"/>
  </w:num>
  <w:num w:numId="9" w16cid:durableId="670958296">
    <w:abstractNumId w:val="3"/>
  </w:num>
  <w:num w:numId="10" w16cid:durableId="485902066">
    <w:abstractNumId w:val="9"/>
  </w:num>
  <w:num w:numId="11" w16cid:durableId="1214849845">
    <w:abstractNumId w:val="4"/>
  </w:num>
  <w:num w:numId="12" w16cid:durableId="1836218548">
    <w:abstractNumId w:val="5"/>
  </w:num>
  <w:num w:numId="13" w16cid:durableId="610167413">
    <w:abstractNumId w:val="1"/>
  </w:num>
  <w:num w:numId="14" w16cid:durableId="1329016891">
    <w:abstractNumId w:val="14"/>
  </w:num>
  <w:num w:numId="15" w16cid:durableId="12904352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01A"/>
    <w:rsid w:val="000629E0"/>
    <w:rsid w:val="000B29FB"/>
    <w:rsid w:val="000D72B7"/>
    <w:rsid w:val="000F313C"/>
    <w:rsid w:val="001551CE"/>
    <w:rsid w:val="001A0942"/>
    <w:rsid w:val="001B02DA"/>
    <w:rsid w:val="001B7524"/>
    <w:rsid w:val="0024527B"/>
    <w:rsid w:val="002A73B9"/>
    <w:rsid w:val="002E52E8"/>
    <w:rsid w:val="00305C19"/>
    <w:rsid w:val="00312D14"/>
    <w:rsid w:val="00321E26"/>
    <w:rsid w:val="00345173"/>
    <w:rsid w:val="003B70D9"/>
    <w:rsid w:val="003E31B2"/>
    <w:rsid w:val="003F4C10"/>
    <w:rsid w:val="0048122F"/>
    <w:rsid w:val="004A22E7"/>
    <w:rsid w:val="004B2733"/>
    <w:rsid w:val="00504762"/>
    <w:rsid w:val="00531ED0"/>
    <w:rsid w:val="00573DC2"/>
    <w:rsid w:val="006133D8"/>
    <w:rsid w:val="00635E54"/>
    <w:rsid w:val="00661726"/>
    <w:rsid w:val="0066453D"/>
    <w:rsid w:val="006806E7"/>
    <w:rsid w:val="006A27DF"/>
    <w:rsid w:val="006C20C6"/>
    <w:rsid w:val="006F4877"/>
    <w:rsid w:val="00722C48"/>
    <w:rsid w:val="00741D5D"/>
    <w:rsid w:val="00750480"/>
    <w:rsid w:val="0075738B"/>
    <w:rsid w:val="00757684"/>
    <w:rsid w:val="007579A5"/>
    <w:rsid w:val="007628D0"/>
    <w:rsid w:val="00765379"/>
    <w:rsid w:val="0077506C"/>
    <w:rsid w:val="007D1AA1"/>
    <w:rsid w:val="007D68F1"/>
    <w:rsid w:val="007F0C72"/>
    <w:rsid w:val="00815EEF"/>
    <w:rsid w:val="008416A5"/>
    <w:rsid w:val="008B20AF"/>
    <w:rsid w:val="008B4DFB"/>
    <w:rsid w:val="008C7C9B"/>
    <w:rsid w:val="009338AE"/>
    <w:rsid w:val="009549DC"/>
    <w:rsid w:val="00956329"/>
    <w:rsid w:val="00971B5E"/>
    <w:rsid w:val="009765AF"/>
    <w:rsid w:val="009814B8"/>
    <w:rsid w:val="009D413E"/>
    <w:rsid w:val="00A07899"/>
    <w:rsid w:val="00A221A4"/>
    <w:rsid w:val="00A56C68"/>
    <w:rsid w:val="00A639E2"/>
    <w:rsid w:val="00AC62BE"/>
    <w:rsid w:val="00AC6FA1"/>
    <w:rsid w:val="00B31118"/>
    <w:rsid w:val="00B74C4A"/>
    <w:rsid w:val="00BC4955"/>
    <w:rsid w:val="00C520A0"/>
    <w:rsid w:val="00C65BDA"/>
    <w:rsid w:val="00CB04C1"/>
    <w:rsid w:val="00CC74B9"/>
    <w:rsid w:val="00D2519F"/>
    <w:rsid w:val="00D543B7"/>
    <w:rsid w:val="00DC101A"/>
    <w:rsid w:val="00E169EC"/>
    <w:rsid w:val="00E30356"/>
    <w:rsid w:val="00E405F8"/>
    <w:rsid w:val="00E74DED"/>
    <w:rsid w:val="00EF1B55"/>
    <w:rsid w:val="00F12575"/>
    <w:rsid w:val="00F30CB9"/>
    <w:rsid w:val="00F51239"/>
    <w:rsid w:val="00F57D5C"/>
    <w:rsid w:val="00F725E7"/>
    <w:rsid w:val="00FC25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614B4"/>
  <w15:chartTrackingRefBased/>
  <w15:docId w15:val="{F8C77B2B-8AAF-4AB0-8C71-AC8838E9F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2B7"/>
    <w:pPr>
      <w:spacing w:after="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C101A"/>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0629E0"/>
    <w:pPr>
      <w:ind w:left="720"/>
      <w:contextualSpacing/>
    </w:pPr>
  </w:style>
  <w:style w:type="paragraph" w:customStyle="1" w:styleId="TableParagraph">
    <w:name w:val="Table Paragraph"/>
    <w:basedOn w:val="Normal"/>
    <w:uiPriority w:val="1"/>
    <w:qFormat/>
    <w:rsid w:val="004A22E7"/>
    <w:pPr>
      <w:widowControl w:val="0"/>
      <w:autoSpaceDE w:val="0"/>
      <w:autoSpaceDN w:val="0"/>
      <w:spacing w:line="248" w:lineRule="exact"/>
      <w:ind w:left="102"/>
    </w:pPr>
    <w:rPr>
      <w:rFonts w:ascii="Calibri" w:eastAsia="Calibri" w:hAnsi="Calibri" w:cs="Calibri"/>
      <w:sz w:val="22"/>
      <w:szCs w:val="22"/>
      <w:lang w:val="en-US" w:eastAsia="en-US"/>
    </w:rPr>
  </w:style>
  <w:style w:type="paragraph" w:styleId="Header">
    <w:name w:val="header"/>
    <w:basedOn w:val="Normal"/>
    <w:link w:val="HeaderChar"/>
    <w:uiPriority w:val="99"/>
    <w:unhideWhenUsed/>
    <w:rsid w:val="00971B5E"/>
    <w:pPr>
      <w:tabs>
        <w:tab w:val="center" w:pos="4513"/>
        <w:tab w:val="right" w:pos="9026"/>
      </w:tabs>
    </w:pPr>
  </w:style>
  <w:style w:type="character" w:customStyle="1" w:styleId="HeaderChar">
    <w:name w:val="Header Char"/>
    <w:basedOn w:val="DefaultParagraphFont"/>
    <w:link w:val="Header"/>
    <w:uiPriority w:val="99"/>
    <w:rsid w:val="00971B5E"/>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971B5E"/>
    <w:pPr>
      <w:tabs>
        <w:tab w:val="center" w:pos="4513"/>
        <w:tab w:val="right" w:pos="9026"/>
      </w:tabs>
    </w:pPr>
  </w:style>
  <w:style w:type="character" w:customStyle="1" w:styleId="FooterChar">
    <w:name w:val="Footer Char"/>
    <w:basedOn w:val="DefaultParagraphFont"/>
    <w:link w:val="Footer"/>
    <w:uiPriority w:val="99"/>
    <w:rsid w:val="00971B5E"/>
    <w:rPr>
      <w:rFonts w:ascii="Arial" w:eastAsia="Times New Roman" w:hAnsi="Arial"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2669465">
      <w:bodyDiv w:val="1"/>
      <w:marLeft w:val="0"/>
      <w:marRight w:val="0"/>
      <w:marTop w:val="0"/>
      <w:marBottom w:val="0"/>
      <w:divBdr>
        <w:top w:val="none" w:sz="0" w:space="0" w:color="auto"/>
        <w:left w:val="none" w:sz="0" w:space="0" w:color="auto"/>
        <w:bottom w:val="none" w:sz="0" w:space="0" w:color="auto"/>
        <w:right w:val="none" w:sz="0" w:space="0" w:color="auto"/>
      </w:divBdr>
    </w:div>
    <w:div w:id="1491140952">
      <w:bodyDiv w:val="1"/>
      <w:marLeft w:val="0"/>
      <w:marRight w:val="0"/>
      <w:marTop w:val="0"/>
      <w:marBottom w:val="0"/>
      <w:divBdr>
        <w:top w:val="none" w:sz="0" w:space="0" w:color="auto"/>
        <w:left w:val="none" w:sz="0" w:space="0" w:color="auto"/>
        <w:bottom w:val="none" w:sz="0" w:space="0" w:color="auto"/>
        <w:right w:val="none" w:sz="0" w:space="0" w:color="auto"/>
      </w:divBdr>
      <w:divsChild>
        <w:div w:id="1736586469">
          <w:marLeft w:val="0"/>
          <w:marRight w:val="0"/>
          <w:marTop w:val="0"/>
          <w:marBottom w:val="0"/>
          <w:divBdr>
            <w:top w:val="none" w:sz="0" w:space="0" w:color="auto"/>
            <w:left w:val="none" w:sz="0" w:space="0" w:color="auto"/>
            <w:bottom w:val="none" w:sz="0" w:space="0" w:color="auto"/>
            <w:right w:val="none" w:sz="0" w:space="0" w:color="auto"/>
          </w:divBdr>
          <w:divsChild>
            <w:div w:id="566455767">
              <w:marLeft w:val="0"/>
              <w:marRight w:val="0"/>
              <w:marTop w:val="300"/>
              <w:marBottom w:val="0"/>
              <w:divBdr>
                <w:top w:val="none" w:sz="0" w:space="0" w:color="auto"/>
                <w:left w:val="none" w:sz="0" w:space="0" w:color="auto"/>
                <w:bottom w:val="none" w:sz="0" w:space="0" w:color="auto"/>
                <w:right w:val="none" w:sz="0" w:space="0" w:color="auto"/>
              </w:divBdr>
              <w:divsChild>
                <w:div w:id="316496650">
                  <w:marLeft w:val="0"/>
                  <w:marRight w:val="0"/>
                  <w:marTop w:val="0"/>
                  <w:marBottom w:val="0"/>
                  <w:divBdr>
                    <w:top w:val="none" w:sz="0" w:space="0" w:color="auto"/>
                    <w:left w:val="none" w:sz="0" w:space="0" w:color="auto"/>
                    <w:bottom w:val="none" w:sz="0" w:space="0" w:color="auto"/>
                    <w:right w:val="none" w:sz="0" w:space="0" w:color="auto"/>
                  </w:divBdr>
                  <w:divsChild>
                    <w:div w:id="1865172010">
                      <w:marLeft w:val="-300"/>
                      <w:marRight w:val="0"/>
                      <w:marTop w:val="0"/>
                      <w:marBottom w:val="0"/>
                      <w:divBdr>
                        <w:top w:val="none" w:sz="0" w:space="0" w:color="auto"/>
                        <w:left w:val="none" w:sz="0" w:space="0" w:color="auto"/>
                        <w:bottom w:val="none" w:sz="0" w:space="0" w:color="auto"/>
                        <w:right w:val="none" w:sz="0" w:space="0" w:color="auto"/>
                      </w:divBdr>
                      <w:divsChild>
                        <w:div w:id="185973444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72405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2181671-f705-4360-8ae2-d1a69d0d2f45">
      <Terms xmlns="http://schemas.microsoft.com/office/infopath/2007/PartnerControls"/>
    </lcf76f155ced4ddcb4097134ff3c332f>
    <_ip_UnifiedCompliancePolicyProperties xmlns="http://schemas.microsoft.com/sharepoint/v3" xsi:nil="true"/>
    <TaxCatchAll xmlns="18c9b6c3-3906-4feb-828d-0167a8e88f3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8704F0B6A1DB4A9F73F4CFF6C6D34D" ma:contentTypeVersion="20" ma:contentTypeDescription="Create a new document." ma:contentTypeScope="" ma:versionID="ab261d255421d8c2ec6563afc153b32e">
  <xsd:schema xmlns:xsd="http://www.w3.org/2001/XMLSchema" xmlns:xs="http://www.w3.org/2001/XMLSchema" xmlns:p="http://schemas.microsoft.com/office/2006/metadata/properties" xmlns:ns1="http://schemas.microsoft.com/sharepoint/v3" xmlns:ns2="d2181671-f705-4360-8ae2-d1a69d0d2f45" xmlns:ns3="18c9b6c3-3906-4feb-828d-0167a8e88f33" targetNamespace="http://schemas.microsoft.com/office/2006/metadata/properties" ma:root="true" ma:fieldsID="31d7a357b442c8f52473a2663cbc21a5" ns1:_="" ns2:_="" ns3:_="">
    <xsd:import namespace="http://schemas.microsoft.com/sharepoint/v3"/>
    <xsd:import namespace="d2181671-f705-4360-8ae2-d1a69d0d2f45"/>
    <xsd:import namespace="18c9b6c3-3906-4feb-828d-0167a8e88f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181671-f705-4360-8ae2-d1a69d0d2f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88d12c2-bcdf-4eb9-9ba1-26c18fa5f87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c9b6c3-3906-4feb-828d-0167a8e88f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b0c3bda-4cc7-4df8-8bbe-acdd9fe34687}" ma:internalName="TaxCatchAll" ma:showField="CatchAllData" ma:web="18c9b6c3-3906-4feb-828d-0167a8e88f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7244C6-6C25-4B13-A498-82629A8EF99B}">
  <ds:schemaRefs>
    <ds:schemaRef ds:uri="http://purl.org/dc/dcmitype/"/>
    <ds:schemaRef ds:uri="http://purl.org/dc/elements/1.1/"/>
    <ds:schemaRef ds:uri="http://schemas.openxmlformats.org/package/2006/metadata/core-properties"/>
    <ds:schemaRef ds:uri="http://schemas.microsoft.com/office/2006/documentManagement/types"/>
    <ds:schemaRef ds:uri="fe468aca-ca7c-4327-b46a-fbb52282d368"/>
    <ds:schemaRef ds:uri="http://purl.org/dc/terms/"/>
    <ds:schemaRef ds:uri="http://www.w3.org/XML/1998/namespace"/>
    <ds:schemaRef ds:uri="http://schemas.microsoft.com/office/infopath/2007/PartnerControls"/>
    <ds:schemaRef ds:uri="2987857d-1d4a-43a2-b7ce-43aeeb9d57f1"/>
    <ds:schemaRef ds:uri="http://schemas.microsoft.com/office/2006/metadata/properties"/>
    <ds:schemaRef ds:uri="http://schemas.microsoft.com/sharepoint/v3"/>
    <ds:schemaRef ds:uri="d2181671-f705-4360-8ae2-d1a69d0d2f45"/>
    <ds:schemaRef ds:uri="18c9b6c3-3906-4feb-828d-0167a8e88f33"/>
  </ds:schemaRefs>
</ds:datastoreItem>
</file>

<file path=customXml/itemProps2.xml><?xml version="1.0" encoding="utf-8"?>
<ds:datastoreItem xmlns:ds="http://schemas.openxmlformats.org/officeDocument/2006/customXml" ds:itemID="{B8495799-C0CF-4F57-A7DD-B1020491D39A}">
  <ds:schemaRefs>
    <ds:schemaRef ds:uri="http://schemas.microsoft.com/sharepoint/v3/contenttype/forms"/>
  </ds:schemaRefs>
</ds:datastoreItem>
</file>

<file path=customXml/itemProps3.xml><?xml version="1.0" encoding="utf-8"?>
<ds:datastoreItem xmlns:ds="http://schemas.openxmlformats.org/officeDocument/2006/customXml" ds:itemID="{B710460B-A4EB-46CD-B27C-674B569B9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2181671-f705-4360-8ae2-d1a69d0d2f45"/>
    <ds:schemaRef ds:uri="18c9b6c3-3906-4feb-828d-0167a8e88f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Pages>
  <Words>957</Words>
  <Characters>5456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Angood</dc:creator>
  <cp:keywords/>
  <dc:description/>
  <cp:lastModifiedBy>Claire Roe</cp:lastModifiedBy>
  <cp:revision>6</cp:revision>
  <cp:lastPrinted>2024-07-03T15:06:00Z</cp:lastPrinted>
  <dcterms:created xsi:type="dcterms:W3CDTF">2024-06-06T14:48:00Z</dcterms:created>
  <dcterms:modified xsi:type="dcterms:W3CDTF">2024-07-03T15:06:00Z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0x0101006DFADD4E695ACA4A9B2FBA064891B406</vt:lpwstr>
  </property>
  <property fmtid="{D5CDD505-2E9C-101B-9397-08002B2CF9AE}" pid="3" name="_dlc_DocIdItemGuid">
    <vt:lpwstr>184262ae-978f-4beb-a06d-4ee5dd423aa1</vt:lpwstr>
  </property>
  <property fmtid="{D5CDD505-2E9C-101B-9397-08002B2CF9AE}" pid="4" name="Order">
    <vt:r8>259200</vt:r8>
  </property>
  <property fmtid="{D5CDD505-2E9C-101B-9397-08002B2CF9AE}" pid="5" name="xd_Signature">
    <vt:bool>false</vt:bool>
  </property>
  <property fmtid="{D5CDD505-2E9C-101B-9397-08002B2CF9AE}" pid="6" name="xd_ProgID">
    <vt:lpwstr/>
  </property>
  <property fmtid="{D5CDD505-2E9C-101B-9397-08002B2CF9AE}" pid="7" name="_dlc_DocId">
    <vt:lpwstr>VHYAUMZVDV57-981073953-2592</vt:lpwstr>
  </property>
  <property fmtid="{D5CDD505-2E9C-101B-9397-08002B2CF9AE}" pid="8" name="_dlc_DocIdUrl">
    <vt:lpwstr>https://whpfederation.sharepoint.com/sites/OnedriveStaffShared/_layouts/15/DocIdRedir.aspx?ID=VHYAUMZVDV57-981073953-2592, VHYAUMZVDV57-981073953-2592</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ies>
</file>