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F784" w14:textId="3CC8E6E9" w:rsidR="006D6C79" w:rsidRDefault="006D6C79" w:rsidP="00F26E1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t>Elthorne Park High School</w:t>
      </w:r>
    </w:p>
    <w:p w14:paraId="34362822" w14:textId="75FF37D6" w:rsidR="00F26E10" w:rsidRPr="00F26E10" w:rsidRDefault="00F26E10" w:rsidP="00F26E1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F26E10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HR Lead</w:t>
      </w:r>
    </w:p>
    <w:p w14:paraId="6AE62EBD" w14:textId="77777777" w:rsidR="00F26E10" w:rsidRPr="00F26E10" w:rsidRDefault="00F26E10" w:rsidP="00F26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Location: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Ealing, London</w:t>
      </w:r>
    </w:p>
    <w:p w14:paraId="1B9C08A4" w14:textId="3EAAAA4F" w:rsidR="00F26E10" w:rsidRPr="00F26E10" w:rsidRDefault="00F26E10" w:rsidP="00F26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Salary: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72EDE">
        <w:rPr>
          <w:rFonts w:ascii="Arial" w:eastAsia="Times New Roman" w:hAnsi="Arial" w:cs="Arial"/>
          <w:sz w:val="24"/>
          <w:szCs w:val="24"/>
          <w:lang w:eastAsia="en-GB"/>
        </w:rPr>
        <w:t xml:space="preserve">Scale 11 </w:t>
      </w:r>
      <w:r w:rsidR="00C31CDE">
        <w:rPr>
          <w:rFonts w:ascii="Arial" w:eastAsia="Times New Roman" w:hAnsi="Arial" w:cs="Arial"/>
          <w:sz w:val="24"/>
          <w:szCs w:val="24"/>
          <w:lang w:eastAsia="en-GB"/>
        </w:rPr>
        <w:t>- a</w:t>
      </w:r>
      <w:r>
        <w:rPr>
          <w:rFonts w:ascii="Arial" w:eastAsia="Times New Roman" w:hAnsi="Arial" w:cs="Arial"/>
          <w:sz w:val="24"/>
          <w:szCs w:val="24"/>
          <w:lang w:eastAsia="en-GB"/>
        </w:rPr>
        <w:t>ctual salary £44,655 - £46</w:t>
      </w:r>
      <w:r w:rsidR="00C31CDE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>545</w:t>
      </w:r>
      <w:r w:rsidR="00C31CDE">
        <w:rPr>
          <w:rFonts w:ascii="Arial" w:eastAsia="Times New Roman" w:hAnsi="Arial" w:cs="Arial"/>
          <w:sz w:val="24"/>
          <w:szCs w:val="24"/>
          <w:lang w:eastAsia="en-GB"/>
        </w:rPr>
        <w:t>pa</w:t>
      </w:r>
      <w:r w:rsidR="00CF7E99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6D6C79">
        <w:rPr>
          <w:rFonts w:ascii="Arial" w:eastAsia="Times New Roman" w:hAnsi="Arial" w:cs="Arial"/>
          <w:sz w:val="24"/>
          <w:szCs w:val="24"/>
          <w:lang w:eastAsia="en-GB"/>
        </w:rPr>
        <w:t>pay award pending</w:t>
      </w:r>
      <w:r w:rsidR="00CF7E99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4C043858" w14:textId="490AC3D2" w:rsidR="00F26E10" w:rsidRPr="00F26E10" w:rsidRDefault="00F26E10" w:rsidP="00F26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Contract: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Full-time, Term-time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(39 weeks plus 1 week</w:t>
      </w:r>
      <w:r w:rsidR="00C31CD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>35 hours per week)</w:t>
      </w:r>
    </w:p>
    <w:p w14:paraId="58F26DB8" w14:textId="0B8D03B3" w:rsidR="00F26E10" w:rsidRPr="00F26E10" w:rsidRDefault="00F26E10" w:rsidP="00F26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Start Date: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D6C79">
        <w:rPr>
          <w:rFonts w:ascii="Arial" w:eastAsia="Times New Roman" w:hAnsi="Arial" w:cs="Arial"/>
          <w:sz w:val="24"/>
          <w:szCs w:val="24"/>
          <w:lang w:eastAsia="en-GB"/>
        </w:rPr>
        <w:t>July or September 2026</w:t>
      </w:r>
    </w:p>
    <w:p w14:paraId="57A79E50" w14:textId="04ABF94C" w:rsidR="00C31CDE" w:rsidRDefault="00F26E10" w:rsidP="00F26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Closing Date: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Midday </w:t>
      </w:r>
      <w:r w:rsidR="006D6C79">
        <w:rPr>
          <w:rFonts w:ascii="Arial" w:eastAsia="Times New Roman" w:hAnsi="Arial" w:cs="Arial"/>
          <w:sz w:val="24"/>
          <w:szCs w:val="24"/>
          <w:lang w:eastAsia="en-GB"/>
        </w:rPr>
        <w:t>Friday 26</w:t>
      </w:r>
      <w:r w:rsidR="006D6C79" w:rsidRPr="006D6C79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6D6C79">
        <w:rPr>
          <w:rFonts w:ascii="Arial" w:eastAsia="Times New Roman" w:hAnsi="Arial" w:cs="Arial"/>
          <w:sz w:val="24"/>
          <w:szCs w:val="24"/>
          <w:lang w:eastAsia="en-GB"/>
        </w:rPr>
        <w:t xml:space="preserve"> June</w:t>
      </w:r>
    </w:p>
    <w:p w14:paraId="67681F4E" w14:textId="295538CE" w:rsidR="00F26E10" w:rsidRPr="00F26E10" w:rsidRDefault="00C06CE0" w:rsidP="00C31C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(W</w:t>
      </w:r>
      <w:r w:rsidR="00F26E10" w:rsidRPr="00F26E10">
        <w:rPr>
          <w:rFonts w:ascii="Arial" w:eastAsia="Times New Roman" w:hAnsi="Arial" w:cs="Arial"/>
          <w:sz w:val="24"/>
          <w:szCs w:val="24"/>
          <w:lang w:eastAsia="en-GB"/>
        </w:rPr>
        <w:t>e reserve the right to interview and appoint prior to the closing date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so early applications are encouraged</w:t>
      </w:r>
      <w:r w:rsidR="00F26E10" w:rsidRPr="00F26E10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2085F005" w14:textId="77777777" w:rsidR="00F26E10" w:rsidRPr="00F26E10" w:rsidRDefault="00F26E10" w:rsidP="00F26E1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About Elthorne Park High School</w:t>
      </w:r>
    </w:p>
    <w:p w14:paraId="4D55ACE2" w14:textId="77777777" w:rsidR="00F26E10" w:rsidRPr="00F26E10" w:rsidRDefault="00F26E10" w:rsidP="00F26E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Elthorne Park High School is a successful, significantly oversubscribed 11–18 mixed school in Ealing with over 1,500 students, including 380 in the Sixth Form. In March 2025, Ofsted judged our school to be </w:t>
      </w: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Outstanding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AD6355D" w14:textId="77777777" w:rsidR="00F26E10" w:rsidRPr="00F26E10" w:rsidRDefault="00F26E10" w:rsidP="00F26E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sz w:val="24"/>
          <w:szCs w:val="24"/>
          <w:lang w:eastAsia="en-GB"/>
        </w:rPr>
        <w:t>We are committed to safeguarding and promoting the welfare of children and young people. The successful applicant will be required to undertake an enhanced DBS check.</w:t>
      </w:r>
    </w:p>
    <w:p w14:paraId="36CA13C4" w14:textId="77777777" w:rsidR="00F26E10" w:rsidRPr="00F26E10" w:rsidRDefault="00F26E10" w:rsidP="00F26E1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The Role</w:t>
      </w:r>
    </w:p>
    <w:p w14:paraId="01651E19" w14:textId="49A0E2FC" w:rsidR="00F26E10" w:rsidRPr="00F26E10" w:rsidRDefault="00F26E10" w:rsidP="00F26E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We are seeking a meticulous and proactive </w:t>
      </w: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HR Lead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to manage our school's human resources function. Reporting directly to the Headteacher, you will act as a trusted advisor to senior leaders, manage payroll accuracy, oversee staff </w:t>
      </w:r>
      <w:r w:rsidR="00C06CE0">
        <w:rPr>
          <w:rFonts w:ascii="Arial" w:eastAsia="Times New Roman" w:hAnsi="Arial" w:cs="Arial"/>
          <w:sz w:val="24"/>
          <w:szCs w:val="24"/>
          <w:lang w:eastAsia="en-GB"/>
        </w:rPr>
        <w:t>recruitment and the appraisal of non-teaching staff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 and line manage our Office Manager. </w:t>
      </w:r>
    </w:p>
    <w:p w14:paraId="1F405B08" w14:textId="77777777" w:rsidR="00F26E10" w:rsidRPr="00F26E10" w:rsidRDefault="00F26E10" w:rsidP="00F26E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A primary focus of this role is ensuring absolute compliance with statutory safer recruitment and Single Central Record (SCR) regulations. </w:t>
      </w:r>
    </w:p>
    <w:p w14:paraId="02F1135C" w14:textId="77777777" w:rsidR="00F26E10" w:rsidRPr="00F26E10" w:rsidRDefault="00F26E10" w:rsidP="00F26E1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E1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How to Apply</w:t>
      </w:r>
    </w:p>
    <w:p w14:paraId="75805A0B" w14:textId="77777777" w:rsidR="00F26E10" w:rsidRPr="00F26E10" w:rsidRDefault="00F26E10" w:rsidP="00F26E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For further information and an application form, please visit our website at </w:t>
      </w: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www.ephs.ealing.sch.uk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80B413C" w14:textId="77777777" w:rsidR="00F26E10" w:rsidRPr="00F26E10" w:rsidRDefault="00F26E10" w:rsidP="00F26E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Please forward your completed application forms to </w:t>
      </w: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Ms Wendy Henderson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 xml:space="preserve">, the Headteacher’s PA, at </w:t>
      </w:r>
      <w:r w:rsidRPr="00F26E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whenderson@ephs.ealing.sch.uk</w:t>
      </w:r>
      <w:r w:rsidRPr="00F26E1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EEED003" w14:textId="77777777" w:rsidR="00384F87" w:rsidRDefault="00384F87"/>
    <w:sectPr w:rsidR="00384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A596C"/>
    <w:multiLevelType w:val="multilevel"/>
    <w:tmpl w:val="BC7C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10"/>
    <w:rsid w:val="00384F87"/>
    <w:rsid w:val="003F1AF4"/>
    <w:rsid w:val="00672EDE"/>
    <w:rsid w:val="006D6C79"/>
    <w:rsid w:val="00716319"/>
    <w:rsid w:val="00755CAA"/>
    <w:rsid w:val="00C06CE0"/>
    <w:rsid w:val="00C31CDE"/>
    <w:rsid w:val="00CF7E99"/>
    <w:rsid w:val="00F2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C4A6"/>
  <w15:chartTrackingRefBased/>
  <w15:docId w15:val="{62418D7B-2C08-4542-BEFA-EEB32FB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Parvez</dc:creator>
  <cp:keywords/>
  <dc:description/>
  <cp:lastModifiedBy>Wendy</cp:lastModifiedBy>
  <cp:revision>6</cp:revision>
  <dcterms:created xsi:type="dcterms:W3CDTF">2026-06-02T09:36:00Z</dcterms:created>
  <dcterms:modified xsi:type="dcterms:W3CDTF">2026-06-02T14:35:00Z</dcterms:modified>
</cp:coreProperties>
</file>