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062"/>
        <w:gridCol w:w="4111"/>
      </w:tblGrid>
      <w:tr w:rsidR="001832CF" w:rsidRPr="0093442A" w14:paraId="7A3FC8F1" w14:textId="77777777" w:rsidTr="001832CF">
        <w:tc>
          <w:tcPr>
            <w:tcW w:w="6062" w:type="dxa"/>
            <w:vAlign w:val="center"/>
          </w:tcPr>
          <w:p w14:paraId="36D57B62" w14:textId="67522994" w:rsidR="001832CF" w:rsidRPr="00714765" w:rsidRDefault="001832CF" w:rsidP="00C76261">
            <w:pPr>
              <w:rPr>
                <w:rFonts w:ascii="Arial" w:hAnsi="Arial" w:cs="Arial"/>
                <w:b/>
                <w:sz w:val="22"/>
                <w:szCs w:val="22"/>
              </w:rPr>
            </w:pPr>
            <w:r w:rsidRPr="00714765">
              <w:rPr>
                <w:rFonts w:ascii="Arial" w:hAnsi="Arial" w:cs="Arial"/>
                <w:b/>
                <w:sz w:val="22"/>
                <w:szCs w:val="22"/>
              </w:rPr>
              <w:t xml:space="preserve">Job Description – </w:t>
            </w:r>
            <w:r w:rsidR="00C04DFB">
              <w:rPr>
                <w:rFonts w:ascii="Arial" w:hAnsi="Arial" w:cs="Arial"/>
                <w:b/>
                <w:sz w:val="22"/>
                <w:szCs w:val="22"/>
              </w:rPr>
              <w:t>MAT HR Manager</w:t>
            </w:r>
          </w:p>
        </w:tc>
        <w:tc>
          <w:tcPr>
            <w:tcW w:w="4111" w:type="dxa"/>
          </w:tcPr>
          <w:p w14:paraId="36EB4195" w14:textId="66AEF5E8" w:rsidR="001832CF" w:rsidRPr="00714765" w:rsidRDefault="001832CF" w:rsidP="00C76261">
            <w:pPr>
              <w:rPr>
                <w:rFonts w:ascii="Arial" w:hAnsi="Arial" w:cs="Arial"/>
                <w:b/>
                <w:sz w:val="22"/>
                <w:szCs w:val="22"/>
              </w:rPr>
            </w:pPr>
          </w:p>
        </w:tc>
      </w:tr>
    </w:tbl>
    <w:p w14:paraId="7C0CC141" w14:textId="77777777" w:rsidR="00DE7978" w:rsidRDefault="00DE7978" w:rsidP="00C76261">
      <w:pPr>
        <w:jc w:val="both"/>
        <w:rPr>
          <w:rFonts w:ascii="Arial" w:hAnsi="Arial" w:cs="Arial"/>
          <w:sz w:val="20"/>
        </w:rPr>
      </w:pPr>
    </w:p>
    <w:p w14:paraId="215C5CEB" w14:textId="77777777" w:rsidR="00547D1E" w:rsidRPr="00547D1E" w:rsidRDefault="00547D1E" w:rsidP="00C76261">
      <w:pPr>
        <w:jc w:val="both"/>
        <w:rPr>
          <w:rFonts w:ascii="Arial" w:hAnsi="Arial" w:cs="Arial"/>
          <w:sz w:val="22"/>
          <w:szCs w:val="22"/>
        </w:rPr>
      </w:pPr>
    </w:p>
    <w:p w14:paraId="3D98056D" w14:textId="64988F94" w:rsidR="00FD7039" w:rsidRPr="00736119" w:rsidRDefault="00FD7039" w:rsidP="00C76261">
      <w:pPr>
        <w:rPr>
          <w:rFonts w:ascii="Arial" w:hAnsi="Arial" w:cs="Arial"/>
          <w:sz w:val="22"/>
          <w:szCs w:val="22"/>
          <w:lang w:eastAsia="en-GB"/>
        </w:rPr>
      </w:pPr>
      <w:r w:rsidRPr="00736119">
        <w:rPr>
          <w:rFonts w:ascii="Arial" w:hAnsi="Arial" w:cs="Arial"/>
          <w:sz w:val="22"/>
          <w:szCs w:val="22"/>
          <w:lang w:eastAsia="en-GB"/>
        </w:rPr>
        <w:t xml:space="preserve">Salary: </w:t>
      </w:r>
      <w:r w:rsidR="0010153A" w:rsidRPr="00736119">
        <w:rPr>
          <w:rFonts w:ascii="Arial" w:hAnsi="Arial" w:cs="Arial"/>
          <w:sz w:val="22"/>
          <w:szCs w:val="22"/>
          <w:lang w:eastAsia="en-GB"/>
        </w:rPr>
        <w:tab/>
      </w:r>
      <w:r w:rsidR="0010153A" w:rsidRPr="00736119">
        <w:rPr>
          <w:rFonts w:ascii="Arial" w:hAnsi="Arial" w:cs="Arial"/>
          <w:sz w:val="22"/>
          <w:szCs w:val="22"/>
          <w:lang w:eastAsia="en-GB"/>
        </w:rPr>
        <w:tab/>
        <w:t xml:space="preserve">SFCA Support Staff Pay Spine Point </w:t>
      </w:r>
      <w:r w:rsidR="00DA6382" w:rsidRPr="00736119">
        <w:rPr>
          <w:rFonts w:ascii="Arial" w:hAnsi="Arial" w:cs="Arial"/>
          <w:sz w:val="22"/>
          <w:szCs w:val="22"/>
          <w:lang w:eastAsia="en-GB"/>
        </w:rPr>
        <w:t>28-30</w:t>
      </w:r>
    </w:p>
    <w:p w14:paraId="0C150E6A" w14:textId="5275F47F" w:rsidR="00FD7039" w:rsidRPr="00736119" w:rsidRDefault="00FD7039" w:rsidP="00C76261">
      <w:pPr>
        <w:rPr>
          <w:rFonts w:ascii="Arial" w:hAnsi="Arial" w:cs="Arial"/>
          <w:sz w:val="22"/>
          <w:szCs w:val="22"/>
          <w:lang w:eastAsia="en-GB"/>
        </w:rPr>
      </w:pPr>
      <w:r w:rsidRPr="00736119">
        <w:rPr>
          <w:rFonts w:ascii="Arial" w:hAnsi="Arial" w:cs="Arial"/>
          <w:sz w:val="22"/>
          <w:szCs w:val="22"/>
          <w:lang w:eastAsia="en-GB"/>
        </w:rPr>
        <w:t>Hours:</w:t>
      </w:r>
      <w:r w:rsidRPr="00736119">
        <w:rPr>
          <w:rFonts w:ascii="Arial" w:hAnsi="Arial" w:cs="Arial"/>
          <w:sz w:val="22"/>
          <w:szCs w:val="22"/>
          <w:lang w:eastAsia="en-GB"/>
        </w:rPr>
        <w:tab/>
      </w:r>
      <w:r w:rsidRPr="00736119">
        <w:rPr>
          <w:rFonts w:ascii="Arial" w:hAnsi="Arial" w:cs="Arial"/>
          <w:b/>
          <w:bCs/>
          <w:sz w:val="22"/>
          <w:szCs w:val="22"/>
          <w:lang w:eastAsia="en-GB"/>
        </w:rPr>
        <w:tab/>
      </w:r>
      <w:r w:rsidRPr="00736119">
        <w:rPr>
          <w:rFonts w:ascii="Arial" w:hAnsi="Arial" w:cs="Arial"/>
          <w:sz w:val="22"/>
          <w:szCs w:val="22"/>
          <w:lang w:eastAsia="en-GB"/>
        </w:rPr>
        <w:t xml:space="preserve"> </w:t>
      </w:r>
      <w:r w:rsidRPr="00736119">
        <w:rPr>
          <w:rFonts w:ascii="Arial" w:hAnsi="Arial" w:cs="Arial"/>
          <w:sz w:val="22"/>
          <w:szCs w:val="22"/>
          <w:lang w:eastAsia="en-GB"/>
        </w:rPr>
        <w:tab/>
        <w:t xml:space="preserve">Full-time, Permanent </w:t>
      </w:r>
    </w:p>
    <w:p w14:paraId="1ED6B234" w14:textId="3BFDD356" w:rsidR="00FD7039" w:rsidRPr="00736119" w:rsidRDefault="00FD7039" w:rsidP="00C76261">
      <w:pPr>
        <w:rPr>
          <w:rFonts w:ascii="Arial" w:hAnsi="Arial" w:cs="Arial"/>
          <w:sz w:val="22"/>
          <w:szCs w:val="22"/>
          <w:lang w:eastAsia="en-GB"/>
        </w:rPr>
      </w:pPr>
      <w:r w:rsidRPr="00736119">
        <w:rPr>
          <w:rFonts w:ascii="Arial" w:hAnsi="Arial" w:cs="Arial"/>
          <w:sz w:val="22"/>
          <w:szCs w:val="22"/>
          <w:lang w:eastAsia="en-GB"/>
        </w:rPr>
        <w:t>Reporting to:</w:t>
      </w:r>
      <w:r w:rsidRPr="00736119">
        <w:rPr>
          <w:rFonts w:ascii="Arial" w:hAnsi="Arial" w:cs="Arial"/>
          <w:b/>
          <w:bCs/>
          <w:sz w:val="22"/>
          <w:szCs w:val="22"/>
          <w:lang w:eastAsia="en-GB"/>
        </w:rPr>
        <w:t xml:space="preserve"> </w:t>
      </w:r>
      <w:r w:rsidRPr="00736119">
        <w:rPr>
          <w:rFonts w:ascii="Arial" w:hAnsi="Arial" w:cs="Arial"/>
          <w:b/>
          <w:bCs/>
          <w:sz w:val="22"/>
          <w:szCs w:val="22"/>
          <w:lang w:eastAsia="en-GB"/>
        </w:rPr>
        <w:tab/>
      </w:r>
      <w:r w:rsidRPr="00736119">
        <w:rPr>
          <w:rFonts w:ascii="Arial" w:hAnsi="Arial" w:cs="Arial"/>
          <w:b/>
          <w:bCs/>
          <w:sz w:val="22"/>
          <w:szCs w:val="22"/>
          <w:lang w:eastAsia="en-GB"/>
        </w:rPr>
        <w:tab/>
      </w:r>
      <w:r w:rsidR="00DA6382" w:rsidRPr="00736119">
        <w:rPr>
          <w:rFonts w:ascii="Arial" w:hAnsi="Arial" w:cs="Arial"/>
          <w:sz w:val="22"/>
          <w:szCs w:val="22"/>
          <w:lang w:eastAsia="en-GB"/>
        </w:rPr>
        <w:t>Director of Operations</w:t>
      </w:r>
    </w:p>
    <w:p w14:paraId="322A440F" w14:textId="77777777" w:rsidR="00DA6382" w:rsidRPr="00736119" w:rsidRDefault="00DA6382" w:rsidP="00C76261">
      <w:pPr>
        <w:jc w:val="both"/>
        <w:rPr>
          <w:rFonts w:ascii="Arial" w:hAnsi="Arial" w:cs="Arial"/>
          <w:sz w:val="22"/>
          <w:szCs w:val="22"/>
        </w:rPr>
      </w:pPr>
    </w:p>
    <w:p w14:paraId="1539D279" w14:textId="0E8FC3FC" w:rsidR="00FD7039" w:rsidRPr="00736119" w:rsidRDefault="00FD7039" w:rsidP="00C76261">
      <w:pPr>
        <w:jc w:val="both"/>
        <w:rPr>
          <w:rFonts w:ascii="Arial" w:hAnsi="Arial" w:cs="Arial"/>
          <w:sz w:val="22"/>
          <w:szCs w:val="22"/>
        </w:rPr>
      </w:pPr>
      <w:r w:rsidRPr="00736119">
        <w:rPr>
          <w:rFonts w:ascii="Arial" w:hAnsi="Arial" w:cs="Arial"/>
          <w:sz w:val="22"/>
          <w:szCs w:val="22"/>
        </w:rPr>
        <w:t xml:space="preserve">This role is primarily based at the Prior Pursglove College campus in Guisborough, but </w:t>
      </w:r>
      <w:r w:rsidR="00E6199F" w:rsidRPr="00736119">
        <w:rPr>
          <w:rFonts w:ascii="Arial" w:hAnsi="Arial" w:cs="Arial"/>
          <w:sz w:val="22"/>
          <w:szCs w:val="22"/>
        </w:rPr>
        <w:t xml:space="preserve">it is expected that </w:t>
      </w:r>
      <w:r w:rsidRPr="00736119">
        <w:rPr>
          <w:rFonts w:ascii="Arial" w:hAnsi="Arial" w:cs="Arial"/>
          <w:sz w:val="22"/>
          <w:szCs w:val="22"/>
        </w:rPr>
        <w:t xml:space="preserve">working </w:t>
      </w:r>
      <w:r w:rsidR="00E6199F" w:rsidRPr="00736119">
        <w:rPr>
          <w:rFonts w:ascii="Arial" w:hAnsi="Arial" w:cs="Arial"/>
          <w:sz w:val="22"/>
          <w:szCs w:val="22"/>
        </w:rPr>
        <w:t>across the trust sites wi</w:t>
      </w:r>
      <w:r w:rsidR="00E00F10" w:rsidRPr="00736119">
        <w:rPr>
          <w:rFonts w:ascii="Arial" w:hAnsi="Arial" w:cs="Arial"/>
          <w:sz w:val="22"/>
          <w:szCs w:val="22"/>
        </w:rPr>
        <w:t xml:space="preserve">ll be regularly required. </w:t>
      </w:r>
    </w:p>
    <w:p w14:paraId="0732F6A9" w14:textId="77777777" w:rsidR="00FD7039" w:rsidRPr="00736119" w:rsidRDefault="00FD7039" w:rsidP="00C76261">
      <w:pPr>
        <w:rPr>
          <w:rFonts w:ascii="Arial" w:hAnsi="Arial" w:cs="Arial"/>
          <w:sz w:val="22"/>
          <w:szCs w:val="22"/>
          <w:lang w:eastAsia="en-GB"/>
        </w:rPr>
      </w:pPr>
    </w:p>
    <w:p w14:paraId="0EE64B0D" w14:textId="1EDD76D2" w:rsidR="00736119" w:rsidRDefault="00FD7039" w:rsidP="00C76261">
      <w:pPr>
        <w:rPr>
          <w:rFonts w:ascii="Arial" w:hAnsi="Arial" w:cs="Arial"/>
          <w:b/>
          <w:sz w:val="22"/>
          <w:szCs w:val="22"/>
          <w:lang w:eastAsia="en-GB"/>
        </w:rPr>
      </w:pPr>
      <w:r w:rsidRPr="00736119">
        <w:rPr>
          <w:rFonts w:ascii="Arial" w:hAnsi="Arial" w:cs="Arial"/>
          <w:b/>
          <w:sz w:val="22"/>
          <w:szCs w:val="22"/>
          <w:lang w:eastAsia="en-GB"/>
        </w:rPr>
        <w:t>Main purpose</w:t>
      </w:r>
    </w:p>
    <w:p w14:paraId="28342694" w14:textId="77777777" w:rsidR="00C76261" w:rsidRPr="00736119" w:rsidRDefault="00C76261" w:rsidP="00C76261">
      <w:pPr>
        <w:rPr>
          <w:rFonts w:ascii="Arial" w:hAnsi="Arial" w:cs="Arial"/>
          <w:b/>
          <w:sz w:val="22"/>
          <w:szCs w:val="22"/>
          <w:lang w:eastAsia="en-GB"/>
        </w:rPr>
      </w:pPr>
    </w:p>
    <w:p w14:paraId="706EEF0E" w14:textId="158DE022" w:rsidR="00FD7039" w:rsidRPr="00736119" w:rsidRDefault="00FD7039" w:rsidP="00C76261">
      <w:pPr>
        <w:rPr>
          <w:rFonts w:ascii="Arial" w:hAnsi="Arial" w:cs="Arial"/>
          <w:sz w:val="22"/>
          <w:szCs w:val="22"/>
          <w:lang w:eastAsia="en-GB"/>
        </w:rPr>
      </w:pPr>
      <w:r w:rsidRPr="00736119">
        <w:rPr>
          <w:rFonts w:ascii="Arial" w:hAnsi="Arial" w:cs="Arial"/>
          <w:sz w:val="22"/>
          <w:szCs w:val="22"/>
          <w:lang w:eastAsia="en-GB"/>
        </w:rPr>
        <w:t xml:space="preserve">The MAT HR Manager will lead the HR functions and services for </w:t>
      </w:r>
      <w:r w:rsidR="00176F4A">
        <w:rPr>
          <w:rFonts w:ascii="Arial" w:hAnsi="Arial" w:cs="Arial"/>
          <w:sz w:val="22"/>
          <w:szCs w:val="22"/>
          <w:lang w:eastAsia="en-GB"/>
        </w:rPr>
        <w:t>AET</w:t>
      </w:r>
      <w:r w:rsidRPr="00736119">
        <w:rPr>
          <w:rFonts w:ascii="Arial" w:hAnsi="Arial" w:cs="Arial"/>
          <w:sz w:val="22"/>
          <w:szCs w:val="22"/>
          <w:lang w:eastAsia="en-GB"/>
        </w:rPr>
        <w:t>, including:</w:t>
      </w:r>
    </w:p>
    <w:p w14:paraId="6AD5EE89" w14:textId="77777777" w:rsidR="00FD7039" w:rsidRPr="00736119" w:rsidRDefault="00FD7039" w:rsidP="00C76261">
      <w:pPr>
        <w:numPr>
          <w:ilvl w:val="0"/>
          <w:numId w:val="23"/>
        </w:numPr>
        <w:rPr>
          <w:rFonts w:ascii="Arial" w:hAnsi="Arial" w:cs="Arial"/>
          <w:sz w:val="22"/>
          <w:szCs w:val="22"/>
          <w:lang w:eastAsia="en-GB"/>
        </w:rPr>
      </w:pPr>
      <w:r w:rsidRPr="00736119">
        <w:rPr>
          <w:rFonts w:ascii="Arial" w:hAnsi="Arial" w:cs="Arial"/>
          <w:sz w:val="22"/>
          <w:szCs w:val="22"/>
          <w:lang w:eastAsia="en-GB"/>
        </w:rPr>
        <w:t>Developing the trust’s HR strategy</w:t>
      </w:r>
    </w:p>
    <w:p w14:paraId="2C2CE0C0" w14:textId="77777777" w:rsidR="00FD7039" w:rsidRPr="00736119" w:rsidRDefault="00FD7039" w:rsidP="00C76261">
      <w:pPr>
        <w:numPr>
          <w:ilvl w:val="0"/>
          <w:numId w:val="23"/>
        </w:numPr>
        <w:rPr>
          <w:rFonts w:ascii="Arial" w:hAnsi="Arial" w:cs="Arial"/>
          <w:sz w:val="22"/>
          <w:szCs w:val="22"/>
          <w:lang w:eastAsia="en-GB"/>
        </w:rPr>
      </w:pPr>
      <w:r w:rsidRPr="00736119">
        <w:rPr>
          <w:rFonts w:ascii="Arial" w:hAnsi="Arial" w:cs="Arial"/>
          <w:sz w:val="22"/>
          <w:szCs w:val="22"/>
          <w:lang w:eastAsia="en-GB"/>
        </w:rPr>
        <w:t>Leading recruitment across the trust</w:t>
      </w:r>
    </w:p>
    <w:p w14:paraId="50B6FDA4" w14:textId="77777777" w:rsidR="00FD7039" w:rsidRPr="00736119" w:rsidRDefault="00FD7039" w:rsidP="00C76261">
      <w:pPr>
        <w:numPr>
          <w:ilvl w:val="0"/>
          <w:numId w:val="23"/>
        </w:numPr>
        <w:rPr>
          <w:rFonts w:ascii="Arial" w:hAnsi="Arial" w:cs="Arial"/>
          <w:sz w:val="22"/>
          <w:szCs w:val="22"/>
          <w:lang w:eastAsia="en-GB"/>
        </w:rPr>
      </w:pPr>
      <w:r w:rsidRPr="00736119">
        <w:rPr>
          <w:rFonts w:ascii="Arial" w:hAnsi="Arial" w:cs="Arial"/>
          <w:sz w:val="22"/>
          <w:szCs w:val="22"/>
          <w:lang w:eastAsia="en-GB"/>
        </w:rPr>
        <w:t>Implementing effective performance management procedures</w:t>
      </w:r>
    </w:p>
    <w:p w14:paraId="172D58E5" w14:textId="77777777" w:rsidR="00FD7039" w:rsidRPr="00736119" w:rsidRDefault="00FD7039" w:rsidP="00C76261">
      <w:pPr>
        <w:numPr>
          <w:ilvl w:val="0"/>
          <w:numId w:val="23"/>
        </w:numPr>
        <w:rPr>
          <w:rFonts w:ascii="Arial" w:hAnsi="Arial" w:cs="Arial"/>
          <w:sz w:val="22"/>
          <w:szCs w:val="22"/>
          <w:lang w:eastAsia="en-GB"/>
        </w:rPr>
      </w:pPr>
      <w:r w:rsidRPr="00736119">
        <w:rPr>
          <w:rFonts w:ascii="Arial" w:hAnsi="Arial" w:cs="Arial"/>
          <w:sz w:val="22"/>
          <w:szCs w:val="22"/>
          <w:lang w:eastAsia="en-GB"/>
        </w:rPr>
        <w:t>Delivering appropriate and effective employee engagement</w:t>
      </w:r>
    </w:p>
    <w:p w14:paraId="41B7F447" w14:textId="77777777" w:rsidR="00FD7039" w:rsidRPr="00736119" w:rsidRDefault="00FD7039" w:rsidP="00C76261">
      <w:pPr>
        <w:rPr>
          <w:rFonts w:ascii="Arial" w:hAnsi="Arial" w:cs="Arial"/>
          <w:sz w:val="22"/>
          <w:szCs w:val="22"/>
          <w:lang w:eastAsia="en-GB"/>
        </w:rPr>
      </w:pPr>
    </w:p>
    <w:p w14:paraId="49230C47" w14:textId="77777777" w:rsidR="00FD7039" w:rsidRDefault="00FD7039" w:rsidP="00C76261">
      <w:pPr>
        <w:rPr>
          <w:rFonts w:ascii="Arial" w:hAnsi="Arial" w:cs="Arial"/>
          <w:b/>
          <w:sz w:val="22"/>
          <w:szCs w:val="22"/>
          <w:lang w:eastAsia="en-GB"/>
        </w:rPr>
      </w:pPr>
      <w:r w:rsidRPr="00736119">
        <w:rPr>
          <w:rFonts w:ascii="Arial" w:hAnsi="Arial" w:cs="Arial"/>
          <w:b/>
          <w:sz w:val="22"/>
          <w:szCs w:val="22"/>
          <w:lang w:eastAsia="en-GB"/>
        </w:rPr>
        <w:t>Duties and responsibilities</w:t>
      </w:r>
    </w:p>
    <w:p w14:paraId="299CA03D" w14:textId="77777777" w:rsidR="00C76261" w:rsidRPr="00736119" w:rsidRDefault="00C76261" w:rsidP="00C76261">
      <w:pPr>
        <w:rPr>
          <w:rFonts w:ascii="Arial" w:hAnsi="Arial" w:cs="Arial"/>
          <w:b/>
          <w:sz w:val="22"/>
          <w:szCs w:val="22"/>
          <w:lang w:eastAsia="en-GB"/>
        </w:rPr>
      </w:pPr>
    </w:p>
    <w:p w14:paraId="609ADA61" w14:textId="12319BA2"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duties and responsibilities listed below are indicative of the tasks the MAT HR Manager will perform and are not intended to be an exhaustive list. The postholder will be expected to take on additional tasks appropriate to the role as they arise.</w:t>
      </w:r>
    </w:p>
    <w:p w14:paraId="142C541F" w14:textId="77777777" w:rsidR="00FD7039" w:rsidRPr="00736119" w:rsidRDefault="00FD7039" w:rsidP="00C76261">
      <w:pPr>
        <w:jc w:val="both"/>
        <w:rPr>
          <w:rFonts w:ascii="Arial" w:hAnsi="Arial" w:cs="Arial"/>
          <w:sz w:val="22"/>
          <w:szCs w:val="22"/>
          <w:lang w:eastAsia="en-GB"/>
        </w:rPr>
      </w:pPr>
    </w:p>
    <w:p w14:paraId="2FB8AC3B" w14:textId="77777777" w:rsidR="00FD7039" w:rsidRDefault="00FD7039" w:rsidP="00C76261">
      <w:pPr>
        <w:jc w:val="both"/>
        <w:rPr>
          <w:rFonts w:ascii="Arial" w:hAnsi="Arial" w:cs="Arial"/>
          <w:b/>
          <w:sz w:val="22"/>
          <w:szCs w:val="22"/>
          <w:lang w:eastAsia="en-GB"/>
        </w:rPr>
      </w:pPr>
      <w:r w:rsidRPr="00736119">
        <w:rPr>
          <w:rFonts w:ascii="Arial" w:hAnsi="Arial" w:cs="Arial"/>
          <w:b/>
          <w:sz w:val="22"/>
          <w:szCs w:val="22"/>
          <w:lang w:eastAsia="en-GB"/>
        </w:rPr>
        <w:t>Trust leadership and management</w:t>
      </w:r>
    </w:p>
    <w:p w14:paraId="60961D2D" w14:textId="77777777" w:rsidR="00C76261" w:rsidRPr="00736119" w:rsidRDefault="00C76261" w:rsidP="00C76261">
      <w:pPr>
        <w:jc w:val="both"/>
        <w:rPr>
          <w:rFonts w:ascii="Arial" w:hAnsi="Arial" w:cs="Arial"/>
          <w:b/>
          <w:sz w:val="22"/>
          <w:szCs w:val="22"/>
          <w:lang w:eastAsia="en-GB"/>
        </w:rPr>
      </w:pPr>
    </w:p>
    <w:p w14:paraId="5AB429F9" w14:textId="52B905C1" w:rsidR="00FD703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 be accountable for supporting the strategic development and operation of the trust through the development and implementation of effective HR strategies and services, and for upholding the trust’s vision and values in all aspects of their work</w:t>
      </w:r>
      <w:r w:rsidR="00285A60">
        <w:rPr>
          <w:rFonts w:ascii="Arial" w:hAnsi="Arial" w:cs="Arial"/>
          <w:sz w:val="22"/>
          <w:szCs w:val="22"/>
          <w:lang w:eastAsia="en-GB"/>
        </w:rPr>
        <w:t>.</w:t>
      </w:r>
    </w:p>
    <w:p w14:paraId="762FA22D" w14:textId="77777777" w:rsidR="00285A60" w:rsidRPr="00736119" w:rsidRDefault="00285A60" w:rsidP="00C76261">
      <w:pPr>
        <w:jc w:val="both"/>
        <w:rPr>
          <w:rFonts w:ascii="Arial" w:hAnsi="Arial" w:cs="Arial"/>
          <w:sz w:val="22"/>
          <w:szCs w:val="22"/>
          <w:lang w:eastAsia="en-GB"/>
        </w:rPr>
      </w:pPr>
    </w:p>
    <w:p w14:paraId="4CBB2DCB" w14:textId="77777777"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w:t>
      </w:r>
    </w:p>
    <w:p w14:paraId="43D893A5" w14:textId="1A0AB00F" w:rsidR="00FD7039" w:rsidRPr="00736119" w:rsidRDefault="005F5A45"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Support the CEO in developing</w:t>
      </w:r>
      <w:r w:rsidR="00FD7039" w:rsidRPr="00736119">
        <w:rPr>
          <w:rFonts w:ascii="Arial" w:hAnsi="Arial" w:cs="Arial"/>
          <w:sz w:val="22"/>
          <w:szCs w:val="22"/>
          <w:lang w:eastAsia="en-GB"/>
        </w:rPr>
        <w:t xml:space="preserve"> the long-term vision and strategy for the trust’s HR services, ensuring they meet the needs of the trust as it grows and develops</w:t>
      </w:r>
    </w:p>
    <w:p w14:paraId="7B3700F9" w14:textId="6E9571B1" w:rsidR="002E41DB" w:rsidRPr="00736119" w:rsidRDefault="002E41DB" w:rsidP="00C76261">
      <w:pPr>
        <w:pStyle w:val="4Bulletedcopyblue"/>
        <w:numPr>
          <w:ilvl w:val="0"/>
          <w:numId w:val="24"/>
        </w:numPr>
        <w:spacing w:after="0"/>
        <w:rPr>
          <w:sz w:val="22"/>
          <w:szCs w:val="22"/>
        </w:rPr>
      </w:pPr>
      <w:r w:rsidRPr="00736119">
        <w:rPr>
          <w:sz w:val="22"/>
          <w:szCs w:val="22"/>
        </w:rPr>
        <w:t xml:space="preserve">Monitor and review the Trust’s HR strategy, </w:t>
      </w:r>
      <w:r w:rsidRPr="00736119">
        <w:rPr>
          <w:sz w:val="22"/>
          <w:szCs w:val="22"/>
          <w:lang w:eastAsia="en-GB"/>
        </w:rPr>
        <w:t xml:space="preserve">ensuring it meets the school’s long-term needs and goals </w:t>
      </w:r>
    </w:p>
    <w:p w14:paraId="66A5050B"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Develop and implement a workforce plan for the trust, including identifying skills gaps and modelling staff deployment options</w:t>
      </w:r>
    </w:p>
    <w:p w14:paraId="0DE63164" w14:textId="0205DDBD" w:rsidR="00DC4019" w:rsidRPr="00736119" w:rsidRDefault="00DC4019" w:rsidP="00C76261">
      <w:pPr>
        <w:pStyle w:val="ListParagraph"/>
        <w:numPr>
          <w:ilvl w:val="0"/>
          <w:numId w:val="24"/>
        </w:numPr>
        <w:rPr>
          <w:rFonts w:ascii="Arial" w:hAnsi="Arial" w:cs="Arial"/>
          <w:sz w:val="22"/>
          <w:szCs w:val="22"/>
          <w:lang w:eastAsia="en-GB"/>
        </w:rPr>
      </w:pPr>
      <w:r w:rsidRPr="00736119">
        <w:rPr>
          <w:rFonts w:ascii="Arial" w:hAnsi="Arial" w:cs="Arial"/>
          <w:sz w:val="22"/>
          <w:szCs w:val="22"/>
          <w:lang w:eastAsia="en-GB"/>
        </w:rPr>
        <w:t>Plan and conduct HR surgery visits across all sites within the trust</w:t>
      </w:r>
      <w:r w:rsidR="0061791B" w:rsidRPr="00736119">
        <w:rPr>
          <w:rFonts w:ascii="Arial" w:hAnsi="Arial" w:cs="Arial"/>
          <w:sz w:val="22"/>
          <w:szCs w:val="22"/>
          <w:lang w:eastAsia="en-GB"/>
        </w:rPr>
        <w:t xml:space="preserve"> ensuring </w:t>
      </w:r>
      <w:r w:rsidR="00EC0E33" w:rsidRPr="00736119">
        <w:rPr>
          <w:rFonts w:ascii="Arial" w:hAnsi="Arial" w:cs="Arial"/>
          <w:sz w:val="22"/>
          <w:szCs w:val="22"/>
          <w:lang w:eastAsia="en-GB"/>
        </w:rPr>
        <w:t>a regular</w:t>
      </w:r>
      <w:r w:rsidR="0061791B" w:rsidRPr="00736119">
        <w:rPr>
          <w:rFonts w:ascii="Arial" w:hAnsi="Arial" w:cs="Arial"/>
          <w:sz w:val="22"/>
          <w:szCs w:val="22"/>
          <w:lang w:eastAsia="en-GB"/>
        </w:rPr>
        <w:t xml:space="preserve"> HR presence is available</w:t>
      </w:r>
    </w:p>
    <w:p w14:paraId="1BB63E40" w14:textId="2BFECF8E" w:rsidR="00DC4019" w:rsidRPr="00462103" w:rsidRDefault="00147EA0" w:rsidP="00C76261">
      <w:pPr>
        <w:pStyle w:val="ListParagraph"/>
        <w:numPr>
          <w:ilvl w:val="0"/>
          <w:numId w:val="24"/>
        </w:numPr>
        <w:rPr>
          <w:rFonts w:ascii="Arial" w:hAnsi="Arial" w:cs="Arial"/>
          <w:sz w:val="22"/>
          <w:szCs w:val="22"/>
          <w:lang w:eastAsia="en-GB"/>
        </w:rPr>
      </w:pPr>
      <w:r w:rsidRPr="00736119">
        <w:rPr>
          <w:rFonts w:ascii="Arial" w:hAnsi="Arial" w:cs="Arial"/>
          <w:sz w:val="22"/>
          <w:szCs w:val="22"/>
          <w:lang w:eastAsia="en-GB"/>
        </w:rPr>
        <w:t>Se</w:t>
      </w:r>
      <w:r w:rsidR="00431222" w:rsidRPr="00736119">
        <w:rPr>
          <w:rFonts w:ascii="Arial" w:hAnsi="Arial" w:cs="Arial"/>
          <w:sz w:val="22"/>
          <w:szCs w:val="22"/>
          <w:lang w:eastAsia="en-GB"/>
        </w:rPr>
        <w:t xml:space="preserve">ek innovative ways to develop the HR </w:t>
      </w:r>
      <w:r w:rsidR="00D33CCD" w:rsidRPr="00736119">
        <w:rPr>
          <w:rFonts w:ascii="Arial" w:hAnsi="Arial" w:cs="Arial"/>
          <w:sz w:val="22"/>
          <w:szCs w:val="22"/>
          <w:lang w:eastAsia="en-GB"/>
        </w:rPr>
        <w:t>functions</w:t>
      </w:r>
      <w:r w:rsidR="00431222" w:rsidRPr="00736119">
        <w:rPr>
          <w:rFonts w:ascii="Arial" w:hAnsi="Arial" w:cs="Arial"/>
          <w:sz w:val="22"/>
          <w:szCs w:val="22"/>
          <w:lang w:eastAsia="en-GB"/>
        </w:rPr>
        <w:t xml:space="preserve"> across the trust and implement a new HR software system </w:t>
      </w:r>
      <w:r w:rsidR="00D33CCD" w:rsidRPr="00736119">
        <w:rPr>
          <w:rFonts w:ascii="Arial" w:hAnsi="Arial" w:cs="Arial"/>
          <w:sz w:val="22"/>
          <w:szCs w:val="22"/>
          <w:lang w:eastAsia="en-GB"/>
        </w:rPr>
        <w:t>that ensures an effective digital HR solution for management of the service.</w:t>
      </w:r>
    </w:p>
    <w:p w14:paraId="63BF6A9C"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Provide advice to trust leaders on all aspects of HR practice, developments and legislation, ensuring the trust adheres to best practice and operates within the law, and co-ordinate appropriate external legal or professional advice where required</w:t>
      </w:r>
    </w:p>
    <w:p w14:paraId="4169C6ED" w14:textId="45C10E91"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Build HR capacity within the trust, helping trust leaders to develop their knowledge and skills related to managing their staff</w:t>
      </w:r>
      <w:r w:rsidR="00F80037">
        <w:rPr>
          <w:rFonts w:ascii="Arial" w:hAnsi="Arial" w:cs="Arial"/>
          <w:sz w:val="22"/>
          <w:szCs w:val="22"/>
          <w:lang w:eastAsia="en-GB"/>
        </w:rPr>
        <w:t xml:space="preserve">, including </w:t>
      </w:r>
      <w:r w:rsidR="00446AA6">
        <w:rPr>
          <w:rFonts w:ascii="Arial" w:hAnsi="Arial" w:cs="Arial"/>
          <w:sz w:val="22"/>
          <w:szCs w:val="22"/>
          <w:lang w:eastAsia="en-GB"/>
        </w:rPr>
        <w:t>the delivery of in house training sessions</w:t>
      </w:r>
    </w:p>
    <w:p w14:paraId="12014D4A" w14:textId="1109625B"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 xml:space="preserve">Contribute to the trust’s strategic planning and risk management exercises, including implementing </w:t>
      </w:r>
      <w:r w:rsidR="0010153A" w:rsidRPr="00736119">
        <w:rPr>
          <w:rFonts w:ascii="Arial" w:hAnsi="Arial" w:cs="Arial"/>
          <w:sz w:val="22"/>
          <w:szCs w:val="22"/>
          <w:lang w:eastAsia="en-GB"/>
        </w:rPr>
        <w:t xml:space="preserve">and monitoring </w:t>
      </w:r>
      <w:r w:rsidRPr="00736119">
        <w:rPr>
          <w:rFonts w:ascii="Arial" w:hAnsi="Arial" w:cs="Arial"/>
          <w:sz w:val="22"/>
          <w:szCs w:val="22"/>
          <w:lang w:eastAsia="en-GB"/>
        </w:rPr>
        <w:t>remedial strategies where necessary</w:t>
      </w:r>
    </w:p>
    <w:p w14:paraId="06ECCE59"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Lead and develop the trust’s HR team, including taking responsibility for the team’s professional development</w:t>
      </w:r>
    </w:p>
    <w:p w14:paraId="45B4DAF0"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Establish and oversee the trust’s HR policies and procedures, including those on pay, performance management, induction, parental leave, sickness absence, whistleblowing, resignation.</w:t>
      </w:r>
    </w:p>
    <w:p w14:paraId="46400247"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lastRenderedPageBreak/>
        <w:t>Manage the trust’s use of external HR providers and services, ensuring the quality of the provision is high and the trust receives value for money</w:t>
      </w:r>
    </w:p>
    <w:p w14:paraId="6994A0B5"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Support the trust’s due diligence exercises for joining schools</w:t>
      </w:r>
    </w:p>
    <w:p w14:paraId="6A9B496B"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Lead on the trust’s approach to organisational change, such as restructuring, redundancy and TUPE</w:t>
      </w:r>
    </w:p>
    <w:p w14:paraId="40CDFFBC" w14:textId="2ECF90D5" w:rsidR="00FD1AF0" w:rsidRDefault="00FD1AF0" w:rsidP="00C76261">
      <w:pPr>
        <w:pStyle w:val="4Bulletedcopyblue"/>
        <w:numPr>
          <w:ilvl w:val="0"/>
          <w:numId w:val="24"/>
        </w:numPr>
        <w:spacing w:after="0"/>
        <w:jc w:val="both"/>
        <w:rPr>
          <w:sz w:val="22"/>
          <w:szCs w:val="22"/>
          <w:lang w:eastAsia="en-GB"/>
        </w:rPr>
      </w:pPr>
      <w:r w:rsidRPr="00736119">
        <w:rPr>
          <w:sz w:val="22"/>
          <w:szCs w:val="22"/>
        </w:rPr>
        <w:t xml:space="preserve">Lead on disciplinary and grievance procedures, as necessary </w:t>
      </w:r>
    </w:p>
    <w:p w14:paraId="1CF4321D" w14:textId="1EFB882D" w:rsidR="009E2AC1" w:rsidRPr="00736119" w:rsidRDefault="009E2AC1" w:rsidP="00C76261">
      <w:pPr>
        <w:pStyle w:val="4Bulletedcopyblue"/>
        <w:numPr>
          <w:ilvl w:val="0"/>
          <w:numId w:val="24"/>
        </w:numPr>
        <w:spacing w:after="0"/>
        <w:jc w:val="both"/>
        <w:rPr>
          <w:sz w:val="22"/>
          <w:szCs w:val="22"/>
          <w:lang w:eastAsia="en-GB"/>
        </w:rPr>
      </w:pPr>
      <w:r w:rsidRPr="009E2AC1">
        <w:rPr>
          <w:sz w:val="22"/>
          <w:szCs w:val="22"/>
          <w:lang w:eastAsia="en-GB"/>
        </w:rPr>
        <w:t>Horizon scan for legislative changes in relation to employment law</w:t>
      </w:r>
    </w:p>
    <w:p w14:paraId="625C8262" w14:textId="77777777" w:rsidR="00FD7039" w:rsidRPr="00736119" w:rsidRDefault="00FD7039" w:rsidP="00C76261">
      <w:pPr>
        <w:numPr>
          <w:ilvl w:val="0"/>
          <w:numId w:val="24"/>
        </w:numPr>
        <w:jc w:val="both"/>
        <w:rPr>
          <w:rFonts w:ascii="Arial" w:hAnsi="Arial" w:cs="Arial"/>
          <w:sz w:val="22"/>
          <w:szCs w:val="22"/>
          <w:lang w:eastAsia="en-GB"/>
        </w:rPr>
      </w:pPr>
      <w:r w:rsidRPr="00736119">
        <w:rPr>
          <w:rFonts w:ascii="Arial" w:hAnsi="Arial" w:cs="Arial"/>
          <w:sz w:val="22"/>
          <w:szCs w:val="22"/>
          <w:lang w:eastAsia="en-GB"/>
        </w:rPr>
        <w:t>Develop and oversee the process for resolving HR casework</w:t>
      </w:r>
    </w:p>
    <w:p w14:paraId="1202D4C1" w14:textId="77777777" w:rsidR="00FD7039" w:rsidRPr="00736119" w:rsidRDefault="00FD7039" w:rsidP="00C76261">
      <w:pPr>
        <w:jc w:val="both"/>
        <w:rPr>
          <w:rFonts w:ascii="Arial" w:hAnsi="Arial" w:cs="Arial"/>
          <w:sz w:val="22"/>
          <w:szCs w:val="22"/>
          <w:lang w:eastAsia="en-GB"/>
        </w:rPr>
      </w:pPr>
    </w:p>
    <w:p w14:paraId="11A899DA" w14:textId="77777777" w:rsidR="00FD7039" w:rsidRDefault="00FD7039" w:rsidP="00C76261">
      <w:pPr>
        <w:jc w:val="both"/>
        <w:rPr>
          <w:rFonts w:ascii="Arial" w:hAnsi="Arial" w:cs="Arial"/>
          <w:b/>
          <w:sz w:val="22"/>
          <w:szCs w:val="22"/>
          <w:lang w:eastAsia="en-GB"/>
        </w:rPr>
      </w:pPr>
      <w:r w:rsidRPr="00736119">
        <w:rPr>
          <w:rFonts w:ascii="Arial" w:hAnsi="Arial" w:cs="Arial"/>
          <w:b/>
          <w:sz w:val="22"/>
          <w:szCs w:val="22"/>
          <w:lang w:eastAsia="en-GB"/>
        </w:rPr>
        <w:t>Recruitment and induction</w:t>
      </w:r>
    </w:p>
    <w:p w14:paraId="3345CDC3" w14:textId="77777777" w:rsidR="00285A60" w:rsidRPr="00736119" w:rsidRDefault="00285A60" w:rsidP="00C76261">
      <w:pPr>
        <w:jc w:val="both"/>
        <w:rPr>
          <w:rFonts w:ascii="Arial" w:hAnsi="Arial" w:cs="Arial"/>
          <w:b/>
          <w:sz w:val="22"/>
          <w:szCs w:val="22"/>
          <w:lang w:eastAsia="en-GB"/>
        </w:rPr>
      </w:pPr>
    </w:p>
    <w:p w14:paraId="0C22FA58" w14:textId="77777777" w:rsidR="00FD703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 be responsible for co-ordinating recruitment across the trust, supporting recruitment by individual academies, and for ensuring recruitment priorities align with the trust’s aims.</w:t>
      </w:r>
    </w:p>
    <w:p w14:paraId="73009DE0" w14:textId="77777777" w:rsidR="00285A60" w:rsidRPr="00736119" w:rsidRDefault="00285A60" w:rsidP="00C76261">
      <w:pPr>
        <w:jc w:val="both"/>
        <w:rPr>
          <w:rFonts w:ascii="Arial" w:hAnsi="Arial" w:cs="Arial"/>
          <w:sz w:val="22"/>
          <w:szCs w:val="22"/>
          <w:lang w:eastAsia="en-GB"/>
        </w:rPr>
      </w:pPr>
    </w:p>
    <w:p w14:paraId="34EAB3A6" w14:textId="77777777"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w:t>
      </w:r>
    </w:p>
    <w:p w14:paraId="34366E94" w14:textId="77777777" w:rsidR="009C2EF4" w:rsidRPr="00736119" w:rsidRDefault="009C2EF4" w:rsidP="00C76261">
      <w:pPr>
        <w:pStyle w:val="4Bulletedcopyblue"/>
        <w:numPr>
          <w:ilvl w:val="0"/>
          <w:numId w:val="25"/>
        </w:numPr>
        <w:spacing w:after="0"/>
        <w:ind w:left="714" w:hanging="357"/>
        <w:rPr>
          <w:sz w:val="22"/>
          <w:szCs w:val="22"/>
        </w:rPr>
      </w:pPr>
      <w:r w:rsidRPr="00736119">
        <w:rPr>
          <w:sz w:val="22"/>
          <w:szCs w:val="22"/>
        </w:rPr>
        <w:t xml:space="preserve">Oversee the recruitment process, including communicating timeframes to all involved and sending out the necessary information at each stage </w:t>
      </w:r>
    </w:p>
    <w:p w14:paraId="33CB61CA" w14:textId="59617931" w:rsidR="00FD7039" w:rsidRPr="00736119" w:rsidRDefault="00FD7039" w:rsidP="00C76261">
      <w:pPr>
        <w:numPr>
          <w:ilvl w:val="0"/>
          <w:numId w:val="25"/>
        </w:numPr>
        <w:ind w:left="714" w:hanging="357"/>
        <w:jc w:val="both"/>
        <w:rPr>
          <w:rFonts w:ascii="Arial" w:hAnsi="Arial" w:cs="Arial"/>
          <w:sz w:val="22"/>
          <w:szCs w:val="22"/>
          <w:lang w:eastAsia="en-GB"/>
        </w:rPr>
      </w:pPr>
      <w:r w:rsidRPr="00736119">
        <w:rPr>
          <w:rFonts w:ascii="Arial" w:hAnsi="Arial" w:cs="Arial"/>
          <w:sz w:val="22"/>
          <w:szCs w:val="22"/>
          <w:lang w:eastAsia="en-GB"/>
        </w:rPr>
        <w:t>Work with the trust’s leaders to ensure new members of staff have an induction programme appropriate to their role</w:t>
      </w:r>
      <w:r w:rsidR="0010153A" w:rsidRPr="00736119">
        <w:rPr>
          <w:rFonts w:ascii="Arial" w:hAnsi="Arial" w:cs="Arial"/>
          <w:sz w:val="22"/>
          <w:szCs w:val="22"/>
          <w:lang w:eastAsia="en-GB"/>
        </w:rPr>
        <w:t>, including NQTs and Early Career teachers</w:t>
      </w:r>
    </w:p>
    <w:p w14:paraId="3F7B938D" w14:textId="77777777" w:rsidR="00A851D0" w:rsidRPr="00736119" w:rsidRDefault="00A851D0" w:rsidP="00C76261">
      <w:pPr>
        <w:pStyle w:val="4Bulletedcopyblue"/>
        <w:numPr>
          <w:ilvl w:val="0"/>
          <w:numId w:val="25"/>
        </w:numPr>
        <w:spacing w:after="0"/>
        <w:ind w:left="714" w:hanging="357"/>
        <w:rPr>
          <w:sz w:val="22"/>
          <w:szCs w:val="22"/>
        </w:rPr>
      </w:pPr>
      <w:r w:rsidRPr="00736119">
        <w:rPr>
          <w:sz w:val="22"/>
          <w:szCs w:val="22"/>
        </w:rPr>
        <w:t>Ensure safer recruitment procedures are followed</w:t>
      </w:r>
    </w:p>
    <w:p w14:paraId="5C72E9AE" w14:textId="77777777" w:rsidR="00A851D0" w:rsidRPr="00736119" w:rsidRDefault="00A851D0" w:rsidP="00C76261">
      <w:pPr>
        <w:ind w:left="720"/>
        <w:jc w:val="both"/>
        <w:rPr>
          <w:rFonts w:ascii="Arial" w:hAnsi="Arial" w:cs="Arial"/>
          <w:sz w:val="22"/>
          <w:szCs w:val="22"/>
          <w:lang w:eastAsia="en-GB"/>
        </w:rPr>
      </w:pPr>
    </w:p>
    <w:p w14:paraId="1C735CAD" w14:textId="77777777" w:rsidR="00FD7039" w:rsidRDefault="00FD7039" w:rsidP="00C76261">
      <w:pPr>
        <w:jc w:val="both"/>
        <w:rPr>
          <w:rFonts w:ascii="Arial" w:hAnsi="Arial" w:cs="Arial"/>
          <w:b/>
          <w:sz w:val="22"/>
          <w:szCs w:val="22"/>
          <w:lang w:eastAsia="en-GB"/>
        </w:rPr>
      </w:pPr>
      <w:r w:rsidRPr="00736119">
        <w:rPr>
          <w:rFonts w:ascii="Arial" w:hAnsi="Arial" w:cs="Arial"/>
          <w:b/>
          <w:sz w:val="22"/>
          <w:szCs w:val="22"/>
          <w:lang w:eastAsia="en-GB"/>
        </w:rPr>
        <w:t>Performance management, pay, and conditions</w:t>
      </w:r>
    </w:p>
    <w:p w14:paraId="448DED3E" w14:textId="77777777" w:rsidR="00285A60" w:rsidRPr="00736119" w:rsidRDefault="00285A60" w:rsidP="00C76261">
      <w:pPr>
        <w:jc w:val="both"/>
        <w:rPr>
          <w:rFonts w:ascii="Arial" w:hAnsi="Arial" w:cs="Arial"/>
          <w:b/>
          <w:sz w:val="22"/>
          <w:szCs w:val="22"/>
          <w:lang w:eastAsia="en-GB"/>
        </w:rPr>
      </w:pPr>
    </w:p>
    <w:p w14:paraId="10B7079B" w14:textId="77777777" w:rsidR="00FD703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 be accountable for supporting effective pay and performance management processes across the trust, and for ensuring that these align with the trust’s strategic plans and aims.</w:t>
      </w:r>
    </w:p>
    <w:p w14:paraId="2A6464C5" w14:textId="77777777" w:rsidR="00285A60" w:rsidRPr="00736119" w:rsidRDefault="00285A60" w:rsidP="00C76261">
      <w:pPr>
        <w:jc w:val="both"/>
        <w:rPr>
          <w:rFonts w:ascii="Arial" w:hAnsi="Arial" w:cs="Arial"/>
          <w:sz w:val="22"/>
          <w:szCs w:val="22"/>
          <w:lang w:eastAsia="en-GB"/>
        </w:rPr>
      </w:pPr>
    </w:p>
    <w:p w14:paraId="58AB85F8" w14:textId="77777777"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w:t>
      </w:r>
    </w:p>
    <w:p w14:paraId="473F71EE" w14:textId="77777777" w:rsidR="00FD7039" w:rsidRPr="00736119" w:rsidRDefault="00FD7039" w:rsidP="00C76261">
      <w:pPr>
        <w:numPr>
          <w:ilvl w:val="0"/>
          <w:numId w:val="26"/>
        </w:numPr>
        <w:ind w:left="714" w:hanging="357"/>
        <w:jc w:val="both"/>
        <w:rPr>
          <w:rFonts w:ascii="Arial" w:hAnsi="Arial" w:cs="Arial"/>
          <w:sz w:val="22"/>
          <w:szCs w:val="22"/>
          <w:lang w:eastAsia="en-GB"/>
        </w:rPr>
      </w:pPr>
      <w:r w:rsidRPr="00736119">
        <w:rPr>
          <w:rFonts w:ascii="Arial" w:hAnsi="Arial" w:cs="Arial"/>
          <w:sz w:val="22"/>
          <w:szCs w:val="22"/>
          <w:lang w:eastAsia="en-GB"/>
        </w:rPr>
        <w:t>Co-ordinate the trust’s professional development programme, working closely with staff across the trust to ensure that needs are prioritised and addressed, and that accurate records of training are kept</w:t>
      </w:r>
    </w:p>
    <w:p w14:paraId="68029472" w14:textId="77777777" w:rsidR="00FD7039" w:rsidRPr="00736119" w:rsidRDefault="00FD7039" w:rsidP="00C76261">
      <w:pPr>
        <w:numPr>
          <w:ilvl w:val="0"/>
          <w:numId w:val="26"/>
        </w:numPr>
        <w:ind w:left="714" w:hanging="357"/>
        <w:jc w:val="both"/>
        <w:rPr>
          <w:rFonts w:ascii="Arial" w:hAnsi="Arial" w:cs="Arial"/>
          <w:sz w:val="22"/>
          <w:szCs w:val="22"/>
          <w:lang w:eastAsia="en-GB"/>
        </w:rPr>
      </w:pPr>
      <w:r w:rsidRPr="00736119">
        <w:rPr>
          <w:rFonts w:ascii="Arial" w:hAnsi="Arial" w:cs="Arial"/>
          <w:sz w:val="22"/>
          <w:szCs w:val="22"/>
          <w:lang w:eastAsia="en-GB"/>
        </w:rPr>
        <w:t>Work with other trust leaders to develop an appropriate benefits and rewards package for each role across the trust</w:t>
      </w:r>
    </w:p>
    <w:p w14:paraId="4605C336" w14:textId="77777777" w:rsidR="00FD7039" w:rsidRPr="00736119" w:rsidRDefault="00FD7039" w:rsidP="00C76261">
      <w:pPr>
        <w:numPr>
          <w:ilvl w:val="0"/>
          <w:numId w:val="26"/>
        </w:numPr>
        <w:ind w:left="714" w:hanging="357"/>
        <w:jc w:val="both"/>
        <w:rPr>
          <w:rFonts w:ascii="Arial" w:hAnsi="Arial" w:cs="Arial"/>
          <w:sz w:val="22"/>
          <w:szCs w:val="22"/>
          <w:lang w:eastAsia="en-GB"/>
        </w:rPr>
      </w:pPr>
      <w:r w:rsidRPr="00736119">
        <w:rPr>
          <w:rFonts w:ascii="Arial" w:hAnsi="Arial" w:cs="Arial"/>
          <w:sz w:val="22"/>
          <w:szCs w:val="22"/>
          <w:lang w:eastAsia="en-GB"/>
        </w:rPr>
        <w:t>Oversee the trust’s approach to performance management, making improvements as necessary</w:t>
      </w:r>
    </w:p>
    <w:p w14:paraId="661EDABD" w14:textId="77777777" w:rsidR="00FD7039" w:rsidRPr="00736119" w:rsidRDefault="00FD7039" w:rsidP="00C76261">
      <w:pPr>
        <w:numPr>
          <w:ilvl w:val="0"/>
          <w:numId w:val="26"/>
        </w:numPr>
        <w:ind w:left="714" w:hanging="357"/>
        <w:jc w:val="both"/>
        <w:rPr>
          <w:rFonts w:ascii="Arial" w:hAnsi="Arial" w:cs="Arial"/>
          <w:sz w:val="22"/>
          <w:szCs w:val="22"/>
          <w:lang w:eastAsia="en-GB"/>
        </w:rPr>
      </w:pPr>
      <w:r w:rsidRPr="00736119">
        <w:rPr>
          <w:rFonts w:ascii="Arial" w:hAnsi="Arial" w:cs="Arial"/>
          <w:sz w:val="22"/>
          <w:szCs w:val="22"/>
          <w:lang w:eastAsia="en-GB"/>
        </w:rPr>
        <w:t>Develop the trust’s pay scales for all roles, ensuring these remain appropriate and support the trust’s efforts to recruit the best possible staff</w:t>
      </w:r>
    </w:p>
    <w:p w14:paraId="31663F0F" w14:textId="77777777" w:rsidR="00FD7039" w:rsidRPr="00736119" w:rsidRDefault="00FD7039" w:rsidP="00C76261">
      <w:pPr>
        <w:jc w:val="both"/>
        <w:rPr>
          <w:rFonts w:ascii="Arial" w:hAnsi="Arial" w:cs="Arial"/>
          <w:sz w:val="22"/>
          <w:szCs w:val="22"/>
          <w:lang w:eastAsia="en-GB"/>
        </w:rPr>
      </w:pPr>
    </w:p>
    <w:p w14:paraId="3A8DFF5C" w14:textId="047DCA18" w:rsidR="00FD7039" w:rsidRDefault="00040F71" w:rsidP="00C76261">
      <w:pPr>
        <w:jc w:val="both"/>
        <w:rPr>
          <w:rFonts w:ascii="Arial" w:hAnsi="Arial" w:cs="Arial"/>
          <w:b/>
          <w:sz w:val="22"/>
          <w:szCs w:val="22"/>
          <w:lang w:eastAsia="en-GB"/>
        </w:rPr>
      </w:pPr>
      <w:r w:rsidRPr="00736119">
        <w:rPr>
          <w:rFonts w:ascii="Arial" w:hAnsi="Arial" w:cs="Arial"/>
          <w:b/>
          <w:sz w:val="22"/>
          <w:szCs w:val="22"/>
          <w:lang w:eastAsia="en-GB"/>
        </w:rPr>
        <w:t>Staff</w:t>
      </w:r>
      <w:r w:rsidR="00FD7039" w:rsidRPr="00736119">
        <w:rPr>
          <w:rFonts w:ascii="Arial" w:hAnsi="Arial" w:cs="Arial"/>
          <w:b/>
          <w:sz w:val="22"/>
          <w:szCs w:val="22"/>
          <w:lang w:eastAsia="en-GB"/>
        </w:rPr>
        <w:t xml:space="preserve"> engagement and wellbeing</w:t>
      </w:r>
    </w:p>
    <w:p w14:paraId="4202DF57" w14:textId="77777777" w:rsidR="00285A60" w:rsidRPr="00736119" w:rsidRDefault="00285A60" w:rsidP="00C76261">
      <w:pPr>
        <w:jc w:val="both"/>
        <w:rPr>
          <w:rFonts w:ascii="Arial" w:hAnsi="Arial" w:cs="Arial"/>
          <w:b/>
          <w:sz w:val="22"/>
          <w:szCs w:val="22"/>
          <w:lang w:eastAsia="en-GB"/>
        </w:rPr>
      </w:pPr>
    </w:p>
    <w:p w14:paraId="748A4F40" w14:textId="77777777" w:rsidR="00FD703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 be accountable for supporting employee wellbeing and job satisfaction, which aids the trust in its efforts to recruit and retain the best staff.</w:t>
      </w:r>
    </w:p>
    <w:p w14:paraId="1CC58FFD" w14:textId="77777777" w:rsidR="00285A60" w:rsidRPr="00736119" w:rsidRDefault="00285A60" w:rsidP="00C76261">
      <w:pPr>
        <w:jc w:val="both"/>
        <w:rPr>
          <w:rFonts w:ascii="Arial" w:hAnsi="Arial" w:cs="Arial"/>
          <w:sz w:val="22"/>
          <w:szCs w:val="22"/>
          <w:lang w:eastAsia="en-GB"/>
        </w:rPr>
      </w:pPr>
    </w:p>
    <w:p w14:paraId="790F3A7D" w14:textId="77777777"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w:t>
      </w:r>
    </w:p>
    <w:p w14:paraId="5843D182" w14:textId="77777777" w:rsidR="00FD7039" w:rsidRPr="00736119" w:rsidRDefault="00FD7039" w:rsidP="00C76261">
      <w:pPr>
        <w:numPr>
          <w:ilvl w:val="0"/>
          <w:numId w:val="27"/>
        </w:numPr>
        <w:ind w:left="714" w:hanging="357"/>
        <w:jc w:val="both"/>
        <w:rPr>
          <w:rFonts w:ascii="Arial" w:hAnsi="Arial" w:cs="Arial"/>
          <w:sz w:val="22"/>
          <w:szCs w:val="22"/>
          <w:lang w:eastAsia="en-GB"/>
        </w:rPr>
      </w:pPr>
      <w:r w:rsidRPr="00736119">
        <w:rPr>
          <w:rFonts w:ascii="Arial" w:hAnsi="Arial" w:cs="Arial"/>
          <w:sz w:val="22"/>
          <w:szCs w:val="22"/>
          <w:lang w:eastAsia="en-GB"/>
        </w:rPr>
        <w:t>Develop, implement and monitor staff wellbeing and engagement programmes, and report on the impact of these to trust leaders as appropriate</w:t>
      </w:r>
    </w:p>
    <w:p w14:paraId="3CC94B0F" w14:textId="77777777" w:rsidR="00FD7039" w:rsidRPr="00736119" w:rsidRDefault="00FD7039" w:rsidP="00C76261">
      <w:pPr>
        <w:numPr>
          <w:ilvl w:val="0"/>
          <w:numId w:val="27"/>
        </w:numPr>
        <w:ind w:left="714" w:hanging="357"/>
        <w:jc w:val="both"/>
        <w:rPr>
          <w:rFonts w:ascii="Arial" w:hAnsi="Arial" w:cs="Arial"/>
          <w:sz w:val="22"/>
          <w:szCs w:val="22"/>
          <w:lang w:eastAsia="en-GB"/>
        </w:rPr>
      </w:pPr>
      <w:r w:rsidRPr="00736119">
        <w:rPr>
          <w:rFonts w:ascii="Arial" w:hAnsi="Arial" w:cs="Arial"/>
          <w:sz w:val="22"/>
          <w:szCs w:val="22"/>
          <w:lang w:eastAsia="en-GB"/>
        </w:rPr>
        <w:t>Act as the point of contact for staff questions about HR policies and procedures</w:t>
      </w:r>
    </w:p>
    <w:p w14:paraId="11514855" w14:textId="77777777" w:rsidR="00FD7039" w:rsidRPr="00736119" w:rsidRDefault="00FD7039" w:rsidP="00C76261">
      <w:pPr>
        <w:numPr>
          <w:ilvl w:val="0"/>
          <w:numId w:val="27"/>
        </w:numPr>
        <w:ind w:left="714" w:hanging="357"/>
        <w:jc w:val="both"/>
        <w:rPr>
          <w:rFonts w:ascii="Arial" w:hAnsi="Arial" w:cs="Arial"/>
          <w:sz w:val="22"/>
          <w:szCs w:val="22"/>
          <w:lang w:eastAsia="en-GB"/>
        </w:rPr>
      </w:pPr>
      <w:r w:rsidRPr="00736119">
        <w:rPr>
          <w:rFonts w:ascii="Arial" w:hAnsi="Arial" w:cs="Arial"/>
          <w:sz w:val="22"/>
          <w:szCs w:val="22"/>
          <w:lang w:eastAsia="en-GB"/>
        </w:rPr>
        <w:t>Work with unions and professional associations, maintaining strong and effective relationships that support the trust’s employment approach and responsibilities</w:t>
      </w:r>
    </w:p>
    <w:p w14:paraId="76509C19" w14:textId="77777777" w:rsidR="00FD7039" w:rsidRDefault="00FD7039" w:rsidP="00C76261">
      <w:pPr>
        <w:numPr>
          <w:ilvl w:val="0"/>
          <w:numId w:val="27"/>
        </w:numPr>
        <w:ind w:left="714" w:hanging="357"/>
        <w:jc w:val="both"/>
        <w:rPr>
          <w:rFonts w:ascii="Arial" w:hAnsi="Arial" w:cs="Arial"/>
          <w:sz w:val="22"/>
          <w:szCs w:val="22"/>
          <w:lang w:eastAsia="en-GB"/>
        </w:rPr>
      </w:pPr>
      <w:r w:rsidRPr="00736119">
        <w:rPr>
          <w:rFonts w:ascii="Arial" w:hAnsi="Arial" w:cs="Arial"/>
          <w:sz w:val="22"/>
          <w:szCs w:val="22"/>
          <w:lang w:eastAsia="en-GB"/>
        </w:rPr>
        <w:t>Work with other trust leaders to consult with staff on job satisfaction, helping them to implement changes or improvements where appropriate</w:t>
      </w:r>
    </w:p>
    <w:p w14:paraId="57719113" w14:textId="341A1C6F" w:rsidR="009E2AC1" w:rsidRPr="00736119" w:rsidRDefault="009E2AC1" w:rsidP="00C76261">
      <w:pPr>
        <w:numPr>
          <w:ilvl w:val="0"/>
          <w:numId w:val="27"/>
        </w:numPr>
        <w:ind w:left="714" w:hanging="357"/>
        <w:jc w:val="both"/>
        <w:rPr>
          <w:rFonts w:ascii="Arial" w:hAnsi="Arial" w:cs="Arial"/>
          <w:sz w:val="22"/>
          <w:szCs w:val="22"/>
          <w:lang w:eastAsia="en-GB"/>
        </w:rPr>
      </w:pPr>
      <w:r w:rsidRPr="009E2AC1">
        <w:rPr>
          <w:rFonts w:ascii="Arial" w:hAnsi="Arial" w:cs="Arial"/>
          <w:sz w:val="22"/>
          <w:szCs w:val="22"/>
          <w:lang w:eastAsia="en-GB"/>
        </w:rPr>
        <w:t>Lead and report on staff voice initiatives – such as annual staff survey.</w:t>
      </w:r>
    </w:p>
    <w:p w14:paraId="0D816644" w14:textId="77777777" w:rsidR="00FD7039" w:rsidRPr="00736119" w:rsidRDefault="00FD7039" w:rsidP="00C76261">
      <w:pPr>
        <w:jc w:val="both"/>
        <w:rPr>
          <w:rFonts w:ascii="Arial" w:hAnsi="Arial" w:cs="Arial"/>
          <w:sz w:val="22"/>
          <w:szCs w:val="22"/>
          <w:lang w:eastAsia="en-GB"/>
        </w:rPr>
      </w:pPr>
    </w:p>
    <w:p w14:paraId="2465B8A8" w14:textId="2FE0B3AE" w:rsidR="00285A60" w:rsidRDefault="00285A60">
      <w:pPr>
        <w:rPr>
          <w:rFonts w:ascii="Arial" w:hAnsi="Arial" w:cs="Arial"/>
          <w:b/>
          <w:sz w:val="22"/>
          <w:szCs w:val="22"/>
          <w:lang w:eastAsia="en-GB"/>
        </w:rPr>
      </w:pPr>
    </w:p>
    <w:p w14:paraId="383D09DB" w14:textId="62319D20" w:rsidR="00FD7039" w:rsidRDefault="00FD7039" w:rsidP="00C76261">
      <w:pPr>
        <w:jc w:val="both"/>
        <w:rPr>
          <w:rFonts w:ascii="Arial" w:hAnsi="Arial" w:cs="Arial"/>
          <w:b/>
          <w:sz w:val="22"/>
          <w:szCs w:val="22"/>
          <w:lang w:eastAsia="en-GB"/>
        </w:rPr>
      </w:pPr>
      <w:r w:rsidRPr="00736119">
        <w:rPr>
          <w:rFonts w:ascii="Arial" w:hAnsi="Arial" w:cs="Arial"/>
          <w:b/>
          <w:sz w:val="22"/>
          <w:szCs w:val="22"/>
          <w:lang w:eastAsia="en-GB"/>
        </w:rPr>
        <w:t>Safeguarding</w:t>
      </w:r>
    </w:p>
    <w:p w14:paraId="0EA9A471" w14:textId="77777777" w:rsidR="00285A60" w:rsidRPr="00736119" w:rsidRDefault="00285A60" w:rsidP="00C76261">
      <w:pPr>
        <w:jc w:val="both"/>
        <w:rPr>
          <w:rFonts w:ascii="Arial" w:hAnsi="Arial" w:cs="Arial"/>
          <w:b/>
          <w:sz w:val="22"/>
          <w:szCs w:val="22"/>
          <w:lang w:eastAsia="en-GB"/>
        </w:rPr>
      </w:pPr>
    </w:p>
    <w:p w14:paraId="18AFF785" w14:textId="77777777" w:rsidR="00FD703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 be accountable for supporting the trust’s work to safeguard its pupils, its staff and the wider community.</w:t>
      </w:r>
    </w:p>
    <w:p w14:paraId="785EE8E7" w14:textId="77777777" w:rsidR="00285A60" w:rsidRPr="00736119" w:rsidRDefault="00285A60" w:rsidP="00C76261">
      <w:pPr>
        <w:jc w:val="both"/>
        <w:rPr>
          <w:rFonts w:ascii="Arial" w:hAnsi="Arial" w:cs="Arial"/>
          <w:sz w:val="22"/>
          <w:szCs w:val="22"/>
          <w:lang w:eastAsia="en-GB"/>
        </w:rPr>
      </w:pPr>
    </w:p>
    <w:p w14:paraId="31B75E71" w14:textId="77777777" w:rsidR="00FD7039" w:rsidRPr="00736119" w:rsidRDefault="00FD7039" w:rsidP="00C76261">
      <w:pPr>
        <w:jc w:val="both"/>
        <w:rPr>
          <w:rFonts w:ascii="Arial" w:hAnsi="Arial" w:cs="Arial"/>
          <w:sz w:val="22"/>
          <w:szCs w:val="22"/>
          <w:lang w:eastAsia="en-GB"/>
        </w:rPr>
      </w:pPr>
      <w:r w:rsidRPr="00736119">
        <w:rPr>
          <w:rFonts w:ascii="Arial" w:hAnsi="Arial" w:cs="Arial"/>
          <w:sz w:val="22"/>
          <w:szCs w:val="22"/>
          <w:lang w:eastAsia="en-GB"/>
        </w:rPr>
        <w:t>The MAT HR Manager will:</w:t>
      </w:r>
    </w:p>
    <w:p w14:paraId="62AEE692" w14:textId="77777777" w:rsidR="00FD7039" w:rsidRPr="00736119" w:rsidRDefault="00FD7039" w:rsidP="00C76261">
      <w:pPr>
        <w:numPr>
          <w:ilvl w:val="0"/>
          <w:numId w:val="28"/>
        </w:numPr>
        <w:ind w:left="714" w:hanging="357"/>
        <w:jc w:val="both"/>
        <w:rPr>
          <w:rFonts w:ascii="Arial" w:hAnsi="Arial" w:cs="Arial"/>
          <w:sz w:val="22"/>
          <w:szCs w:val="22"/>
          <w:lang w:eastAsia="en-GB"/>
        </w:rPr>
      </w:pPr>
      <w:r w:rsidRPr="00736119">
        <w:rPr>
          <w:rFonts w:ascii="Arial" w:hAnsi="Arial" w:cs="Arial"/>
          <w:sz w:val="22"/>
          <w:szCs w:val="22"/>
          <w:lang w:eastAsia="en-GB"/>
        </w:rPr>
        <w:t>Develop, implement and monitor the trust’s ‘safer recruitment’ procedures, including compliance with Disclosure and Barring Service (DBS) check and training requirements</w:t>
      </w:r>
    </w:p>
    <w:p w14:paraId="0C025DEB" w14:textId="77777777" w:rsidR="00FF5ACA" w:rsidRPr="00736119" w:rsidRDefault="00FF5ACA" w:rsidP="00C76261">
      <w:pPr>
        <w:pStyle w:val="4Bulletedcopyblue"/>
        <w:numPr>
          <w:ilvl w:val="0"/>
          <w:numId w:val="28"/>
        </w:numPr>
        <w:spacing w:after="0"/>
        <w:ind w:left="714" w:hanging="357"/>
        <w:rPr>
          <w:sz w:val="22"/>
          <w:szCs w:val="22"/>
        </w:rPr>
      </w:pPr>
      <w:r w:rsidRPr="00736119">
        <w:rPr>
          <w:sz w:val="22"/>
          <w:szCs w:val="22"/>
        </w:rPr>
        <w:t>Monitor and review the school’s DBS checking process, ensuring compliance with requirements and efficiency is achieved</w:t>
      </w:r>
    </w:p>
    <w:p w14:paraId="57208806" w14:textId="77777777" w:rsidR="00FD7039" w:rsidRPr="00736119" w:rsidRDefault="00FD7039" w:rsidP="00C76261">
      <w:pPr>
        <w:numPr>
          <w:ilvl w:val="0"/>
          <w:numId w:val="28"/>
        </w:numPr>
        <w:ind w:left="714" w:hanging="357"/>
        <w:jc w:val="both"/>
        <w:rPr>
          <w:rFonts w:ascii="Arial" w:hAnsi="Arial" w:cs="Arial"/>
          <w:sz w:val="22"/>
          <w:szCs w:val="22"/>
          <w:lang w:eastAsia="en-GB"/>
        </w:rPr>
      </w:pPr>
      <w:r w:rsidRPr="00736119">
        <w:rPr>
          <w:rFonts w:ascii="Arial" w:hAnsi="Arial" w:cs="Arial"/>
          <w:sz w:val="22"/>
          <w:szCs w:val="22"/>
          <w:lang w:eastAsia="en-GB"/>
        </w:rPr>
        <w:t>Lead on the trust’s responsibilities for safeguarding, specifically in relation to employee matters</w:t>
      </w:r>
    </w:p>
    <w:p w14:paraId="160F3FB3" w14:textId="77777777" w:rsidR="00FD7039" w:rsidRPr="00736119" w:rsidRDefault="00FD7039" w:rsidP="00C76261">
      <w:pPr>
        <w:numPr>
          <w:ilvl w:val="0"/>
          <w:numId w:val="28"/>
        </w:numPr>
        <w:ind w:left="714" w:hanging="357"/>
        <w:jc w:val="both"/>
        <w:rPr>
          <w:rFonts w:ascii="Arial" w:hAnsi="Arial" w:cs="Arial"/>
          <w:sz w:val="22"/>
          <w:szCs w:val="22"/>
          <w:lang w:eastAsia="en-GB"/>
        </w:rPr>
      </w:pPr>
      <w:r w:rsidRPr="00736119">
        <w:rPr>
          <w:rFonts w:ascii="Arial" w:hAnsi="Arial" w:cs="Arial"/>
          <w:sz w:val="22"/>
          <w:szCs w:val="22"/>
          <w:lang w:eastAsia="en-GB"/>
        </w:rPr>
        <w:t>Lead the trust’s procedures for handling allegations against adults, and liaise with external agencies as required</w:t>
      </w:r>
    </w:p>
    <w:p w14:paraId="620B709F" w14:textId="77777777" w:rsidR="00FD7039" w:rsidRPr="00736119" w:rsidRDefault="00FD7039" w:rsidP="00C76261">
      <w:pPr>
        <w:numPr>
          <w:ilvl w:val="0"/>
          <w:numId w:val="28"/>
        </w:numPr>
        <w:ind w:left="714" w:hanging="357"/>
        <w:jc w:val="both"/>
        <w:rPr>
          <w:rFonts w:ascii="Arial" w:hAnsi="Arial" w:cs="Arial"/>
          <w:sz w:val="22"/>
          <w:szCs w:val="22"/>
          <w:lang w:eastAsia="en-GB"/>
        </w:rPr>
      </w:pPr>
      <w:r w:rsidRPr="00736119">
        <w:rPr>
          <w:rFonts w:ascii="Arial" w:hAnsi="Arial" w:cs="Arial"/>
          <w:sz w:val="22"/>
          <w:szCs w:val="22"/>
          <w:lang w:eastAsia="en-GB"/>
        </w:rPr>
        <w:t>Working with the designated safeguarding lead, develop and implement a programme of safeguarding training</w:t>
      </w:r>
    </w:p>
    <w:p w14:paraId="6BEC5F3F" w14:textId="30935C6E" w:rsidR="00FD7039" w:rsidRPr="00736119" w:rsidRDefault="00FD7039" w:rsidP="00C76261">
      <w:pPr>
        <w:pStyle w:val="Heading"/>
        <w:spacing w:after="0"/>
        <w:jc w:val="both"/>
        <w:rPr>
          <w:rFonts w:cs="Arial"/>
          <w:i/>
          <w:sz w:val="22"/>
          <w:szCs w:val="22"/>
        </w:rPr>
      </w:pPr>
    </w:p>
    <w:p w14:paraId="5F6D2589" w14:textId="77777777" w:rsidR="00FD7039" w:rsidRPr="00736119" w:rsidRDefault="00FD7039" w:rsidP="00C76261">
      <w:pPr>
        <w:jc w:val="both"/>
        <w:rPr>
          <w:rFonts w:ascii="Arial" w:hAnsi="Arial" w:cs="Arial"/>
          <w:sz w:val="22"/>
          <w:szCs w:val="22"/>
        </w:rPr>
      </w:pPr>
      <w:r w:rsidRPr="00736119">
        <w:rPr>
          <w:rFonts w:ascii="Arial" w:hAnsi="Arial" w:cs="Arial"/>
          <w:sz w:val="22"/>
          <w:szCs w:val="22"/>
        </w:rPr>
        <w:t>Carrying out such similar duties as may be required by the Chief Executive Officer, commensurate with the post.</w:t>
      </w:r>
    </w:p>
    <w:p w14:paraId="204DB032" w14:textId="77777777" w:rsidR="00FD7039" w:rsidRPr="00736119" w:rsidRDefault="00FD7039" w:rsidP="00C76261">
      <w:pPr>
        <w:pStyle w:val="Heading"/>
        <w:spacing w:after="0"/>
        <w:jc w:val="both"/>
        <w:rPr>
          <w:rFonts w:cs="Arial"/>
          <w:i/>
          <w:sz w:val="22"/>
          <w:szCs w:val="22"/>
        </w:rPr>
      </w:pPr>
    </w:p>
    <w:p w14:paraId="7E263824" w14:textId="77777777" w:rsidR="00FD7039" w:rsidRPr="00FD7039" w:rsidRDefault="00FD7039" w:rsidP="00C76261">
      <w:pPr>
        <w:jc w:val="both"/>
        <w:rPr>
          <w:rFonts w:ascii="Arial" w:hAnsi="Arial" w:cs="Arial"/>
          <w:sz w:val="22"/>
          <w:szCs w:val="22"/>
        </w:rPr>
      </w:pPr>
      <w:r w:rsidRPr="00736119">
        <w:rPr>
          <w:rFonts w:ascii="Arial" w:hAnsi="Arial" w:cs="Arial"/>
          <w:sz w:val="22"/>
          <w:szCs w:val="22"/>
        </w:rPr>
        <w:t>This job description sets out the main responsibilities for the postholder but is not inte</w:t>
      </w:r>
      <w:r w:rsidRPr="00FD7039">
        <w:rPr>
          <w:rFonts w:ascii="Arial" w:hAnsi="Arial" w:cs="Arial"/>
          <w:sz w:val="22"/>
          <w:szCs w:val="22"/>
        </w:rPr>
        <w:t>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41684412" w14:textId="77777777" w:rsidR="00FD7039" w:rsidRPr="00FD7039" w:rsidRDefault="00FD7039" w:rsidP="00C76261">
      <w:pPr>
        <w:jc w:val="both"/>
        <w:rPr>
          <w:rFonts w:ascii="Arial" w:hAnsi="Arial" w:cs="Arial"/>
          <w:sz w:val="22"/>
          <w:szCs w:val="22"/>
        </w:rPr>
      </w:pPr>
    </w:p>
    <w:p w14:paraId="53EC9B86" w14:textId="77777777" w:rsidR="00C53EE4" w:rsidRPr="00FD7039" w:rsidRDefault="00C53EE4" w:rsidP="00C76261">
      <w:pPr>
        <w:pStyle w:val="ListParagraph"/>
        <w:ind w:left="426"/>
        <w:jc w:val="both"/>
        <w:rPr>
          <w:rFonts w:ascii="Arial" w:hAnsi="Arial" w:cs="Arial"/>
          <w:sz w:val="22"/>
          <w:szCs w:val="22"/>
        </w:rPr>
      </w:pPr>
    </w:p>
    <w:p w14:paraId="4DF395E4" w14:textId="77777777" w:rsidR="008702A6" w:rsidRPr="00FD7039" w:rsidRDefault="008702A6" w:rsidP="00C76261">
      <w:pPr>
        <w:jc w:val="both"/>
        <w:rPr>
          <w:rFonts w:ascii="Arial" w:hAnsi="Arial" w:cs="Arial"/>
          <w:sz w:val="22"/>
          <w:szCs w:val="22"/>
        </w:rPr>
      </w:pPr>
    </w:p>
    <w:p w14:paraId="14CA20F3" w14:textId="77777777" w:rsidR="008702A6" w:rsidRPr="00FD7039" w:rsidRDefault="008702A6" w:rsidP="00C76261">
      <w:pPr>
        <w:ind w:left="397"/>
        <w:jc w:val="both"/>
        <w:rPr>
          <w:rFonts w:ascii="Arial" w:hAnsi="Arial" w:cs="Arial"/>
          <w:sz w:val="22"/>
          <w:szCs w:val="22"/>
        </w:rPr>
      </w:pPr>
    </w:p>
    <w:p w14:paraId="295ECAF1" w14:textId="77777777" w:rsidR="003B417C" w:rsidRPr="00FD7039" w:rsidRDefault="003B417C" w:rsidP="00C76261">
      <w:pPr>
        <w:ind w:left="397"/>
        <w:jc w:val="both"/>
        <w:rPr>
          <w:rFonts w:ascii="Arial" w:hAnsi="Arial" w:cs="Arial"/>
          <w:sz w:val="22"/>
          <w:szCs w:val="22"/>
        </w:rPr>
      </w:pPr>
    </w:p>
    <w:p w14:paraId="349C5006" w14:textId="3A4D73F5" w:rsidR="00D277BD" w:rsidRDefault="00D277BD" w:rsidP="00C76261">
      <w:pPr>
        <w:rPr>
          <w:rFonts w:ascii="Arial" w:hAnsi="Arial" w:cs="Arial"/>
          <w:sz w:val="22"/>
          <w:szCs w:val="22"/>
        </w:rPr>
      </w:pPr>
      <w:r>
        <w:rPr>
          <w:rFonts w:ascii="Arial" w:hAnsi="Arial" w:cs="Arial"/>
          <w:sz w:val="22"/>
          <w:szCs w:val="22"/>
        </w:rPr>
        <w:br w:type="page"/>
      </w:r>
    </w:p>
    <w:p w14:paraId="48665B4A" w14:textId="77777777" w:rsidR="003B417C" w:rsidRDefault="003B417C" w:rsidP="00C76261">
      <w:pPr>
        <w:jc w:val="both"/>
        <w:rPr>
          <w:rFonts w:ascii="Arial" w:hAnsi="Arial" w:cs="Arial"/>
          <w:sz w:val="22"/>
          <w:szCs w:val="22"/>
        </w:rPr>
      </w:pPr>
    </w:p>
    <w:tbl>
      <w:tblPr>
        <w:tblW w:w="10173" w:type="dxa"/>
        <w:tblBorders>
          <w:bottom w:val="single" w:sz="4" w:space="0" w:color="auto"/>
        </w:tblBorders>
        <w:tblLook w:val="0000" w:firstRow="0" w:lastRow="0" w:firstColumn="0" w:lastColumn="0" w:noHBand="0" w:noVBand="0"/>
      </w:tblPr>
      <w:tblGrid>
        <w:gridCol w:w="6345"/>
        <w:gridCol w:w="3828"/>
      </w:tblGrid>
      <w:tr w:rsidR="001434F9" w:rsidRPr="0093442A" w14:paraId="4A0CB3C7" w14:textId="77777777" w:rsidTr="00513F0D">
        <w:tc>
          <w:tcPr>
            <w:tcW w:w="6345" w:type="dxa"/>
            <w:vAlign w:val="center"/>
          </w:tcPr>
          <w:p w14:paraId="2A410DB5" w14:textId="3D644A0A" w:rsidR="001434F9" w:rsidRPr="00714765" w:rsidRDefault="001434F9" w:rsidP="00C76261">
            <w:pPr>
              <w:rPr>
                <w:rFonts w:ascii="Arial" w:hAnsi="Arial" w:cs="Arial"/>
                <w:b/>
                <w:sz w:val="22"/>
                <w:szCs w:val="22"/>
              </w:rPr>
            </w:pPr>
            <w:r>
              <w:rPr>
                <w:rFonts w:ascii="Arial" w:hAnsi="Arial" w:cs="Arial"/>
                <w:b/>
                <w:sz w:val="22"/>
                <w:szCs w:val="22"/>
              </w:rPr>
              <w:t>Person Specification</w:t>
            </w:r>
            <w:r w:rsidRPr="00714765">
              <w:rPr>
                <w:rFonts w:ascii="Arial" w:hAnsi="Arial" w:cs="Arial"/>
                <w:b/>
                <w:sz w:val="22"/>
                <w:szCs w:val="22"/>
              </w:rPr>
              <w:t xml:space="preserve"> – </w:t>
            </w:r>
            <w:r w:rsidR="006D7F34">
              <w:rPr>
                <w:rFonts w:ascii="Arial" w:hAnsi="Arial" w:cs="Arial"/>
                <w:b/>
                <w:sz w:val="22"/>
                <w:szCs w:val="22"/>
              </w:rPr>
              <w:t xml:space="preserve">MAT </w:t>
            </w:r>
            <w:r>
              <w:rPr>
                <w:rFonts w:ascii="Arial" w:hAnsi="Arial" w:cs="Arial"/>
                <w:b/>
                <w:sz w:val="22"/>
                <w:szCs w:val="22"/>
              </w:rPr>
              <w:t>HR</w:t>
            </w:r>
            <w:r w:rsidRPr="00714765">
              <w:rPr>
                <w:rFonts w:ascii="Arial" w:hAnsi="Arial" w:cs="Arial"/>
                <w:b/>
                <w:sz w:val="22"/>
                <w:szCs w:val="22"/>
              </w:rPr>
              <w:t xml:space="preserve"> </w:t>
            </w:r>
            <w:r w:rsidR="006D7F34">
              <w:rPr>
                <w:rFonts w:ascii="Arial" w:hAnsi="Arial" w:cs="Arial"/>
                <w:b/>
                <w:sz w:val="22"/>
                <w:szCs w:val="22"/>
              </w:rPr>
              <w:t>Manager</w:t>
            </w:r>
          </w:p>
        </w:tc>
        <w:tc>
          <w:tcPr>
            <w:tcW w:w="3828" w:type="dxa"/>
          </w:tcPr>
          <w:p w14:paraId="1CB79646" w14:textId="5A59ED74" w:rsidR="001434F9" w:rsidRPr="00714765" w:rsidRDefault="001434F9" w:rsidP="00C76261">
            <w:pPr>
              <w:rPr>
                <w:rFonts w:ascii="Arial" w:hAnsi="Arial" w:cs="Arial"/>
                <w:b/>
                <w:sz w:val="22"/>
                <w:szCs w:val="22"/>
              </w:rPr>
            </w:pPr>
          </w:p>
        </w:tc>
      </w:tr>
    </w:tbl>
    <w:p w14:paraId="6459A38C" w14:textId="77777777" w:rsidR="001434F9" w:rsidRPr="00DD0E3B" w:rsidRDefault="001434F9" w:rsidP="00C76261">
      <w:pPr>
        <w:rPr>
          <w:rFonts w:ascii="Arial" w:hAnsi="Arial" w:cs="Arial"/>
          <w:b/>
          <w:sz w:val="22"/>
          <w:szCs w:val="22"/>
        </w:rPr>
      </w:pPr>
    </w:p>
    <w:p w14:paraId="1F6BAE59" w14:textId="77777777" w:rsidR="002E0FC3" w:rsidRPr="00AB6ADF" w:rsidRDefault="002E0FC3" w:rsidP="00C76261">
      <w:pPr>
        <w:jc w:val="both"/>
        <w:rPr>
          <w:rFonts w:ascii="Arial" w:hAnsi="Arial" w:cs="Arial"/>
          <w:b/>
          <w:sz w:val="22"/>
          <w:szCs w:val="22"/>
        </w:rPr>
      </w:pPr>
      <w:r w:rsidRPr="00AB6ADF">
        <w:rPr>
          <w:rFonts w:ascii="Arial" w:hAnsi="Arial" w:cs="Arial"/>
          <w:b/>
          <w:sz w:val="22"/>
          <w:szCs w:val="22"/>
        </w:rPr>
        <w:t>Essential</w:t>
      </w:r>
    </w:p>
    <w:p w14:paraId="010C46EE" w14:textId="77777777" w:rsidR="002E0FC3" w:rsidRDefault="002E0FC3" w:rsidP="00C76261">
      <w:pPr>
        <w:jc w:val="both"/>
        <w:rPr>
          <w:rFonts w:ascii="Arial" w:hAnsi="Arial" w:cs="Arial"/>
          <w:sz w:val="22"/>
          <w:szCs w:val="22"/>
        </w:rPr>
      </w:pPr>
    </w:p>
    <w:p w14:paraId="4F09CD96" w14:textId="69F0652E" w:rsidR="002E0FC3" w:rsidRPr="002549B0" w:rsidRDefault="00285A60" w:rsidP="00C76261">
      <w:pPr>
        <w:pStyle w:val="ListParagraph"/>
        <w:numPr>
          <w:ilvl w:val="0"/>
          <w:numId w:val="29"/>
        </w:numPr>
        <w:ind w:left="714" w:hanging="357"/>
        <w:rPr>
          <w:rFonts w:ascii="Arial" w:hAnsi="Arial" w:cs="Arial"/>
          <w:color w:val="000000"/>
          <w:sz w:val="22"/>
          <w:szCs w:val="22"/>
          <w:lang w:eastAsia="en-GB"/>
        </w:rPr>
      </w:pPr>
      <w:r>
        <w:rPr>
          <w:rFonts w:ascii="Arial" w:hAnsi="Arial" w:cs="Arial"/>
          <w:color w:val="000000"/>
          <w:sz w:val="22"/>
          <w:szCs w:val="22"/>
          <w:lang w:eastAsia="en-GB"/>
        </w:rPr>
        <w:t xml:space="preserve">A minimum of </w:t>
      </w:r>
      <w:r w:rsidR="002E0FC3">
        <w:rPr>
          <w:rFonts w:ascii="Arial" w:hAnsi="Arial" w:cs="Arial"/>
          <w:color w:val="000000"/>
          <w:sz w:val="22"/>
          <w:szCs w:val="22"/>
          <w:lang w:eastAsia="en-GB"/>
        </w:rPr>
        <w:t xml:space="preserve">Level 5 </w:t>
      </w:r>
      <w:r w:rsidR="002E0FC3" w:rsidRPr="002549B0">
        <w:rPr>
          <w:rFonts w:ascii="Arial" w:hAnsi="Arial" w:cs="Arial"/>
          <w:color w:val="000000"/>
          <w:sz w:val="22"/>
          <w:szCs w:val="22"/>
          <w:lang w:eastAsia="en-GB"/>
        </w:rPr>
        <w:t xml:space="preserve">CIPD or </w:t>
      </w:r>
      <w:r w:rsidR="002E0FC3">
        <w:rPr>
          <w:rFonts w:ascii="Arial" w:hAnsi="Arial" w:cs="Arial"/>
          <w:color w:val="000000"/>
          <w:sz w:val="22"/>
          <w:szCs w:val="22"/>
          <w:lang w:eastAsia="en-GB"/>
        </w:rPr>
        <w:t>equivalent</w:t>
      </w:r>
      <w:r w:rsidR="002E0FC3" w:rsidRPr="002549B0">
        <w:rPr>
          <w:rFonts w:ascii="Arial" w:hAnsi="Arial" w:cs="Arial"/>
          <w:color w:val="000000"/>
          <w:sz w:val="22"/>
          <w:szCs w:val="22"/>
          <w:lang w:eastAsia="en-GB"/>
        </w:rPr>
        <w:t xml:space="preserve"> HR qualification.</w:t>
      </w:r>
    </w:p>
    <w:p w14:paraId="4620C504" w14:textId="0A7F1229"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Good standard of secondary/further education achievement</w:t>
      </w:r>
      <w:r w:rsidR="008B70AB">
        <w:rPr>
          <w:rFonts w:ascii="Arial" w:hAnsi="Arial" w:cs="Arial"/>
          <w:color w:val="000000"/>
          <w:sz w:val="22"/>
          <w:szCs w:val="22"/>
          <w:lang w:eastAsia="en-GB"/>
        </w:rPr>
        <w:t xml:space="preserve"> – a minimum of 4 GCSE L2 passes and at least 1 Level 3 </w:t>
      </w:r>
      <w:r w:rsidR="004A7441">
        <w:rPr>
          <w:rFonts w:ascii="Arial" w:hAnsi="Arial" w:cs="Arial"/>
          <w:color w:val="000000"/>
          <w:sz w:val="22"/>
          <w:szCs w:val="22"/>
          <w:lang w:eastAsia="en-GB"/>
        </w:rPr>
        <w:t>qualification.</w:t>
      </w:r>
    </w:p>
    <w:p w14:paraId="7233015E"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Broad based knowledge and understanding of HR/Staff Development/Training issues</w:t>
      </w:r>
    </w:p>
    <w:p w14:paraId="29C867F7" w14:textId="77777777" w:rsidR="002E0FC3" w:rsidRPr="002549B0" w:rsidRDefault="002E0FC3" w:rsidP="00C76261">
      <w:pPr>
        <w:pStyle w:val="ListParagraph"/>
        <w:numPr>
          <w:ilvl w:val="0"/>
          <w:numId w:val="29"/>
        </w:numPr>
        <w:ind w:left="714" w:hanging="357"/>
        <w:jc w:val="both"/>
        <w:rPr>
          <w:rFonts w:ascii="Arial" w:hAnsi="Arial" w:cs="Arial"/>
          <w:color w:val="000000"/>
          <w:sz w:val="22"/>
          <w:szCs w:val="22"/>
          <w:lang w:eastAsia="en-GB"/>
        </w:rPr>
      </w:pPr>
      <w:r w:rsidRPr="002549B0">
        <w:rPr>
          <w:rFonts w:ascii="Arial" w:hAnsi="Arial" w:cs="Arial"/>
          <w:color w:val="000000"/>
          <w:sz w:val="22"/>
          <w:szCs w:val="22"/>
          <w:lang w:eastAsia="en-GB"/>
        </w:rPr>
        <w:t>Sound knowledge of employment legislation</w:t>
      </w:r>
    </w:p>
    <w:p w14:paraId="0849291A"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Successful experience in a HR role.</w:t>
      </w:r>
    </w:p>
    <w:p w14:paraId="79BA9106"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Experience of handling staffing issues.</w:t>
      </w:r>
    </w:p>
    <w:p w14:paraId="055A976F" w14:textId="39E093EB" w:rsidR="002E0FC3" w:rsidRPr="002549B0" w:rsidRDefault="004A7441" w:rsidP="00C76261">
      <w:pPr>
        <w:pStyle w:val="ListParagraph"/>
        <w:numPr>
          <w:ilvl w:val="0"/>
          <w:numId w:val="29"/>
        </w:numPr>
        <w:ind w:left="714" w:hanging="357"/>
        <w:rPr>
          <w:rFonts w:ascii="Arial" w:hAnsi="Arial" w:cs="Arial"/>
          <w:color w:val="000000"/>
          <w:sz w:val="22"/>
          <w:szCs w:val="22"/>
          <w:lang w:eastAsia="en-GB"/>
        </w:rPr>
      </w:pPr>
      <w:r>
        <w:rPr>
          <w:rFonts w:ascii="Arial" w:hAnsi="Arial" w:cs="Arial"/>
          <w:color w:val="000000"/>
          <w:sz w:val="22"/>
          <w:szCs w:val="22"/>
          <w:lang w:eastAsia="en-GB"/>
        </w:rPr>
        <w:t>Excellent</w:t>
      </w:r>
      <w:r w:rsidR="002E0FC3" w:rsidRPr="002549B0">
        <w:rPr>
          <w:rFonts w:ascii="Arial" w:hAnsi="Arial" w:cs="Arial"/>
          <w:color w:val="000000"/>
          <w:sz w:val="22"/>
          <w:szCs w:val="22"/>
          <w:lang w:eastAsia="en-GB"/>
        </w:rPr>
        <w:t xml:space="preserve"> communication, negotiation and influencing skills.</w:t>
      </w:r>
    </w:p>
    <w:p w14:paraId="7F70215C" w14:textId="3C0F45C9" w:rsidR="002E0FC3" w:rsidRPr="002549B0" w:rsidRDefault="004A7441" w:rsidP="00C76261">
      <w:pPr>
        <w:pStyle w:val="ListParagraph"/>
        <w:numPr>
          <w:ilvl w:val="0"/>
          <w:numId w:val="29"/>
        </w:numPr>
        <w:ind w:left="714" w:hanging="357"/>
        <w:rPr>
          <w:rFonts w:ascii="Arial" w:hAnsi="Arial" w:cs="Arial"/>
          <w:color w:val="000000"/>
          <w:sz w:val="22"/>
          <w:szCs w:val="22"/>
          <w:lang w:eastAsia="en-GB"/>
        </w:rPr>
      </w:pPr>
      <w:r>
        <w:rPr>
          <w:rFonts w:ascii="Arial" w:hAnsi="Arial" w:cs="Arial"/>
          <w:color w:val="000000"/>
          <w:sz w:val="22"/>
          <w:szCs w:val="22"/>
          <w:lang w:eastAsia="en-GB"/>
        </w:rPr>
        <w:t>Excellent</w:t>
      </w:r>
      <w:r w:rsidR="002E0FC3" w:rsidRPr="002549B0">
        <w:rPr>
          <w:rFonts w:ascii="Arial" w:hAnsi="Arial" w:cs="Arial"/>
          <w:color w:val="000000"/>
          <w:sz w:val="22"/>
          <w:szCs w:val="22"/>
          <w:lang w:eastAsia="en-GB"/>
        </w:rPr>
        <w:t xml:space="preserve"> </w:t>
      </w:r>
      <w:r w:rsidRPr="002549B0">
        <w:rPr>
          <w:rFonts w:ascii="Arial" w:hAnsi="Arial" w:cs="Arial"/>
          <w:color w:val="000000"/>
          <w:sz w:val="22"/>
          <w:szCs w:val="22"/>
          <w:lang w:eastAsia="en-GB"/>
        </w:rPr>
        <w:t>problem-solving</w:t>
      </w:r>
      <w:r w:rsidR="002E0FC3" w:rsidRPr="002549B0">
        <w:rPr>
          <w:rFonts w:ascii="Arial" w:hAnsi="Arial" w:cs="Arial"/>
          <w:color w:val="000000"/>
          <w:sz w:val="22"/>
          <w:szCs w:val="22"/>
          <w:lang w:eastAsia="en-GB"/>
        </w:rPr>
        <w:t xml:space="preserve"> skills with the ability to react positively in difficult situations.</w:t>
      </w:r>
    </w:p>
    <w:p w14:paraId="0BBCD4CA" w14:textId="77777777" w:rsidR="002E0FC3" w:rsidRPr="002549B0" w:rsidRDefault="002E0FC3" w:rsidP="00C76261">
      <w:pPr>
        <w:pStyle w:val="ListParagraph"/>
        <w:numPr>
          <w:ilvl w:val="0"/>
          <w:numId w:val="29"/>
        </w:numPr>
        <w:ind w:left="714" w:hanging="357"/>
        <w:rPr>
          <w:rFonts w:ascii="Arial" w:hAnsi="Arial" w:cs="Arial"/>
          <w:color w:val="000000"/>
          <w:sz w:val="22"/>
          <w:szCs w:val="22"/>
        </w:rPr>
      </w:pPr>
      <w:r w:rsidRPr="002549B0">
        <w:rPr>
          <w:rFonts w:ascii="Arial" w:hAnsi="Arial" w:cs="Arial"/>
          <w:color w:val="000000"/>
          <w:sz w:val="22"/>
          <w:szCs w:val="22"/>
        </w:rPr>
        <w:t>A high level of confidence and integrity together with diplomacy and assertiveness.</w:t>
      </w:r>
    </w:p>
    <w:p w14:paraId="663C015A"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Able to build and maintain good working relationships with people at all levels.</w:t>
      </w:r>
    </w:p>
    <w:p w14:paraId="270CCDD6"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Able to manage conflicting priorities.</w:t>
      </w:r>
    </w:p>
    <w:p w14:paraId="3141530D"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Able to work under own initiative and flexibly as part of a team.</w:t>
      </w:r>
    </w:p>
    <w:p w14:paraId="321BD810"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Adaptable and highly motivated, with dedication, drive and commitment.</w:t>
      </w:r>
    </w:p>
    <w:p w14:paraId="713CBC72" w14:textId="4086F76F" w:rsidR="002E0FC3" w:rsidRPr="002549B0" w:rsidRDefault="004A7441" w:rsidP="00C76261">
      <w:pPr>
        <w:pStyle w:val="ListParagraph"/>
        <w:numPr>
          <w:ilvl w:val="0"/>
          <w:numId w:val="29"/>
        </w:numPr>
        <w:ind w:left="714" w:hanging="357"/>
        <w:rPr>
          <w:rFonts w:ascii="Arial" w:hAnsi="Arial" w:cs="Arial"/>
          <w:color w:val="000000"/>
          <w:sz w:val="22"/>
          <w:szCs w:val="22"/>
          <w:lang w:eastAsia="en-GB"/>
        </w:rPr>
      </w:pPr>
      <w:r>
        <w:rPr>
          <w:rFonts w:ascii="Arial" w:hAnsi="Arial" w:cs="Arial"/>
          <w:color w:val="000000"/>
          <w:sz w:val="22"/>
          <w:szCs w:val="22"/>
          <w:lang w:eastAsia="en-GB"/>
        </w:rPr>
        <w:t>Able to m</w:t>
      </w:r>
      <w:r w:rsidR="002E0FC3" w:rsidRPr="002549B0">
        <w:rPr>
          <w:rFonts w:ascii="Arial" w:hAnsi="Arial" w:cs="Arial"/>
          <w:color w:val="000000"/>
          <w:sz w:val="22"/>
          <w:szCs w:val="22"/>
          <w:lang w:eastAsia="en-GB"/>
        </w:rPr>
        <w:t xml:space="preserve">aintain a professional </w:t>
      </w:r>
      <w:r w:rsidR="0024158F">
        <w:rPr>
          <w:rFonts w:ascii="Arial" w:hAnsi="Arial" w:cs="Arial"/>
          <w:color w:val="000000"/>
          <w:sz w:val="22"/>
          <w:szCs w:val="22"/>
          <w:lang w:eastAsia="en-GB"/>
        </w:rPr>
        <w:t xml:space="preserve">and confidential </w:t>
      </w:r>
      <w:r w:rsidR="002E0FC3" w:rsidRPr="002549B0">
        <w:rPr>
          <w:rFonts w:ascii="Arial" w:hAnsi="Arial" w:cs="Arial"/>
          <w:color w:val="000000"/>
          <w:sz w:val="22"/>
          <w:szCs w:val="22"/>
          <w:lang w:eastAsia="en-GB"/>
        </w:rPr>
        <w:t>approach at all times.</w:t>
      </w:r>
    </w:p>
    <w:p w14:paraId="42164B10"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Excellent spread sheet and/or database skills.</w:t>
      </w:r>
    </w:p>
    <w:p w14:paraId="6C4A8325" w14:textId="77777777" w:rsidR="002E0FC3" w:rsidRPr="002549B0" w:rsidRDefault="002E0FC3" w:rsidP="00C76261">
      <w:pPr>
        <w:pStyle w:val="ListParagraph"/>
        <w:numPr>
          <w:ilvl w:val="0"/>
          <w:numId w:val="29"/>
        </w:numPr>
        <w:ind w:left="714" w:hanging="357"/>
        <w:rPr>
          <w:rFonts w:ascii="Arial" w:hAnsi="Arial" w:cs="Arial"/>
          <w:color w:val="000000"/>
          <w:sz w:val="22"/>
          <w:szCs w:val="22"/>
          <w:lang w:eastAsia="en-GB"/>
        </w:rPr>
      </w:pPr>
      <w:r w:rsidRPr="002549B0">
        <w:rPr>
          <w:rFonts w:ascii="Arial" w:hAnsi="Arial" w:cs="Arial"/>
          <w:color w:val="000000"/>
          <w:sz w:val="22"/>
          <w:szCs w:val="22"/>
          <w:lang w:eastAsia="en-GB"/>
        </w:rPr>
        <w:t>Have a flexible approach to working hours.</w:t>
      </w:r>
    </w:p>
    <w:p w14:paraId="01961696" w14:textId="77777777" w:rsidR="002E0FC3" w:rsidRPr="001B04DD" w:rsidRDefault="002E0FC3" w:rsidP="00C76261">
      <w:pPr>
        <w:jc w:val="both"/>
        <w:rPr>
          <w:rFonts w:ascii="Arial" w:hAnsi="Arial" w:cs="Arial"/>
          <w:sz w:val="22"/>
          <w:szCs w:val="22"/>
        </w:rPr>
      </w:pPr>
    </w:p>
    <w:p w14:paraId="75ED1A95" w14:textId="77777777" w:rsidR="002E0FC3" w:rsidRPr="001B04DD" w:rsidRDefault="002E0FC3" w:rsidP="00C76261">
      <w:pPr>
        <w:jc w:val="both"/>
        <w:rPr>
          <w:rFonts w:ascii="Arial" w:hAnsi="Arial" w:cs="Arial"/>
          <w:b/>
          <w:sz w:val="22"/>
          <w:szCs w:val="22"/>
        </w:rPr>
      </w:pPr>
      <w:r w:rsidRPr="001B04DD">
        <w:rPr>
          <w:rFonts w:ascii="Arial" w:hAnsi="Arial" w:cs="Arial"/>
          <w:b/>
          <w:sz w:val="22"/>
          <w:szCs w:val="22"/>
        </w:rPr>
        <w:t>Desirable</w:t>
      </w:r>
    </w:p>
    <w:p w14:paraId="2421B8C6" w14:textId="77777777" w:rsidR="002E0FC3" w:rsidRPr="001B04DD" w:rsidRDefault="002E0FC3" w:rsidP="00C76261">
      <w:pPr>
        <w:jc w:val="both"/>
        <w:rPr>
          <w:rFonts w:ascii="Arial" w:hAnsi="Arial" w:cs="Arial"/>
          <w:sz w:val="22"/>
          <w:szCs w:val="22"/>
        </w:rPr>
      </w:pPr>
    </w:p>
    <w:p w14:paraId="3CBA3F80" w14:textId="506B17CA" w:rsidR="002E0FC3" w:rsidRPr="002549B0" w:rsidRDefault="002E0FC3" w:rsidP="00C76261">
      <w:pPr>
        <w:pStyle w:val="ListParagraph"/>
        <w:numPr>
          <w:ilvl w:val="0"/>
          <w:numId w:val="30"/>
        </w:numPr>
        <w:jc w:val="both"/>
        <w:rPr>
          <w:rFonts w:ascii="Arial" w:hAnsi="Arial" w:cs="Arial"/>
          <w:color w:val="000000"/>
          <w:sz w:val="22"/>
          <w:szCs w:val="22"/>
          <w:lang w:eastAsia="en-GB"/>
        </w:rPr>
      </w:pPr>
      <w:r w:rsidRPr="002549B0">
        <w:rPr>
          <w:rFonts w:ascii="Arial" w:hAnsi="Arial" w:cs="Arial"/>
          <w:color w:val="000000"/>
          <w:sz w:val="22"/>
          <w:szCs w:val="22"/>
          <w:lang w:eastAsia="en-GB"/>
        </w:rPr>
        <w:t>An understanding of</w:t>
      </w:r>
      <w:r w:rsidR="0024158F">
        <w:rPr>
          <w:rFonts w:ascii="Arial" w:hAnsi="Arial" w:cs="Arial"/>
          <w:color w:val="000000"/>
          <w:sz w:val="22"/>
          <w:szCs w:val="22"/>
          <w:lang w:eastAsia="en-GB"/>
        </w:rPr>
        <w:t xml:space="preserve"> and interest in</w:t>
      </w:r>
      <w:r w:rsidRPr="002549B0">
        <w:rPr>
          <w:rFonts w:ascii="Arial" w:hAnsi="Arial" w:cs="Arial"/>
          <w:color w:val="000000"/>
          <w:sz w:val="22"/>
          <w:szCs w:val="22"/>
          <w:lang w:eastAsia="en-GB"/>
        </w:rPr>
        <w:t xml:space="preserve"> the working environment within a</w:t>
      </w:r>
      <w:r w:rsidR="0024158F">
        <w:rPr>
          <w:rFonts w:ascii="Arial" w:hAnsi="Arial" w:cs="Arial"/>
          <w:color w:val="000000"/>
          <w:sz w:val="22"/>
          <w:szCs w:val="22"/>
          <w:lang w:eastAsia="en-GB"/>
        </w:rPr>
        <w:t xml:space="preserve"> wide range</w:t>
      </w:r>
      <w:r w:rsidRPr="002549B0">
        <w:rPr>
          <w:rFonts w:ascii="Arial" w:hAnsi="Arial" w:cs="Arial"/>
          <w:color w:val="000000"/>
          <w:sz w:val="22"/>
          <w:szCs w:val="22"/>
          <w:lang w:eastAsia="en-GB"/>
        </w:rPr>
        <w:t xml:space="preserve"> </w:t>
      </w:r>
      <w:r w:rsidR="009F1E20">
        <w:rPr>
          <w:rFonts w:ascii="Arial" w:hAnsi="Arial" w:cs="Arial"/>
          <w:color w:val="000000"/>
          <w:sz w:val="22"/>
          <w:szCs w:val="22"/>
          <w:lang w:eastAsia="en-GB"/>
        </w:rPr>
        <w:t xml:space="preserve">of </w:t>
      </w:r>
      <w:r w:rsidRPr="002549B0">
        <w:rPr>
          <w:rFonts w:ascii="Arial" w:hAnsi="Arial" w:cs="Arial"/>
          <w:color w:val="000000"/>
          <w:sz w:val="22"/>
          <w:szCs w:val="22"/>
          <w:lang w:eastAsia="en-GB"/>
        </w:rPr>
        <w:t>educational establishment</w:t>
      </w:r>
      <w:r w:rsidR="009F1E20">
        <w:rPr>
          <w:rFonts w:ascii="Arial" w:hAnsi="Arial" w:cs="Arial"/>
          <w:color w:val="000000"/>
          <w:sz w:val="22"/>
          <w:szCs w:val="22"/>
          <w:lang w:eastAsia="en-GB"/>
        </w:rPr>
        <w:t>s</w:t>
      </w:r>
      <w:r w:rsidRPr="002549B0">
        <w:rPr>
          <w:rFonts w:ascii="Arial" w:hAnsi="Arial" w:cs="Arial"/>
          <w:color w:val="000000"/>
          <w:sz w:val="22"/>
          <w:szCs w:val="22"/>
          <w:lang w:eastAsia="en-GB"/>
        </w:rPr>
        <w:t>.</w:t>
      </w:r>
    </w:p>
    <w:p w14:paraId="5022D47C" w14:textId="0E8718DE" w:rsidR="002E0FC3" w:rsidRPr="002549B0" w:rsidRDefault="002E0FC3" w:rsidP="00C76261">
      <w:pPr>
        <w:pStyle w:val="ListParagraph"/>
        <w:numPr>
          <w:ilvl w:val="0"/>
          <w:numId w:val="30"/>
        </w:numPr>
        <w:jc w:val="both"/>
        <w:rPr>
          <w:rFonts w:ascii="Arial" w:hAnsi="Arial" w:cs="Arial"/>
          <w:sz w:val="22"/>
          <w:szCs w:val="22"/>
        </w:rPr>
      </w:pPr>
      <w:r w:rsidRPr="002549B0">
        <w:rPr>
          <w:rFonts w:ascii="Arial" w:hAnsi="Arial" w:cs="Arial"/>
          <w:color w:val="000000"/>
          <w:sz w:val="22"/>
          <w:szCs w:val="22"/>
          <w:lang w:eastAsia="en-GB"/>
        </w:rPr>
        <w:t xml:space="preserve">Experience of using and developing integrated HR software (the college uses </w:t>
      </w:r>
      <w:r w:rsidR="009F1E20">
        <w:rPr>
          <w:rFonts w:ascii="Arial" w:hAnsi="Arial" w:cs="Arial"/>
          <w:color w:val="000000"/>
          <w:sz w:val="22"/>
          <w:szCs w:val="22"/>
          <w:lang w:eastAsia="en-GB"/>
        </w:rPr>
        <w:t>H21</w:t>
      </w:r>
      <w:r w:rsidR="009B2B15">
        <w:rPr>
          <w:rFonts w:ascii="Arial" w:hAnsi="Arial" w:cs="Arial"/>
          <w:color w:val="000000"/>
          <w:sz w:val="22"/>
          <w:szCs w:val="22"/>
          <w:lang w:eastAsia="en-GB"/>
        </w:rPr>
        <w:t xml:space="preserve"> software</w:t>
      </w:r>
      <w:r w:rsidRPr="002549B0">
        <w:rPr>
          <w:rFonts w:ascii="Arial" w:hAnsi="Arial" w:cs="Arial"/>
          <w:color w:val="000000"/>
          <w:sz w:val="22"/>
          <w:szCs w:val="22"/>
          <w:lang w:eastAsia="en-GB"/>
        </w:rPr>
        <w:t>).</w:t>
      </w:r>
    </w:p>
    <w:p w14:paraId="6FD2454A" w14:textId="77777777" w:rsidR="001434F9" w:rsidRDefault="001434F9" w:rsidP="00C76261">
      <w:pPr>
        <w:ind w:left="397"/>
        <w:jc w:val="both"/>
        <w:rPr>
          <w:rFonts w:ascii="Arial" w:hAnsi="Arial" w:cs="Arial"/>
          <w:sz w:val="20"/>
        </w:rPr>
      </w:pPr>
    </w:p>
    <w:p w14:paraId="3AC81E59" w14:textId="77777777" w:rsidR="001434F9" w:rsidRPr="00FD7039" w:rsidRDefault="001434F9" w:rsidP="00C76261">
      <w:pPr>
        <w:jc w:val="both"/>
        <w:rPr>
          <w:rFonts w:ascii="Arial" w:hAnsi="Arial" w:cs="Arial"/>
          <w:sz w:val="22"/>
          <w:szCs w:val="22"/>
        </w:rPr>
      </w:pPr>
    </w:p>
    <w:p w14:paraId="6BB6D32A" w14:textId="77777777" w:rsidR="00DD0E3B" w:rsidRPr="00FD7039" w:rsidRDefault="00DD0E3B" w:rsidP="00C76261">
      <w:pPr>
        <w:jc w:val="both"/>
        <w:rPr>
          <w:rFonts w:ascii="Arial" w:hAnsi="Arial" w:cs="Arial"/>
          <w:sz w:val="22"/>
          <w:szCs w:val="22"/>
        </w:rPr>
      </w:pPr>
    </w:p>
    <w:sectPr w:rsidR="00DD0E3B" w:rsidRPr="00FD7039" w:rsidSect="00DE7978">
      <w:headerReference w:type="default" r:id="rId10"/>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BA55" w14:textId="77777777" w:rsidR="002117C3" w:rsidRDefault="002117C3">
      <w:r>
        <w:separator/>
      </w:r>
    </w:p>
  </w:endnote>
  <w:endnote w:type="continuationSeparator" w:id="0">
    <w:p w14:paraId="425A0653" w14:textId="77777777" w:rsidR="002117C3" w:rsidRDefault="0021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2976" w14:textId="77777777" w:rsidR="002117C3" w:rsidRDefault="002117C3">
      <w:r>
        <w:separator/>
      </w:r>
    </w:p>
  </w:footnote>
  <w:footnote w:type="continuationSeparator" w:id="0">
    <w:p w14:paraId="4770FD70" w14:textId="77777777" w:rsidR="002117C3" w:rsidRDefault="0021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E195" w14:textId="5F35D95D" w:rsidR="0012627C" w:rsidRDefault="0012627C" w:rsidP="0012627C">
    <w:pPr>
      <w:pStyle w:val="Header"/>
      <w:jc w:val="right"/>
    </w:pPr>
    <w:r>
      <w:rPr>
        <w:noProof/>
      </w:rPr>
      <w:drawing>
        <wp:inline distT="0" distB="0" distL="0" distR="0" wp14:anchorId="4480DDF0" wp14:editId="387E4550">
          <wp:extent cx="1865630" cy="694690"/>
          <wp:effectExtent l="0" t="0" r="1270" b="0"/>
          <wp:docPr id="2020525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222"/>
    <w:multiLevelType w:val="hybridMultilevel"/>
    <w:tmpl w:val="0936B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25C80"/>
    <w:multiLevelType w:val="hybridMultilevel"/>
    <w:tmpl w:val="8C5C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14ABA"/>
    <w:multiLevelType w:val="hybridMultilevel"/>
    <w:tmpl w:val="1C7C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77DF3"/>
    <w:multiLevelType w:val="hybridMultilevel"/>
    <w:tmpl w:val="295C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074961"/>
    <w:multiLevelType w:val="hybridMultilevel"/>
    <w:tmpl w:val="A1D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A02F6"/>
    <w:multiLevelType w:val="hybridMultilevel"/>
    <w:tmpl w:val="AAB69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37F2B"/>
    <w:multiLevelType w:val="hybridMultilevel"/>
    <w:tmpl w:val="CF8E10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9D66975"/>
    <w:multiLevelType w:val="hybridMultilevel"/>
    <w:tmpl w:val="E18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27FFA"/>
    <w:multiLevelType w:val="hybridMultilevel"/>
    <w:tmpl w:val="A754D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7771E"/>
    <w:multiLevelType w:val="hybridMultilevel"/>
    <w:tmpl w:val="2688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83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540E4"/>
    <w:multiLevelType w:val="hybridMultilevel"/>
    <w:tmpl w:val="5B30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6F56A7"/>
    <w:multiLevelType w:val="hybridMultilevel"/>
    <w:tmpl w:val="192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775AC"/>
    <w:multiLevelType w:val="hybridMultilevel"/>
    <w:tmpl w:val="1B8A0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67DEE"/>
    <w:multiLevelType w:val="hybridMultilevel"/>
    <w:tmpl w:val="C67AC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EA2868"/>
    <w:multiLevelType w:val="hybridMultilevel"/>
    <w:tmpl w:val="8414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54E80"/>
    <w:multiLevelType w:val="hybridMultilevel"/>
    <w:tmpl w:val="9D124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313C0E"/>
    <w:multiLevelType w:val="hybridMultilevel"/>
    <w:tmpl w:val="4FEA5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335B9"/>
    <w:multiLevelType w:val="hybridMultilevel"/>
    <w:tmpl w:val="627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846B2"/>
    <w:multiLevelType w:val="hybridMultilevel"/>
    <w:tmpl w:val="BEC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06328"/>
    <w:multiLevelType w:val="hybridMultilevel"/>
    <w:tmpl w:val="7E04C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696027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66116645">
    <w:abstractNumId w:val="19"/>
  </w:num>
  <w:num w:numId="3" w16cid:durableId="1458798077">
    <w:abstractNumId w:val="11"/>
  </w:num>
  <w:num w:numId="4" w16cid:durableId="1735661065">
    <w:abstractNumId w:val="27"/>
  </w:num>
  <w:num w:numId="5" w16cid:durableId="211502123">
    <w:abstractNumId w:val="15"/>
  </w:num>
  <w:num w:numId="6" w16cid:durableId="1470394815">
    <w:abstractNumId w:val="3"/>
  </w:num>
  <w:num w:numId="7" w16cid:durableId="1241524638">
    <w:abstractNumId w:val="21"/>
  </w:num>
  <w:num w:numId="8" w16cid:durableId="1104882563">
    <w:abstractNumId w:val="17"/>
  </w:num>
  <w:num w:numId="9" w16cid:durableId="1047989428">
    <w:abstractNumId w:val="1"/>
  </w:num>
  <w:num w:numId="10" w16cid:durableId="1397628749">
    <w:abstractNumId w:val="24"/>
  </w:num>
  <w:num w:numId="11" w16cid:durableId="709650093">
    <w:abstractNumId w:val="26"/>
  </w:num>
  <w:num w:numId="12" w16cid:durableId="1437670447">
    <w:abstractNumId w:val="9"/>
  </w:num>
  <w:num w:numId="13" w16cid:durableId="1427144174">
    <w:abstractNumId w:val="23"/>
  </w:num>
  <w:num w:numId="14" w16cid:durableId="850682263">
    <w:abstractNumId w:val="30"/>
  </w:num>
  <w:num w:numId="15" w16cid:durableId="482508673">
    <w:abstractNumId w:val="8"/>
  </w:num>
  <w:num w:numId="16" w16cid:durableId="1979415309">
    <w:abstractNumId w:val="14"/>
  </w:num>
  <w:num w:numId="17" w16cid:durableId="2074769265">
    <w:abstractNumId w:val="20"/>
  </w:num>
  <w:num w:numId="18" w16cid:durableId="631138464">
    <w:abstractNumId w:val="22"/>
  </w:num>
  <w:num w:numId="19" w16cid:durableId="1598057810">
    <w:abstractNumId w:val="10"/>
  </w:num>
  <w:num w:numId="20" w16cid:durableId="453521093">
    <w:abstractNumId w:val="28"/>
  </w:num>
  <w:num w:numId="21" w16cid:durableId="1465849295">
    <w:abstractNumId w:val="12"/>
  </w:num>
  <w:num w:numId="22" w16cid:durableId="480585080">
    <w:abstractNumId w:val="32"/>
  </w:num>
  <w:num w:numId="23" w16cid:durableId="531066561">
    <w:abstractNumId w:val="31"/>
  </w:num>
  <w:num w:numId="24" w16cid:durableId="694497688">
    <w:abstractNumId w:val="2"/>
  </w:num>
  <w:num w:numId="25" w16cid:durableId="719130777">
    <w:abstractNumId w:val="6"/>
  </w:num>
  <w:num w:numId="26" w16cid:durableId="1133131907">
    <w:abstractNumId w:val="4"/>
  </w:num>
  <w:num w:numId="27" w16cid:durableId="1609313646">
    <w:abstractNumId w:val="18"/>
  </w:num>
  <w:num w:numId="28" w16cid:durableId="866214857">
    <w:abstractNumId w:val="13"/>
  </w:num>
  <w:num w:numId="29" w16cid:durableId="94061841">
    <w:abstractNumId w:val="29"/>
  </w:num>
  <w:num w:numId="30" w16cid:durableId="382799184">
    <w:abstractNumId w:val="16"/>
  </w:num>
  <w:num w:numId="31" w16cid:durableId="577056487">
    <w:abstractNumId w:val="33"/>
  </w:num>
  <w:num w:numId="32" w16cid:durableId="1293825746">
    <w:abstractNumId w:val="25"/>
  </w:num>
  <w:num w:numId="33" w16cid:durableId="379324013">
    <w:abstractNumId w:val="5"/>
  </w:num>
  <w:num w:numId="34" w16cid:durableId="1210800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05"/>
    <w:rsid w:val="000209DE"/>
    <w:rsid w:val="00021534"/>
    <w:rsid w:val="00023E82"/>
    <w:rsid w:val="00040F71"/>
    <w:rsid w:val="000547E2"/>
    <w:rsid w:val="00086339"/>
    <w:rsid w:val="00092770"/>
    <w:rsid w:val="000A673D"/>
    <w:rsid w:val="000C25C5"/>
    <w:rsid w:val="000E4773"/>
    <w:rsid w:val="000F201C"/>
    <w:rsid w:val="000F6A1A"/>
    <w:rsid w:val="0010153A"/>
    <w:rsid w:val="00101A2C"/>
    <w:rsid w:val="00125C49"/>
    <w:rsid w:val="0012627C"/>
    <w:rsid w:val="001302B8"/>
    <w:rsid w:val="001319AA"/>
    <w:rsid w:val="00134C65"/>
    <w:rsid w:val="001434F9"/>
    <w:rsid w:val="00147EA0"/>
    <w:rsid w:val="00152C25"/>
    <w:rsid w:val="00175BEF"/>
    <w:rsid w:val="00176F4A"/>
    <w:rsid w:val="001832CF"/>
    <w:rsid w:val="0018613F"/>
    <w:rsid w:val="001871BD"/>
    <w:rsid w:val="001C00DC"/>
    <w:rsid w:val="001C4AA8"/>
    <w:rsid w:val="002102B2"/>
    <w:rsid w:val="002117C3"/>
    <w:rsid w:val="00215EA5"/>
    <w:rsid w:val="00221D3F"/>
    <w:rsid w:val="002309C0"/>
    <w:rsid w:val="00230DA6"/>
    <w:rsid w:val="0024158F"/>
    <w:rsid w:val="00246486"/>
    <w:rsid w:val="00266CCE"/>
    <w:rsid w:val="00285A60"/>
    <w:rsid w:val="00295190"/>
    <w:rsid w:val="00296A50"/>
    <w:rsid w:val="002E0FC3"/>
    <w:rsid w:val="002E41DB"/>
    <w:rsid w:val="00350815"/>
    <w:rsid w:val="003729E3"/>
    <w:rsid w:val="00377916"/>
    <w:rsid w:val="003B417C"/>
    <w:rsid w:val="003D2582"/>
    <w:rsid w:val="003F3726"/>
    <w:rsid w:val="0040430A"/>
    <w:rsid w:val="0042207A"/>
    <w:rsid w:val="00431222"/>
    <w:rsid w:val="0043189B"/>
    <w:rsid w:val="00446AA6"/>
    <w:rsid w:val="00462103"/>
    <w:rsid w:val="0048070B"/>
    <w:rsid w:val="004A7441"/>
    <w:rsid w:val="004C0E33"/>
    <w:rsid w:val="004E58C2"/>
    <w:rsid w:val="004F3BFB"/>
    <w:rsid w:val="00502B7B"/>
    <w:rsid w:val="0051021B"/>
    <w:rsid w:val="0053621F"/>
    <w:rsid w:val="00547D1E"/>
    <w:rsid w:val="0058140D"/>
    <w:rsid w:val="005843D6"/>
    <w:rsid w:val="005A14AD"/>
    <w:rsid w:val="005C0D5B"/>
    <w:rsid w:val="005E3A04"/>
    <w:rsid w:val="005E44CE"/>
    <w:rsid w:val="005F1141"/>
    <w:rsid w:val="005F5A45"/>
    <w:rsid w:val="0060507F"/>
    <w:rsid w:val="00606438"/>
    <w:rsid w:val="00612BB8"/>
    <w:rsid w:val="0061791B"/>
    <w:rsid w:val="00623B17"/>
    <w:rsid w:val="00653292"/>
    <w:rsid w:val="00683505"/>
    <w:rsid w:val="006A38BA"/>
    <w:rsid w:val="006A4EF9"/>
    <w:rsid w:val="006B5CF2"/>
    <w:rsid w:val="006D7F34"/>
    <w:rsid w:val="00703FE5"/>
    <w:rsid w:val="00714765"/>
    <w:rsid w:val="00736119"/>
    <w:rsid w:val="007508C7"/>
    <w:rsid w:val="0075771D"/>
    <w:rsid w:val="00777A49"/>
    <w:rsid w:val="007B0C06"/>
    <w:rsid w:val="007E46F4"/>
    <w:rsid w:val="0081784B"/>
    <w:rsid w:val="0084291B"/>
    <w:rsid w:val="008505AC"/>
    <w:rsid w:val="008702A6"/>
    <w:rsid w:val="008810BE"/>
    <w:rsid w:val="008B70AB"/>
    <w:rsid w:val="008D2112"/>
    <w:rsid w:val="008E7B79"/>
    <w:rsid w:val="00937977"/>
    <w:rsid w:val="00945CFA"/>
    <w:rsid w:val="00986856"/>
    <w:rsid w:val="009A1137"/>
    <w:rsid w:val="009B2B15"/>
    <w:rsid w:val="009C2EF4"/>
    <w:rsid w:val="009E2AC1"/>
    <w:rsid w:val="009F1044"/>
    <w:rsid w:val="009F1E20"/>
    <w:rsid w:val="009F320E"/>
    <w:rsid w:val="00A309AA"/>
    <w:rsid w:val="00A3770C"/>
    <w:rsid w:val="00A4117C"/>
    <w:rsid w:val="00A62014"/>
    <w:rsid w:val="00A851D0"/>
    <w:rsid w:val="00A952BD"/>
    <w:rsid w:val="00AA0DC6"/>
    <w:rsid w:val="00AA2C49"/>
    <w:rsid w:val="00AE15C0"/>
    <w:rsid w:val="00B06E92"/>
    <w:rsid w:val="00B204D9"/>
    <w:rsid w:val="00B226D4"/>
    <w:rsid w:val="00B469D3"/>
    <w:rsid w:val="00B97708"/>
    <w:rsid w:val="00BB2406"/>
    <w:rsid w:val="00BD1DC7"/>
    <w:rsid w:val="00BF16A2"/>
    <w:rsid w:val="00C04DFB"/>
    <w:rsid w:val="00C46425"/>
    <w:rsid w:val="00C5059A"/>
    <w:rsid w:val="00C53EE4"/>
    <w:rsid w:val="00C72BC5"/>
    <w:rsid w:val="00C740B5"/>
    <w:rsid w:val="00C76261"/>
    <w:rsid w:val="00C87AFD"/>
    <w:rsid w:val="00CA4A72"/>
    <w:rsid w:val="00CE4771"/>
    <w:rsid w:val="00D01FBB"/>
    <w:rsid w:val="00D150A4"/>
    <w:rsid w:val="00D277BD"/>
    <w:rsid w:val="00D33CCD"/>
    <w:rsid w:val="00D53FE9"/>
    <w:rsid w:val="00D86E50"/>
    <w:rsid w:val="00DA45A5"/>
    <w:rsid w:val="00DA6382"/>
    <w:rsid w:val="00DC3685"/>
    <w:rsid w:val="00DC4019"/>
    <w:rsid w:val="00DC4861"/>
    <w:rsid w:val="00DD0E3B"/>
    <w:rsid w:val="00DE20B5"/>
    <w:rsid w:val="00DE2EFA"/>
    <w:rsid w:val="00DE7978"/>
    <w:rsid w:val="00DF66A6"/>
    <w:rsid w:val="00E00F10"/>
    <w:rsid w:val="00E31D3B"/>
    <w:rsid w:val="00E33EC1"/>
    <w:rsid w:val="00E61306"/>
    <w:rsid w:val="00E6199F"/>
    <w:rsid w:val="00E717E7"/>
    <w:rsid w:val="00E91297"/>
    <w:rsid w:val="00E939D1"/>
    <w:rsid w:val="00EA2BA6"/>
    <w:rsid w:val="00EC0C3D"/>
    <w:rsid w:val="00EC0E33"/>
    <w:rsid w:val="00EC4A31"/>
    <w:rsid w:val="00ED3E3D"/>
    <w:rsid w:val="00EE103B"/>
    <w:rsid w:val="00F22252"/>
    <w:rsid w:val="00F24C98"/>
    <w:rsid w:val="00F32DFD"/>
    <w:rsid w:val="00F6435F"/>
    <w:rsid w:val="00F657A7"/>
    <w:rsid w:val="00F76703"/>
    <w:rsid w:val="00F80037"/>
    <w:rsid w:val="00F918CB"/>
    <w:rsid w:val="00F93235"/>
    <w:rsid w:val="00F975C9"/>
    <w:rsid w:val="00FC5F26"/>
    <w:rsid w:val="00FD1AF0"/>
    <w:rsid w:val="00FD7039"/>
    <w:rsid w:val="00FE4430"/>
    <w:rsid w:val="00FF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25758"/>
  <w15:docId w15:val="{13ED29B2-A8F5-4484-9AE8-8694453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sz w:val="16"/>
      <w:szCs w:val="16"/>
      <w:lang w:val="x-none"/>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character" w:styleId="CommentReference">
    <w:name w:val="annotation reference"/>
    <w:uiPriority w:val="99"/>
    <w:semiHidden/>
    <w:unhideWhenUsed/>
    <w:rsid w:val="000F201C"/>
    <w:rPr>
      <w:sz w:val="16"/>
      <w:szCs w:val="16"/>
    </w:rPr>
  </w:style>
  <w:style w:type="paragraph" w:styleId="CommentText">
    <w:name w:val="annotation text"/>
    <w:basedOn w:val="Normal"/>
    <w:link w:val="CommentTextChar"/>
    <w:uiPriority w:val="99"/>
    <w:semiHidden/>
    <w:unhideWhenUsed/>
    <w:rsid w:val="000F201C"/>
    <w:rPr>
      <w:sz w:val="20"/>
    </w:rPr>
  </w:style>
  <w:style w:type="character" w:customStyle="1" w:styleId="CommentTextChar">
    <w:name w:val="Comment Text Char"/>
    <w:link w:val="CommentText"/>
    <w:uiPriority w:val="99"/>
    <w:semiHidden/>
    <w:rsid w:val="000F201C"/>
    <w:rPr>
      <w:lang w:eastAsia="en-US"/>
    </w:rPr>
  </w:style>
  <w:style w:type="paragraph" w:styleId="CommentSubject">
    <w:name w:val="annotation subject"/>
    <w:basedOn w:val="CommentText"/>
    <w:next w:val="CommentText"/>
    <w:link w:val="CommentSubjectChar"/>
    <w:uiPriority w:val="99"/>
    <w:semiHidden/>
    <w:unhideWhenUsed/>
    <w:rsid w:val="000F201C"/>
    <w:rPr>
      <w:b/>
      <w:bCs/>
    </w:rPr>
  </w:style>
  <w:style w:type="character" w:customStyle="1" w:styleId="CommentSubjectChar">
    <w:name w:val="Comment Subject Char"/>
    <w:link w:val="CommentSubject"/>
    <w:uiPriority w:val="99"/>
    <w:semiHidden/>
    <w:rsid w:val="000F201C"/>
    <w:rPr>
      <w:b/>
      <w:bCs/>
      <w:lang w:eastAsia="en-US"/>
    </w:rPr>
  </w:style>
  <w:style w:type="paragraph" w:customStyle="1" w:styleId="Heading">
    <w:name w:val="Heading"/>
    <w:basedOn w:val="BodyText"/>
    <w:link w:val="HeadingChar"/>
    <w:autoRedefine/>
    <w:qFormat/>
    <w:rsid w:val="00FD7039"/>
    <w:rPr>
      <w:rFonts w:ascii="Arial" w:eastAsia="MS Mincho" w:hAnsi="Arial"/>
      <w:b/>
      <w:szCs w:val="24"/>
      <w:lang w:val="en-US"/>
    </w:rPr>
  </w:style>
  <w:style w:type="character" w:customStyle="1" w:styleId="HeadingChar">
    <w:name w:val="Heading Char"/>
    <w:link w:val="Heading"/>
    <w:rsid w:val="00FD7039"/>
    <w:rPr>
      <w:rFonts w:ascii="Arial" w:eastAsia="MS Mincho" w:hAnsi="Arial"/>
      <w:b/>
      <w:sz w:val="24"/>
      <w:szCs w:val="24"/>
      <w:lang w:val="en-US" w:eastAsia="en-US"/>
    </w:rPr>
  </w:style>
  <w:style w:type="paragraph" w:styleId="BodyText">
    <w:name w:val="Body Text"/>
    <w:basedOn w:val="Normal"/>
    <w:link w:val="BodyTextChar"/>
    <w:uiPriority w:val="99"/>
    <w:semiHidden/>
    <w:unhideWhenUsed/>
    <w:rsid w:val="00FD7039"/>
    <w:pPr>
      <w:spacing w:after="120"/>
    </w:pPr>
  </w:style>
  <w:style w:type="character" w:customStyle="1" w:styleId="BodyTextChar">
    <w:name w:val="Body Text Char"/>
    <w:basedOn w:val="DefaultParagraphFont"/>
    <w:link w:val="BodyText"/>
    <w:uiPriority w:val="99"/>
    <w:semiHidden/>
    <w:rsid w:val="00FD7039"/>
    <w:rPr>
      <w:sz w:val="24"/>
      <w:lang w:eastAsia="en-US"/>
    </w:rPr>
  </w:style>
  <w:style w:type="paragraph" w:customStyle="1" w:styleId="4Bulletedcopyblue">
    <w:name w:val="4 Bulleted copy blue"/>
    <w:basedOn w:val="Normal"/>
    <w:qFormat/>
    <w:rsid w:val="002E41DB"/>
    <w:pPr>
      <w:numPr>
        <w:numId w:val="31"/>
      </w:numPr>
      <w:spacing w:after="60"/>
    </w:pPr>
    <w:rPr>
      <w:rFonts w:ascii="Arial" w:eastAsia="MS Mincho"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647">
      <w:bodyDiv w:val="1"/>
      <w:marLeft w:val="0"/>
      <w:marRight w:val="0"/>
      <w:marTop w:val="0"/>
      <w:marBottom w:val="0"/>
      <w:divBdr>
        <w:top w:val="none" w:sz="0" w:space="0" w:color="auto"/>
        <w:left w:val="none" w:sz="0" w:space="0" w:color="auto"/>
        <w:bottom w:val="none" w:sz="0" w:space="0" w:color="auto"/>
        <w:right w:val="none" w:sz="0" w:space="0" w:color="auto"/>
      </w:divBdr>
    </w:div>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a864db-d456-4610-9b88-762a07edb3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2D2B606147A4BA75A90C0C83BEEAB" ma:contentTypeVersion="14" ma:contentTypeDescription="Create a new document." ma:contentTypeScope="" ma:versionID="56be5c75dd3b8cc0ed3b6c499691c36b">
  <xsd:schema xmlns:xsd="http://www.w3.org/2001/XMLSchema" xmlns:xs="http://www.w3.org/2001/XMLSchema" xmlns:p="http://schemas.microsoft.com/office/2006/metadata/properties" xmlns:ns1="http://schemas.microsoft.com/sharepoint/v3" xmlns:ns3="63a864db-d456-4610-9b88-762a07edb3e0" targetNamespace="http://schemas.microsoft.com/office/2006/metadata/properties" ma:root="true" ma:fieldsID="7b7d8d27b8228cbb80f2b3702912708a" ns1:_="" ns3:_="">
    <xsd:import namespace="http://schemas.microsoft.com/sharepoint/v3"/>
    <xsd:import namespace="63a864db-d456-4610-9b88-762a07edb3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864db-d456-4610-9b88-762a07edb3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C547A-C958-462D-AC25-7BEF3A6707EA}">
  <ds:schemaRefs>
    <ds:schemaRef ds:uri="http://schemas.microsoft.com/sharepoint/v3/contenttype/forms"/>
  </ds:schemaRefs>
</ds:datastoreItem>
</file>

<file path=customXml/itemProps2.xml><?xml version="1.0" encoding="utf-8"?>
<ds:datastoreItem xmlns:ds="http://schemas.openxmlformats.org/officeDocument/2006/customXml" ds:itemID="{0544CF0E-3CEF-4959-84A8-D2494214BA70}">
  <ds:schemaRefs>
    <ds:schemaRef ds:uri="http://schemas.microsoft.com/office/2006/metadata/properties"/>
    <ds:schemaRef ds:uri="http://schemas.microsoft.com/office/infopath/2007/PartnerControls"/>
    <ds:schemaRef ds:uri="http://schemas.microsoft.com/sharepoint/v3"/>
    <ds:schemaRef ds:uri="63a864db-d456-4610-9b88-762a07edb3e0"/>
  </ds:schemaRefs>
</ds:datastoreItem>
</file>

<file path=customXml/itemProps3.xml><?xml version="1.0" encoding="utf-8"?>
<ds:datastoreItem xmlns:ds="http://schemas.openxmlformats.org/officeDocument/2006/customXml" ds:itemID="{881FF197-4AC4-49D7-8AC0-570EF557B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864db-d456-4610-9b88-762a07edb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Michael Duffey</cp:lastModifiedBy>
  <cp:revision>4</cp:revision>
  <cp:lastPrinted>2012-02-02T10:59:00Z</cp:lastPrinted>
  <dcterms:created xsi:type="dcterms:W3CDTF">2025-02-26T16:07:00Z</dcterms:created>
  <dcterms:modified xsi:type="dcterms:W3CDTF">2025-02-26T16:09:00Z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0x0101004E72D2B606147A4BA75A90C0C83BEEAB</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