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CFA2" w14:textId="2E035739" w:rsidR="00615537" w:rsidRDefault="001A60C3" w:rsidP="001A60C3">
      <w:pPr>
        <w:pStyle w:val="NoSpacing"/>
        <w:jc w:val="right"/>
        <w:rPr>
          <w:rFonts w:ascii="Arial" w:hAnsi="Arial" w:cs="Arial"/>
          <w:b/>
        </w:rPr>
      </w:pPr>
      <w:r>
        <w:rPr>
          <w:rFonts w:ascii="Arial" w:hAnsi="Arial" w:cs="Arial"/>
          <w:b/>
          <w:noProof/>
          <w:lang w:eastAsia="en-GB"/>
        </w:rPr>
        <w:drawing>
          <wp:anchor distT="0" distB="0" distL="114300" distR="114300" simplePos="0" relativeHeight="251658240" behindDoc="1" locked="0" layoutInCell="1" allowOverlap="1" wp14:anchorId="3B34AD3C" wp14:editId="145B548A">
            <wp:simplePos x="0" y="0"/>
            <wp:positionH relativeFrom="column">
              <wp:posOffset>4914899</wp:posOffset>
            </wp:positionH>
            <wp:positionV relativeFrom="paragraph">
              <wp:posOffset>-413385</wp:posOffset>
            </wp:positionV>
            <wp:extent cx="827421"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248" cy="803801"/>
                    </a:xfrm>
                    <a:prstGeom prst="rect">
                      <a:avLst/>
                    </a:prstGeom>
                  </pic:spPr>
                </pic:pic>
              </a:graphicData>
            </a:graphic>
            <wp14:sizeRelH relativeFrom="margin">
              <wp14:pctWidth>0</wp14:pctWidth>
            </wp14:sizeRelH>
            <wp14:sizeRelV relativeFrom="margin">
              <wp14:pctHeight>0</wp14:pctHeight>
            </wp14:sizeRelV>
          </wp:anchor>
        </w:drawing>
      </w:r>
    </w:p>
    <w:p w14:paraId="68DF15C7" w14:textId="77777777" w:rsidR="003279BD" w:rsidRPr="0005764D" w:rsidRDefault="003279BD" w:rsidP="00BB5D7F">
      <w:pPr>
        <w:pStyle w:val="NoSpacing"/>
        <w:jc w:val="center"/>
        <w:outlineLvl w:val="0"/>
        <w:rPr>
          <w:rFonts w:ascii="Arial" w:hAnsi="Arial" w:cs="Arial"/>
          <w:b/>
        </w:rPr>
      </w:pPr>
      <w:r w:rsidRPr="0005764D">
        <w:rPr>
          <w:rFonts w:ascii="Arial" w:hAnsi="Arial" w:cs="Arial"/>
          <w:b/>
        </w:rPr>
        <w:t>Northern Education Trust – Job Description</w:t>
      </w:r>
    </w:p>
    <w:p w14:paraId="51536808" w14:textId="2FB6444B" w:rsidR="003279B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069"/>
        <w:gridCol w:w="533"/>
        <w:gridCol w:w="2109"/>
      </w:tblGrid>
      <w:tr w:rsidR="00444D9E" w:rsidRPr="0098542C" w14:paraId="5C9AB8A8" w14:textId="77777777" w:rsidTr="00EF4808">
        <w:tc>
          <w:tcPr>
            <w:tcW w:w="2689" w:type="dxa"/>
            <w:shd w:val="clear" w:color="auto" w:fill="F2F2F2" w:themeFill="background1" w:themeFillShade="F2"/>
          </w:tcPr>
          <w:p w14:paraId="46A736C1" w14:textId="77777777" w:rsidR="00444D9E" w:rsidRPr="0098542C" w:rsidRDefault="00444D9E" w:rsidP="00EF4808">
            <w:pPr>
              <w:pStyle w:val="NoSpacing"/>
              <w:rPr>
                <w:rFonts w:ascii="Arial" w:hAnsi="Arial" w:cs="Arial"/>
                <w:b/>
              </w:rPr>
            </w:pPr>
            <w:r w:rsidRPr="0098542C">
              <w:rPr>
                <w:rFonts w:ascii="Arial" w:hAnsi="Arial" w:cs="Arial"/>
                <w:b/>
              </w:rPr>
              <w:t>Job Title:</w:t>
            </w:r>
          </w:p>
        </w:tc>
        <w:tc>
          <w:tcPr>
            <w:tcW w:w="2109" w:type="dxa"/>
            <w:shd w:val="clear" w:color="auto" w:fill="F2F2F2" w:themeFill="background1" w:themeFillShade="F2"/>
          </w:tcPr>
          <w:p w14:paraId="17EC5B90" w14:textId="186D7C8F" w:rsidR="00444D9E" w:rsidRPr="0098542C" w:rsidRDefault="00444D9E" w:rsidP="00EF4808">
            <w:pPr>
              <w:pStyle w:val="NoSpacing"/>
              <w:rPr>
                <w:rFonts w:ascii="Arial" w:hAnsi="Arial" w:cs="Arial"/>
              </w:rPr>
            </w:pPr>
            <w:r>
              <w:rPr>
                <w:rFonts w:ascii="Arial" w:hAnsi="Arial" w:cs="Arial"/>
              </w:rPr>
              <w:t xml:space="preserve">Hub manager </w:t>
            </w:r>
          </w:p>
        </w:tc>
        <w:tc>
          <w:tcPr>
            <w:tcW w:w="2109" w:type="dxa"/>
            <w:gridSpan w:val="3"/>
            <w:shd w:val="clear" w:color="auto" w:fill="F2F2F2" w:themeFill="background1" w:themeFillShade="F2"/>
          </w:tcPr>
          <w:p w14:paraId="618167CC" w14:textId="77777777" w:rsidR="00444D9E" w:rsidRPr="006E7C36" w:rsidRDefault="00444D9E" w:rsidP="00EF4808">
            <w:pPr>
              <w:pStyle w:val="NoSpacing"/>
              <w:rPr>
                <w:rFonts w:ascii="Arial" w:hAnsi="Arial" w:cs="Arial"/>
                <w:b/>
              </w:rPr>
            </w:pPr>
            <w:r w:rsidRPr="006E7C36">
              <w:rPr>
                <w:rFonts w:ascii="Arial" w:hAnsi="Arial" w:cs="Arial"/>
                <w:b/>
              </w:rPr>
              <w:t xml:space="preserve">JE Reference </w:t>
            </w:r>
          </w:p>
        </w:tc>
        <w:tc>
          <w:tcPr>
            <w:tcW w:w="2109" w:type="dxa"/>
            <w:shd w:val="clear" w:color="auto" w:fill="F2F2F2" w:themeFill="background1" w:themeFillShade="F2"/>
          </w:tcPr>
          <w:p w14:paraId="3C77D7B3" w14:textId="4D219AA7" w:rsidR="00444D9E" w:rsidRPr="0098542C" w:rsidRDefault="00444D9E" w:rsidP="00EF4808">
            <w:pPr>
              <w:pStyle w:val="NoSpacing"/>
              <w:rPr>
                <w:rFonts w:ascii="Arial" w:hAnsi="Arial" w:cs="Arial"/>
              </w:rPr>
            </w:pPr>
            <w:r>
              <w:rPr>
                <w:rFonts w:ascii="Arial" w:hAnsi="Arial" w:cs="Arial"/>
              </w:rPr>
              <w:t>JE0249</w:t>
            </w:r>
          </w:p>
        </w:tc>
      </w:tr>
      <w:tr w:rsidR="00444D9E" w:rsidRPr="0098542C" w14:paraId="17CEF9C7" w14:textId="77777777" w:rsidTr="00EF4808">
        <w:tc>
          <w:tcPr>
            <w:tcW w:w="2689" w:type="dxa"/>
            <w:shd w:val="clear" w:color="auto" w:fill="F2F2F2" w:themeFill="background1" w:themeFillShade="F2"/>
          </w:tcPr>
          <w:p w14:paraId="36AADB93" w14:textId="77777777" w:rsidR="00444D9E" w:rsidRPr="0098542C" w:rsidRDefault="00444D9E" w:rsidP="00EF4808">
            <w:pPr>
              <w:pStyle w:val="NoSpacing"/>
              <w:rPr>
                <w:rFonts w:ascii="Arial" w:hAnsi="Arial" w:cs="Arial"/>
                <w:b/>
              </w:rPr>
            </w:pPr>
            <w:r w:rsidRPr="0098542C">
              <w:rPr>
                <w:rFonts w:ascii="Arial" w:hAnsi="Arial" w:cs="Arial"/>
                <w:b/>
              </w:rPr>
              <w:t>Base:</w:t>
            </w:r>
          </w:p>
        </w:tc>
        <w:tc>
          <w:tcPr>
            <w:tcW w:w="6327" w:type="dxa"/>
            <w:gridSpan w:val="5"/>
            <w:shd w:val="clear" w:color="auto" w:fill="F2F2F2" w:themeFill="background1" w:themeFillShade="F2"/>
          </w:tcPr>
          <w:p w14:paraId="53B6685F" w14:textId="77777777" w:rsidR="00444D9E" w:rsidRPr="0098542C" w:rsidRDefault="00444D9E" w:rsidP="00EF4808">
            <w:pPr>
              <w:pStyle w:val="NoSpacing"/>
              <w:rPr>
                <w:rFonts w:ascii="Arial" w:hAnsi="Arial" w:cs="Arial"/>
              </w:rPr>
            </w:pPr>
            <w:r w:rsidRPr="0098542C">
              <w:rPr>
                <w:rFonts w:ascii="Arial" w:hAnsi="Arial" w:cs="Arial"/>
              </w:rPr>
              <w:t>Academy</w:t>
            </w:r>
          </w:p>
        </w:tc>
      </w:tr>
      <w:tr w:rsidR="00444D9E" w:rsidRPr="0098542C" w14:paraId="4B68E7C5" w14:textId="77777777" w:rsidTr="00E60501">
        <w:tc>
          <w:tcPr>
            <w:tcW w:w="2689" w:type="dxa"/>
            <w:shd w:val="clear" w:color="auto" w:fill="F2F2F2" w:themeFill="background1" w:themeFillShade="F2"/>
          </w:tcPr>
          <w:p w14:paraId="7A510508" w14:textId="77777777" w:rsidR="00444D9E" w:rsidRPr="0098542C" w:rsidRDefault="00444D9E" w:rsidP="00EF4808">
            <w:pPr>
              <w:pStyle w:val="NoSpacing"/>
              <w:rPr>
                <w:rFonts w:ascii="Arial" w:hAnsi="Arial" w:cs="Arial"/>
                <w:b/>
              </w:rPr>
            </w:pPr>
            <w:r w:rsidRPr="0098542C">
              <w:rPr>
                <w:rFonts w:ascii="Arial" w:hAnsi="Arial" w:cs="Arial"/>
                <w:b/>
              </w:rPr>
              <w:t>Reports to:</w:t>
            </w:r>
          </w:p>
        </w:tc>
        <w:tc>
          <w:tcPr>
            <w:tcW w:w="2616" w:type="dxa"/>
            <w:gridSpan w:val="2"/>
            <w:shd w:val="clear" w:color="auto" w:fill="F2F2F2" w:themeFill="background1" w:themeFillShade="F2"/>
          </w:tcPr>
          <w:p w14:paraId="113AF786" w14:textId="77777777" w:rsidR="00444D9E" w:rsidRPr="0098542C" w:rsidRDefault="00444D9E" w:rsidP="00EF4808">
            <w:pPr>
              <w:pStyle w:val="NoSpacing"/>
              <w:rPr>
                <w:rFonts w:ascii="Arial" w:hAnsi="Arial" w:cs="Arial"/>
              </w:rPr>
            </w:pPr>
            <w:r>
              <w:rPr>
                <w:rFonts w:ascii="Arial" w:hAnsi="Arial" w:cs="Arial"/>
              </w:rPr>
              <w:t>Deep Support Lead</w:t>
            </w:r>
          </w:p>
        </w:tc>
        <w:tc>
          <w:tcPr>
            <w:tcW w:w="1069" w:type="dxa"/>
            <w:shd w:val="clear" w:color="auto" w:fill="F2F2F2" w:themeFill="background1" w:themeFillShade="F2"/>
          </w:tcPr>
          <w:p w14:paraId="1E368DA6" w14:textId="77777777" w:rsidR="00444D9E" w:rsidRPr="0098542C" w:rsidRDefault="00444D9E" w:rsidP="00EF4808">
            <w:pPr>
              <w:pStyle w:val="NoSpacing"/>
              <w:rPr>
                <w:rFonts w:ascii="Arial" w:hAnsi="Arial" w:cs="Arial"/>
                <w:b/>
              </w:rPr>
            </w:pPr>
            <w:r w:rsidRPr="0098542C">
              <w:rPr>
                <w:rFonts w:ascii="Arial" w:hAnsi="Arial" w:cs="Arial"/>
                <w:b/>
              </w:rPr>
              <w:t>Grade:</w:t>
            </w:r>
          </w:p>
        </w:tc>
        <w:tc>
          <w:tcPr>
            <w:tcW w:w="2642" w:type="dxa"/>
            <w:gridSpan w:val="2"/>
            <w:shd w:val="clear" w:color="auto" w:fill="F2F2F2" w:themeFill="background1" w:themeFillShade="F2"/>
          </w:tcPr>
          <w:p w14:paraId="2DE4D519" w14:textId="5CB205D3" w:rsidR="00444D9E" w:rsidRDefault="00444D9E" w:rsidP="00EF4808">
            <w:pPr>
              <w:pStyle w:val="NoSpacing"/>
              <w:rPr>
                <w:rFonts w:ascii="Arial" w:hAnsi="Arial" w:cs="Arial"/>
              </w:rPr>
            </w:pPr>
            <w:r>
              <w:rPr>
                <w:rFonts w:ascii="Arial" w:hAnsi="Arial" w:cs="Arial"/>
              </w:rPr>
              <w:t>Grade 6</w:t>
            </w:r>
          </w:p>
          <w:p w14:paraId="3ECFF7F9" w14:textId="039DCCD8" w:rsidR="00444D9E" w:rsidRPr="00396CE3" w:rsidRDefault="00444D9E" w:rsidP="00EF4808">
            <w:pPr>
              <w:pStyle w:val="NoSpacing"/>
              <w:rPr>
                <w:rFonts w:ascii="Arial" w:hAnsi="Arial" w:cs="Arial"/>
              </w:rPr>
            </w:pPr>
            <w:r>
              <w:rPr>
                <w:rFonts w:ascii="Arial" w:hAnsi="Arial" w:cs="Arial"/>
              </w:rPr>
              <w:t>SCP 23 - SCP 25</w:t>
            </w:r>
          </w:p>
        </w:tc>
      </w:tr>
      <w:tr w:rsidR="00444D9E" w:rsidRPr="0098542C" w14:paraId="30B2AC47" w14:textId="77777777" w:rsidTr="00E60501">
        <w:tc>
          <w:tcPr>
            <w:tcW w:w="2689" w:type="dxa"/>
            <w:shd w:val="clear" w:color="auto" w:fill="F2F2F2" w:themeFill="background1" w:themeFillShade="F2"/>
          </w:tcPr>
          <w:p w14:paraId="12904204" w14:textId="77777777" w:rsidR="00444D9E" w:rsidRPr="0098542C" w:rsidRDefault="00444D9E" w:rsidP="00EF4808">
            <w:pPr>
              <w:pStyle w:val="NoSpacing"/>
              <w:rPr>
                <w:rFonts w:ascii="Arial" w:hAnsi="Arial" w:cs="Arial"/>
                <w:b/>
              </w:rPr>
            </w:pPr>
            <w:r w:rsidRPr="0098542C">
              <w:rPr>
                <w:rFonts w:ascii="Arial" w:hAnsi="Arial" w:cs="Arial"/>
                <w:b/>
              </w:rPr>
              <w:t>Service responsibility:</w:t>
            </w:r>
          </w:p>
        </w:tc>
        <w:tc>
          <w:tcPr>
            <w:tcW w:w="2616" w:type="dxa"/>
            <w:gridSpan w:val="2"/>
            <w:shd w:val="clear" w:color="auto" w:fill="F2F2F2" w:themeFill="background1" w:themeFillShade="F2"/>
          </w:tcPr>
          <w:p w14:paraId="434157F0" w14:textId="77777777" w:rsidR="00444D9E" w:rsidRPr="0098542C" w:rsidRDefault="00444D9E" w:rsidP="00EF4808">
            <w:pPr>
              <w:pStyle w:val="NoSpacing"/>
              <w:rPr>
                <w:rFonts w:ascii="Arial" w:hAnsi="Arial" w:cs="Arial"/>
              </w:rPr>
            </w:pPr>
          </w:p>
        </w:tc>
        <w:tc>
          <w:tcPr>
            <w:tcW w:w="1069" w:type="dxa"/>
            <w:shd w:val="clear" w:color="auto" w:fill="F2F2F2" w:themeFill="background1" w:themeFillShade="F2"/>
          </w:tcPr>
          <w:p w14:paraId="3CD76CC7" w14:textId="77777777" w:rsidR="00444D9E" w:rsidRPr="0098542C" w:rsidRDefault="00444D9E" w:rsidP="00EF4808">
            <w:pPr>
              <w:pStyle w:val="NoSpacing"/>
              <w:rPr>
                <w:rFonts w:ascii="Arial" w:hAnsi="Arial" w:cs="Arial"/>
                <w:b/>
              </w:rPr>
            </w:pPr>
            <w:r w:rsidRPr="0098542C">
              <w:rPr>
                <w:rFonts w:ascii="Arial" w:hAnsi="Arial" w:cs="Arial"/>
                <w:b/>
              </w:rPr>
              <w:t>Salary:</w:t>
            </w:r>
          </w:p>
        </w:tc>
        <w:tc>
          <w:tcPr>
            <w:tcW w:w="2642" w:type="dxa"/>
            <w:gridSpan w:val="2"/>
            <w:shd w:val="clear" w:color="auto" w:fill="F2F2F2" w:themeFill="background1" w:themeFillShade="F2"/>
          </w:tcPr>
          <w:p w14:paraId="2F74D8EC" w14:textId="41E22E95" w:rsidR="00444D9E" w:rsidRPr="0098542C" w:rsidRDefault="002B04EA" w:rsidP="00E60501">
            <w:pPr>
              <w:spacing w:after="0" w:line="240" w:lineRule="auto"/>
              <w:rPr>
                <w:rFonts w:ascii="Arial" w:hAnsi="Arial" w:cs="Arial"/>
              </w:rPr>
            </w:pPr>
            <w:r w:rsidRPr="002B04EA">
              <w:rPr>
                <w:rFonts w:ascii="Arial" w:hAnsi="Arial" w:cs="Arial"/>
                <w:color w:val="000000"/>
              </w:rPr>
              <w:t>£33,36</w:t>
            </w:r>
            <w:r w:rsidR="00E60501">
              <w:rPr>
                <w:rFonts w:ascii="Arial" w:hAnsi="Arial" w:cs="Arial"/>
                <w:color w:val="000000"/>
              </w:rPr>
              <w:t>6</w:t>
            </w:r>
            <w:bookmarkStart w:id="0" w:name="_GoBack"/>
            <w:bookmarkEnd w:id="0"/>
            <w:r w:rsidRPr="002B04EA">
              <w:rPr>
                <w:rFonts w:ascii="Arial" w:hAnsi="Arial" w:cs="Arial"/>
                <w:color w:val="000000"/>
              </w:rPr>
              <w:t>.00</w:t>
            </w:r>
            <w:r w:rsidR="00E60501">
              <w:rPr>
                <w:rFonts w:ascii="Arial" w:hAnsi="Arial" w:cs="Arial"/>
                <w:color w:val="000000"/>
              </w:rPr>
              <w:t xml:space="preserve"> </w:t>
            </w:r>
            <w:r>
              <w:rPr>
                <w:rFonts w:ascii="Arial" w:hAnsi="Arial" w:cs="Arial"/>
                <w:color w:val="000000"/>
              </w:rPr>
              <w:t>-</w:t>
            </w:r>
            <w:r w:rsidR="00E60501">
              <w:rPr>
                <w:rFonts w:ascii="Arial" w:hAnsi="Arial" w:cs="Arial"/>
                <w:color w:val="000000"/>
              </w:rPr>
              <w:t xml:space="preserve"> </w:t>
            </w:r>
            <w:r w:rsidRPr="002B04EA">
              <w:rPr>
                <w:rFonts w:ascii="Arial" w:hAnsi="Arial" w:cs="Arial"/>
                <w:color w:val="000000"/>
              </w:rPr>
              <w:t xml:space="preserve">£35,235.00 </w:t>
            </w:r>
            <w:r w:rsidR="003F6E7D" w:rsidRPr="003F6E7D">
              <w:rPr>
                <w:rFonts w:ascii="Arial" w:hAnsi="Arial" w:cs="Arial"/>
              </w:rPr>
              <w:t>(FTE, Salary to be pro rata) [Delete as appropriate]</w:t>
            </w:r>
          </w:p>
        </w:tc>
      </w:tr>
      <w:tr w:rsidR="00444D9E" w:rsidRPr="0098542C" w14:paraId="4FBE76AD" w14:textId="77777777" w:rsidTr="00E60501">
        <w:tc>
          <w:tcPr>
            <w:tcW w:w="2689" w:type="dxa"/>
            <w:shd w:val="clear" w:color="auto" w:fill="F2F2F2" w:themeFill="background1" w:themeFillShade="F2"/>
          </w:tcPr>
          <w:p w14:paraId="5187F1C4" w14:textId="77777777" w:rsidR="00444D9E" w:rsidRPr="0098542C" w:rsidRDefault="00444D9E" w:rsidP="00EF4808">
            <w:pPr>
              <w:pStyle w:val="NoSpacing"/>
              <w:rPr>
                <w:rFonts w:ascii="Arial" w:hAnsi="Arial" w:cs="Arial"/>
                <w:b/>
              </w:rPr>
            </w:pPr>
            <w:r w:rsidRPr="0098542C">
              <w:rPr>
                <w:rFonts w:ascii="Arial" w:hAnsi="Arial" w:cs="Arial"/>
                <w:b/>
              </w:rPr>
              <w:t>Additional:</w:t>
            </w:r>
          </w:p>
        </w:tc>
        <w:tc>
          <w:tcPr>
            <w:tcW w:w="2616" w:type="dxa"/>
            <w:gridSpan w:val="2"/>
            <w:shd w:val="clear" w:color="auto" w:fill="F2F2F2" w:themeFill="background1" w:themeFillShade="F2"/>
          </w:tcPr>
          <w:p w14:paraId="6752BB1A" w14:textId="77777777" w:rsidR="00444D9E" w:rsidRPr="0098542C" w:rsidRDefault="00444D9E" w:rsidP="00EF4808">
            <w:pPr>
              <w:pStyle w:val="NoSpacing"/>
              <w:rPr>
                <w:rFonts w:ascii="Arial" w:hAnsi="Arial" w:cs="Arial"/>
              </w:rPr>
            </w:pPr>
            <w:r>
              <w:rPr>
                <w:rFonts w:ascii="Arial" w:hAnsi="Arial" w:cs="Arial"/>
              </w:rPr>
              <w:t>Some travel may be required.</w:t>
            </w:r>
          </w:p>
        </w:tc>
        <w:tc>
          <w:tcPr>
            <w:tcW w:w="1069" w:type="dxa"/>
            <w:shd w:val="clear" w:color="auto" w:fill="F2F2F2" w:themeFill="background1" w:themeFillShade="F2"/>
          </w:tcPr>
          <w:p w14:paraId="6BE0B88C" w14:textId="77777777" w:rsidR="00444D9E" w:rsidRPr="0098542C" w:rsidRDefault="00444D9E" w:rsidP="00EF4808">
            <w:pPr>
              <w:pStyle w:val="NoSpacing"/>
              <w:rPr>
                <w:rFonts w:ascii="Arial" w:hAnsi="Arial" w:cs="Arial"/>
                <w:b/>
              </w:rPr>
            </w:pPr>
            <w:r w:rsidRPr="0098542C">
              <w:rPr>
                <w:rFonts w:ascii="Arial" w:hAnsi="Arial" w:cs="Arial"/>
                <w:b/>
              </w:rPr>
              <w:t>Term:</w:t>
            </w:r>
          </w:p>
        </w:tc>
        <w:tc>
          <w:tcPr>
            <w:tcW w:w="2642" w:type="dxa"/>
            <w:gridSpan w:val="2"/>
            <w:shd w:val="clear" w:color="auto" w:fill="F2F2F2" w:themeFill="background1" w:themeFillShade="F2"/>
          </w:tcPr>
          <w:p w14:paraId="630EF449" w14:textId="77777777" w:rsidR="00444D9E" w:rsidRPr="0098542C" w:rsidRDefault="00444D9E" w:rsidP="00444D9E">
            <w:pPr>
              <w:pStyle w:val="NoSpacing"/>
              <w:rPr>
                <w:rFonts w:ascii="Arial" w:hAnsi="Arial" w:cs="Arial"/>
              </w:rPr>
            </w:pPr>
          </w:p>
        </w:tc>
      </w:tr>
    </w:tbl>
    <w:p w14:paraId="1B1D1B26" w14:textId="77777777" w:rsidR="00444D9E" w:rsidRPr="0005764D" w:rsidRDefault="00444D9E" w:rsidP="00444D9E">
      <w:pPr>
        <w:pStyle w:val="NoSpacing"/>
        <w:rPr>
          <w:rFonts w:ascii="Arial" w:hAnsi="Arial" w:cs="Arial"/>
          <w:b/>
        </w:rPr>
      </w:pPr>
    </w:p>
    <w:p w14:paraId="02F2F44A" w14:textId="77777777" w:rsidR="003279BD" w:rsidRPr="0005764D" w:rsidRDefault="003279BD" w:rsidP="003279BD">
      <w:pPr>
        <w:pStyle w:val="NoSpacing"/>
        <w:jc w:val="center"/>
        <w:rPr>
          <w:rFonts w:ascii="Arial" w:hAnsi="Arial" w:cs="Arial"/>
          <w:b/>
        </w:rPr>
      </w:pPr>
    </w:p>
    <w:p w14:paraId="3D926FEF" w14:textId="77777777" w:rsidR="003279BD" w:rsidRDefault="003279BD" w:rsidP="00BB5D7F">
      <w:pPr>
        <w:pStyle w:val="NoSpacing"/>
        <w:outlineLvl w:val="0"/>
        <w:rPr>
          <w:rFonts w:ascii="Arial" w:hAnsi="Arial" w:cs="Arial"/>
          <w:b/>
        </w:rPr>
      </w:pPr>
      <w:r w:rsidRPr="007337A7">
        <w:rPr>
          <w:rFonts w:ascii="Arial" w:hAnsi="Arial" w:cs="Arial"/>
          <w:b/>
        </w:rPr>
        <w:t>JOB PURPOSE</w:t>
      </w:r>
    </w:p>
    <w:p w14:paraId="149C05C1" w14:textId="77777777" w:rsidR="00005EA6" w:rsidRPr="007337A7" w:rsidRDefault="00005EA6" w:rsidP="003279BD">
      <w:pPr>
        <w:pStyle w:val="NoSpacing"/>
        <w:rPr>
          <w:rFonts w:ascii="Arial" w:hAnsi="Arial" w:cs="Arial"/>
          <w:b/>
        </w:rPr>
      </w:pPr>
    </w:p>
    <w:p w14:paraId="5BF2CD9D" w14:textId="110D1980" w:rsidR="00FF31D8" w:rsidRPr="00C60CF8" w:rsidRDefault="005768D4" w:rsidP="005768D4">
      <w:pPr>
        <w:pStyle w:val="NoSpacing"/>
        <w:numPr>
          <w:ilvl w:val="0"/>
          <w:numId w:val="5"/>
        </w:numPr>
        <w:jc w:val="both"/>
        <w:rPr>
          <w:rFonts w:ascii="Arial" w:eastAsia="Arial" w:hAnsi="Arial" w:cs="Arial"/>
        </w:rPr>
      </w:pPr>
      <w:r w:rsidRPr="00C60CF8">
        <w:rPr>
          <w:rFonts w:ascii="Arial" w:eastAsia="Arial" w:hAnsi="Arial" w:cs="Arial"/>
        </w:rPr>
        <w:t xml:space="preserve">To work as part of the </w:t>
      </w:r>
      <w:r w:rsidR="00CD74D1">
        <w:rPr>
          <w:rFonts w:ascii="Arial" w:eastAsia="Arial" w:hAnsi="Arial" w:cs="Arial"/>
        </w:rPr>
        <w:t>DEEP</w:t>
      </w:r>
      <w:r w:rsidRPr="00C60CF8">
        <w:rPr>
          <w:rFonts w:ascii="Arial" w:eastAsia="Arial" w:hAnsi="Arial" w:cs="Arial"/>
        </w:rPr>
        <w:t xml:space="preserve"> Support team to promote </w:t>
      </w:r>
      <w:r w:rsidR="00444D9E" w:rsidRPr="00C60CF8">
        <w:rPr>
          <w:rFonts w:ascii="Arial" w:eastAsia="Arial" w:hAnsi="Arial" w:cs="Arial"/>
        </w:rPr>
        <w:t>the learning and welfare of vulnerable students.</w:t>
      </w:r>
    </w:p>
    <w:p w14:paraId="1F68FEAF" w14:textId="4E03293C" w:rsidR="005768D4" w:rsidRPr="00C60CF8" w:rsidRDefault="005768D4" w:rsidP="005768D4">
      <w:pPr>
        <w:pStyle w:val="NoSpacing"/>
        <w:numPr>
          <w:ilvl w:val="0"/>
          <w:numId w:val="5"/>
        </w:numPr>
        <w:jc w:val="both"/>
        <w:rPr>
          <w:rFonts w:ascii="Arial" w:eastAsia="Arial" w:hAnsi="Arial" w:cs="Arial"/>
        </w:rPr>
      </w:pPr>
      <w:r w:rsidRPr="00C60CF8">
        <w:rPr>
          <w:rFonts w:ascii="Arial" w:eastAsia="Arial" w:hAnsi="Arial" w:cs="Arial"/>
        </w:rPr>
        <w:t xml:space="preserve">To manage the </w:t>
      </w:r>
      <w:r w:rsidR="00CD74D1">
        <w:rPr>
          <w:rFonts w:ascii="Arial" w:eastAsia="Arial" w:hAnsi="Arial" w:cs="Arial"/>
        </w:rPr>
        <w:t>Hub</w:t>
      </w:r>
      <w:r w:rsidR="00917B55">
        <w:rPr>
          <w:rFonts w:ascii="Arial" w:eastAsia="Arial" w:hAnsi="Arial" w:cs="Arial"/>
        </w:rPr>
        <w:t xml:space="preserve"> and ensure effective bespoke provision for students with high-level SEND needs.</w:t>
      </w:r>
    </w:p>
    <w:p w14:paraId="3D2C16E0" w14:textId="77777777" w:rsidR="005768D4" w:rsidRPr="007337A7" w:rsidRDefault="005768D4" w:rsidP="003279BD">
      <w:pPr>
        <w:pStyle w:val="NoSpacing"/>
        <w:jc w:val="both"/>
        <w:rPr>
          <w:rFonts w:ascii="Arial" w:hAnsi="Arial" w:cs="Arial"/>
        </w:rPr>
      </w:pPr>
    </w:p>
    <w:p w14:paraId="2A675B8A" w14:textId="77777777" w:rsidR="003279BD" w:rsidRDefault="003279BD" w:rsidP="00BB5D7F">
      <w:pPr>
        <w:pStyle w:val="NoSpacing"/>
        <w:jc w:val="both"/>
        <w:outlineLvl w:val="0"/>
        <w:rPr>
          <w:rFonts w:ascii="Arial" w:hAnsi="Arial" w:cs="Arial"/>
          <w:b/>
        </w:rPr>
      </w:pPr>
      <w:r w:rsidRPr="007337A7">
        <w:rPr>
          <w:rFonts w:ascii="Arial" w:hAnsi="Arial" w:cs="Arial"/>
          <w:b/>
        </w:rPr>
        <w:t>JOB SUMMARY</w:t>
      </w:r>
    </w:p>
    <w:p w14:paraId="0A99452C" w14:textId="77777777" w:rsidR="00F655BE" w:rsidRPr="0005764D" w:rsidRDefault="00F655BE" w:rsidP="003279BD">
      <w:pPr>
        <w:pStyle w:val="NoSpacing"/>
        <w:jc w:val="both"/>
        <w:rPr>
          <w:rFonts w:ascii="Arial" w:hAnsi="Arial" w:cs="Arial"/>
          <w:b/>
        </w:rPr>
      </w:pPr>
    </w:p>
    <w:p w14:paraId="28695CF8" w14:textId="320A264E" w:rsidR="005768D4" w:rsidRDefault="005768D4" w:rsidP="005768D4">
      <w:pPr>
        <w:numPr>
          <w:ilvl w:val="0"/>
          <w:numId w:val="6"/>
        </w:numPr>
        <w:spacing w:after="4" w:line="249" w:lineRule="auto"/>
        <w:ind w:right="17" w:hanging="426"/>
      </w:pPr>
      <w:r>
        <w:rPr>
          <w:rFonts w:ascii="Arial" w:eastAsia="Arial" w:hAnsi="Arial" w:cs="Arial"/>
        </w:rPr>
        <w:t xml:space="preserve">Identify cohorts of students for the alternative curriculum by liaising with the </w:t>
      </w:r>
      <w:r w:rsidR="00CD74D1">
        <w:rPr>
          <w:rFonts w:ascii="Arial" w:eastAsia="Arial" w:hAnsi="Arial" w:cs="Arial"/>
        </w:rPr>
        <w:t>Inclusion Coordinator and SEN</w:t>
      </w:r>
      <w:r w:rsidR="00444D9E">
        <w:rPr>
          <w:rFonts w:ascii="Arial" w:eastAsia="Arial" w:hAnsi="Arial" w:cs="Arial"/>
        </w:rPr>
        <w:t>D</w:t>
      </w:r>
      <w:r w:rsidR="00CD74D1">
        <w:rPr>
          <w:rFonts w:ascii="Arial" w:eastAsia="Arial" w:hAnsi="Arial" w:cs="Arial"/>
        </w:rPr>
        <w:t>CO</w:t>
      </w:r>
      <w:r>
        <w:rPr>
          <w:rFonts w:ascii="Arial" w:eastAsia="Arial" w:hAnsi="Arial" w:cs="Arial"/>
        </w:rPr>
        <w:t>.</w:t>
      </w:r>
    </w:p>
    <w:p w14:paraId="6D2060A5" w14:textId="77777777" w:rsidR="005768D4" w:rsidRDefault="005768D4" w:rsidP="005768D4">
      <w:pPr>
        <w:numPr>
          <w:ilvl w:val="0"/>
          <w:numId w:val="6"/>
        </w:numPr>
        <w:spacing w:after="4" w:line="249" w:lineRule="auto"/>
        <w:ind w:right="17" w:hanging="426"/>
      </w:pPr>
      <w:r>
        <w:rPr>
          <w:rFonts w:ascii="Arial" w:eastAsia="Arial" w:hAnsi="Arial" w:cs="Arial"/>
        </w:rPr>
        <w:t>Delivering alternative courses relevant to cohorts of students to provide them with relevant qualifications.</w:t>
      </w:r>
    </w:p>
    <w:p w14:paraId="0E288FE2" w14:textId="77777777" w:rsidR="005768D4" w:rsidRDefault="005768D4" w:rsidP="005768D4">
      <w:pPr>
        <w:numPr>
          <w:ilvl w:val="0"/>
          <w:numId w:val="6"/>
        </w:numPr>
        <w:spacing w:after="4" w:line="249" w:lineRule="auto"/>
        <w:ind w:right="17" w:hanging="426"/>
      </w:pPr>
      <w:r>
        <w:rPr>
          <w:rFonts w:ascii="Arial" w:eastAsia="Arial" w:hAnsi="Arial" w:cs="Arial"/>
        </w:rPr>
        <w:t>Liaise with external agencies to find appropriate pathways for the students involved to ensure the vulnerable students are provided with the best possible education.</w:t>
      </w:r>
    </w:p>
    <w:p w14:paraId="452480FB" w14:textId="7226EC74" w:rsidR="005768D4" w:rsidRDefault="005768D4" w:rsidP="005768D4">
      <w:pPr>
        <w:numPr>
          <w:ilvl w:val="0"/>
          <w:numId w:val="6"/>
        </w:numPr>
        <w:spacing w:after="4" w:line="249" w:lineRule="auto"/>
        <w:ind w:right="17" w:hanging="426"/>
      </w:pPr>
      <w:r>
        <w:rPr>
          <w:rFonts w:ascii="Arial" w:eastAsia="Arial" w:hAnsi="Arial" w:cs="Arial"/>
        </w:rPr>
        <w:t>Liaise with parents to improve student behaviour, self-esteem, achievement, attainment and aspirations.</w:t>
      </w:r>
    </w:p>
    <w:p w14:paraId="2474F9A6" w14:textId="77777777" w:rsidR="005768D4" w:rsidRDefault="005768D4" w:rsidP="005768D4">
      <w:pPr>
        <w:numPr>
          <w:ilvl w:val="0"/>
          <w:numId w:val="6"/>
        </w:numPr>
        <w:spacing w:after="4" w:line="249" w:lineRule="auto"/>
        <w:ind w:right="17" w:hanging="426"/>
      </w:pPr>
      <w:r>
        <w:rPr>
          <w:rFonts w:ascii="Arial" w:eastAsia="Arial" w:hAnsi="Arial" w:cs="Arial"/>
        </w:rPr>
        <w:t>Establish, develop and maintain effective and supportive mentoring and other supportive relationships with children and young people and those engaged with them.</w:t>
      </w:r>
    </w:p>
    <w:p w14:paraId="369A0E53" w14:textId="60D780D7" w:rsidR="005768D4" w:rsidRPr="00D94CC4" w:rsidRDefault="005768D4" w:rsidP="005768D4">
      <w:pPr>
        <w:numPr>
          <w:ilvl w:val="0"/>
          <w:numId w:val="6"/>
        </w:numPr>
        <w:spacing w:after="4" w:line="249" w:lineRule="auto"/>
        <w:ind w:right="17" w:hanging="426"/>
      </w:pPr>
      <w:r>
        <w:rPr>
          <w:rFonts w:ascii="Arial" w:eastAsia="Arial" w:hAnsi="Arial" w:cs="Arial"/>
        </w:rPr>
        <w:t>To manage the supervision of vulnerable pupils with specialist intervention such as sexual health, anger management</w:t>
      </w:r>
      <w:r w:rsidR="00806D4A">
        <w:rPr>
          <w:rFonts w:ascii="Arial" w:eastAsia="Arial" w:hAnsi="Arial" w:cs="Arial"/>
        </w:rPr>
        <w:t xml:space="preserve">, social stories, lesson preparation, organisational strategies and coping strategies for anxiety and stressful situations. </w:t>
      </w:r>
    </w:p>
    <w:p w14:paraId="2E091C94" w14:textId="0A800D1C" w:rsidR="00D94CC4" w:rsidRDefault="00D94CC4" w:rsidP="005768D4">
      <w:pPr>
        <w:numPr>
          <w:ilvl w:val="0"/>
          <w:numId w:val="6"/>
        </w:numPr>
        <w:spacing w:after="4" w:line="249" w:lineRule="auto"/>
        <w:ind w:right="17" w:hanging="426"/>
      </w:pPr>
      <w:r>
        <w:rPr>
          <w:rFonts w:ascii="Arial" w:eastAsia="Arial" w:hAnsi="Arial" w:cs="Arial"/>
        </w:rPr>
        <w:t>To manage budgets for th</w:t>
      </w:r>
      <w:r w:rsidR="00806D4A">
        <w:rPr>
          <w:rFonts w:ascii="Arial" w:eastAsia="Arial" w:hAnsi="Arial" w:cs="Arial"/>
        </w:rPr>
        <w:t>at</w:t>
      </w:r>
      <w:r>
        <w:rPr>
          <w:rFonts w:ascii="Arial" w:eastAsia="Arial" w:hAnsi="Arial" w:cs="Arial"/>
        </w:rPr>
        <w:t xml:space="preserve"> provision</w:t>
      </w:r>
      <w:r w:rsidR="004F66DC">
        <w:rPr>
          <w:rFonts w:ascii="Arial" w:eastAsia="Arial" w:hAnsi="Arial" w:cs="Arial"/>
        </w:rPr>
        <w:t>.</w:t>
      </w:r>
    </w:p>
    <w:p w14:paraId="4F2468C2" w14:textId="371583D3" w:rsidR="005768D4" w:rsidRDefault="005768D4" w:rsidP="005768D4">
      <w:pPr>
        <w:numPr>
          <w:ilvl w:val="0"/>
          <w:numId w:val="6"/>
        </w:numPr>
        <w:spacing w:after="4" w:line="249" w:lineRule="auto"/>
        <w:ind w:right="17" w:hanging="426"/>
      </w:pPr>
      <w:r>
        <w:rPr>
          <w:rFonts w:ascii="Arial" w:eastAsia="Arial" w:hAnsi="Arial" w:cs="Arial"/>
        </w:rPr>
        <w:t xml:space="preserve">Contribute to the comprehensive assessment of children and young people entering educational establishments and the review of their progress and achievements. Working collaboratively with specialist support services and </w:t>
      </w:r>
      <w:r w:rsidR="00444D9E">
        <w:rPr>
          <w:rFonts w:ascii="Arial" w:eastAsia="Arial" w:hAnsi="Arial" w:cs="Arial"/>
        </w:rPr>
        <w:t>a</w:t>
      </w:r>
      <w:r>
        <w:rPr>
          <w:rFonts w:ascii="Arial" w:eastAsia="Arial" w:hAnsi="Arial" w:cs="Arial"/>
        </w:rPr>
        <w:t>cademy staff.</w:t>
      </w:r>
    </w:p>
    <w:p w14:paraId="42D3B5D0" w14:textId="2C766070" w:rsidR="005768D4" w:rsidRDefault="005768D4" w:rsidP="005768D4">
      <w:pPr>
        <w:numPr>
          <w:ilvl w:val="0"/>
          <w:numId w:val="6"/>
        </w:numPr>
        <w:spacing w:after="4" w:line="249" w:lineRule="auto"/>
        <w:ind w:right="17" w:hanging="426"/>
      </w:pPr>
      <w:r>
        <w:rPr>
          <w:rFonts w:ascii="Arial" w:eastAsia="Arial" w:hAnsi="Arial" w:cs="Arial"/>
        </w:rPr>
        <w:t>To support the sharing of information betw</w:t>
      </w:r>
      <w:r w:rsidR="005E48C1">
        <w:rPr>
          <w:rFonts w:ascii="Arial" w:eastAsia="Arial" w:hAnsi="Arial" w:cs="Arial"/>
        </w:rPr>
        <w:t xml:space="preserve">een local agencies, </w:t>
      </w:r>
      <w:r w:rsidR="00444D9E">
        <w:rPr>
          <w:rFonts w:ascii="Arial" w:eastAsia="Arial" w:hAnsi="Arial" w:cs="Arial"/>
        </w:rPr>
        <w:t>a</w:t>
      </w:r>
      <w:r w:rsidR="005E48C1">
        <w:rPr>
          <w:rFonts w:ascii="Arial" w:eastAsia="Arial" w:hAnsi="Arial" w:cs="Arial"/>
        </w:rPr>
        <w:t>cademies</w:t>
      </w:r>
      <w:r>
        <w:rPr>
          <w:rFonts w:ascii="Arial" w:eastAsia="Arial" w:hAnsi="Arial" w:cs="Arial"/>
        </w:rPr>
        <w:t>, authorities and other learning m</w:t>
      </w:r>
      <w:r w:rsidR="003B2696">
        <w:rPr>
          <w:rFonts w:ascii="Arial" w:eastAsia="Arial" w:hAnsi="Arial" w:cs="Arial"/>
        </w:rPr>
        <w:t>anagers</w:t>
      </w:r>
      <w:r>
        <w:rPr>
          <w:rFonts w:ascii="Arial" w:eastAsia="Arial" w:hAnsi="Arial" w:cs="Arial"/>
        </w:rPr>
        <w:t xml:space="preserve">, and be the single point of contact for accessing a range of community and business-based programmes and specialist support services, for example the </w:t>
      </w:r>
      <w:r w:rsidR="00444D9E">
        <w:rPr>
          <w:rFonts w:ascii="Arial" w:eastAsia="Arial" w:hAnsi="Arial" w:cs="Arial"/>
        </w:rPr>
        <w:t>social and youth services, the education welfare service, the probation and youth offending services, local authority</w:t>
      </w:r>
      <w:r w:rsidR="003B2696">
        <w:rPr>
          <w:rFonts w:ascii="Arial" w:eastAsia="Arial" w:hAnsi="Arial" w:cs="Arial"/>
        </w:rPr>
        <w:t>, NEAS,</w:t>
      </w:r>
      <w:r>
        <w:rPr>
          <w:rFonts w:ascii="Arial" w:eastAsia="Arial" w:hAnsi="Arial" w:cs="Arial"/>
        </w:rPr>
        <w:t xml:space="preserve"> etc.</w:t>
      </w:r>
    </w:p>
    <w:p w14:paraId="4EF2D683" w14:textId="45610DA4" w:rsidR="005768D4" w:rsidRDefault="005768D4" w:rsidP="005768D4">
      <w:pPr>
        <w:numPr>
          <w:ilvl w:val="0"/>
          <w:numId w:val="6"/>
        </w:numPr>
        <w:spacing w:after="4" w:line="249" w:lineRule="auto"/>
        <w:ind w:right="17" w:hanging="426"/>
      </w:pPr>
      <w:r>
        <w:rPr>
          <w:rFonts w:ascii="Arial" w:eastAsia="Arial" w:hAnsi="Arial" w:cs="Arial"/>
        </w:rPr>
        <w:t>To work collaboratively with local agencies, e.g. The Bridge,</w:t>
      </w:r>
      <w:r w:rsidR="00B71A97">
        <w:rPr>
          <w:rFonts w:ascii="Arial" w:eastAsia="Arial" w:hAnsi="Arial" w:cs="Arial"/>
        </w:rPr>
        <w:t xml:space="preserve"> Personalised Learning Centre, Personalised Development Centre,</w:t>
      </w:r>
      <w:r>
        <w:rPr>
          <w:rFonts w:ascii="Arial" w:eastAsia="Arial" w:hAnsi="Arial" w:cs="Arial"/>
        </w:rPr>
        <w:t xml:space="preserve"> Training Providers etc. to offer complementary programmes of support for youngsters in </w:t>
      </w:r>
      <w:r w:rsidR="00444D9E">
        <w:rPr>
          <w:rFonts w:ascii="Arial" w:eastAsia="Arial" w:hAnsi="Arial" w:cs="Arial"/>
        </w:rPr>
        <w:t>a</w:t>
      </w:r>
      <w:r>
        <w:rPr>
          <w:rFonts w:ascii="Arial" w:eastAsia="Arial" w:hAnsi="Arial" w:cs="Arial"/>
        </w:rPr>
        <w:t>cademy where applicable.</w:t>
      </w:r>
    </w:p>
    <w:p w14:paraId="551C3349" w14:textId="0F1C90C4" w:rsidR="005768D4" w:rsidRDefault="005768D4" w:rsidP="005768D4">
      <w:pPr>
        <w:numPr>
          <w:ilvl w:val="0"/>
          <w:numId w:val="6"/>
        </w:numPr>
        <w:spacing w:after="4" w:line="249" w:lineRule="auto"/>
        <w:ind w:right="17" w:hanging="426"/>
      </w:pPr>
      <w:r>
        <w:rPr>
          <w:rFonts w:ascii="Arial" w:eastAsia="Arial" w:hAnsi="Arial" w:cs="Arial"/>
        </w:rPr>
        <w:t xml:space="preserve">Develop, agree and implement a time bound action plan with groups, individual children, young people and those involved with them based on a comprehensive assessment of </w:t>
      </w:r>
      <w:r>
        <w:rPr>
          <w:rFonts w:ascii="Arial" w:eastAsia="Arial" w:hAnsi="Arial" w:cs="Arial"/>
        </w:rPr>
        <w:lastRenderedPageBreak/>
        <w:t xml:space="preserve">their strengths and needs.  Developing SMART targets and activities to remove barriers to learning. </w:t>
      </w:r>
    </w:p>
    <w:p w14:paraId="35E84D3D" w14:textId="55EA5604" w:rsidR="005768D4" w:rsidRDefault="005768D4" w:rsidP="005768D4">
      <w:pPr>
        <w:numPr>
          <w:ilvl w:val="0"/>
          <w:numId w:val="6"/>
        </w:numPr>
        <w:spacing w:after="4" w:line="249" w:lineRule="auto"/>
        <w:ind w:right="17" w:hanging="426"/>
      </w:pPr>
      <w:r>
        <w:rPr>
          <w:rFonts w:ascii="Arial" w:eastAsia="Arial" w:hAnsi="Arial" w:cs="Arial"/>
        </w:rPr>
        <w:t xml:space="preserve">To support, direct and encourage pupils to undertake further education, apprenticeships or employment after compulsory education. </w:t>
      </w:r>
    </w:p>
    <w:p w14:paraId="7BD09A1E" w14:textId="3F3B4526" w:rsidR="005768D4" w:rsidRDefault="005768D4" w:rsidP="005768D4">
      <w:pPr>
        <w:numPr>
          <w:ilvl w:val="0"/>
          <w:numId w:val="6"/>
        </w:numPr>
        <w:spacing w:after="4" w:line="249" w:lineRule="auto"/>
        <w:ind w:right="17" w:hanging="426"/>
      </w:pPr>
      <w:r>
        <w:rPr>
          <w:rFonts w:ascii="Arial" w:eastAsia="Arial" w:hAnsi="Arial" w:cs="Arial"/>
        </w:rPr>
        <w:t xml:space="preserve">To comply with the </w:t>
      </w:r>
      <w:r w:rsidR="00444D9E">
        <w:rPr>
          <w:rFonts w:ascii="Arial" w:eastAsia="Arial" w:hAnsi="Arial" w:cs="Arial"/>
        </w:rPr>
        <w:t>a</w:t>
      </w:r>
      <w:r>
        <w:rPr>
          <w:rFonts w:ascii="Arial" w:eastAsia="Arial" w:hAnsi="Arial" w:cs="Arial"/>
        </w:rPr>
        <w:t xml:space="preserve">cademy policies and procedures at all times. </w:t>
      </w:r>
    </w:p>
    <w:p w14:paraId="0CB57740" w14:textId="34C3CA8C" w:rsidR="005768D4" w:rsidRPr="00846952" w:rsidRDefault="005768D4" w:rsidP="005768D4">
      <w:pPr>
        <w:numPr>
          <w:ilvl w:val="0"/>
          <w:numId w:val="6"/>
        </w:numPr>
        <w:spacing w:after="4" w:line="249" w:lineRule="auto"/>
        <w:ind w:right="17" w:hanging="426"/>
      </w:pPr>
      <w:r>
        <w:rPr>
          <w:rFonts w:ascii="Arial" w:eastAsia="Arial" w:hAnsi="Arial" w:cs="Arial"/>
        </w:rPr>
        <w:t xml:space="preserve">Undertake other reasonable duties (with competence and experience) as requested, in accordance with the changing needs of the organisation. </w:t>
      </w:r>
    </w:p>
    <w:p w14:paraId="563E39EB" w14:textId="400DF2C8" w:rsidR="00846952" w:rsidRDefault="00846952" w:rsidP="00846952">
      <w:pPr>
        <w:spacing w:after="4" w:line="249" w:lineRule="auto"/>
        <w:ind w:right="17"/>
      </w:pPr>
    </w:p>
    <w:p w14:paraId="24CD1CD0" w14:textId="77777777" w:rsidR="00846952" w:rsidRPr="004E399C" w:rsidRDefault="00846952" w:rsidP="00846952">
      <w:pPr>
        <w:pStyle w:val="ListParagraph"/>
        <w:ind w:left="0"/>
        <w:rPr>
          <w:rFonts w:ascii="Arial" w:hAnsi="Arial" w:cs="Arial"/>
          <w:b/>
        </w:rPr>
      </w:pPr>
      <w:r w:rsidRPr="00033EEE">
        <w:rPr>
          <w:rFonts w:ascii="Arial" w:hAnsi="Arial" w:cs="Arial"/>
          <w:b/>
        </w:rPr>
        <w:t>GDPR</w:t>
      </w:r>
    </w:p>
    <w:p w14:paraId="4EFB9698" w14:textId="0B707FFA" w:rsidR="00846952" w:rsidRDefault="00846952" w:rsidP="00846952">
      <w:pPr>
        <w:pStyle w:val="ListParagraph"/>
        <w:numPr>
          <w:ilvl w:val="0"/>
          <w:numId w:val="9"/>
        </w:numPr>
        <w:spacing w:after="200" w:line="276" w:lineRule="auto"/>
        <w:rPr>
          <w:rFonts w:ascii="Arial" w:hAnsi="Arial" w:cs="Arial"/>
        </w:rPr>
      </w:pPr>
      <w:r w:rsidRPr="005A3E7B">
        <w:rPr>
          <w:rFonts w:ascii="Arial" w:hAnsi="Arial" w:cs="Arial"/>
        </w:rPr>
        <w:t xml:space="preserve">To adhere to GDPR and Data Protection Regulations, whilst maintaining confidentiality </w:t>
      </w:r>
    </w:p>
    <w:p w14:paraId="75EA4FB1" w14:textId="77777777" w:rsidR="00846952" w:rsidRPr="00846952" w:rsidRDefault="00846952" w:rsidP="00846952">
      <w:pPr>
        <w:pStyle w:val="ListParagraph"/>
        <w:spacing w:after="200" w:line="276" w:lineRule="auto"/>
        <w:rPr>
          <w:rFonts w:ascii="Arial" w:hAnsi="Arial" w:cs="Arial"/>
        </w:rPr>
      </w:pPr>
    </w:p>
    <w:p w14:paraId="277A9DD1" w14:textId="77777777" w:rsidR="00846952" w:rsidRDefault="00846952" w:rsidP="00846952">
      <w:pPr>
        <w:pStyle w:val="ListParagraph"/>
        <w:ind w:left="0"/>
        <w:rPr>
          <w:rFonts w:ascii="Arial" w:hAnsi="Arial" w:cs="Arial"/>
        </w:rPr>
      </w:pPr>
      <w:r w:rsidRPr="00764904">
        <w:rPr>
          <w:rFonts w:ascii="Arial" w:hAnsi="Arial" w:cs="Arial"/>
          <w:b/>
        </w:rPr>
        <w:t>Safeguarding</w:t>
      </w:r>
    </w:p>
    <w:p w14:paraId="260528B4" w14:textId="6F2703D3" w:rsidR="00846952" w:rsidRDefault="00846952" w:rsidP="00846952">
      <w:pPr>
        <w:pStyle w:val="ListParagraph"/>
        <w:numPr>
          <w:ilvl w:val="0"/>
          <w:numId w:val="8"/>
        </w:numPr>
        <w:rPr>
          <w:rFonts w:ascii="Arial" w:hAnsi="Arial" w:cs="Arial"/>
        </w:rPr>
      </w:pPr>
      <w:r>
        <w:rPr>
          <w:rFonts w:ascii="Arial" w:hAnsi="Arial" w:cs="Arial"/>
        </w:rPr>
        <w:t xml:space="preserve">To follow all safeguarding and child protection policies and procedures. </w:t>
      </w:r>
    </w:p>
    <w:p w14:paraId="46CAA4B2" w14:textId="58E54CB4" w:rsidR="00F040E7" w:rsidRPr="00F040E7" w:rsidRDefault="00F040E7" w:rsidP="00F040E7">
      <w:pPr>
        <w:pStyle w:val="ListParagraph"/>
        <w:numPr>
          <w:ilvl w:val="0"/>
          <w:numId w:val="8"/>
        </w:numPr>
      </w:pPr>
      <w:r w:rsidRPr="00193856">
        <w:rPr>
          <w:rFonts w:ascii="Arial" w:eastAsia="Times New Roman" w:hAnsi="Arial" w:cs="Arial"/>
          <w:szCs w:val="24"/>
          <w:lang w:eastAsia="en-GB"/>
        </w:rPr>
        <w:t>This role wholly or mainly involves working with children</w:t>
      </w:r>
    </w:p>
    <w:p w14:paraId="28AC7997" w14:textId="39002A25" w:rsidR="005768D4" w:rsidRDefault="005768D4" w:rsidP="005768D4">
      <w:pPr>
        <w:spacing w:after="0"/>
      </w:pPr>
    </w:p>
    <w:p w14:paraId="433ADBA0" w14:textId="310CEB76" w:rsidR="005768D4" w:rsidRDefault="005768D4" w:rsidP="009E0187">
      <w:pPr>
        <w:spacing w:after="4" w:line="252" w:lineRule="auto"/>
        <w:ind w:left="-3" w:right="45" w:hanging="10"/>
        <w:jc w:val="both"/>
      </w:pPr>
      <w:r>
        <w:rPr>
          <w:rFonts w:ascii="Arial" w:eastAsia="Arial" w:hAnsi="Arial" w:cs="Arial"/>
          <w:b/>
        </w:rPr>
        <w:t xml:space="preserve">GENERAL </w:t>
      </w:r>
    </w:p>
    <w:p w14:paraId="44086776" w14:textId="40530A92" w:rsidR="005768D4" w:rsidRPr="009E0187" w:rsidRDefault="005768D4" w:rsidP="00846952">
      <w:pPr>
        <w:pStyle w:val="ListParagraph"/>
        <w:numPr>
          <w:ilvl w:val="0"/>
          <w:numId w:val="10"/>
        </w:numPr>
      </w:pPr>
      <w:r>
        <w:rPr>
          <w:rFonts w:ascii="Arial" w:eastAsia="Arial" w:hAnsi="Arial" w:cs="Arial"/>
        </w:rPr>
        <w:t xml:space="preserve">To participate in wider </w:t>
      </w:r>
      <w:r w:rsidR="00444D9E">
        <w:rPr>
          <w:rFonts w:ascii="Arial" w:eastAsia="Arial" w:hAnsi="Arial" w:cs="Arial"/>
        </w:rPr>
        <w:t>a</w:t>
      </w:r>
      <w:r>
        <w:rPr>
          <w:rFonts w:ascii="Arial" w:eastAsia="Arial" w:hAnsi="Arial" w:cs="Arial"/>
        </w:rPr>
        <w:t xml:space="preserve">cademy meetings and working groups as required. </w:t>
      </w:r>
    </w:p>
    <w:p w14:paraId="231FEE98" w14:textId="5CCFC686" w:rsidR="005768D4" w:rsidRDefault="005768D4" w:rsidP="00846952">
      <w:pPr>
        <w:pStyle w:val="ListParagraph"/>
      </w:pPr>
    </w:p>
    <w:p w14:paraId="1B10F57E" w14:textId="77777777" w:rsidR="005768D4" w:rsidRDefault="005768D4" w:rsidP="005768D4">
      <w:pPr>
        <w:spacing w:after="0" w:line="244" w:lineRule="auto"/>
        <w:ind w:right="61"/>
        <w:jc w:val="both"/>
      </w:pPr>
      <w:r>
        <w:rPr>
          <w:rFonts w:ascii="Arial" w:eastAsia="Arial" w:hAnsi="Arial" w:cs="Arial"/>
        </w:rPr>
        <w:t xml:space="preserve">NET is committed to safeguarding and promoting the welfare of children and young people. We expect all staff to share this commitment and to undergo appropriate checks, including an enhanced DBS check. 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 </w:t>
      </w:r>
    </w:p>
    <w:p w14:paraId="74A6A60E" w14:textId="77777777" w:rsidR="005768D4" w:rsidRDefault="005768D4" w:rsidP="005768D4">
      <w:pPr>
        <w:spacing w:after="0"/>
      </w:pPr>
      <w:r>
        <w:rPr>
          <w:rFonts w:ascii="Arial" w:eastAsia="Arial" w:hAnsi="Arial" w:cs="Arial"/>
        </w:rPr>
        <w:t xml:space="preserve"> </w:t>
      </w:r>
    </w:p>
    <w:p w14:paraId="383D6BA3" w14:textId="77777777" w:rsidR="005768D4" w:rsidRDefault="005768D4" w:rsidP="005768D4">
      <w:pPr>
        <w:spacing w:after="0"/>
      </w:pPr>
      <w:r>
        <w:rPr>
          <w:rFonts w:ascii="Arial" w:eastAsia="Arial" w:hAnsi="Arial" w:cs="Arial"/>
        </w:rPr>
        <w:t xml:space="preserve"> </w:t>
      </w:r>
    </w:p>
    <w:p w14:paraId="27570C21" w14:textId="77777777" w:rsidR="005768D4" w:rsidRDefault="005768D4" w:rsidP="005768D4">
      <w:pPr>
        <w:tabs>
          <w:tab w:val="center" w:pos="4320"/>
          <w:tab w:val="center" w:pos="6683"/>
        </w:tabs>
        <w:spacing w:after="4" w:line="249" w:lineRule="auto"/>
        <w:ind w:left="-15"/>
      </w:pPr>
      <w:r>
        <w:rPr>
          <w:rFonts w:ascii="Arial" w:eastAsia="Arial" w:hAnsi="Arial" w:cs="Arial"/>
        </w:rPr>
        <w:t xml:space="preserve">Signed: …………………………………… </w:t>
      </w:r>
      <w:r>
        <w:rPr>
          <w:rFonts w:ascii="Arial" w:eastAsia="Arial" w:hAnsi="Arial" w:cs="Arial"/>
        </w:rPr>
        <w:tab/>
        <w:t xml:space="preserve"> </w:t>
      </w:r>
      <w:r>
        <w:rPr>
          <w:rFonts w:ascii="Arial" w:eastAsia="Arial" w:hAnsi="Arial" w:cs="Arial"/>
        </w:rPr>
        <w:tab/>
        <w:t xml:space="preserve">Date: ………………………………. </w:t>
      </w:r>
    </w:p>
    <w:p w14:paraId="5BBBAAD8" w14:textId="77777777" w:rsidR="00A11708" w:rsidRDefault="00A11708"/>
    <w:sectPr w:rsidR="00A11708" w:rsidSect="004A7FE4">
      <w:footerReference w:type="even" r:id="rId9"/>
      <w:footerReference w:type="default" r:id="rId10"/>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0A9B5" w14:textId="77777777" w:rsidR="00624958" w:rsidRDefault="00624958">
      <w:pPr>
        <w:spacing w:after="0" w:line="240" w:lineRule="auto"/>
      </w:pPr>
      <w:r>
        <w:separator/>
      </w:r>
    </w:p>
  </w:endnote>
  <w:endnote w:type="continuationSeparator" w:id="0">
    <w:p w14:paraId="52542991" w14:textId="77777777" w:rsidR="00624958" w:rsidRDefault="0062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624958"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624958" w:rsidP="00CB3A9A">
    <w:pPr>
      <w:pStyle w:val="Footer"/>
      <w:framePr w:wrap="none" w:vAnchor="text" w:hAnchor="margin" w:xAlign="right" w:y="1"/>
      <w:rPr>
        <w:rStyle w:val="PageNumber"/>
      </w:rPr>
    </w:pPr>
  </w:p>
  <w:p w14:paraId="2A42593A" w14:textId="77777777" w:rsidR="0082397E" w:rsidRDefault="00624958"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51B3A" w14:textId="77777777" w:rsidR="00624958" w:rsidRDefault="00624958">
      <w:pPr>
        <w:spacing w:after="0" w:line="240" w:lineRule="auto"/>
      </w:pPr>
      <w:r>
        <w:separator/>
      </w:r>
    </w:p>
  </w:footnote>
  <w:footnote w:type="continuationSeparator" w:id="0">
    <w:p w14:paraId="35BEBB63" w14:textId="77777777" w:rsidR="00624958" w:rsidRDefault="00624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92803"/>
    <w:multiLevelType w:val="hybridMultilevel"/>
    <w:tmpl w:val="867231C4"/>
    <w:lvl w:ilvl="0" w:tplc="B3241F14">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49DE0112"/>
    <w:multiLevelType w:val="hybridMultilevel"/>
    <w:tmpl w:val="428C511A"/>
    <w:lvl w:ilvl="0" w:tplc="EC0ACD10">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416267"/>
    <w:multiLevelType w:val="hybridMultilevel"/>
    <w:tmpl w:val="CBBA2106"/>
    <w:lvl w:ilvl="0" w:tplc="6694D92E">
      <w:start w:val="1"/>
      <w:numFmt w:val="decimal"/>
      <w:lvlText w:val="%1."/>
      <w:lvlJc w:val="left"/>
      <w:pPr>
        <w:ind w:left="5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FAE5C92">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D7682F6">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16418B2">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C3682F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4AC77B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C1C7158">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AC853C6">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DBE7E68">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68D57922"/>
    <w:multiLevelType w:val="hybridMultilevel"/>
    <w:tmpl w:val="A8B6B8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3D6F33"/>
    <w:multiLevelType w:val="hybridMultilevel"/>
    <w:tmpl w:val="1122C770"/>
    <w:lvl w:ilvl="0" w:tplc="A2D0AB4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547CA"/>
    <w:multiLevelType w:val="hybridMultilevel"/>
    <w:tmpl w:val="BDF870F0"/>
    <w:lvl w:ilvl="0" w:tplc="1C1CD428">
      <w:start w:val="1"/>
      <w:numFmt w:val="decimal"/>
      <w:lvlText w:val="%1."/>
      <w:lvlJc w:val="left"/>
      <w:pPr>
        <w:ind w:left="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AD87A92">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940AE2E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882877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1FA21BA">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E7A8A72">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BC6AC7DA">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37A146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B628CD18">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8"/>
  </w:num>
  <w:num w:numId="2">
    <w:abstractNumId w:val="1"/>
  </w:num>
  <w:num w:numId="3">
    <w:abstractNumId w:val="0"/>
  </w:num>
  <w:num w:numId="4">
    <w:abstractNumId w:val="3"/>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EA6"/>
    <w:rsid w:val="0002615F"/>
    <w:rsid w:val="00080917"/>
    <w:rsid w:val="000B1297"/>
    <w:rsid w:val="000C707C"/>
    <w:rsid w:val="000D7393"/>
    <w:rsid w:val="000F7A2F"/>
    <w:rsid w:val="00106850"/>
    <w:rsid w:val="0013324D"/>
    <w:rsid w:val="001333CE"/>
    <w:rsid w:val="001530BC"/>
    <w:rsid w:val="001577B8"/>
    <w:rsid w:val="00193830"/>
    <w:rsid w:val="001A60C3"/>
    <w:rsid w:val="001A61CD"/>
    <w:rsid w:val="001B0E6D"/>
    <w:rsid w:val="00201074"/>
    <w:rsid w:val="00290AE0"/>
    <w:rsid w:val="002B04EA"/>
    <w:rsid w:val="002D3D01"/>
    <w:rsid w:val="002D5870"/>
    <w:rsid w:val="002F171B"/>
    <w:rsid w:val="003279BD"/>
    <w:rsid w:val="00384EDD"/>
    <w:rsid w:val="0038666E"/>
    <w:rsid w:val="00396B69"/>
    <w:rsid w:val="003B2696"/>
    <w:rsid w:val="003B367A"/>
    <w:rsid w:val="003D1516"/>
    <w:rsid w:val="003F1B2C"/>
    <w:rsid w:val="003F4FA4"/>
    <w:rsid w:val="003F6E7D"/>
    <w:rsid w:val="004146D4"/>
    <w:rsid w:val="00444D9E"/>
    <w:rsid w:val="004A42AB"/>
    <w:rsid w:val="004F66DC"/>
    <w:rsid w:val="00512B41"/>
    <w:rsid w:val="00527FAF"/>
    <w:rsid w:val="00565FC6"/>
    <w:rsid w:val="005768D4"/>
    <w:rsid w:val="00577854"/>
    <w:rsid w:val="0058255A"/>
    <w:rsid w:val="00585964"/>
    <w:rsid w:val="005A1700"/>
    <w:rsid w:val="005C081D"/>
    <w:rsid w:val="005C3C6E"/>
    <w:rsid w:val="005D4BE7"/>
    <w:rsid w:val="005E2DC4"/>
    <w:rsid w:val="005E48C1"/>
    <w:rsid w:val="006060C8"/>
    <w:rsid w:val="00611A34"/>
    <w:rsid w:val="00615537"/>
    <w:rsid w:val="00624958"/>
    <w:rsid w:val="006337A9"/>
    <w:rsid w:val="006874F8"/>
    <w:rsid w:val="006C190A"/>
    <w:rsid w:val="006D4E86"/>
    <w:rsid w:val="006E2C34"/>
    <w:rsid w:val="007203D2"/>
    <w:rsid w:val="007337A7"/>
    <w:rsid w:val="00741FA3"/>
    <w:rsid w:val="00772518"/>
    <w:rsid w:val="007B083C"/>
    <w:rsid w:val="007B53D8"/>
    <w:rsid w:val="007B5CDD"/>
    <w:rsid w:val="00806D4A"/>
    <w:rsid w:val="00835059"/>
    <w:rsid w:val="00846952"/>
    <w:rsid w:val="008730FD"/>
    <w:rsid w:val="00874FC1"/>
    <w:rsid w:val="00881E6E"/>
    <w:rsid w:val="0089522F"/>
    <w:rsid w:val="008C02E6"/>
    <w:rsid w:val="009046A1"/>
    <w:rsid w:val="00917B55"/>
    <w:rsid w:val="0092181D"/>
    <w:rsid w:val="009562A8"/>
    <w:rsid w:val="00960B1C"/>
    <w:rsid w:val="009A3474"/>
    <w:rsid w:val="009E0187"/>
    <w:rsid w:val="009F61FD"/>
    <w:rsid w:val="00A11708"/>
    <w:rsid w:val="00A36CD0"/>
    <w:rsid w:val="00A96E1A"/>
    <w:rsid w:val="00AB646B"/>
    <w:rsid w:val="00B65B23"/>
    <w:rsid w:val="00B71A97"/>
    <w:rsid w:val="00B9182D"/>
    <w:rsid w:val="00BA4B5A"/>
    <w:rsid w:val="00BB24E1"/>
    <w:rsid w:val="00BB5D7F"/>
    <w:rsid w:val="00BB7C7F"/>
    <w:rsid w:val="00BE621A"/>
    <w:rsid w:val="00C2365C"/>
    <w:rsid w:val="00C23F98"/>
    <w:rsid w:val="00C55798"/>
    <w:rsid w:val="00C60CF8"/>
    <w:rsid w:val="00C65AB0"/>
    <w:rsid w:val="00C74F46"/>
    <w:rsid w:val="00C819C7"/>
    <w:rsid w:val="00C83546"/>
    <w:rsid w:val="00C84783"/>
    <w:rsid w:val="00CB60DF"/>
    <w:rsid w:val="00CB783D"/>
    <w:rsid w:val="00CC6DFF"/>
    <w:rsid w:val="00CD74D1"/>
    <w:rsid w:val="00CE271E"/>
    <w:rsid w:val="00CF6C9D"/>
    <w:rsid w:val="00D0470A"/>
    <w:rsid w:val="00D25A16"/>
    <w:rsid w:val="00D43B4C"/>
    <w:rsid w:val="00D94CC4"/>
    <w:rsid w:val="00DD6F7C"/>
    <w:rsid w:val="00DE5B81"/>
    <w:rsid w:val="00E05AB4"/>
    <w:rsid w:val="00E17545"/>
    <w:rsid w:val="00E30221"/>
    <w:rsid w:val="00E359E9"/>
    <w:rsid w:val="00E4472C"/>
    <w:rsid w:val="00E47011"/>
    <w:rsid w:val="00E60501"/>
    <w:rsid w:val="00E7047C"/>
    <w:rsid w:val="00EB1317"/>
    <w:rsid w:val="00EC1FFB"/>
    <w:rsid w:val="00EE4668"/>
    <w:rsid w:val="00EF3E9C"/>
    <w:rsid w:val="00F040E7"/>
    <w:rsid w:val="00F1455C"/>
    <w:rsid w:val="00F41232"/>
    <w:rsid w:val="00F53EEA"/>
    <w:rsid w:val="00F60B76"/>
    <w:rsid w:val="00F655BE"/>
    <w:rsid w:val="00F74228"/>
    <w:rsid w:val="00F80C06"/>
    <w:rsid w:val="00F933F5"/>
    <w:rsid w:val="00FC4CBD"/>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paragraph" w:styleId="Heading1">
    <w:name w:val="heading 1"/>
    <w:next w:val="Normal"/>
    <w:link w:val="Heading1Char"/>
    <w:uiPriority w:val="9"/>
    <w:qFormat/>
    <w:rsid w:val="005768D4"/>
    <w:pPr>
      <w:keepNext/>
      <w:keepLines/>
      <w:spacing w:line="256" w:lineRule="auto"/>
      <w:ind w:left="3192" w:hanging="10"/>
      <w:jc w:val="center"/>
      <w:outlineLvl w:val="0"/>
    </w:pPr>
    <w:rPr>
      <w:rFonts w:ascii="Arial" w:eastAsia="Arial" w:hAnsi="Arial" w:cs="Arial"/>
      <w:b/>
      <w:color w:val="000000"/>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character" w:customStyle="1" w:styleId="Heading1Char">
    <w:name w:val="Heading 1 Char"/>
    <w:basedOn w:val="DefaultParagraphFont"/>
    <w:link w:val="Heading1"/>
    <w:uiPriority w:val="9"/>
    <w:rsid w:val="005768D4"/>
    <w:rPr>
      <w:rFonts w:ascii="Arial" w:eastAsia="Arial" w:hAnsi="Arial" w:cs="Arial"/>
      <w:b/>
      <w:color w:val="000000"/>
      <w:sz w:val="22"/>
      <w:szCs w:val="22"/>
      <w:lang w:val="en-GB" w:eastAsia="en-GB"/>
    </w:rPr>
  </w:style>
  <w:style w:type="paragraph" w:styleId="BalloonText">
    <w:name w:val="Balloon Text"/>
    <w:basedOn w:val="Normal"/>
    <w:link w:val="BalloonTextChar"/>
    <w:uiPriority w:val="99"/>
    <w:semiHidden/>
    <w:unhideWhenUsed/>
    <w:rsid w:val="00C60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CF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642352">
      <w:bodyDiv w:val="1"/>
      <w:marLeft w:val="0"/>
      <w:marRight w:val="0"/>
      <w:marTop w:val="0"/>
      <w:marBottom w:val="0"/>
      <w:divBdr>
        <w:top w:val="none" w:sz="0" w:space="0" w:color="auto"/>
        <w:left w:val="none" w:sz="0" w:space="0" w:color="auto"/>
        <w:bottom w:val="none" w:sz="0" w:space="0" w:color="auto"/>
        <w:right w:val="none" w:sz="0" w:space="0" w:color="auto"/>
      </w:divBdr>
    </w:div>
    <w:div w:id="1596400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F6F7-1ED8-45E5-8CD4-F5284238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dcterms:created xsi:type="dcterms:W3CDTF">2024-11-21T11:57:00Z</dcterms:created>
  <dcterms:modified xsi:type="dcterms:W3CDTF">2024-11-21T11:57:00Z</dcterms:modified>
</cp:coreProperties>
</file>