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FB4A" w14:textId="77777777" w:rsidR="006B2840" w:rsidRDefault="006B0785" w:rsidP="007A0E6C">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763015E" wp14:editId="6823520B">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Job Description</w:t>
      </w:r>
      <w:r w:rsidRPr="007A0E6C">
        <w:rPr>
          <w:rFonts w:asciiTheme="majorHAnsi" w:hAnsiTheme="majorHAnsi" w:cstheme="majorHAnsi"/>
          <w:b/>
          <w:color w:val="002060"/>
          <w:sz w:val="36"/>
          <w:szCs w:val="36"/>
        </w:rPr>
        <w:t xml:space="preserve">: </w:t>
      </w:r>
      <w:r w:rsidR="007F6133">
        <w:rPr>
          <w:rFonts w:asciiTheme="majorHAnsi" w:hAnsiTheme="majorHAnsi" w:cstheme="majorHAnsi"/>
          <w:b/>
          <w:color w:val="002060"/>
          <w:sz w:val="36"/>
          <w:szCs w:val="36"/>
        </w:rPr>
        <w:t xml:space="preserve">ISLC </w:t>
      </w:r>
      <w:r w:rsidR="00AD46CE">
        <w:rPr>
          <w:rFonts w:asciiTheme="majorHAnsi" w:hAnsiTheme="majorHAnsi" w:cstheme="majorHAnsi"/>
          <w:b/>
          <w:color w:val="002060"/>
          <w:sz w:val="36"/>
          <w:szCs w:val="36"/>
        </w:rPr>
        <w:t>Lead</w:t>
      </w:r>
      <w:r>
        <w:rPr>
          <w:rFonts w:asciiTheme="majorHAnsi" w:hAnsiTheme="majorHAnsi" w:cstheme="majorHAnsi"/>
          <w:b/>
          <w:color w:val="002060"/>
          <w:sz w:val="36"/>
          <w:szCs w:val="36"/>
        </w:rPr>
        <w:tab/>
      </w:r>
    </w:p>
    <w:p w14:paraId="672A6659" w14:textId="77777777" w:rsidR="006B2840" w:rsidRDefault="006B2840">
      <w:pPr>
        <w:spacing w:after="0" w:line="259" w:lineRule="auto"/>
        <w:ind w:left="0" w:right="0" w:firstLine="0"/>
        <w:rPr>
          <w:rFonts w:asciiTheme="majorHAnsi" w:hAnsiTheme="majorHAnsi" w:cstheme="majorHAnsi"/>
          <w:color w:val="002060"/>
          <w:sz w:val="36"/>
          <w:szCs w:val="36"/>
        </w:rPr>
      </w:pPr>
    </w:p>
    <w:tbl>
      <w:tblPr>
        <w:tblStyle w:val="TableGrid1"/>
        <w:tblW w:w="9918" w:type="dxa"/>
        <w:tblInd w:w="-284" w:type="dxa"/>
        <w:tblCellMar>
          <w:top w:w="22" w:type="dxa"/>
          <w:right w:w="45" w:type="dxa"/>
        </w:tblCellMar>
        <w:tblLook w:val="04A0" w:firstRow="1" w:lastRow="0" w:firstColumn="1" w:lastColumn="0" w:noHBand="0" w:noVBand="1"/>
      </w:tblPr>
      <w:tblGrid>
        <w:gridCol w:w="1985"/>
        <w:gridCol w:w="7933"/>
      </w:tblGrid>
      <w:tr w:rsidR="006B2840" w14:paraId="254796C3" w14:textId="77777777" w:rsidTr="571554EB">
        <w:trPr>
          <w:trHeight w:val="220"/>
        </w:trPr>
        <w:tc>
          <w:tcPr>
            <w:tcW w:w="1985" w:type="dxa"/>
          </w:tcPr>
          <w:p w14:paraId="6A855852" w14:textId="77777777" w:rsidR="006B2840" w:rsidRDefault="006B0785">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0A37501D" w14:textId="77777777" w:rsidR="006B2840" w:rsidRDefault="006B2840">
            <w:pPr>
              <w:spacing w:after="0" w:line="240" w:lineRule="auto"/>
              <w:ind w:right="400" w:firstLine="136"/>
              <w:rPr>
                <w:rFonts w:asciiTheme="majorHAnsi" w:hAnsiTheme="majorHAnsi" w:cstheme="majorHAnsi"/>
                <w:color w:val="002060"/>
              </w:rPr>
            </w:pPr>
          </w:p>
        </w:tc>
      </w:tr>
      <w:tr w:rsidR="006B2840" w14:paraId="3F1F5B14" w14:textId="77777777" w:rsidTr="571554EB">
        <w:trPr>
          <w:trHeight w:val="220"/>
        </w:trPr>
        <w:tc>
          <w:tcPr>
            <w:tcW w:w="1985" w:type="dxa"/>
          </w:tcPr>
          <w:p w14:paraId="298B4A2E" w14:textId="77777777" w:rsidR="006B2840" w:rsidRDefault="006B0785">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0BDB465D" w14:textId="77777777" w:rsidR="006B2840" w:rsidRDefault="006B0785">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6B2840" w14:paraId="201E8912" w14:textId="77777777" w:rsidTr="571554EB">
        <w:trPr>
          <w:trHeight w:val="220"/>
        </w:trPr>
        <w:tc>
          <w:tcPr>
            <w:tcW w:w="1985" w:type="dxa"/>
          </w:tcPr>
          <w:p w14:paraId="4A40D109" w14:textId="77777777" w:rsidR="006B2840" w:rsidRDefault="006B0785">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601084DB" w14:textId="77777777" w:rsidR="006B2840" w:rsidRDefault="006B0785">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6B2840" w14:paraId="27610CFB" w14:textId="77777777" w:rsidTr="571554EB">
        <w:trPr>
          <w:trHeight w:val="220"/>
        </w:trPr>
        <w:tc>
          <w:tcPr>
            <w:tcW w:w="1985" w:type="dxa"/>
          </w:tcPr>
          <w:p w14:paraId="25292BD9" w14:textId="77777777" w:rsidR="006B2840" w:rsidRDefault="006B0785">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Grade/Pay Level: </w:t>
            </w:r>
          </w:p>
        </w:tc>
        <w:tc>
          <w:tcPr>
            <w:tcW w:w="7933" w:type="dxa"/>
          </w:tcPr>
          <w:p w14:paraId="60105DFB" w14:textId="77777777" w:rsidR="006B2840" w:rsidRDefault="00042648" w:rsidP="00934BB6">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Dorset Grade </w:t>
            </w:r>
            <w:r w:rsidR="00934BB6">
              <w:rPr>
                <w:rFonts w:asciiTheme="majorHAnsi" w:hAnsiTheme="majorHAnsi" w:cstheme="majorHAnsi"/>
                <w:color w:val="002060"/>
              </w:rPr>
              <w:t>7</w:t>
            </w:r>
          </w:p>
        </w:tc>
      </w:tr>
      <w:tr w:rsidR="006B2840" w14:paraId="606B920C" w14:textId="77777777" w:rsidTr="571554EB">
        <w:trPr>
          <w:trHeight w:val="220"/>
        </w:trPr>
        <w:tc>
          <w:tcPr>
            <w:tcW w:w="1985" w:type="dxa"/>
          </w:tcPr>
          <w:p w14:paraId="47E7C615" w14:textId="77777777" w:rsidR="006B2840" w:rsidRDefault="006B0785">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57F10F2B" w14:textId="77777777" w:rsidR="006B2840" w:rsidRDefault="00934BB6" w:rsidP="00934BB6">
            <w:pPr>
              <w:spacing w:after="0" w:line="240" w:lineRule="auto"/>
              <w:ind w:right="400"/>
              <w:rPr>
                <w:rFonts w:asciiTheme="majorHAnsi" w:hAnsiTheme="majorHAnsi" w:cstheme="majorHAnsi"/>
                <w:color w:val="002060"/>
              </w:rPr>
            </w:pPr>
            <w:r>
              <w:rPr>
                <w:rFonts w:asciiTheme="majorHAnsi" w:hAnsiTheme="majorHAnsi" w:cstheme="majorHAnsi"/>
                <w:color w:val="002060"/>
              </w:rPr>
              <w:t>Term Time plus INSET</w:t>
            </w:r>
          </w:p>
        </w:tc>
      </w:tr>
      <w:tr w:rsidR="006B2840" w14:paraId="60A78EE2" w14:textId="77777777" w:rsidTr="571554EB">
        <w:trPr>
          <w:trHeight w:val="294"/>
        </w:trPr>
        <w:tc>
          <w:tcPr>
            <w:tcW w:w="1985" w:type="dxa"/>
          </w:tcPr>
          <w:p w14:paraId="6B041C76" w14:textId="77777777" w:rsidR="006B2840" w:rsidRDefault="006B0785">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p>
        </w:tc>
        <w:tc>
          <w:tcPr>
            <w:tcW w:w="7933" w:type="dxa"/>
            <w:shd w:val="clear" w:color="auto" w:fill="auto"/>
          </w:tcPr>
          <w:p w14:paraId="2302D94F" w14:textId="77777777" w:rsidR="006B2840" w:rsidRDefault="006B0785">
            <w:pPr>
              <w:spacing w:after="0" w:line="240" w:lineRule="auto"/>
              <w:ind w:right="-5401"/>
              <w:rPr>
                <w:rFonts w:asciiTheme="majorHAnsi" w:hAnsiTheme="majorHAnsi" w:cstheme="majorHAnsi"/>
                <w:color w:val="002060"/>
              </w:rPr>
            </w:pPr>
            <w:r w:rsidRPr="00934BB6">
              <w:rPr>
                <w:rFonts w:asciiTheme="majorHAnsi" w:hAnsiTheme="majorHAnsi" w:cstheme="majorHAnsi"/>
                <w:color w:val="002060"/>
              </w:rPr>
              <w:t>Permanent</w:t>
            </w:r>
          </w:p>
        </w:tc>
      </w:tr>
      <w:tr w:rsidR="006B2840" w14:paraId="559AAC4C" w14:textId="77777777" w:rsidTr="571554EB">
        <w:trPr>
          <w:trHeight w:val="294"/>
        </w:trPr>
        <w:tc>
          <w:tcPr>
            <w:tcW w:w="1985" w:type="dxa"/>
          </w:tcPr>
          <w:p w14:paraId="0DE909FE" w14:textId="77777777" w:rsidR="006B2840" w:rsidRDefault="006B0785">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1C13CA05" w14:textId="443B6CD0" w:rsidR="006B2840" w:rsidRDefault="006B0785" w:rsidP="571554EB">
            <w:pPr>
              <w:spacing w:after="0" w:line="240" w:lineRule="auto"/>
              <w:rPr>
                <w:rFonts w:asciiTheme="majorHAnsi" w:hAnsiTheme="majorHAnsi" w:cstheme="majorBidi"/>
                <w:color w:val="002060"/>
              </w:rPr>
            </w:pPr>
            <w:r w:rsidRPr="571554EB">
              <w:rPr>
                <w:rFonts w:asciiTheme="majorHAnsi" w:hAnsiTheme="majorHAnsi" w:cstheme="majorBidi"/>
                <w:color w:val="002060"/>
              </w:rPr>
              <w:t>S</w:t>
            </w:r>
            <w:r w:rsidR="197C8850" w:rsidRPr="571554EB">
              <w:rPr>
                <w:rFonts w:asciiTheme="majorHAnsi" w:hAnsiTheme="majorHAnsi" w:cstheme="majorBidi"/>
                <w:color w:val="002060"/>
              </w:rPr>
              <w:t>ENCO</w:t>
            </w:r>
          </w:p>
        </w:tc>
      </w:tr>
    </w:tbl>
    <w:p w14:paraId="5DAB6C7B" w14:textId="77777777" w:rsidR="006B2840" w:rsidRDefault="006B2840">
      <w:pPr>
        <w:spacing w:after="0" w:line="240" w:lineRule="auto"/>
        <w:jc w:val="both"/>
        <w:rPr>
          <w:rFonts w:asciiTheme="majorHAnsi" w:hAnsiTheme="majorHAnsi" w:cstheme="majorHAnsi"/>
          <w:b/>
          <w:color w:val="002060"/>
        </w:rPr>
      </w:pPr>
    </w:p>
    <w:tbl>
      <w:tblPr>
        <w:tblStyle w:val="TableGrid1"/>
        <w:tblW w:w="10059" w:type="dxa"/>
        <w:tblInd w:w="-284" w:type="dxa"/>
        <w:tblCellMar>
          <w:top w:w="22" w:type="dxa"/>
          <w:right w:w="45" w:type="dxa"/>
        </w:tblCellMar>
        <w:tblLook w:val="04A0" w:firstRow="1" w:lastRow="0" w:firstColumn="1" w:lastColumn="0" w:noHBand="0" w:noVBand="1"/>
      </w:tblPr>
      <w:tblGrid>
        <w:gridCol w:w="10059"/>
      </w:tblGrid>
      <w:tr w:rsidR="006B2840" w14:paraId="2A82CBC8" w14:textId="77777777" w:rsidTr="5C975894">
        <w:trPr>
          <w:trHeight w:val="188"/>
        </w:trPr>
        <w:tc>
          <w:tcPr>
            <w:tcW w:w="10059" w:type="dxa"/>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tcPr>
          <w:p w14:paraId="5BAB499B" w14:textId="77777777" w:rsidR="006B2840" w:rsidRDefault="006B0785">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6B2840" w14:paraId="7C5947AF" w14:textId="77777777" w:rsidTr="5C975894">
        <w:trPr>
          <w:trHeight w:val="2173"/>
        </w:trPr>
        <w:tc>
          <w:tcPr>
            <w:tcW w:w="10059" w:type="dxa"/>
            <w:tcBorders>
              <w:top w:val="single" w:sz="4" w:space="0" w:color="002060"/>
              <w:left w:val="single" w:sz="4" w:space="0" w:color="002060"/>
              <w:bottom w:val="single" w:sz="4" w:space="0" w:color="002060"/>
              <w:right w:val="single" w:sz="4" w:space="0" w:color="002060"/>
            </w:tcBorders>
          </w:tcPr>
          <w:p w14:paraId="4D32A580" w14:textId="693CCABF" w:rsidR="00951B7B" w:rsidRPr="00951B7B" w:rsidRDefault="00951B7B" w:rsidP="571554EB">
            <w:pPr>
              <w:ind w:right="228"/>
              <w:rPr>
                <w:rFonts w:asciiTheme="majorHAnsi" w:hAnsiTheme="majorHAnsi" w:cstheme="majorBidi"/>
                <w:color w:val="002060"/>
              </w:rPr>
            </w:pPr>
            <w:r w:rsidRPr="571554EB">
              <w:rPr>
                <w:rFonts w:asciiTheme="majorHAnsi" w:hAnsiTheme="majorHAnsi" w:cstheme="majorBidi"/>
                <w:color w:val="002060"/>
              </w:rPr>
              <w:t xml:space="preserve">Managing and co-ordinating the day-to-day function and development of the </w:t>
            </w:r>
            <w:r w:rsidR="2FB26F40" w:rsidRPr="571554EB">
              <w:rPr>
                <w:rFonts w:asciiTheme="majorHAnsi" w:hAnsiTheme="majorHAnsi" w:cstheme="majorBidi"/>
                <w:color w:val="002060"/>
              </w:rPr>
              <w:t>s</w:t>
            </w:r>
            <w:r w:rsidRPr="571554EB">
              <w:rPr>
                <w:rFonts w:asciiTheme="majorHAnsi" w:hAnsiTheme="majorHAnsi" w:cstheme="majorBidi"/>
                <w:color w:val="002060"/>
              </w:rPr>
              <w:t xml:space="preserve">chool’s </w:t>
            </w:r>
            <w:r w:rsidR="007F6133" w:rsidRPr="571554EB">
              <w:rPr>
                <w:rFonts w:asciiTheme="majorHAnsi" w:hAnsiTheme="majorHAnsi" w:cstheme="majorBidi"/>
                <w:color w:val="002060"/>
              </w:rPr>
              <w:t>I</w:t>
            </w:r>
            <w:r w:rsidR="7A2B631F" w:rsidRPr="571554EB">
              <w:rPr>
                <w:rFonts w:asciiTheme="majorHAnsi" w:hAnsiTheme="majorHAnsi" w:cstheme="majorBidi"/>
                <w:color w:val="002060"/>
              </w:rPr>
              <w:t xml:space="preserve">ndependent Study Area, as part of the In School Learning Centre. </w:t>
            </w:r>
            <w:r w:rsidR="007A0E6C" w:rsidRPr="571554EB">
              <w:rPr>
                <w:rFonts w:asciiTheme="majorHAnsi" w:hAnsiTheme="majorHAnsi" w:cstheme="majorBidi"/>
                <w:color w:val="002060"/>
              </w:rPr>
              <w:t>To supervise</w:t>
            </w:r>
            <w:r w:rsidRPr="571554EB">
              <w:rPr>
                <w:rFonts w:asciiTheme="majorHAnsi" w:hAnsiTheme="majorHAnsi" w:cstheme="majorBidi"/>
                <w:color w:val="002060"/>
              </w:rPr>
              <w:t xml:space="preserve"> and support </w:t>
            </w:r>
            <w:r w:rsidR="007A0E6C" w:rsidRPr="571554EB">
              <w:rPr>
                <w:rFonts w:asciiTheme="majorHAnsi" w:hAnsiTheme="majorHAnsi" w:cstheme="majorBidi"/>
                <w:color w:val="002060"/>
              </w:rPr>
              <w:t xml:space="preserve">students to complete classwork and promote </w:t>
            </w:r>
            <w:r w:rsidRPr="571554EB">
              <w:rPr>
                <w:rFonts w:asciiTheme="majorHAnsi" w:hAnsiTheme="majorHAnsi" w:cstheme="majorBidi"/>
                <w:color w:val="002060"/>
              </w:rPr>
              <w:t xml:space="preserve">overall wellbeing and academic resilience by delivering 1:1 support or group work with students to ensure </w:t>
            </w:r>
            <w:r w:rsidR="007A0E6C" w:rsidRPr="571554EB">
              <w:rPr>
                <w:rFonts w:asciiTheme="majorHAnsi" w:hAnsiTheme="majorHAnsi" w:cstheme="majorBidi"/>
                <w:color w:val="002060"/>
              </w:rPr>
              <w:t xml:space="preserve">a </w:t>
            </w:r>
            <w:r w:rsidRPr="571554EB">
              <w:rPr>
                <w:rFonts w:asciiTheme="majorHAnsi" w:hAnsiTheme="majorHAnsi" w:cstheme="majorBidi"/>
                <w:color w:val="002060"/>
              </w:rPr>
              <w:t xml:space="preserve">positive </w:t>
            </w:r>
            <w:r w:rsidR="00546422" w:rsidRPr="571554EB">
              <w:rPr>
                <w:rFonts w:asciiTheme="majorHAnsi" w:hAnsiTheme="majorHAnsi" w:cstheme="majorBidi"/>
                <w:color w:val="002060"/>
              </w:rPr>
              <w:t>reintegration back into lessons.</w:t>
            </w:r>
          </w:p>
          <w:p w14:paraId="5CEE92EA" w14:textId="31F84B24" w:rsidR="00951B7B" w:rsidRPr="00951B7B" w:rsidRDefault="00951B7B" w:rsidP="5C975894">
            <w:pPr>
              <w:ind w:right="228"/>
              <w:rPr>
                <w:rFonts w:asciiTheme="majorHAnsi" w:hAnsiTheme="majorHAnsi" w:cstheme="majorBidi"/>
                <w:color w:val="002060"/>
              </w:rPr>
            </w:pPr>
            <w:r w:rsidRPr="5C975894">
              <w:rPr>
                <w:rFonts w:asciiTheme="majorHAnsi" w:hAnsiTheme="majorHAnsi" w:cstheme="majorBidi"/>
                <w:color w:val="002060"/>
              </w:rPr>
              <w:t xml:space="preserve">To manage and co-ordinate the relevant Pastoral/ </w:t>
            </w:r>
            <w:r w:rsidR="4F3460BD" w:rsidRPr="5C975894">
              <w:rPr>
                <w:rFonts w:asciiTheme="majorHAnsi" w:hAnsiTheme="majorHAnsi" w:cstheme="majorBidi"/>
                <w:color w:val="002060"/>
              </w:rPr>
              <w:t>Attendance/</w:t>
            </w:r>
            <w:r w:rsidRPr="5C975894">
              <w:rPr>
                <w:rFonts w:asciiTheme="majorHAnsi" w:hAnsiTheme="majorHAnsi" w:cstheme="majorBidi"/>
                <w:color w:val="002060"/>
              </w:rPr>
              <w:t>Be</w:t>
            </w:r>
            <w:r w:rsidR="00546422" w:rsidRPr="5C975894">
              <w:rPr>
                <w:rFonts w:asciiTheme="majorHAnsi" w:hAnsiTheme="majorHAnsi" w:cstheme="majorBidi"/>
                <w:color w:val="002060"/>
              </w:rPr>
              <w:t>haviour Monitoring Systems</w:t>
            </w:r>
            <w:r w:rsidRPr="5C975894">
              <w:rPr>
                <w:rFonts w:asciiTheme="majorHAnsi" w:hAnsiTheme="majorHAnsi" w:cstheme="majorBidi"/>
                <w:color w:val="002060"/>
              </w:rPr>
              <w:t xml:space="preserve"> within the </w:t>
            </w:r>
            <w:r w:rsidR="00546422" w:rsidRPr="5C975894">
              <w:rPr>
                <w:rFonts w:asciiTheme="majorHAnsi" w:hAnsiTheme="majorHAnsi" w:cstheme="majorBidi"/>
                <w:color w:val="002060"/>
              </w:rPr>
              <w:t>ISLC</w:t>
            </w:r>
          </w:p>
          <w:p w14:paraId="6F278CD1" w14:textId="77777777" w:rsidR="00951B7B" w:rsidRDefault="00951B7B" w:rsidP="00546422">
            <w:pPr>
              <w:ind w:right="228"/>
              <w:rPr>
                <w:rFonts w:asciiTheme="majorHAnsi" w:hAnsiTheme="majorHAnsi" w:cstheme="majorHAnsi"/>
                <w:color w:val="002060"/>
              </w:rPr>
            </w:pPr>
            <w:r>
              <w:rPr>
                <w:rFonts w:asciiTheme="majorHAnsi" w:hAnsiTheme="majorHAnsi" w:cstheme="majorHAnsi"/>
                <w:color w:val="002060"/>
              </w:rPr>
              <w:t xml:space="preserve">This </w:t>
            </w:r>
            <w:r w:rsidR="00546422">
              <w:rPr>
                <w:rFonts w:asciiTheme="majorHAnsi" w:hAnsiTheme="majorHAnsi" w:cstheme="majorHAnsi"/>
                <w:color w:val="002060"/>
              </w:rPr>
              <w:t xml:space="preserve">role will involve working with pupils, teaching staff, outside agencies and parents </w:t>
            </w:r>
            <w:r>
              <w:rPr>
                <w:rFonts w:asciiTheme="majorHAnsi" w:hAnsiTheme="majorHAnsi" w:cstheme="majorHAnsi"/>
                <w:color w:val="002060"/>
              </w:rPr>
              <w:t xml:space="preserve">to co-ordinate </w:t>
            </w:r>
            <w:r w:rsidR="00546422">
              <w:rPr>
                <w:rFonts w:asciiTheme="majorHAnsi" w:hAnsiTheme="majorHAnsi" w:cstheme="majorHAnsi"/>
                <w:color w:val="002060"/>
              </w:rPr>
              <w:t xml:space="preserve">personalised learning packages to support </w:t>
            </w:r>
            <w:r w:rsidR="006D3050">
              <w:rPr>
                <w:rFonts w:asciiTheme="majorHAnsi" w:hAnsiTheme="majorHAnsi" w:cstheme="majorHAnsi"/>
                <w:color w:val="002060"/>
              </w:rPr>
              <w:t xml:space="preserve">a range of SEND, </w:t>
            </w:r>
            <w:r w:rsidR="00546422">
              <w:rPr>
                <w:rFonts w:asciiTheme="majorHAnsi" w:hAnsiTheme="majorHAnsi" w:cstheme="majorHAnsi"/>
                <w:color w:val="002060"/>
              </w:rPr>
              <w:t>medical and pastoral needs</w:t>
            </w:r>
            <w:r>
              <w:rPr>
                <w:rFonts w:asciiTheme="majorHAnsi" w:hAnsiTheme="majorHAnsi" w:cstheme="majorHAnsi"/>
                <w:color w:val="002060"/>
              </w:rPr>
              <w:t>.</w:t>
            </w:r>
          </w:p>
        </w:tc>
      </w:tr>
    </w:tbl>
    <w:p w14:paraId="02EB378F" w14:textId="77777777" w:rsidR="006B2840" w:rsidRDefault="006B2840">
      <w:pPr>
        <w:spacing w:after="0" w:line="240" w:lineRule="auto"/>
        <w:ind w:left="426" w:hanging="284"/>
        <w:rPr>
          <w:rFonts w:asciiTheme="majorHAnsi" w:hAnsiTheme="majorHAnsi" w:cstheme="majorHAnsi"/>
          <w:b/>
          <w:color w:val="002060"/>
        </w:rPr>
      </w:pPr>
    </w:p>
    <w:tbl>
      <w:tblPr>
        <w:tblStyle w:val="TableGrid1"/>
        <w:tblW w:w="10059" w:type="dxa"/>
        <w:tblInd w:w="-284" w:type="dxa"/>
        <w:tblCellMar>
          <w:top w:w="22" w:type="dxa"/>
          <w:right w:w="45" w:type="dxa"/>
        </w:tblCellMar>
        <w:tblLook w:val="04A0" w:firstRow="1" w:lastRow="0" w:firstColumn="1" w:lastColumn="0" w:noHBand="0" w:noVBand="1"/>
      </w:tblPr>
      <w:tblGrid>
        <w:gridCol w:w="10059"/>
      </w:tblGrid>
      <w:tr w:rsidR="006B2840" w14:paraId="417DCB41" w14:textId="77777777" w:rsidTr="5C975894">
        <w:trPr>
          <w:trHeight w:val="48"/>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1BD4CCA" w14:textId="77777777" w:rsidR="006B2840" w:rsidRDefault="006B0785">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6B2840" w14:paraId="758ABFFE" w14:textId="77777777" w:rsidTr="5C975894">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5A6E7" w14:textId="77777777" w:rsidR="006B2840" w:rsidRPr="00934BB6" w:rsidRDefault="006B0785">
            <w:pPr>
              <w:spacing w:after="0" w:line="240" w:lineRule="auto"/>
              <w:ind w:right="228"/>
              <w:rPr>
                <w:rFonts w:ascii="Calibri Light" w:hAnsi="Calibri Light" w:cs="Calibri Light"/>
                <w:b/>
                <w:color w:val="002060"/>
              </w:rPr>
            </w:pPr>
            <w:r w:rsidRPr="00934BB6">
              <w:rPr>
                <w:rFonts w:ascii="Calibri Light" w:hAnsi="Calibri Light" w:cs="Calibri Light"/>
                <w:b/>
                <w:color w:val="002060"/>
              </w:rPr>
              <w:t>Support for pupils</w:t>
            </w:r>
          </w:p>
          <w:p w14:paraId="02913D66" w14:textId="0A1BBE96" w:rsidR="004D71B8" w:rsidRDefault="573E42C5" w:rsidP="004D71B8">
            <w:pPr>
              <w:pStyle w:val="ListParagraph"/>
              <w:numPr>
                <w:ilvl w:val="0"/>
                <w:numId w:val="5"/>
              </w:numPr>
              <w:rPr>
                <w:rFonts w:ascii="Calibri Light" w:hAnsi="Calibri Light" w:cs="Calibri Light"/>
                <w:color w:val="002060"/>
              </w:rPr>
            </w:pPr>
            <w:r w:rsidRPr="571554EB">
              <w:rPr>
                <w:rFonts w:ascii="Calibri Light" w:hAnsi="Calibri Light" w:cs="Calibri Light"/>
                <w:color w:val="002060"/>
              </w:rPr>
              <w:t xml:space="preserve">To administrate, supervise and mentor students in </w:t>
            </w:r>
            <w:r w:rsidR="007F6133" w:rsidRPr="571554EB">
              <w:rPr>
                <w:rFonts w:ascii="Calibri Light" w:hAnsi="Calibri Light" w:cs="Calibri Light"/>
                <w:color w:val="002060"/>
              </w:rPr>
              <w:t>the ISLC</w:t>
            </w:r>
            <w:r w:rsidRPr="571554EB">
              <w:rPr>
                <w:rFonts w:ascii="Calibri Light" w:hAnsi="Calibri Light" w:cs="Calibri Light"/>
                <w:color w:val="002060"/>
              </w:rPr>
              <w:t xml:space="preserve">. This </w:t>
            </w:r>
            <w:r w:rsidR="00546422" w:rsidRPr="571554EB">
              <w:rPr>
                <w:rFonts w:ascii="Calibri Light" w:hAnsi="Calibri Light" w:cs="Calibri Light"/>
                <w:color w:val="002060"/>
              </w:rPr>
              <w:t>is to facilitate students who cannot currently access mainstream classrooms full time</w:t>
            </w:r>
            <w:r w:rsidR="617C23CB" w:rsidRPr="571554EB">
              <w:rPr>
                <w:rFonts w:ascii="Calibri Light" w:hAnsi="Calibri Light" w:cs="Calibri Light"/>
                <w:color w:val="002060"/>
              </w:rPr>
              <w:t>.</w:t>
            </w:r>
          </w:p>
          <w:p w14:paraId="5326D18E" w14:textId="053B61C0" w:rsidR="004D71B8" w:rsidRDefault="573E42C5" w:rsidP="003D30E5">
            <w:pPr>
              <w:pStyle w:val="ListParagraph"/>
              <w:numPr>
                <w:ilvl w:val="0"/>
                <w:numId w:val="5"/>
              </w:numPr>
              <w:spacing w:after="0" w:line="240" w:lineRule="auto"/>
              <w:ind w:right="228"/>
              <w:rPr>
                <w:rFonts w:ascii="Calibri Light" w:hAnsi="Calibri Light" w:cs="Calibri Light"/>
                <w:color w:val="002060"/>
              </w:rPr>
            </w:pPr>
            <w:r w:rsidRPr="571554EB">
              <w:rPr>
                <w:rFonts w:ascii="Calibri Light" w:hAnsi="Calibri Light" w:cs="Calibri Light"/>
                <w:color w:val="002060"/>
              </w:rPr>
              <w:t>To create a calm and purposeful learning environment, with clear and high expectations, in which students can complete work set by their classroom teacher</w:t>
            </w:r>
            <w:r w:rsidR="77E037F2" w:rsidRPr="571554EB">
              <w:rPr>
                <w:rFonts w:ascii="Calibri Light" w:hAnsi="Calibri Light" w:cs="Calibri Light"/>
                <w:color w:val="002060"/>
              </w:rPr>
              <w:t>, or revision materials.</w:t>
            </w:r>
          </w:p>
          <w:p w14:paraId="386431DB" w14:textId="77777777" w:rsidR="004D71B8" w:rsidRDefault="004D71B8" w:rsidP="003D30E5">
            <w:pPr>
              <w:pStyle w:val="ListParagraph"/>
              <w:numPr>
                <w:ilvl w:val="0"/>
                <w:numId w:val="5"/>
              </w:numPr>
              <w:spacing w:after="0" w:line="240" w:lineRule="auto"/>
              <w:ind w:right="228"/>
              <w:rPr>
                <w:rFonts w:ascii="Calibri Light" w:hAnsi="Calibri Light" w:cs="Calibri Light"/>
                <w:color w:val="002060"/>
              </w:rPr>
            </w:pPr>
            <w:r>
              <w:rPr>
                <w:rFonts w:ascii="Calibri Light" w:hAnsi="Calibri Light" w:cs="Calibri Light"/>
                <w:color w:val="002060"/>
              </w:rPr>
              <w:t xml:space="preserve">To oversee the provision, registration and record keeping of students using </w:t>
            </w:r>
            <w:r w:rsidR="007F6133">
              <w:rPr>
                <w:rFonts w:ascii="Calibri Light" w:hAnsi="Calibri Light" w:cs="Calibri Light"/>
                <w:color w:val="002060"/>
              </w:rPr>
              <w:t>the ISLC</w:t>
            </w:r>
          </w:p>
          <w:p w14:paraId="4DDA96A1" w14:textId="77777777" w:rsidR="004D71B8" w:rsidRPr="004D71B8" w:rsidRDefault="004D71B8" w:rsidP="004D71B8">
            <w:pPr>
              <w:pStyle w:val="ListParagraph"/>
              <w:numPr>
                <w:ilvl w:val="0"/>
                <w:numId w:val="5"/>
              </w:numPr>
              <w:rPr>
                <w:rFonts w:ascii="Calibri Light" w:hAnsi="Calibri Light" w:cs="Calibri Light"/>
                <w:color w:val="002060"/>
              </w:rPr>
            </w:pPr>
            <w:r w:rsidRPr="004D71B8">
              <w:rPr>
                <w:rFonts w:ascii="Calibri Light" w:hAnsi="Calibri Light" w:cs="Calibri Light"/>
                <w:color w:val="002060"/>
              </w:rPr>
              <w:t>Complete 1:1 and group sessions with students to support their reintegration back into lessons</w:t>
            </w:r>
            <w:r w:rsidR="00546422">
              <w:rPr>
                <w:rFonts w:ascii="Calibri Light" w:hAnsi="Calibri Light" w:cs="Calibri Light"/>
                <w:color w:val="002060"/>
              </w:rPr>
              <w:t xml:space="preserve"> and </w:t>
            </w:r>
            <w:proofErr w:type="gramStart"/>
            <w:r w:rsidR="00546422">
              <w:rPr>
                <w:rFonts w:ascii="Calibri Light" w:hAnsi="Calibri Light" w:cs="Calibri Light"/>
                <w:color w:val="002060"/>
              </w:rPr>
              <w:t>full time</w:t>
            </w:r>
            <w:proofErr w:type="gramEnd"/>
            <w:r w:rsidR="00546422">
              <w:rPr>
                <w:rFonts w:ascii="Calibri Light" w:hAnsi="Calibri Light" w:cs="Calibri Light"/>
                <w:color w:val="002060"/>
              </w:rPr>
              <w:t xml:space="preserve"> learning, whilst recognising a clear entry and exit criteria for attending the ISLC</w:t>
            </w:r>
          </w:p>
          <w:p w14:paraId="42C47A5D" w14:textId="77777777" w:rsidR="006B2840" w:rsidRPr="004D71B8" w:rsidRDefault="00546422" w:rsidP="003D30E5">
            <w:pPr>
              <w:pStyle w:val="ListParagraph"/>
              <w:numPr>
                <w:ilvl w:val="0"/>
                <w:numId w:val="5"/>
              </w:numPr>
              <w:spacing w:after="0" w:line="240" w:lineRule="auto"/>
              <w:ind w:right="228"/>
              <w:rPr>
                <w:rFonts w:ascii="Calibri Light" w:hAnsi="Calibri Light" w:cs="Calibri Light"/>
                <w:color w:val="002060"/>
              </w:rPr>
            </w:pPr>
            <w:r>
              <w:rPr>
                <w:rFonts w:ascii="Calibri Light" w:hAnsi="Calibri Light" w:cs="Calibri Light"/>
                <w:color w:val="002060"/>
              </w:rPr>
              <w:t>Be able to mentor students to enable them to thrive and achieve in their learning</w:t>
            </w:r>
          </w:p>
          <w:p w14:paraId="441B5BF3" w14:textId="77777777" w:rsidR="006B2840" w:rsidRPr="00934BB6" w:rsidRDefault="004D71B8" w:rsidP="00934BB6">
            <w:pPr>
              <w:pStyle w:val="ListParagraph"/>
              <w:numPr>
                <w:ilvl w:val="0"/>
                <w:numId w:val="5"/>
              </w:numPr>
              <w:spacing w:after="0" w:line="240" w:lineRule="auto"/>
              <w:ind w:right="228"/>
              <w:rPr>
                <w:rFonts w:ascii="Calibri Light" w:hAnsi="Calibri Light" w:cs="Calibri Light"/>
                <w:color w:val="002060"/>
              </w:rPr>
            </w:pPr>
            <w:r>
              <w:rPr>
                <w:rFonts w:ascii="Calibri Light" w:hAnsi="Calibri Light" w:cs="Calibri Light"/>
                <w:color w:val="002060"/>
              </w:rPr>
              <w:t>Support the whole school mental health approach and p</w:t>
            </w:r>
            <w:r w:rsidR="006B0785" w:rsidRPr="00934BB6">
              <w:rPr>
                <w:rFonts w:ascii="Calibri Light" w:hAnsi="Calibri Light" w:cs="Calibri Light"/>
                <w:color w:val="002060"/>
              </w:rPr>
              <w:t>rovide information and advice to enable pupils to make choices about their own learning/behaviour/attendance</w:t>
            </w:r>
          </w:p>
          <w:p w14:paraId="17607F40" w14:textId="77777777" w:rsidR="00E51AFA" w:rsidRPr="00E51AFA" w:rsidRDefault="00E51AFA" w:rsidP="00E51AFA">
            <w:pPr>
              <w:pStyle w:val="ListParagraph"/>
              <w:numPr>
                <w:ilvl w:val="0"/>
                <w:numId w:val="5"/>
              </w:numPr>
              <w:spacing w:after="0" w:line="240" w:lineRule="auto"/>
              <w:ind w:right="0"/>
              <w:rPr>
                <w:rFonts w:ascii="Calibri Light" w:hAnsi="Calibri Light" w:cs="Calibri Light"/>
                <w:color w:val="002060"/>
              </w:rPr>
            </w:pPr>
            <w:r w:rsidRPr="00E51AFA">
              <w:rPr>
                <w:rFonts w:ascii="Calibri Light" w:hAnsi="Calibri Light" w:cs="Calibri Light"/>
                <w:color w:val="002060"/>
              </w:rPr>
              <w:t xml:space="preserve">Promote positive change in pupils who experience medical, social, emotional and behavioural difficulties and facilitate their inclusion back into mainstream education </w:t>
            </w:r>
          </w:p>
          <w:p w14:paraId="7952D09E"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Challenge and motivate pupils</w:t>
            </w:r>
          </w:p>
          <w:p w14:paraId="2C21A675"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Promote and reinforce self-esteem</w:t>
            </w:r>
          </w:p>
          <w:p w14:paraId="431C601C" w14:textId="77777777" w:rsidR="006B2840" w:rsidRPr="00934BB6" w:rsidRDefault="006B0785" w:rsidP="00546422">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Liaise wi</w:t>
            </w:r>
            <w:r w:rsidR="00546422">
              <w:rPr>
                <w:rFonts w:ascii="Calibri Light" w:hAnsi="Calibri Light" w:cs="Calibri Light"/>
                <w:color w:val="002060"/>
              </w:rPr>
              <w:t xml:space="preserve">th parents/carers, </w:t>
            </w:r>
            <w:r w:rsidRPr="00934BB6">
              <w:rPr>
                <w:rFonts w:ascii="Calibri Light" w:hAnsi="Calibri Light" w:cs="Calibri Light"/>
                <w:color w:val="002060"/>
              </w:rPr>
              <w:t>learning mentors, teachers and professionals, e.g. educational psychologist</w:t>
            </w:r>
          </w:p>
          <w:p w14:paraId="3866798D" w14:textId="77777777" w:rsidR="00934BB6" w:rsidRPr="00934BB6" w:rsidRDefault="00934BB6" w:rsidP="00934BB6">
            <w:pPr>
              <w:pStyle w:val="ListParagraph"/>
              <w:numPr>
                <w:ilvl w:val="0"/>
                <w:numId w:val="5"/>
              </w:numPr>
              <w:spacing w:after="0" w:line="240" w:lineRule="auto"/>
              <w:ind w:right="0"/>
              <w:contextualSpacing w:val="0"/>
              <w:rPr>
                <w:rFonts w:ascii="Calibri Light" w:eastAsiaTheme="minorHAnsi" w:hAnsi="Calibri Light" w:cs="Calibri Light"/>
                <w:color w:val="002060"/>
              </w:rPr>
            </w:pPr>
            <w:r w:rsidRPr="00934BB6">
              <w:rPr>
                <w:rFonts w:ascii="Calibri Light" w:hAnsi="Calibri Light" w:cs="Calibri Light"/>
                <w:color w:val="002060"/>
              </w:rPr>
              <w:t xml:space="preserve">Participate in comprehensive assessment of pupils to determine those in need of </w:t>
            </w:r>
            <w:proofErr w:type="gramStart"/>
            <w:r w:rsidRPr="00934BB6">
              <w:rPr>
                <w:rFonts w:ascii="Calibri Light" w:hAnsi="Calibri Light" w:cs="Calibri Light"/>
                <w:color w:val="002060"/>
              </w:rPr>
              <w:t>particular help</w:t>
            </w:r>
            <w:proofErr w:type="gramEnd"/>
          </w:p>
          <w:p w14:paraId="2314C060" w14:textId="77777777" w:rsidR="00934BB6" w:rsidRPr="00934BB6" w:rsidRDefault="00934BB6" w:rsidP="00934BB6">
            <w:pPr>
              <w:pStyle w:val="ListParagraph"/>
              <w:numPr>
                <w:ilvl w:val="0"/>
                <w:numId w:val="5"/>
              </w:numPr>
              <w:spacing w:after="0" w:line="240" w:lineRule="auto"/>
              <w:ind w:right="0"/>
              <w:contextualSpacing w:val="0"/>
              <w:rPr>
                <w:rFonts w:ascii="Calibri Light" w:hAnsi="Calibri Light" w:cs="Calibri Light"/>
                <w:color w:val="002060"/>
              </w:rPr>
            </w:pPr>
            <w:r w:rsidRPr="00934BB6">
              <w:rPr>
                <w:rFonts w:ascii="Calibri Light" w:hAnsi="Calibri Light" w:cs="Calibri Light"/>
                <w:color w:val="002060"/>
              </w:rPr>
              <w:t>Plan effective actions for pupils at risk of underachieving</w:t>
            </w:r>
          </w:p>
          <w:p w14:paraId="141621C8" w14:textId="77777777" w:rsidR="00934BB6" w:rsidRPr="00934BB6" w:rsidRDefault="00934BB6" w:rsidP="00934BB6">
            <w:pPr>
              <w:pStyle w:val="ListParagraph"/>
              <w:numPr>
                <w:ilvl w:val="0"/>
                <w:numId w:val="5"/>
              </w:numPr>
              <w:spacing w:after="0" w:line="240" w:lineRule="auto"/>
              <w:ind w:right="0"/>
              <w:contextualSpacing w:val="0"/>
              <w:rPr>
                <w:rFonts w:ascii="Calibri Light" w:hAnsi="Calibri Light" w:cs="Calibri Light"/>
                <w:color w:val="002060"/>
              </w:rPr>
            </w:pPr>
            <w:r w:rsidRPr="571554EB">
              <w:rPr>
                <w:rFonts w:ascii="Calibri Light" w:hAnsi="Calibri Light" w:cs="Calibri Light"/>
                <w:color w:val="002060"/>
              </w:rPr>
              <w:t>Monitor and evaluate pupils’ responses and progress against action plans to learning activities through observation and planned recording</w:t>
            </w:r>
          </w:p>
          <w:p w14:paraId="271C348D" w14:textId="77777777" w:rsidR="00E51AFA" w:rsidRPr="00812BFF" w:rsidRDefault="00E51AFA" w:rsidP="00E51AFA">
            <w:pPr>
              <w:pStyle w:val="ListParagraph"/>
              <w:numPr>
                <w:ilvl w:val="0"/>
                <w:numId w:val="5"/>
              </w:numPr>
              <w:spacing w:after="0" w:line="240" w:lineRule="auto"/>
              <w:ind w:right="0"/>
              <w:rPr>
                <w:rFonts w:ascii="Calibri Light" w:hAnsi="Calibri Light" w:cs="Calibri Light"/>
                <w:color w:val="002060"/>
              </w:rPr>
            </w:pPr>
            <w:r w:rsidRPr="00812BFF">
              <w:rPr>
                <w:rFonts w:ascii="Calibri Light" w:hAnsi="Calibri Light" w:cs="Calibri Light"/>
                <w:color w:val="002060"/>
              </w:rPr>
              <w:t xml:space="preserve">Lead on restorative justice conversations where appropriate with specific students </w:t>
            </w:r>
          </w:p>
          <w:p w14:paraId="7E418C05" w14:textId="5F6065A5" w:rsidR="00E51AFA" w:rsidRPr="00E51AFA" w:rsidRDefault="08688F5C" w:rsidP="00E51AFA">
            <w:pPr>
              <w:pStyle w:val="ListParagraph"/>
              <w:numPr>
                <w:ilvl w:val="0"/>
                <w:numId w:val="5"/>
              </w:numPr>
              <w:spacing w:after="0" w:line="240" w:lineRule="auto"/>
              <w:ind w:right="0"/>
              <w:rPr>
                <w:rFonts w:ascii="Calibri Light" w:hAnsi="Calibri Light" w:cs="Calibri Light"/>
                <w:color w:val="002060"/>
              </w:rPr>
            </w:pPr>
            <w:r w:rsidRPr="571554EB">
              <w:rPr>
                <w:rFonts w:ascii="Calibri Light" w:hAnsi="Calibri Light" w:cs="Calibri Light"/>
                <w:color w:val="002060"/>
              </w:rPr>
              <w:t>Work in conjunction with the Student Service</w:t>
            </w:r>
            <w:r w:rsidR="2EB9037C" w:rsidRPr="571554EB">
              <w:rPr>
                <w:rFonts w:ascii="Calibri Light" w:hAnsi="Calibri Light" w:cs="Calibri Light"/>
                <w:color w:val="002060"/>
              </w:rPr>
              <w:t>s</w:t>
            </w:r>
            <w:r w:rsidR="5EF900CE" w:rsidRPr="571554EB">
              <w:rPr>
                <w:rFonts w:ascii="Calibri Light" w:hAnsi="Calibri Light" w:cs="Calibri Light"/>
                <w:color w:val="002060"/>
              </w:rPr>
              <w:t xml:space="preserve"> and SEN department</w:t>
            </w:r>
            <w:r w:rsidR="2EB9037C" w:rsidRPr="571554EB">
              <w:rPr>
                <w:rFonts w:ascii="Calibri Light" w:hAnsi="Calibri Light" w:cs="Calibri Light"/>
                <w:color w:val="002060"/>
              </w:rPr>
              <w:t xml:space="preserve"> as part of the</w:t>
            </w:r>
            <w:r w:rsidRPr="571554EB">
              <w:rPr>
                <w:rFonts w:ascii="Calibri Light" w:hAnsi="Calibri Light" w:cs="Calibri Light"/>
                <w:color w:val="002060"/>
              </w:rPr>
              <w:t xml:space="preserve"> Learning Support </w:t>
            </w:r>
            <w:r w:rsidR="2EB9037C" w:rsidRPr="571554EB">
              <w:rPr>
                <w:rFonts w:ascii="Calibri Light" w:hAnsi="Calibri Light" w:cs="Calibri Light"/>
                <w:color w:val="002060"/>
              </w:rPr>
              <w:t xml:space="preserve">Faculty </w:t>
            </w:r>
            <w:r w:rsidRPr="571554EB">
              <w:rPr>
                <w:rFonts w:ascii="Calibri Light" w:hAnsi="Calibri Light" w:cs="Calibri Light"/>
                <w:color w:val="002060"/>
              </w:rPr>
              <w:t>team in addition to Heads of Year and Curriculum Leaders as appropriate.</w:t>
            </w:r>
          </w:p>
          <w:p w14:paraId="30138E5B" w14:textId="77777777" w:rsidR="00E51AFA" w:rsidRPr="00E51AFA" w:rsidRDefault="00E51AFA" w:rsidP="00E51AFA">
            <w:pPr>
              <w:pStyle w:val="ListParagraph"/>
              <w:numPr>
                <w:ilvl w:val="0"/>
                <w:numId w:val="5"/>
              </w:numPr>
              <w:spacing w:after="0" w:line="240" w:lineRule="auto"/>
              <w:ind w:right="0"/>
              <w:rPr>
                <w:rFonts w:ascii="Calibri Light" w:hAnsi="Calibri Light" w:cs="Calibri Light"/>
                <w:color w:val="002060"/>
              </w:rPr>
            </w:pPr>
            <w:r w:rsidRPr="00E51AFA">
              <w:rPr>
                <w:rFonts w:ascii="Calibri Light" w:hAnsi="Calibri Light" w:cs="Calibri Light"/>
                <w:color w:val="002060"/>
              </w:rPr>
              <w:t>Complete referrals where necessary to outside agencies</w:t>
            </w:r>
            <w:r w:rsidR="00812BFF">
              <w:rPr>
                <w:rFonts w:ascii="Calibri Light" w:hAnsi="Calibri Light" w:cs="Calibri Light"/>
                <w:color w:val="002060"/>
              </w:rPr>
              <w:t>,</w:t>
            </w:r>
            <w:r w:rsidRPr="00E51AFA">
              <w:rPr>
                <w:rFonts w:ascii="Calibri Light" w:hAnsi="Calibri Light" w:cs="Calibri Light"/>
                <w:color w:val="002060"/>
              </w:rPr>
              <w:t xml:space="preserve"> following the graduated response </w:t>
            </w:r>
          </w:p>
          <w:p w14:paraId="35E700C9" w14:textId="77777777" w:rsidR="00E51AFA" w:rsidRPr="00E51AFA" w:rsidRDefault="00812BFF" w:rsidP="00E51AFA">
            <w:pPr>
              <w:pStyle w:val="ListParagraph"/>
              <w:numPr>
                <w:ilvl w:val="0"/>
                <w:numId w:val="5"/>
              </w:numPr>
              <w:spacing w:after="0" w:line="240" w:lineRule="auto"/>
              <w:ind w:right="0"/>
              <w:rPr>
                <w:rFonts w:ascii="Calibri Light" w:hAnsi="Calibri Light" w:cs="Calibri Light"/>
                <w:color w:val="002060"/>
              </w:rPr>
            </w:pPr>
            <w:r>
              <w:rPr>
                <w:rFonts w:ascii="Calibri Light" w:hAnsi="Calibri Light" w:cs="Calibri Light"/>
                <w:color w:val="002060"/>
              </w:rPr>
              <w:t>Direct and support</w:t>
            </w:r>
            <w:r w:rsidR="00E51AFA" w:rsidRPr="00E51AFA">
              <w:rPr>
                <w:rFonts w:ascii="Calibri Light" w:hAnsi="Calibri Light" w:cs="Calibri Light"/>
                <w:color w:val="002060"/>
              </w:rPr>
              <w:t xml:space="preserve"> the work of </w:t>
            </w:r>
            <w:r>
              <w:rPr>
                <w:rFonts w:ascii="Calibri Light" w:hAnsi="Calibri Light" w:cs="Calibri Light"/>
                <w:color w:val="002060"/>
              </w:rPr>
              <w:t>teaching assistants working in the ISLC with</w:t>
            </w:r>
            <w:r w:rsidR="00A0093B">
              <w:rPr>
                <w:rFonts w:ascii="Calibri Light" w:hAnsi="Calibri Light" w:cs="Calibri Light"/>
                <w:color w:val="002060"/>
              </w:rPr>
              <w:t xml:space="preserve"> specific students’ needs</w:t>
            </w:r>
          </w:p>
          <w:p w14:paraId="6A05A809" w14:textId="77777777" w:rsidR="00E51AFA" w:rsidRDefault="00E51AFA">
            <w:pPr>
              <w:spacing w:after="0" w:line="240" w:lineRule="auto"/>
              <w:ind w:right="228"/>
              <w:rPr>
                <w:rFonts w:ascii="Calibri Light" w:hAnsi="Calibri Light" w:cs="Calibri Light"/>
                <w:b/>
                <w:color w:val="002060"/>
              </w:rPr>
            </w:pPr>
          </w:p>
          <w:p w14:paraId="064EFBB2" w14:textId="77777777" w:rsidR="006B2840" w:rsidRPr="00934BB6" w:rsidRDefault="006B0785">
            <w:pPr>
              <w:spacing w:after="0" w:line="240" w:lineRule="auto"/>
              <w:ind w:right="228"/>
              <w:rPr>
                <w:rFonts w:ascii="Calibri Light" w:hAnsi="Calibri Light" w:cs="Calibri Light"/>
                <w:b/>
                <w:color w:val="002060"/>
              </w:rPr>
            </w:pPr>
            <w:r w:rsidRPr="00934BB6">
              <w:rPr>
                <w:rFonts w:ascii="Calibri Light" w:hAnsi="Calibri Light" w:cs="Calibri Light"/>
                <w:b/>
                <w:color w:val="002060"/>
              </w:rPr>
              <w:t>Support for the teacher</w:t>
            </w:r>
          </w:p>
          <w:p w14:paraId="145EFBC4"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Support pupils’ access to learning using appropriate strategies, resources etc.</w:t>
            </w:r>
          </w:p>
          <w:p w14:paraId="10A6343B" w14:textId="77777777" w:rsidR="00E51AFA" w:rsidRDefault="00A0093B" w:rsidP="00934BB6">
            <w:pPr>
              <w:pStyle w:val="ListParagraph"/>
              <w:numPr>
                <w:ilvl w:val="0"/>
                <w:numId w:val="5"/>
              </w:numPr>
              <w:spacing w:after="0" w:line="240" w:lineRule="auto"/>
              <w:ind w:right="228"/>
              <w:rPr>
                <w:rFonts w:ascii="Calibri Light" w:hAnsi="Calibri Light" w:cs="Calibri Light"/>
                <w:color w:val="002060"/>
              </w:rPr>
            </w:pPr>
            <w:r>
              <w:rPr>
                <w:rFonts w:ascii="Calibri Light" w:hAnsi="Calibri Light" w:cs="Calibri Light"/>
                <w:color w:val="002060"/>
              </w:rPr>
              <w:t>Liaison</w:t>
            </w:r>
            <w:r w:rsidR="00E51AFA">
              <w:rPr>
                <w:rFonts w:ascii="Calibri Light" w:hAnsi="Calibri Light" w:cs="Calibri Light"/>
                <w:color w:val="002060"/>
              </w:rPr>
              <w:t xml:space="preserve"> with teaching staff for subject </w:t>
            </w:r>
            <w:r>
              <w:rPr>
                <w:rFonts w:ascii="Calibri Light" w:hAnsi="Calibri Light" w:cs="Calibri Light"/>
                <w:color w:val="002060"/>
              </w:rPr>
              <w:t>specific</w:t>
            </w:r>
            <w:r w:rsidR="00E51AFA">
              <w:rPr>
                <w:rFonts w:ascii="Calibri Light" w:hAnsi="Calibri Light" w:cs="Calibri Light"/>
                <w:color w:val="002060"/>
              </w:rPr>
              <w:t xml:space="preserve"> work and </w:t>
            </w:r>
            <w:r>
              <w:rPr>
                <w:rFonts w:ascii="Calibri Light" w:hAnsi="Calibri Light" w:cs="Calibri Light"/>
                <w:color w:val="002060"/>
              </w:rPr>
              <w:t>resources</w:t>
            </w:r>
            <w:r w:rsidR="00E51AFA">
              <w:rPr>
                <w:rFonts w:ascii="Calibri Light" w:hAnsi="Calibri Light" w:cs="Calibri Light"/>
                <w:color w:val="002060"/>
              </w:rPr>
              <w:t xml:space="preserve"> </w:t>
            </w:r>
          </w:p>
          <w:p w14:paraId="2C99C7E1"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Provide feedback on pupil’s progress as required</w:t>
            </w:r>
          </w:p>
          <w:p w14:paraId="433FDEA0"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Maintain records as agreed with other staff, contributing to reviews as requested</w:t>
            </w:r>
          </w:p>
          <w:p w14:paraId="6D49E2F6" w14:textId="77777777" w:rsidR="00934BB6" w:rsidRPr="00934BB6" w:rsidRDefault="00934BB6" w:rsidP="00934BB6">
            <w:pPr>
              <w:pStyle w:val="ListParagraph"/>
              <w:numPr>
                <w:ilvl w:val="0"/>
                <w:numId w:val="5"/>
              </w:numPr>
              <w:spacing w:after="0" w:line="240" w:lineRule="auto"/>
              <w:ind w:right="0"/>
              <w:contextualSpacing w:val="0"/>
              <w:rPr>
                <w:rFonts w:ascii="Calibri Light" w:eastAsiaTheme="minorHAnsi" w:hAnsi="Calibri Light" w:cs="Calibri Light"/>
                <w:color w:val="002060"/>
              </w:rPr>
            </w:pPr>
            <w:r w:rsidRPr="00934BB6">
              <w:rPr>
                <w:rFonts w:ascii="Calibri Light" w:hAnsi="Calibri Light" w:cs="Calibri Light"/>
                <w:color w:val="002060"/>
              </w:rPr>
              <w:t xml:space="preserve">Work with other staff planning, evaluating and adjusting learning activities as appropriate </w:t>
            </w:r>
          </w:p>
          <w:p w14:paraId="5A39BBE3" w14:textId="77777777" w:rsidR="006B2840" w:rsidRPr="00934BB6" w:rsidRDefault="006B2840" w:rsidP="00934BB6">
            <w:pPr>
              <w:spacing w:after="0" w:line="240" w:lineRule="auto"/>
              <w:ind w:left="0" w:right="228" w:firstLine="0"/>
              <w:rPr>
                <w:rFonts w:ascii="Calibri Light" w:hAnsi="Calibri Light" w:cs="Calibri Light"/>
                <w:color w:val="002060"/>
              </w:rPr>
            </w:pPr>
          </w:p>
          <w:p w14:paraId="045F4A09" w14:textId="77777777" w:rsidR="006B2840" w:rsidRPr="00934BB6" w:rsidRDefault="006B0785">
            <w:pPr>
              <w:spacing w:after="0" w:line="240" w:lineRule="auto"/>
              <w:ind w:right="228"/>
              <w:rPr>
                <w:rFonts w:ascii="Calibri Light" w:hAnsi="Calibri Light" w:cs="Calibri Light"/>
                <w:b/>
                <w:color w:val="002060"/>
              </w:rPr>
            </w:pPr>
            <w:r w:rsidRPr="00934BB6">
              <w:rPr>
                <w:rFonts w:ascii="Calibri Light" w:hAnsi="Calibri Light" w:cs="Calibri Light"/>
                <w:b/>
                <w:color w:val="002060"/>
              </w:rPr>
              <w:t>Support for the curriculum</w:t>
            </w:r>
          </w:p>
          <w:p w14:paraId="35A3EE00"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Implement agreed learning activities/teaching programmes, adjusting activities according to pupil responses/needs</w:t>
            </w:r>
          </w:p>
          <w:p w14:paraId="41650636" w14:textId="77777777" w:rsidR="00812BFF" w:rsidRPr="00934BB6" w:rsidRDefault="00812BFF" w:rsidP="00812BFF">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Assist in the implementation of strategies to promote positive behaviour and attitudes</w:t>
            </w:r>
          </w:p>
          <w:p w14:paraId="41C8F396" w14:textId="77777777" w:rsidR="006B2840" w:rsidRPr="00934BB6" w:rsidRDefault="006B2840">
            <w:pPr>
              <w:spacing w:after="0" w:line="240" w:lineRule="auto"/>
              <w:ind w:right="228"/>
              <w:rPr>
                <w:rFonts w:ascii="Calibri Light" w:hAnsi="Calibri Light" w:cs="Calibri Light"/>
                <w:color w:val="002060"/>
              </w:rPr>
            </w:pPr>
          </w:p>
          <w:p w14:paraId="5FA9EA69" w14:textId="77777777" w:rsidR="006B2840" w:rsidRPr="00934BB6" w:rsidRDefault="006B0785">
            <w:pPr>
              <w:spacing w:after="0" w:line="240" w:lineRule="auto"/>
              <w:ind w:right="228"/>
              <w:rPr>
                <w:rFonts w:ascii="Calibri Light" w:hAnsi="Calibri Light" w:cs="Calibri Light"/>
                <w:b/>
                <w:color w:val="002060"/>
              </w:rPr>
            </w:pPr>
            <w:r w:rsidRPr="5C975894">
              <w:rPr>
                <w:rFonts w:ascii="Calibri Light" w:hAnsi="Calibri Light" w:cs="Calibri Light"/>
                <w:b/>
                <w:bCs/>
                <w:color w:val="002060"/>
              </w:rPr>
              <w:t>Support for the school</w:t>
            </w:r>
          </w:p>
          <w:p w14:paraId="0E2C2C4A" w14:textId="5758AE87" w:rsidR="696584FB" w:rsidRDefault="696584FB" w:rsidP="5C975894">
            <w:pPr>
              <w:pStyle w:val="ListParagraph"/>
              <w:numPr>
                <w:ilvl w:val="0"/>
                <w:numId w:val="5"/>
              </w:numPr>
              <w:spacing w:after="0" w:line="240" w:lineRule="auto"/>
              <w:ind w:right="228"/>
              <w:rPr>
                <w:rFonts w:ascii="Calibri Light" w:hAnsi="Calibri Light" w:cs="Calibri Light"/>
                <w:color w:val="002060"/>
              </w:rPr>
            </w:pPr>
            <w:r w:rsidRPr="5C975894">
              <w:rPr>
                <w:rFonts w:ascii="Calibri Light" w:hAnsi="Calibri Light" w:cs="Calibri Light"/>
                <w:color w:val="002060"/>
              </w:rPr>
              <w:t xml:space="preserve">To be the </w:t>
            </w:r>
            <w:r w:rsidR="10F0009B" w:rsidRPr="5C975894">
              <w:rPr>
                <w:rFonts w:ascii="Calibri Light" w:hAnsi="Calibri Light" w:cs="Calibri Light"/>
                <w:color w:val="002060"/>
              </w:rPr>
              <w:t>named</w:t>
            </w:r>
            <w:r w:rsidRPr="5C975894">
              <w:rPr>
                <w:rFonts w:ascii="Calibri Light" w:hAnsi="Calibri Light" w:cs="Calibri Light"/>
                <w:color w:val="002060"/>
              </w:rPr>
              <w:t xml:space="preserve"> Lead </w:t>
            </w:r>
            <w:r w:rsidR="776B4FCF" w:rsidRPr="5C975894">
              <w:rPr>
                <w:rFonts w:ascii="Calibri Light" w:hAnsi="Calibri Light" w:cs="Calibri Light"/>
                <w:color w:val="002060"/>
              </w:rPr>
              <w:t>P</w:t>
            </w:r>
            <w:r w:rsidRPr="5C975894">
              <w:rPr>
                <w:rFonts w:ascii="Calibri Light" w:hAnsi="Calibri Light" w:cs="Calibri Light"/>
                <w:color w:val="002060"/>
              </w:rPr>
              <w:t>erson for the m</w:t>
            </w:r>
            <w:r w:rsidR="41D34BA5" w:rsidRPr="5C975894">
              <w:rPr>
                <w:rFonts w:ascii="Calibri Light" w:hAnsi="Calibri Light" w:cs="Calibri Light"/>
                <w:color w:val="002060"/>
              </w:rPr>
              <w:t>anage</w:t>
            </w:r>
            <w:r w:rsidR="1B73250F" w:rsidRPr="5C975894">
              <w:rPr>
                <w:rFonts w:ascii="Calibri Light" w:hAnsi="Calibri Light" w:cs="Calibri Light"/>
                <w:color w:val="002060"/>
              </w:rPr>
              <w:t>ment</w:t>
            </w:r>
            <w:r w:rsidR="41D34BA5" w:rsidRPr="5C975894">
              <w:rPr>
                <w:rFonts w:ascii="Calibri Light" w:hAnsi="Calibri Light" w:cs="Calibri Light"/>
                <w:color w:val="002060"/>
              </w:rPr>
              <w:t xml:space="preserve"> and coordinate paperwork for pupils on a part time timetable who are using ISLC as part of their provision. This includes, but not limited </w:t>
            </w:r>
            <w:proofErr w:type="gramStart"/>
            <w:r w:rsidR="41D34BA5" w:rsidRPr="5C975894">
              <w:rPr>
                <w:rFonts w:ascii="Calibri Light" w:hAnsi="Calibri Light" w:cs="Calibri Light"/>
                <w:color w:val="002060"/>
              </w:rPr>
              <w:t>to:</w:t>
            </w:r>
            <w:proofErr w:type="gramEnd"/>
            <w:r w:rsidR="41D34BA5" w:rsidRPr="5C975894">
              <w:rPr>
                <w:rFonts w:ascii="Calibri Light" w:hAnsi="Calibri Light" w:cs="Calibri Light"/>
                <w:color w:val="002060"/>
              </w:rPr>
              <w:t xml:space="preserve"> reporting </w:t>
            </w:r>
            <w:r w:rsidR="1C5490C7" w:rsidRPr="5C975894">
              <w:rPr>
                <w:rFonts w:ascii="Calibri Light" w:hAnsi="Calibri Light" w:cs="Calibri Light"/>
                <w:color w:val="002060"/>
              </w:rPr>
              <w:t>attendance</w:t>
            </w:r>
            <w:r w:rsidR="41D34BA5" w:rsidRPr="5C975894">
              <w:rPr>
                <w:rFonts w:ascii="Calibri Light" w:hAnsi="Calibri Light" w:cs="Calibri Light"/>
                <w:color w:val="002060"/>
              </w:rPr>
              <w:t xml:space="preserve"> to the </w:t>
            </w:r>
            <w:r w:rsidR="0C4F40EA" w:rsidRPr="5C975894">
              <w:rPr>
                <w:rFonts w:ascii="Calibri Light" w:hAnsi="Calibri Light" w:cs="Calibri Light"/>
                <w:color w:val="002060"/>
              </w:rPr>
              <w:t>Attendance</w:t>
            </w:r>
            <w:r w:rsidR="41D34BA5" w:rsidRPr="5C975894">
              <w:rPr>
                <w:rFonts w:ascii="Calibri Light" w:hAnsi="Calibri Light" w:cs="Calibri Light"/>
                <w:color w:val="002060"/>
              </w:rPr>
              <w:t xml:space="preserve"> Officer</w:t>
            </w:r>
            <w:r w:rsidR="64124DA2" w:rsidRPr="5C975894">
              <w:rPr>
                <w:rFonts w:ascii="Calibri Light" w:hAnsi="Calibri Light" w:cs="Calibri Light"/>
                <w:color w:val="002060"/>
              </w:rPr>
              <w:t xml:space="preserve">, uploading part-time timetables to Provision Map, </w:t>
            </w:r>
            <w:r w:rsidR="724691CE" w:rsidRPr="5C975894">
              <w:rPr>
                <w:rFonts w:ascii="Calibri Light" w:hAnsi="Calibri Light" w:cs="Calibri Light"/>
                <w:color w:val="002060"/>
              </w:rPr>
              <w:t>reviewing</w:t>
            </w:r>
            <w:r w:rsidR="64124DA2" w:rsidRPr="5C975894">
              <w:rPr>
                <w:rFonts w:ascii="Calibri Light" w:hAnsi="Calibri Light" w:cs="Calibri Light"/>
                <w:color w:val="002060"/>
              </w:rPr>
              <w:t xml:space="preserve"> the effectiveness of ISLC sessions and pupil progress towards attending lessons in t</w:t>
            </w:r>
            <w:r w:rsidR="4A026D68" w:rsidRPr="5C975894">
              <w:rPr>
                <w:rFonts w:ascii="Calibri Light" w:hAnsi="Calibri Light" w:cs="Calibri Light"/>
                <w:color w:val="002060"/>
              </w:rPr>
              <w:t>he</w:t>
            </w:r>
            <w:r w:rsidR="64124DA2" w:rsidRPr="5C975894">
              <w:rPr>
                <w:rFonts w:ascii="Calibri Light" w:hAnsi="Calibri Light" w:cs="Calibri Light"/>
                <w:color w:val="002060"/>
              </w:rPr>
              <w:t xml:space="preserve"> main school, </w:t>
            </w:r>
            <w:r w:rsidR="28185151" w:rsidRPr="5C975894">
              <w:rPr>
                <w:rFonts w:ascii="Calibri Light" w:hAnsi="Calibri Light" w:cs="Calibri Light"/>
                <w:color w:val="002060"/>
              </w:rPr>
              <w:t>meeting with parents and Pastoral/ SEN team for regular reviews, communicating changes to stakeholders in pupil provision.</w:t>
            </w:r>
          </w:p>
          <w:p w14:paraId="293628E0" w14:textId="5F45A5B3" w:rsidR="28185151" w:rsidRDefault="28185151" w:rsidP="5C975894">
            <w:pPr>
              <w:pStyle w:val="ListParagraph"/>
              <w:numPr>
                <w:ilvl w:val="0"/>
                <w:numId w:val="5"/>
              </w:numPr>
              <w:spacing w:after="0" w:line="240" w:lineRule="auto"/>
              <w:ind w:right="228"/>
              <w:rPr>
                <w:rFonts w:ascii="Calibri Light" w:hAnsi="Calibri Light" w:cs="Calibri Light"/>
                <w:color w:val="002060"/>
              </w:rPr>
            </w:pPr>
            <w:r w:rsidRPr="5C975894">
              <w:rPr>
                <w:rFonts w:ascii="Calibri Light" w:hAnsi="Calibri Light" w:cs="Calibri Light"/>
                <w:color w:val="002060"/>
              </w:rPr>
              <w:t>Keeping accurate registers on Arbor of pupil attendance in ISLC</w:t>
            </w:r>
            <w:r w:rsidR="29B023F7" w:rsidRPr="5C975894">
              <w:rPr>
                <w:rFonts w:ascii="Calibri Light" w:hAnsi="Calibri Light" w:cs="Calibri Light"/>
                <w:color w:val="002060"/>
              </w:rPr>
              <w:t xml:space="preserve"> and reporting AWOL; </w:t>
            </w:r>
            <w:r w:rsidRPr="5C975894">
              <w:rPr>
                <w:rFonts w:ascii="Calibri Light" w:hAnsi="Calibri Light" w:cs="Calibri Light"/>
                <w:color w:val="002060"/>
              </w:rPr>
              <w:t>including both Independent Study Area and pupils using the Regulation Room.</w:t>
            </w:r>
          </w:p>
          <w:p w14:paraId="178A0712"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Be aware of and comply with policies and procedures relating to child protection, health, safety and security, confidentiality, equal opportunities and data protection, reporting all concerns to an appropriate person</w:t>
            </w:r>
          </w:p>
          <w:p w14:paraId="4E11CD77"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Contribute to the overall ethos/work/aims of the school</w:t>
            </w:r>
          </w:p>
          <w:p w14:paraId="7DFC8ED5"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Attend and participate in relevant meetings as required</w:t>
            </w:r>
          </w:p>
          <w:p w14:paraId="17550636"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Participate in training and other learning activities and performance development as required</w:t>
            </w:r>
          </w:p>
          <w:p w14:paraId="3A2E7A88"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Recognise own strengths and areas of expertise and use these to advise and support others</w:t>
            </w:r>
          </w:p>
          <w:p w14:paraId="2D5B7BFA" w14:textId="77777777"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00934BB6">
              <w:rPr>
                <w:rFonts w:ascii="Calibri Light" w:hAnsi="Calibri Light" w:cs="Calibri Light"/>
                <w:color w:val="002060"/>
              </w:rPr>
              <w:t>Supervise pupils on visits, trips and out of school activities as required</w:t>
            </w:r>
          </w:p>
          <w:p w14:paraId="2FD794BD" w14:textId="5577C8D3" w:rsidR="006B2840" w:rsidRPr="00934BB6" w:rsidRDefault="006B0785" w:rsidP="00934BB6">
            <w:pPr>
              <w:pStyle w:val="ListParagraph"/>
              <w:numPr>
                <w:ilvl w:val="0"/>
                <w:numId w:val="5"/>
              </w:numPr>
              <w:spacing w:after="0" w:line="240" w:lineRule="auto"/>
              <w:ind w:right="228"/>
              <w:rPr>
                <w:rFonts w:ascii="Calibri Light" w:hAnsi="Calibri Light" w:cs="Calibri Light"/>
                <w:color w:val="002060"/>
              </w:rPr>
            </w:pPr>
            <w:r w:rsidRPr="571554EB">
              <w:rPr>
                <w:rFonts w:ascii="Calibri Light" w:hAnsi="Calibri Light" w:cs="Calibri Light"/>
                <w:color w:val="002060"/>
              </w:rPr>
              <w:t>Clerical/admin support e.g. dealing with correspondence, making phone calls</w:t>
            </w:r>
            <w:r w:rsidR="32DD6341" w:rsidRPr="571554EB">
              <w:rPr>
                <w:rFonts w:ascii="Calibri Light" w:hAnsi="Calibri Light" w:cs="Calibri Light"/>
                <w:color w:val="002060"/>
              </w:rPr>
              <w:t>, recording and monitoring interventions</w:t>
            </w:r>
            <w:r w:rsidRPr="571554EB">
              <w:rPr>
                <w:rFonts w:ascii="Calibri Light" w:hAnsi="Calibri Light" w:cs="Calibri Light"/>
                <w:color w:val="002060"/>
              </w:rPr>
              <w:t xml:space="preserve"> etc. </w:t>
            </w:r>
          </w:p>
          <w:p w14:paraId="1FC92680" w14:textId="77777777" w:rsidR="00934BB6" w:rsidRPr="00934BB6" w:rsidRDefault="00934BB6" w:rsidP="00934BB6">
            <w:pPr>
              <w:pStyle w:val="ListParagraph"/>
              <w:numPr>
                <w:ilvl w:val="0"/>
                <w:numId w:val="5"/>
              </w:numPr>
              <w:spacing w:after="0" w:line="240" w:lineRule="auto"/>
              <w:ind w:right="0"/>
              <w:contextualSpacing w:val="0"/>
              <w:rPr>
                <w:rFonts w:ascii="Calibri Light" w:eastAsiaTheme="minorHAnsi" w:hAnsi="Calibri Light" w:cs="Calibri Light"/>
                <w:color w:val="002060"/>
              </w:rPr>
            </w:pPr>
            <w:r w:rsidRPr="00934BB6">
              <w:rPr>
                <w:rFonts w:ascii="Calibri Light" w:hAnsi="Calibri Light" w:cs="Calibri Light"/>
                <w:color w:val="002060"/>
              </w:rPr>
              <w:t>Further admin support at a higher level e.g. compilation/analysis/reporting on attendance, exclusions etc.</w:t>
            </w:r>
          </w:p>
          <w:p w14:paraId="4FBD9A89" w14:textId="77777777" w:rsidR="00A0093B" w:rsidRDefault="00A0093B" w:rsidP="00934BB6">
            <w:pPr>
              <w:pStyle w:val="ListParagraph"/>
              <w:numPr>
                <w:ilvl w:val="0"/>
                <w:numId w:val="5"/>
              </w:numPr>
              <w:spacing w:after="0" w:line="240" w:lineRule="auto"/>
              <w:ind w:right="0"/>
              <w:contextualSpacing w:val="0"/>
              <w:rPr>
                <w:rFonts w:ascii="Calibri Light" w:hAnsi="Calibri Light" w:cs="Calibri Light"/>
                <w:color w:val="002060"/>
              </w:rPr>
            </w:pPr>
            <w:r>
              <w:rPr>
                <w:rFonts w:ascii="Calibri Light" w:hAnsi="Calibri Light" w:cs="Calibri Light"/>
                <w:color w:val="002060"/>
              </w:rPr>
              <w:t>Identify trends and patterns, providing detailed feedback to inform whole school development</w:t>
            </w:r>
            <w:r w:rsidRPr="00934BB6">
              <w:rPr>
                <w:rFonts w:ascii="Calibri Light" w:hAnsi="Calibri Light" w:cs="Calibri Light"/>
                <w:color w:val="002060"/>
              </w:rPr>
              <w:t xml:space="preserve"> </w:t>
            </w:r>
          </w:p>
          <w:p w14:paraId="3F451B82" w14:textId="77777777" w:rsidR="00934BB6" w:rsidRPr="00934BB6" w:rsidRDefault="00934BB6" w:rsidP="571554EB">
            <w:pPr>
              <w:pStyle w:val="ListParagraph"/>
              <w:numPr>
                <w:ilvl w:val="0"/>
                <w:numId w:val="5"/>
              </w:numPr>
              <w:spacing w:after="0" w:line="240" w:lineRule="auto"/>
              <w:ind w:right="0"/>
              <w:rPr>
                <w:rFonts w:ascii="Calibri Light" w:hAnsi="Calibri Light" w:cs="Calibri Light"/>
                <w:color w:val="002060"/>
              </w:rPr>
            </w:pPr>
            <w:r w:rsidRPr="571554EB">
              <w:rPr>
                <w:rFonts w:ascii="Calibri Light" w:hAnsi="Calibri Light" w:cs="Calibri Light"/>
                <w:color w:val="002060"/>
              </w:rPr>
              <w:t>Undertake relevant and appropriate further training</w:t>
            </w:r>
          </w:p>
          <w:p w14:paraId="4CFF033A" w14:textId="4BEFE8D9" w:rsidR="3BCF9BA1" w:rsidRDefault="3BCF9BA1" w:rsidP="571554EB">
            <w:pPr>
              <w:pStyle w:val="ListParagraph"/>
              <w:numPr>
                <w:ilvl w:val="0"/>
                <w:numId w:val="5"/>
              </w:numPr>
              <w:spacing w:after="0" w:line="240" w:lineRule="auto"/>
              <w:ind w:right="0"/>
              <w:rPr>
                <w:rFonts w:ascii="Calibri Light" w:hAnsi="Calibri Light" w:cs="Calibri Light"/>
                <w:color w:val="002060"/>
              </w:rPr>
            </w:pPr>
            <w:r w:rsidRPr="571554EB">
              <w:rPr>
                <w:rFonts w:ascii="Calibri Light" w:hAnsi="Calibri Light" w:cs="Calibri Light"/>
                <w:color w:val="002060"/>
              </w:rPr>
              <w:t xml:space="preserve">To supervise pupils both in the classroom, </w:t>
            </w:r>
            <w:r w:rsidR="6877AD69" w:rsidRPr="571554EB">
              <w:rPr>
                <w:rFonts w:ascii="Calibri Light" w:hAnsi="Calibri Light" w:cs="Calibri Light"/>
                <w:color w:val="002060"/>
              </w:rPr>
              <w:t>at unstructured times</w:t>
            </w:r>
            <w:r w:rsidR="3447B1AA" w:rsidRPr="571554EB">
              <w:rPr>
                <w:rFonts w:ascii="Calibri Light" w:hAnsi="Calibri Light" w:cs="Calibri Light"/>
                <w:color w:val="002060"/>
              </w:rPr>
              <w:t xml:space="preserve"> or on trips</w:t>
            </w:r>
            <w:r w:rsidR="6877AD69" w:rsidRPr="571554EB">
              <w:rPr>
                <w:rFonts w:ascii="Calibri Light" w:hAnsi="Calibri Light" w:cs="Calibri Light"/>
                <w:color w:val="002060"/>
              </w:rPr>
              <w:t xml:space="preserve">, and to </w:t>
            </w:r>
            <w:r w:rsidR="2DD91DBB" w:rsidRPr="571554EB">
              <w:rPr>
                <w:rFonts w:ascii="Calibri Light" w:hAnsi="Calibri Light" w:cs="Calibri Light"/>
                <w:color w:val="002060"/>
              </w:rPr>
              <w:t>support the physical</w:t>
            </w:r>
            <w:r w:rsidR="6877AD69" w:rsidRPr="571554EB">
              <w:rPr>
                <w:rFonts w:ascii="Calibri Light" w:hAnsi="Calibri Light" w:cs="Calibri Light"/>
                <w:color w:val="002060"/>
              </w:rPr>
              <w:t xml:space="preserve"> health and wellbeing of pupils with a range of need</w:t>
            </w:r>
            <w:r w:rsidR="62396429" w:rsidRPr="571554EB">
              <w:rPr>
                <w:rFonts w:ascii="Calibri Light" w:hAnsi="Calibri Light" w:cs="Calibri Light"/>
                <w:color w:val="002060"/>
              </w:rPr>
              <w:t>s</w:t>
            </w:r>
            <w:r w:rsidR="6D089065" w:rsidRPr="571554EB">
              <w:rPr>
                <w:rFonts w:ascii="Calibri Light" w:hAnsi="Calibri Light" w:cs="Calibri Light"/>
                <w:color w:val="002060"/>
              </w:rPr>
              <w:t xml:space="preserve">. </w:t>
            </w:r>
          </w:p>
          <w:p w14:paraId="22A9A215" w14:textId="576310BC" w:rsidR="5242D966" w:rsidRDefault="5242D966" w:rsidP="571554EB">
            <w:pPr>
              <w:pStyle w:val="ListParagraph"/>
              <w:numPr>
                <w:ilvl w:val="0"/>
                <w:numId w:val="5"/>
              </w:numPr>
              <w:spacing w:after="0" w:line="240" w:lineRule="auto"/>
              <w:ind w:right="0"/>
              <w:rPr>
                <w:rFonts w:ascii="Calibri Light" w:hAnsi="Calibri Light" w:cs="Calibri Light"/>
                <w:color w:val="002060"/>
              </w:rPr>
            </w:pPr>
            <w:r w:rsidRPr="571554EB">
              <w:rPr>
                <w:rFonts w:ascii="Calibri Light" w:hAnsi="Calibri Light" w:cs="Calibri Light"/>
                <w:color w:val="002060"/>
              </w:rPr>
              <w:t xml:space="preserve">To undertake </w:t>
            </w:r>
            <w:r w:rsidR="2E18C429" w:rsidRPr="571554EB">
              <w:rPr>
                <w:rFonts w:ascii="Calibri Light" w:hAnsi="Calibri Light" w:cs="Calibri Light"/>
                <w:color w:val="002060"/>
              </w:rPr>
              <w:t xml:space="preserve">other non-specified </w:t>
            </w:r>
            <w:r w:rsidRPr="571554EB">
              <w:rPr>
                <w:rFonts w:ascii="Calibri Light" w:hAnsi="Calibri Light" w:cs="Calibri Light"/>
                <w:color w:val="002060"/>
              </w:rPr>
              <w:t>tasks as directed by the Line Manager, in line with the qualifications and experience required for this rol</w:t>
            </w:r>
            <w:r w:rsidR="1170668C" w:rsidRPr="571554EB">
              <w:rPr>
                <w:rFonts w:ascii="Calibri Light" w:hAnsi="Calibri Light" w:cs="Calibri Light"/>
                <w:color w:val="002060"/>
              </w:rPr>
              <w:t>e</w:t>
            </w:r>
            <w:r w:rsidR="1AE6351A" w:rsidRPr="571554EB">
              <w:rPr>
                <w:rFonts w:ascii="Calibri Light" w:hAnsi="Calibri Light" w:cs="Calibri Light"/>
                <w:color w:val="002060"/>
              </w:rPr>
              <w:t>.</w:t>
            </w:r>
          </w:p>
          <w:p w14:paraId="72A3D3EC" w14:textId="77777777" w:rsidR="006B2840" w:rsidRPr="00A0093B" w:rsidRDefault="006B2840" w:rsidP="00A0093B">
            <w:pPr>
              <w:pStyle w:val="ListParagraph"/>
              <w:spacing w:after="0" w:line="240" w:lineRule="auto"/>
              <w:ind w:right="0" w:firstLine="0"/>
              <w:contextualSpacing w:val="0"/>
              <w:rPr>
                <w:rFonts w:ascii="Calibri Light" w:hAnsi="Calibri Light" w:cs="Calibri Light"/>
                <w:color w:val="002060"/>
              </w:rPr>
            </w:pPr>
          </w:p>
        </w:tc>
      </w:tr>
    </w:tbl>
    <w:p w14:paraId="0D0B940D" w14:textId="77777777" w:rsidR="006B2840" w:rsidRDefault="006B2840">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D6D62" w:rsidRPr="00C229C2" w14:paraId="6A1FC56C" w14:textId="77777777" w:rsidTr="00EC51D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B80CE53" w14:textId="77777777" w:rsidR="008D6D62" w:rsidRPr="00C229C2" w:rsidRDefault="008D6D62" w:rsidP="00EC51DF">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8D6D62" w:rsidRPr="00E46D70" w14:paraId="4DB51834" w14:textId="77777777" w:rsidTr="00EC51DF">
        <w:trPr>
          <w:trHeight w:val="869"/>
        </w:trPr>
        <w:tc>
          <w:tcPr>
            <w:tcW w:w="5030" w:type="dxa"/>
            <w:tcBorders>
              <w:top w:val="single" w:sz="4" w:space="0" w:color="000000"/>
              <w:left w:val="single" w:sz="4" w:space="0" w:color="000000"/>
              <w:bottom w:val="single" w:sz="4" w:space="0" w:color="000000"/>
              <w:right w:val="single" w:sz="4" w:space="0" w:color="000000"/>
            </w:tcBorders>
          </w:tcPr>
          <w:p w14:paraId="01E8254F" w14:textId="77777777" w:rsidR="008D6D62" w:rsidRPr="002E3CCC" w:rsidRDefault="008D6D62" w:rsidP="008D6D6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3B2A2023" w14:textId="77777777" w:rsidR="008D6D62" w:rsidRPr="002E3CCC" w:rsidRDefault="008D6D62" w:rsidP="008D6D6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53926080" w14:textId="77777777" w:rsidR="008D6D62" w:rsidRPr="002E3CCC" w:rsidRDefault="008D6D62" w:rsidP="008D6D6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CA2D700" w14:textId="77777777" w:rsidR="008D6D62" w:rsidRPr="002E3CCC" w:rsidRDefault="008D6D62" w:rsidP="008D6D6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107BB95F" w14:textId="77777777" w:rsidR="008D6D62" w:rsidRDefault="008D6D62" w:rsidP="008D6D62">
            <w:pPr>
              <w:pStyle w:val="ListParagraph"/>
              <w:numPr>
                <w:ilvl w:val="0"/>
                <w:numId w:val="17"/>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E1CD575" w14:textId="77777777" w:rsidR="008D6D62" w:rsidRPr="002E3CCC" w:rsidRDefault="008D6D62" w:rsidP="008D6D62">
            <w:pPr>
              <w:pStyle w:val="ListParagraph"/>
              <w:numPr>
                <w:ilvl w:val="0"/>
                <w:numId w:val="17"/>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646D67F" w14:textId="77777777" w:rsidR="008D6D62" w:rsidRPr="002E3CCC" w:rsidRDefault="008D6D62" w:rsidP="008D6D62">
            <w:pPr>
              <w:pStyle w:val="ListParagraph"/>
              <w:numPr>
                <w:ilvl w:val="0"/>
                <w:numId w:val="17"/>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5A59440B" w14:textId="77777777" w:rsidR="008D6D62" w:rsidRPr="00E46D70" w:rsidRDefault="008D6D62" w:rsidP="008D6D62">
            <w:pPr>
              <w:pStyle w:val="ListParagraph"/>
              <w:numPr>
                <w:ilvl w:val="0"/>
                <w:numId w:val="17"/>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0E27B00A" w14:textId="77777777" w:rsidR="008D6D62" w:rsidRDefault="008D6D62">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10060"/>
      </w:tblGrid>
      <w:tr w:rsidR="006B2840" w14:paraId="6AD743D5" w14:textId="77777777" w:rsidTr="571554EB">
        <w:trPr>
          <w:trHeight w:val="11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5903DD1" w14:textId="77777777" w:rsidR="006B2840" w:rsidRDefault="006B0785">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Personal Attributes</w:t>
            </w:r>
          </w:p>
        </w:tc>
      </w:tr>
      <w:tr w:rsidR="006B2840" w14:paraId="6EEBB932" w14:textId="77777777" w:rsidTr="571554EB">
        <w:trPr>
          <w:trHeight w:val="252"/>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EE1A2" w14:textId="77777777" w:rsidR="006B2840" w:rsidRDefault="006B0785">
            <w:pPr>
              <w:spacing w:after="0" w:line="240" w:lineRule="auto"/>
              <w:ind w:right="228"/>
              <w:rPr>
                <w:rFonts w:asciiTheme="majorHAnsi" w:hAnsiTheme="majorHAnsi" w:cstheme="majorHAnsi"/>
                <w:b/>
                <w:color w:val="002060"/>
              </w:rPr>
            </w:pPr>
            <w:r>
              <w:rPr>
                <w:rFonts w:asciiTheme="majorHAnsi" w:hAnsiTheme="majorHAnsi" w:cstheme="majorHAnsi"/>
                <w:b/>
                <w:color w:val="002060"/>
              </w:rPr>
              <w:lastRenderedPageBreak/>
              <w:t>Experience</w:t>
            </w:r>
          </w:p>
          <w:p w14:paraId="12069E6A"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Experience of working with children of relevant age</w:t>
            </w:r>
          </w:p>
          <w:p w14:paraId="41B428D2"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Experience of working with pupils with additional needs</w:t>
            </w:r>
          </w:p>
          <w:p w14:paraId="4BE9DF67" w14:textId="066C565D" w:rsidR="00934BB6" w:rsidRDefault="00934BB6" w:rsidP="571554EB">
            <w:pPr>
              <w:pStyle w:val="ListParagraph"/>
              <w:numPr>
                <w:ilvl w:val="0"/>
                <w:numId w:val="11"/>
              </w:numPr>
              <w:spacing w:after="0" w:line="240" w:lineRule="auto"/>
              <w:ind w:right="228"/>
              <w:rPr>
                <w:rFonts w:asciiTheme="majorHAnsi" w:hAnsiTheme="majorHAnsi" w:cstheme="majorBidi"/>
                <w:color w:val="002060"/>
              </w:rPr>
            </w:pPr>
            <w:r w:rsidRPr="571554EB">
              <w:rPr>
                <w:rFonts w:asciiTheme="majorHAnsi" w:hAnsiTheme="majorHAnsi" w:cstheme="majorBidi"/>
                <w:color w:val="002060"/>
              </w:rPr>
              <w:t>Experience of safeguarding policies and procedures</w:t>
            </w:r>
          </w:p>
          <w:p w14:paraId="60061E4C" w14:textId="77777777" w:rsidR="006B2840" w:rsidRDefault="006B2840">
            <w:pPr>
              <w:spacing w:after="0" w:line="240" w:lineRule="auto"/>
              <w:ind w:right="228"/>
              <w:rPr>
                <w:rFonts w:asciiTheme="majorHAnsi" w:hAnsiTheme="majorHAnsi" w:cstheme="majorHAnsi"/>
                <w:b/>
                <w:color w:val="002060"/>
              </w:rPr>
            </w:pPr>
          </w:p>
          <w:p w14:paraId="1029D731" w14:textId="77777777" w:rsidR="006B2840" w:rsidRDefault="006B0785">
            <w:pPr>
              <w:spacing w:after="0" w:line="240" w:lineRule="auto"/>
              <w:ind w:right="228"/>
              <w:rPr>
                <w:rFonts w:asciiTheme="majorHAnsi" w:hAnsiTheme="majorHAnsi" w:cstheme="majorHAnsi"/>
                <w:b/>
                <w:color w:val="002060"/>
              </w:rPr>
            </w:pPr>
            <w:r>
              <w:rPr>
                <w:rFonts w:asciiTheme="majorHAnsi" w:hAnsiTheme="majorHAnsi" w:cstheme="majorHAnsi"/>
                <w:b/>
                <w:color w:val="002060"/>
              </w:rPr>
              <w:t>Qualifications</w:t>
            </w:r>
          </w:p>
          <w:p w14:paraId="4FB56177"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Numeracy and literacy skills equivalent to Adult Basic Skills level 2</w:t>
            </w:r>
          </w:p>
          <w:p w14:paraId="287937F2"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Completion of the National Learning Mentor training is desirable</w:t>
            </w:r>
          </w:p>
          <w:p w14:paraId="44EAFD9C" w14:textId="77777777" w:rsidR="006B2840" w:rsidRDefault="006B2840">
            <w:pPr>
              <w:spacing w:after="0" w:line="240" w:lineRule="auto"/>
              <w:ind w:right="228"/>
              <w:rPr>
                <w:rFonts w:asciiTheme="majorHAnsi" w:hAnsiTheme="majorHAnsi" w:cstheme="majorHAnsi"/>
                <w:b/>
                <w:color w:val="002060"/>
              </w:rPr>
            </w:pPr>
          </w:p>
          <w:p w14:paraId="0FC18AC4" w14:textId="77777777" w:rsidR="006B2840" w:rsidRDefault="006B0785">
            <w:pPr>
              <w:spacing w:after="0" w:line="240" w:lineRule="auto"/>
              <w:ind w:right="228"/>
              <w:rPr>
                <w:rFonts w:asciiTheme="majorHAnsi" w:hAnsiTheme="majorHAnsi" w:cstheme="majorHAnsi"/>
                <w:b/>
                <w:color w:val="002060"/>
              </w:rPr>
            </w:pPr>
            <w:r>
              <w:rPr>
                <w:rFonts w:asciiTheme="majorHAnsi" w:hAnsiTheme="majorHAnsi" w:cstheme="majorHAnsi"/>
                <w:b/>
                <w:color w:val="002060"/>
              </w:rPr>
              <w:t>Knowledge/Skills</w:t>
            </w:r>
          </w:p>
          <w:p w14:paraId="5C66CCC1"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Working knowledge of relevant policies/codes of practice and awareness of relevant legislation</w:t>
            </w:r>
          </w:p>
          <w:p w14:paraId="5356A57D"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Working knowledge of curriculum and other relevant learning programmes</w:t>
            </w:r>
          </w:p>
          <w:p w14:paraId="4506EE95"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Understanding of principles of child development and learning processes and in particular, barriers to learning</w:t>
            </w:r>
          </w:p>
          <w:p w14:paraId="5D785570"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Developing knowledge of Local Authority, Outside Agencies, local and national organisations which can provide services and activities to support pupils and broaden and enrich their learning </w:t>
            </w:r>
          </w:p>
          <w:p w14:paraId="01BA3772" w14:textId="77777777" w:rsidR="006B2840" w:rsidRDefault="006B0785">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Ability to </w:t>
            </w:r>
            <w:r w:rsidR="00812BFF">
              <w:rPr>
                <w:rFonts w:asciiTheme="majorHAnsi" w:hAnsiTheme="majorHAnsi" w:cstheme="majorHAnsi"/>
                <w:color w:val="002060"/>
              </w:rPr>
              <w:t>build relationships with</w:t>
            </w:r>
            <w:r>
              <w:rPr>
                <w:rFonts w:asciiTheme="majorHAnsi" w:hAnsiTheme="majorHAnsi" w:cstheme="majorHAnsi"/>
                <w:color w:val="002060"/>
              </w:rPr>
              <w:t xml:space="preserve"> children and </w:t>
            </w:r>
            <w:proofErr w:type="gramStart"/>
            <w:r>
              <w:rPr>
                <w:rFonts w:asciiTheme="majorHAnsi" w:hAnsiTheme="majorHAnsi" w:cstheme="majorHAnsi"/>
                <w:color w:val="002060"/>
              </w:rPr>
              <w:t>in particular to</w:t>
            </w:r>
            <w:proofErr w:type="gramEnd"/>
            <w:r>
              <w:rPr>
                <w:rFonts w:asciiTheme="majorHAnsi" w:hAnsiTheme="majorHAnsi" w:cstheme="majorHAnsi"/>
                <w:color w:val="002060"/>
              </w:rPr>
              <w:t xml:space="preserve"> motivate children to engage in the learning process</w:t>
            </w:r>
          </w:p>
          <w:p w14:paraId="15333F5A" w14:textId="77777777" w:rsidR="006B2840" w:rsidRDefault="006B0785">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Ability to work effectively with parents/carers and a range of professionals</w:t>
            </w:r>
          </w:p>
          <w:p w14:paraId="4B94D5A5" w14:textId="77777777" w:rsidR="006B2840" w:rsidRDefault="006B2840">
            <w:pPr>
              <w:pStyle w:val="ListParagraph"/>
              <w:spacing w:after="0" w:line="240" w:lineRule="auto"/>
              <w:ind w:left="1080" w:right="228" w:firstLine="0"/>
              <w:rPr>
                <w:rFonts w:asciiTheme="majorHAnsi" w:hAnsiTheme="majorHAnsi" w:cstheme="majorHAnsi"/>
                <w:b/>
                <w:color w:val="002060"/>
              </w:rPr>
            </w:pPr>
          </w:p>
        </w:tc>
      </w:tr>
    </w:tbl>
    <w:p w14:paraId="3DEEC669" w14:textId="77777777" w:rsidR="006B2840" w:rsidRDefault="006B2840">
      <w:pPr>
        <w:spacing w:after="0" w:line="240" w:lineRule="auto"/>
        <w:ind w:left="426" w:hanging="284"/>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10060"/>
      </w:tblGrid>
      <w:tr w:rsidR="006B2840" w14:paraId="3CF2B0F6" w14:textId="777777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4B05107" w14:textId="77777777" w:rsidR="006B2840" w:rsidRDefault="006B0785">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6B2840" w14:paraId="4A21DD9F" w14:textId="77777777">
        <w:trPr>
          <w:trHeight w:val="819"/>
        </w:trPr>
        <w:tc>
          <w:tcPr>
            <w:tcW w:w="10060" w:type="dxa"/>
            <w:tcBorders>
              <w:top w:val="single" w:sz="4" w:space="0" w:color="000000"/>
              <w:left w:val="single" w:sz="4" w:space="0" w:color="000000"/>
              <w:bottom w:val="single" w:sz="4" w:space="0" w:color="000000"/>
              <w:right w:val="single" w:sz="4" w:space="0" w:color="000000"/>
            </w:tcBorders>
          </w:tcPr>
          <w:p w14:paraId="1121BF8A" w14:textId="77777777" w:rsidR="006B2840" w:rsidRDefault="006B0785">
            <w:pPr>
              <w:pStyle w:val="ListParagraph"/>
              <w:numPr>
                <w:ilvl w:val="0"/>
                <w:numId w:val="1"/>
              </w:numPr>
              <w:spacing w:after="0" w:line="240" w:lineRule="auto"/>
              <w:ind w:left="426" w:right="228" w:firstLine="0"/>
              <w:rPr>
                <w:rFonts w:asciiTheme="majorHAnsi" w:hAnsiTheme="majorHAnsi" w:cstheme="majorHAnsi"/>
                <w:color w:val="002060"/>
              </w:rPr>
            </w:pPr>
            <w:r>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3656B9AB" w14:textId="77777777" w:rsidR="006B2840" w:rsidRDefault="006B2840">
            <w:pPr>
              <w:pStyle w:val="ListParagraph"/>
              <w:ind w:right="228"/>
              <w:jc w:val="both"/>
              <w:rPr>
                <w:rFonts w:asciiTheme="majorHAnsi" w:hAnsiTheme="majorHAnsi" w:cstheme="majorHAnsi"/>
                <w:color w:val="002060"/>
              </w:rPr>
            </w:pPr>
          </w:p>
          <w:p w14:paraId="432BF684" w14:textId="77777777" w:rsidR="006B2840" w:rsidRDefault="006B0785">
            <w:pPr>
              <w:ind w:right="228"/>
              <w:jc w:val="both"/>
              <w:rPr>
                <w:rFonts w:asciiTheme="majorHAnsi" w:hAnsiTheme="majorHAnsi" w:cstheme="majorHAnsi"/>
                <w:color w:val="002060"/>
              </w:rPr>
            </w:pPr>
            <w:r>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Trust. The </w:t>
            </w:r>
            <w:proofErr w:type="gramStart"/>
            <w:r>
              <w:rPr>
                <w:rFonts w:asciiTheme="majorHAnsi" w:hAnsiTheme="majorHAnsi" w:cstheme="majorHAnsi"/>
                <w:color w:val="002060"/>
              </w:rPr>
              <w:t>particular duties</w:t>
            </w:r>
            <w:proofErr w:type="gramEnd"/>
            <w:r>
              <w:rPr>
                <w:rFonts w:asciiTheme="majorHAnsi" w:hAnsiTheme="majorHAnsi" w:cstheme="majorHAnsi"/>
                <w:color w:val="002060"/>
              </w:rPr>
              <w:t xml:space="preserve"> and responsibilities may vary from time to time.</w:t>
            </w:r>
          </w:p>
        </w:tc>
      </w:tr>
    </w:tbl>
    <w:p w14:paraId="45FB0818" w14:textId="77777777" w:rsidR="006B2840" w:rsidRDefault="006B2840">
      <w:pPr>
        <w:spacing w:after="0" w:line="240" w:lineRule="auto"/>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10060"/>
      </w:tblGrid>
      <w:tr w:rsidR="006B2840" w14:paraId="25546E3C"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707AF9E" w14:textId="77777777" w:rsidR="006B2840" w:rsidRDefault="006B0785">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6B2840" w14:paraId="6F35CF8D" w14:textId="77777777">
        <w:trPr>
          <w:trHeight w:val="869"/>
        </w:trPr>
        <w:tc>
          <w:tcPr>
            <w:tcW w:w="10060" w:type="dxa"/>
            <w:tcBorders>
              <w:top w:val="single" w:sz="4" w:space="0" w:color="000000"/>
              <w:left w:val="single" w:sz="4" w:space="0" w:color="000000"/>
              <w:bottom w:val="single" w:sz="4" w:space="0" w:color="000000"/>
              <w:right w:val="single" w:sz="4" w:space="0" w:color="000000"/>
            </w:tcBorders>
          </w:tcPr>
          <w:p w14:paraId="5D03D346" w14:textId="77777777" w:rsidR="006B2840" w:rsidRDefault="006B0785">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postholder.</w:t>
            </w:r>
          </w:p>
          <w:p w14:paraId="049F31CB" w14:textId="77777777" w:rsidR="006B2840" w:rsidRDefault="006B2840">
            <w:pPr>
              <w:spacing w:after="0" w:line="240" w:lineRule="auto"/>
              <w:ind w:left="145"/>
              <w:rPr>
                <w:rFonts w:asciiTheme="majorHAnsi" w:hAnsiTheme="majorHAnsi" w:cstheme="majorHAnsi"/>
                <w:color w:val="002060"/>
              </w:rPr>
            </w:pPr>
          </w:p>
        </w:tc>
      </w:tr>
    </w:tbl>
    <w:p w14:paraId="53128261" w14:textId="77777777" w:rsidR="006B2840" w:rsidRDefault="006B2840">
      <w:pPr>
        <w:jc w:val="both"/>
        <w:rPr>
          <w:rFonts w:asciiTheme="majorHAnsi" w:hAnsiTheme="majorHAnsi" w:cstheme="majorHAnsi"/>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6B2840" w14:paraId="68376FB9" w14:textId="77777777">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D75043" w14:textId="77777777" w:rsidR="006B2840" w:rsidRDefault="006B0785">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w:t>
            </w:r>
          </w:p>
        </w:tc>
      </w:tr>
      <w:tr w:rsidR="006B2840" w14:paraId="11C74566" w14:textId="77777777">
        <w:trPr>
          <w:trHeight w:val="869"/>
        </w:trPr>
        <w:tc>
          <w:tcPr>
            <w:tcW w:w="5030" w:type="dxa"/>
            <w:tcBorders>
              <w:top w:val="single" w:sz="4" w:space="0" w:color="000000"/>
              <w:left w:val="single" w:sz="4" w:space="0" w:color="000000"/>
              <w:bottom w:val="single" w:sz="4" w:space="0" w:color="000000"/>
              <w:right w:val="single" w:sz="4" w:space="0" w:color="000000"/>
            </w:tcBorders>
          </w:tcPr>
          <w:p w14:paraId="5ACDA2D4" w14:textId="77777777" w:rsidR="006B2840" w:rsidRDefault="006D3050">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 xml:space="preserve">ISLC – in school learning centre </w:t>
            </w:r>
          </w:p>
          <w:p w14:paraId="01758056" w14:textId="77777777" w:rsidR="006D3050" w:rsidRDefault="006D3050">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 xml:space="preserve">SEND – Special educational needs and disability </w:t>
            </w:r>
          </w:p>
          <w:p w14:paraId="62486C05" w14:textId="77777777" w:rsidR="006B2840" w:rsidRDefault="006B2840">
            <w:pPr>
              <w:spacing w:after="0" w:line="240" w:lineRule="auto"/>
              <w:ind w:left="-207" w:right="0" w:firstLine="0"/>
              <w:rPr>
                <w:rFonts w:asciiTheme="majorHAnsi" w:hAnsiTheme="majorHAnsi" w:cstheme="majorHAnsi"/>
                <w:color w:val="002060"/>
                <w:highlight w:val="yellow"/>
              </w:rPr>
            </w:pPr>
          </w:p>
        </w:tc>
        <w:tc>
          <w:tcPr>
            <w:tcW w:w="5030" w:type="dxa"/>
            <w:tcBorders>
              <w:top w:val="single" w:sz="4" w:space="0" w:color="000000"/>
              <w:left w:val="single" w:sz="4" w:space="0" w:color="000000"/>
              <w:bottom w:val="single" w:sz="4" w:space="0" w:color="000000"/>
              <w:right w:val="single" w:sz="4" w:space="0" w:color="000000"/>
            </w:tcBorders>
          </w:tcPr>
          <w:p w14:paraId="4101652C" w14:textId="77777777" w:rsidR="006B2840" w:rsidRDefault="006B2840">
            <w:pPr>
              <w:pStyle w:val="ListParagraph"/>
              <w:numPr>
                <w:ilvl w:val="0"/>
                <w:numId w:val="2"/>
              </w:numPr>
              <w:spacing w:after="0" w:line="240" w:lineRule="auto"/>
              <w:ind w:left="0" w:right="0" w:hanging="284"/>
              <w:rPr>
                <w:rFonts w:asciiTheme="majorHAnsi" w:hAnsiTheme="majorHAnsi" w:cstheme="majorHAnsi"/>
                <w:color w:val="002060"/>
                <w:highlight w:val="yellow"/>
              </w:rPr>
            </w:pPr>
          </w:p>
        </w:tc>
      </w:tr>
    </w:tbl>
    <w:p w14:paraId="4B99056E" w14:textId="77777777" w:rsidR="006B2840" w:rsidRDefault="006B2840">
      <w:pPr>
        <w:jc w:val="both"/>
        <w:rPr>
          <w:rFonts w:asciiTheme="majorHAnsi" w:hAnsiTheme="majorHAnsi" w:cstheme="majorHAnsi"/>
          <w:color w:val="002060"/>
        </w:rPr>
      </w:pPr>
    </w:p>
    <w:p w14:paraId="1299C43A" w14:textId="77777777" w:rsidR="006B2840" w:rsidRPr="006B0785" w:rsidRDefault="006B2840">
      <w:pPr>
        <w:rPr>
          <w:b/>
        </w:rPr>
      </w:pPr>
    </w:p>
    <w:sectPr w:rsidR="006B2840" w:rsidRPr="006B0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C2826A9A"/>
    <w:lvl w:ilvl="0">
      <w:numFmt w:val="bullet"/>
      <w:lvlText w:val=""/>
      <w:lvlJc w:val="left"/>
      <w:pPr>
        <w:ind w:left="720" w:hanging="360"/>
      </w:pPr>
      <w:rPr>
        <w:rFonts w:ascii="Symbol" w:eastAsia="Symbol" w:hAnsi="Symbol" w:cs="Symbol"/>
        <w:b w:val="0"/>
        <w:i w:val="0"/>
        <w:color w:val="000000"/>
        <w:sz w:val="16"/>
        <w:lang w:val="en-US" w:eastAsia="en-US" w:bidi="ar-SA"/>
      </w:rPr>
    </w:lvl>
    <w:lvl w:ilvl="1">
      <w:numFmt w:val="bullet"/>
      <w:lvlText w:val="o"/>
      <w:lvlJc w:val="left"/>
      <w:pPr>
        <w:ind w:left="1440" w:hanging="360"/>
      </w:pPr>
      <w:rPr>
        <w:rFonts w:ascii="Courier New" w:eastAsia="Courier New" w:hAnsi="Courier New" w:cs="Courier New"/>
        <w:b w:val="0"/>
        <w:i w:val="0"/>
        <w:color w:val="000000"/>
        <w:sz w:val="16"/>
        <w:lang w:val="en-US" w:eastAsia="en-US" w:bidi="ar-SA"/>
      </w:rPr>
    </w:lvl>
    <w:lvl w:ilvl="2">
      <w:numFmt w:val="bullet"/>
      <w:lvlText w:val=""/>
      <w:lvlJc w:val="left"/>
      <w:pPr>
        <w:ind w:left="2160" w:hanging="360"/>
      </w:pPr>
      <w:rPr>
        <w:rFonts w:ascii="Wingdings" w:eastAsia="Wingdings" w:hAnsi="Wingdings" w:cs="Wingdings"/>
        <w:b w:val="0"/>
        <w:i w:val="0"/>
        <w:color w:val="000000"/>
        <w:sz w:val="16"/>
        <w:lang w:val="en-US" w:eastAsia="en-US" w:bidi="ar-SA"/>
      </w:rPr>
    </w:lvl>
    <w:lvl w:ilvl="3">
      <w:numFmt w:val="bullet"/>
      <w:lvlText w:val=""/>
      <w:lvlJc w:val="left"/>
      <w:pPr>
        <w:ind w:left="2880" w:hanging="360"/>
      </w:pPr>
      <w:rPr>
        <w:rFonts w:ascii="Symbol" w:eastAsia="Symbol" w:hAnsi="Symbol" w:cs="Symbol"/>
        <w:b w:val="0"/>
        <w:i w:val="0"/>
        <w:color w:val="000000"/>
        <w:sz w:val="16"/>
        <w:lang w:val="en-US" w:eastAsia="en-US" w:bidi="ar-SA"/>
      </w:rPr>
    </w:lvl>
    <w:lvl w:ilvl="4">
      <w:numFmt w:val="bullet"/>
      <w:lvlText w:val="o"/>
      <w:lvlJc w:val="left"/>
      <w:pPr>
        <w:ind w:left="3600" w:hanging="360"/>
      </w:pPr>
      <w:rPr>
        <w:rFonts w:ascii="Courier New" w:eastAsia="Courier New" w:hAnsi="Courier New" w:cs="Courier New"/>
        <w:b w:val="0"/>
        <w:i w:val="0"/>
        <w:color w:val="000000"/>
        <w:sz w:val="16"/>
        <w:lang w:val="en-US" w:eastAsia="en-US" w:bidi="ar-SA"/>
      </w:rPr>
    </w:lvl>
    <w:lvl w:ilvl="5">
      <w:numFmt w:val="bullet"/>
      <w:lvlText w:val=""/>
      <w:lvlJc w:val="left"/>
      <w:pPr>
        <w:ind w:left="4320" w:hanging="360"/>
      </w:pPr>
      <w:rPr>
        <w:rFonts w:ascii="Wingdings" w:eastAsia="Wingdings" w:hAnsi="Wingdings" w:cs="Wingdings"/>
        <w:b w:val="0"/>
        <w:i w:val="0"/>
        <w:color w:val="000000"/>
        <w:sz w:val="16"/>
        <w:lang w:val="en-US" w:eastAsia="en-US" w:bidi="ar-SA"/>
      </w:rPr>
    </w:lvl>
    <w:lvl w:ilvl="6">
      <w:numFmt w:val="bullet"/>
      <w:lvlText w:val=""/>
      <w:lvlJc w:val="left"/>
      <w:pPr>
        <w:ind w:left="5040" w:hanging="360"/>
      </w:pPr>
      <w:rPr>
        <w:rFonts w:ascii="Symbol" w:eastAsia="Symbol" w:hAnsi="Symbol" w:cs="Symbol"/>
        <w:b w:val="0"/>
        <w:i w:val="0"/>
        <w:color w:val="000000"/>
        <w:sz w:val="16"/>
        <w:lang w:val="en-US" w:eastAsia="en-US" w:bidi="ar-SA"/>
      </w:rPr>
    </w:lvl>
    <w:lvl w:ilvl="7">
      <w:numFmt w:val="bullet"/>
      <w:lvlText w:val="o"/>
      <w:lvlJc w:val="left"/>
      <w:pPr>
        <w:ind w:left="5760" w:hanging="360"/>
      </w:pPr>
      <w:rPr>
        <w:rFonts w:ascii="Courier New" w:eastAsia="Courier New" w:hAnsi="Courier New" w:cs="Courier New"/>
        <w:b w:val="0"/>
        <w:i w:val="0"/>
        <w:color w:val="000000"/>
        <w:sz w:val="16"/>
        <w:lang w:val="en-US" w:eastAsia="en-US" w:bidi="ar-SA"/>
      </w:rPr>
    </w:lvl>
    <w:lvl w:ilvl="8">
      <w:numFmt w:val="bullet"/>
      <w:lvlText w:val=""/>
      <w:lvlJc w:val="left"/>
      <w:pPr>
        <w:ind w:left="6480" w:hanging="360"/>
      </w:pPr>
      <w:rPr>
        <w:rFonts w:ascii="Wingdings" w:eastAsia="Wingdings" w:hAnsi="Wingdings" w:cs="Wingdings"/>
        <w:b w:val="0"/>
        <w:i w:val="0"/>
        <w:color w:val="000000"/>
        <w:sz w:val="16"/>
        <w:lang w:val="en-US" w:eastAsia="en-US" w:bidi="ar-SA"/>
      </w:rPr>
    </w:lvl>
  </w:abstractNum>
  <w:abstractNum w:abstractNumId="1" w15:restartNumberingAfterBreak="0">
    <w:nsid w:val="00000015"/>
    <w:multiLevelType w:val="multilevel"/>
    <w:tmpl w:val="5E1A7838"/>
    <w:lvl w:ilvl="0">
      <w:numFmt w:val="bullet"/>
      <w:lvlText w:val=""/>
      <w:lvlJc w:val="left"/>
      <w:pPr>
        <w:ind w:left="720" w:hanging="360"/>
      </w:pPr>
      <w:rPr>
        <w:rFonts w:ascii="Symbol" w:eastAsia="Symbol" w:hAnsi="Symbol" w:cs="Symbol"/>
        <w:b w:val="0"/>
        <w:i w:val="0"/>
        <w:color w:val="000000"/>
        <w:sz w:val="16"/>
        <w:lang w:val="en-US" w:eastAsia="en-US" w:bidi="ar-SA"/>
      </w:rPr>
    </w:lvl>
    <w:lvl w:ilvl="1">
      <w:numFmt w:val="bullet"/>
      <w:lvlText w:val="o"/>
      <w:lvlJc w:val="left"/>
      <w:pPr>
        <w:ind w:left="1440" w:hanging="360"/>
      </w:pPr>
      <w:rPr>
        <w:rFonts w:ascii="Courier New" w:eastAsia="Courier New" w:hAnsi="Courier New" w:cs="Courier New"/>
        <w:b w:val="0"/>
        <w:i w:val="0"/>
        <w:color w:val="000000"/>
        <w:sz w:val="16"/>
        <w:lang w:val="en-US" w:eastAsia="en-US" w:bidi="ar-SA"/>
      </w:rPr>
    </w:lvl>
    <w:lvl w:ilvl="2">
      <w:numFmt w:val="bullet"/>
      <w:lvlText w:val=""/>
      <w:lvlJc w:val="left"/>
      <w:pPr>
        <w:ind w:left="2160" w:hanging="360"/>
      </w:pPr>
      <w:rPr>
        <w:rFonts w:ascii="Wingdings" w:eastAsia="Wingdings" w:hAnsi="Wingdings" w:cs="Wingdings"/>
        <w:b w:val="0"/>
        <w:i w:val="0"/>
        <w:color w:val="000000"/>
        <w:sz w:val="16"/>
        <w:lang w:val="en-US" w:eastAsia="en-US" w:bidi="ar-SA"/>
      </w:rPr>
    </w:lvl>
    <w:lvl w:ilvl="3">
      <w:numFmt w:val="bullet"/>
      <w:lvlText w:val=""/>
      <w:lvlJc w:val="left"/>
      <w:pPr>
        <w:ind w:left="2880" w:hanging="360"/>
      </w:pPr>
      <w:rPr>
        <w:rFonts w:ascii="Symbol" w:eastAsia="Symbol" w:hAnsi="Symbol" w:cs="Symbol"/>
        <w:b w:val="0"/>
        <w:i w:val="0"/>
        <w:color w:val="000000"/>
        <w:sz w:val="16"/>
        <w:lang w:val="en-US" w:eastAsia="en-US" w:bidi="ar-SA"/>
      </w:rPr>
    </w:lvl>
    <w:lvl w:ilvl="4">
      <w:numFmt w:val="bullet"/>
      <w:lvlText w:val="o"/>
      <w:lvlJc w:val="left"/>
      <w:pPr>
        <w:ind w:left="3600" w:hanging="360"/>
      </w:pPr>
      <w:rPr>
        <w:rFonts w:ascii="Courier New" w:eastAsia="Courier New" w:hAnsi="Courier New" w:cs="Courier New"/>
        <w:b w:val="0"/>
        <w:i w:val="0"/>
        <w:color w:val="000000"/>
        <w:sz w:val="16"/>
        <w:lang w:val="en-US" w:eastAsia="en-US" w:bidi="ar-SA"/>
      </w:rPr>
    </w:lvl>
    <w:lvl w:ilvl="5">
      <w:numFmt w:val="bullet"/>
      <w:lvlText w:val=""/>
      <w:lvlJc w:val="left"/>
      <w:pPr>
        <w:ind w:left="4320" w:hanging="360"/>
      </w:pPr>
      <w:rPr>
        <w:rFonts w:ascii="Wingdings" w:eastAsia="Wingdings" w:hAnsi="Wingdings" w:cs="Wingdings"/>
        <w:b w:val="0"/>
        <w:i w:val="0"/>
        <w:color w:val="000000"/>
        <w:sz w:val="16"/>
        <w:lang w:val="en-US" w:eastAsia="en-US" w:bidi="ar-SA"/>
      </w:rPr>
    </w:lvl>
    <w:lvl w:ilvl="6">
      <w:numFmt w:val="bullet"/>
      <w:lvlText w:val=""/>
      <w:lvlJc w:val="left"/>
      <w:pPr>
        <w:ind w:left="5040" w:hanging="360"/>
      </w:pPr>
      <w:rPr>
        <w:rFonts w:ascii="Symbol" w:eastAsia="Symbol" w:hAnsi="Symbol" w:cs="Symbol"/>
        <w:b w:val="0"/>
        <w:i w:val="0"/>
        <w:color w:val="000000"/>
        <w:sz w:val="16"/>
        <w:lang w:val="en-US" w:eastAsia="en-US" w:bidi="ar-SA"/>
      </w:rPr>
    </w:lvl>
    <w:lvl w:ilvl="7">
      <w:numFmt w:val="bullet"/>
      <w:lvlText w:val="o"/>
      <w:lvlJc w:val="left"/>
      <w:pPr>
        <w:ind w:left="5760" w:hanging="360"/>
      </w:pPr>
      <w:rPr>
        <w:rFonts w:ascii="Courier New" w:eastAsia="Courier New" w:hAnsi="Courier New" w:cs="Courier New"/>
        <w:b w:val="0"/>
        <w:i w:val="0"/>
        <w:color w:val="000000"/>
        <w:sz w:val="16"/>
        <w:lang w:val="en-US" w:eastAsia="en-US" w:bidi="ar-SA"/>
      </w:rPr>
    </w:lvl>
    <w:lvl w:ilvl="8">
      <w:numFmt w:val="bullet"/>
      <w:lvlText w:val=""/>
      <w:lvlJc w:val="left"/>
      <w:pPr>
        <w:ind w:left="6480" w:hanging="360"/>
      </w:pPr>
      <w:rPr>
        <w:rFonts w:ascii="Wingdings" w:eastAsia="Wingdings" w:hAnsi="Wingdings" w:cs="Wingdings"/>
        <w:b w:val="0"/>
        <w:i w:val="0"/>
        <w:color w:val="000000"/>
        <w:sz w:val="16"/>
        <w:lang w:val="en-US" w:eastAsia="en-US" w:bidi="ar-SA"/>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01D2E"/>
    <w:multiLevelType w:val="hybridMultilevel"/>
    <w:tmpl w:val="5A8C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0313D20"/>
    <w:multiLevelType w:val="hybridMultilevel"/>
    <w:tmpl w:val="63E0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40B3A"/>
    <w:multiLevelType w:val="hybridMultilevel"/>
    <w:tmpl w:val="CB868608"/>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46A4C33"/>
    <w:multiLevelType w:val="hybridMultilevel"/>
    <w:tmpl w:val="3028D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4A540D"/>
    <w:multiLevelType w:val="hybridMultilevel"/>
    <w:tmpl w:val="D368B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F537DB"/>
    <w:multiLevelType w:val="hybridMultilevel"/>
    <w:tmpl w:val="0C9C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E5FF6"/>
    <w:multiLevelType w:val="hybridMultilevel"/>
    <w:tmpl w:val="5018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A3A7B54"/>
    <w:multiLevelType w:val="hybridMultilevel"/>
    <w:tmpl w:val="531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03D18"/>
    <w:multiLevelType w:val="hybridMultilevel"/>
    <w:tmpl w:val="492693C0"/>
    <w:lvl w:ilvl="0" w:tplc="DA825C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005948">
    <w:abstractNumId w:val="4"/>
  </w:num>
  <w:num w:numId="2" w16cid:durableId="1186942935">
    <w:abstractNumId w:val="7"/>
  </w:num>
  <w:num w:numId="3" w16cid:durableId="415593212">
    <w:abstractNumId w:val="2"/>
  </w:num>
  <w:num w:numId="4" w16cid:durableId="2126194640">
    <w:abstractNumId w:val="3"/>
  </w:num>
  <w:num w:numId="5" w16cid:durableId="978071339">
    <w:abstractNumId w:val="13"/>
  </w:num>
  <w:num w:numId="6" w16cid:durableId="146476644">
    <w:abstractNumId w:val="17"/>
  </w:num>
  <w:num w:numId="7" w16cid:durableId="1420984305">
    <w:abstractNumId w:val="14"/>
  </w:num>
  <w:num w:numId="8" w16cid:durableId="1949118541">
    <w:abstractNumId w:val="16"/>
  </w:num>
  <w:num w:numId="9" w16cid:durableId="2104303893">
    <w:abstractNumId w:val="8"/>
  </w:num>
  <w:num w:numId="10" w16cid:durableId="1719354401">
    <w:abstractNumId w:val="5"/>
  </w:num>
  <w:num w:numId="11" w16cid:durableId="838890684">
    <w:abstractNumId w:val="6"/>
  </w:num>
  <w:num w:numId="12" w16cid:durableId="1785883071">
    <w:abstractNumId w:val="9"/>
  </w:num>
  <w:num w:numId="13" w16cid:durableId="294795412">
    <w:abstractNumId w:val="11"/>
  </w:num>
  <w:num w:numId="14" w16cid:durableId="2127773416">
    <w:abstractNumId w:val="12"/>
  </w:num>
  <w:num w:numId="15" w16cid:durableId="807164139">
    <w:abstractNumId w:val="0"/>
  </w:num>
  <w:num w:numId="16" w16cid:durableId="1251163487">
    <w:abstractNumId w:val="1"/>
  </w:num>
  <w:num w:numId="17" w16cid:durableId="1040322752">
    <w:abstractNumId w:val="15"/>
  </w:num>
  <w:num w:numId="18" w16cid:durableId="1586720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40"/>
    <w:rsid w:val="00042648"/>
    <w:rsid w:val="002810EF"/>
    <w:rsid w:val="002B46CD"/>
    <w:rsid w:val="003C266E"/>
    <w:rsid w:val="004D71B8"/>
    <w:rsid w:val="005266BF"/>
    <w:rsid w:val="005273B3"/>
    <w:rsid w:val="00546422"/>
    <w:rsid w:val="00656EE5"/>
    <w:rsid w:val="006B0785"/>
    <w:rsid w:val="006B2840"/>
    <w:rsid w:val="006D3050"/>
    <w:rsid w:val="006F6320"/>
    <w:rsid w:val="00751EBF"/>
    <w:rsid w:val="007A0E6C"/>
    <w:rsid w:val="007A68DC"/>
    <w:rsid w:val="007E107A"/>
    <w:rsid w:val="007F6133"/>
    <w:rsid w:val="00812BFF"/>
    <w:rsid w:val="008D6D62"/>
    <w:rsid w:val="00934BB6"/>
    <w:rsid w:val="00951B7B"/>
    <w:rsid w:val="00A0093B"/>
    <w:rsid w:val="00AD46CE"/>
    <w:rsid w:val="00BE7455"/>
    <w:rsid w:val="00DA4BAB"/>
    <w:rsid w:val="00E51AFA"/>
    <w:rsid w:val="03D21557"/>
    <w:rsid w:val="0535ED14"/>
    <w:rsid w:val="08688F5C"/>
    <w:rsid w:val="0C4F40EA"/>
    <w:rsid w:val="10F0009B"/>
    <w:rsid w:val="1170668C"/>
    <w:rsid w:val="13B15824"/>
    <w:rsid w:val="197C8850"/>
    <w:rsid w:val="1AE6351A"/>
    <w:rsid w:val="1B73250F"/>
    <w:rsid w:val="1BBE9913"/>
    <w:rsid w:val="1C5490C7"/>
    <w:rsid w:val="25ABA87C"/>
    <w:rsid w:val="2632F063"/>
    <w:rsid w:val="28185151"/>
    <w:rsid w:val="29B023F7"/>
    <w:rsid w:val="2C614744"/>
    <w:rsid w:val="2DD91DBB"/>
    <w:rsid w:val="2E18C429"/>
    <w:rsid w:val="2EB9037C"/>
    <w:rsid w:val="2EEDA4D4"/>
    <w:rsid w:val="2FB26F40"/>
    <w:rsid w:val="32DD6341"/>
    <w:rsid w:val="33BA273D"/>
    <w:rsid w:val="3447B1AA"/>
    <w:rsid w:val="377521ED"/>
    <w:rsid w:val="3BCF9BA1"/>
    <w:rsid w:val="4195887C"/>
    <w:rsid w:val="41D34BA5"/>
    <w:rsid w:val="4381624F"/>
    <w:rsid w:val="486FE62B"/>
    <w:rsid w:val="4A026D68"/>
    <w:rsid w:val="4BF4CC17"/>
    <w:rsid w:val="4E39314D"/>
    <w:rsid w:val="4F3460BD"/>
    <w:rsid w:val="50AA1B91"/>
    <w:rsid w:val="5242D966"/>
    <w:rsid w:val="525ED2D8"/>
    <w:rsid w:val="554D1DCA"/>
    <w:rsid w:val="55E0E645"/>
    <w:rsid w:val="565F5E9A"/>
    <w:rsid w:val="571554EB"/>
    <w:rsid w:val="573E42C5"/>
    <w:rsid w:val="5C975894"/>
    <w:rsid w:val="5EF900CE"/>
    <w:rsid w:val="617C23CB"/>
    <w:rsid w:val="62396429"/>
    <w:rsid w:val="64124DA2"/>
    <w:rsid w:val="6877AD69"/>
    <w:rsid w:val="696584FB"/>
    <w:rsid w:val="6D089065"/>
    <w:rsid w:val="724691CE"/>
    <w:rsid w:val="742934F1"/>
    <w:rsid w:val="776B4FCF"/>
    <w:rsid w:val="77E037F2"/>
    <w:rsid w:val="7A2B631F"/>
    <w:rsid w:val="7BC79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D1A4"/>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6888">
      <w:bodyDiv w:val="1"/>
      <w:marLeft w:val="0"/>
      <w:marRight w:val="0"/>
      <w:marTop w:val="0"/>
      <w:marBottom w:val="0"/>
      <w:divBdr>
        <w:top w:val="none" w:sz="0" w:space="0" w:color="auto"/>
        <w:left w:val="none" w:sz="0" w:space="0" w:color="auto"/>
        <w:bottom w:val="none" w:sz="0" w:space="0" w:color="auto"/>
        <w:right w:val="none" w:sz="0" w:space="0" w:color="auto"/>
      </w:divBdr>
    </w:div>
    <w:div w:id="932398824">
      <w:bodyDiv w:val="1"/>
      <w:marLeft w:val="0"/>
      <w:marRight w:val="0"/>
      <w:marTop w:val="0"/>
      <w:marBottom w:val="0"/>
      <w:divBdr>
        <w:top w:val="none" w:sz="0" w:space="0" w:color="auto"/>
        <w:left w:val="none" w:sz="0" w:space="0" w:color="auto"/>
        <w:bottom w:val="none" w:sz="0" w:space="0" w:color="auto"/>
        <w:right w:val="none" w:sz="0" w:space="0" w:color="auto"/>
      </w:divBdr>
    </w:div>
    <w:div w:id="1168523212">
      <w:bodyDiv w:val="1"/>
      <w:marLeft w:val="0"/>
      <w:marRight w:val="0"/>
      <w:marTop w:val="0"/>
      <w:marBottom w:val="0"/>
      <w:divBdr>
        <w:top w:val="none" w:sz="0" w:space="0" w:color="auto"/>
        <w:left w:val="none" w:sz="0" w:space="0" w:color="auto"/>
        <w:bottom w:val="none" w:sz="0" w:space="0" w:color="auto"/>
        <w:right w:val="none" w:sz="0" w:space="0" w:color="auto"/>
      </w:divBdr>
    </w:div>
    <w:div w:id="1700428559">
      <w:bodyDiv w:val="1"/>
      <w:marLeft w:val="0"/>
      <w:marRight w:val="0"/>
      <w:marTop w:val="0"/>
      <w:marBottom w:val="0"/>
      <w:divBdr>
        <w:top w:val="none" w:sz="0" w:space="0" w:color="auto"/>
        <w:left w:val="none" w:sz="0" w:space="0" w:color="auto"/>
        <w:bottom w:val="none" w:sz="0" w:space="0" w:color="auto"/>
        <w:right w:val="none" w:sz="0" w:space="0" w:color="auto"/>
      </w:divBdr>
    </w:div>
    <w:div w:id="2024432820">
      <w:bodyDiv w:val="1"/>
      <w:marLeft w:val="0"/>
      <w:marRight w:val="0"/>
      <w:marTop w:val="0"/>
      <w:marBottom w:val="0"/>
      <w:divBdr>
        <w:top w:val="none" w:sz="0" w:space="0" w:color="auto"/>
        <w:left w:val="none" w:sz="0" w:space="0" w:color="auto"/>
        <w:bottom w:val="none" w:sz="0" w:space="0" w:color="auto"/>
        <w:right w:val="none" w:sz="0" w:space="0" w:color="auto"/>
      </w:divBdr>
    </w:div>
    <w:div w:id="20566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9ED5CC6A60B47BC014DAD7F4B51CD" ma:contentTypeVersion="15" ma:contentTypeDescription="Create a new document." ma:contentTypeScope="" ma:versionID="fbb74ed6d3fe34c8121d9e0c3768045d">
  <xsd:schema xmlns:xsd="http://www.w3.org/2001/XMLSchema" xmlns:xs="http://www.w3.org/2001/XMLSchema" xmlns:p="http://schemas.microsoft.com/office/2006/metadata/properties" xmlns:ns2="d04203b4-098f-4a2e-9d21-9829ceee28fb" xmlns:ns3="83647fa6-107c-4ae3-8b68-0fe44854ba22" targetNamespace="http://schemas.microsoft.com/office/2006/metadata/properties" ma:root="true" ma:fieldsID="24ded4ebde0119ba8601928c794d0b24" ns2:_="" ns3:_="">
    <xsd:import namespace="d04203b4-098f-4a2e-9d21-9829ceee28fb"/>
    <xsd:import namespace="83647fa6-107c-4ae3-8b68-0fe44854ba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203b4-098f-4a2e-9d21-9829ceee2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47fa6-107c-4ae3-8b68-0fe44854ba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f4b91e-8256-45e2-8884-e47697fec816}" ma:internalName="TaxCatchAll" ma:showField="CatchAllData" ma:web="83647fa6-107c-4ae3-8b68-0fe44854ba2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4203b4-098f-4a2e-9d21-9829ceee28fb">
      <Terms xmlns="http://schemas.microsoft.com/office/infopath/2007/PartnerControls"/>
    </lcf76f155ced4ddcb4097134ff3c332f>
    <TaxCatchAll xmlns="83647fa6-107c-4ae3-8b68-0fe44854ba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D734F-0616-4949-A373-9D9A66544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203b4-098f-4a2e-9d21-9829ceee28fb"/>
    <ds:schemaRef ds:uri="83647fa6-107c-4ae3-8b68-0fe44854b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cb7af88e-7724-4fa4-b9d4-20614b602aea"/>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d04203b4-098f-4a2e-9d21-9829ceee28fb"/>
    <ds:schemaRef ds:uri="83647fa6-107c-4ae3-8b68-0fe44854ba22"/>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6242</Characters>
  <Application>Microsoft Office Word</Application>
  <DocSecurity>2</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Concar</cp:lastModifiedBy>
  <cp:revision>3</cp:revision>
  <dcterms:created xsi:type="dcterms:W3CDTF">2024-11-25T10:30:00Z</dcterms:created>
  <dcterms:modified xsi:type="dcterms:W3CDTF">2024-11-25T10:30:00Z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0x010100E789ED5CC6A60B47BC014DAD7F4B51CD</vt:lpwstr>
  </property>
  <property fmtid="{D5CDD505-2E9C-101B-9397-08002B2CF9AE}" pid="3" name="MediaServiceImageTags">
    <vt:lpwstr/>
  </property>
</Properties>
</file>