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533D" w14:textId="178C6EFF" w:rsidR="001A7109" w:rsidRDefault="00B4132F" w:rsidP="001A7109">
      <w:r w:rsidRPr="00E13ECB">
        <w:rPr>
          <w:rFonts w:ascii="Times New Roman" w:eastAsia="Times New Roman" w:hAnsi="Times New Roman"/>
          <w:noProof/>
          <w:sz w:val="24"/>
          <w:lang w:eastAsia="en-GB"/>
        </w:rPr>
        <mc:AlternateContent>
          <mc:Choice Requires="wps">
            <w:drawing>
              <wp:anchor distT="36576" distB="36576" distL="36576" distR="36576" simplePos="0" relativeHeight="251661312" behindDoc="0" locked="0" layoutInCell="1" allowOverlap="1" wp14:anchorId="19CE6E8F" wp14:editId="6A07518D">
                <wp:simplePos x="0" y="0"/>
                <wp:positionH relativeFrom="margin">
                  <wp:posOffset>325755</wp:posOffset>
                </wp:positionH>
                <wp:positionV relativeFrom="paragraph">
                  <wp:posOffset>4888865</wp:posOffset>
                </wp:positionV>
                <wp:extent cx="5511800" cy="920750"/>
                <wp:effectExtent l="0" t="0" r="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511800" cy="920750"/>
                        </a:xfrm>
                        <a:prstGeom prst="rect">
                          <a:avLst/>
                        </a:prstGeom>
                        <a:noFill/>
                        <a:ln>
                          <a:noFill/>
                        </a:ln>
                        <a:effectLst/>
                        <a:extLst>
                          <a:ext uri="{909E8E84-426E-40DD-AFC4-6F175D3DCCD1}">
                            <a14:hiddenFill xmlns:a14="http://schemas.microsoft.com/office/drawing/2010/main">
                              <a:solidFill>
                                <a:srgbClr val="CCE0EB">
                                  <a:alpha val="60001"/>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982D7C" w14:textId="31B057E5" w:rsidR="001A7109" w:rsidRPr="00377641" w:rsidRDefault="001A7109" w:rsidP="001A7109">
                            <w:pPr>
                              <w:widowControl w:val="0"/>
                              <w:jc w:val="center"/>
                              <w:rPr>
                                <w:rFonts w:cs="Arial"/>
                                <w:color w:val="0066CC"/>
                                <w:sz w:val="32"/>
                                <w:szCs w:val="32"/>
                              </w:rPr>
                            </w:pPr>
                            <w:r w:rsidRPr="00377641">
                              <w:rPr>
                                <w:rFonts w:cs="Arial"/>
                                <w:color w:val="0066CC"/>
                                <w:sz w:val="32"/>
                                <w:szCs w:val="32"/>
                              </w:rPr>
                              <w:t>Email: Emily Butcher, S</w:t>
                            </w:r>
                            <w:r w:rsidR="00B4132F">
                              <w:rPr>
                                <w:rFonts w:cs="Arial"/>
                                <w:color w:val="0066CC"/>
                                <w:sz w:val="32"/>
                                <w:szCs w:val="32"/>
                              </w:rPr>
                              <w:t xml:space="preserve">chool </w:t>
                            </w:r>
                            <w:r w:rsidRPr="00377641">
                              <w:rPr>
                                <w:rFonts w:cs="Arial"/>
                                <w:color w:val="0066CC"/>
                                <w:sz w:val="32"/>
                                <w:szCs w:val="32"/>
                              </w:rPr>
                              <w:t>B</w:t>
                            </w:r>
                            <w:r w:rsidR="00B4132F">
                              <w:rPr>
                                <w:rFonts w:cs="Arial"/>
                                <w:color w:val="0066CC"/>
                                <w:sz w:val="32"/>
                                <w:szCs w:val="32"/>
                              </w:rPr>
                              <w:t xml:space="preserve">usiness </w:t>
                            </w:r>
                            <w:r w:rsidRPr="00377641">
                              <w:rPr>
                                <w:rFonts w:cs="Arial"/>
                                <w:color w:val="0066CC"/>
                                <w:sz w:val="32"/>
                                <w:szCs w:val="32"/>
                              </w:rPr>
                              <w:t>M</w:t>
                            </w:r>
                            <w:r w:rsidR="00B4132F">
                              <w:rPr>
                                <w:rFonts w:cs="Arial"/>
                                <w:color w:val="0066CC"/>
                                <w:sz w:val="32"/>
                                <w:szCs w:val="32"/>
                              </w:rPr>
                              <w:t>anager</w:t>
                            </w:r>
                          </w:p>
                          <w:p w14:paraId="0BB93615" w14:textId="2C7A8BBF" w:rsidR="001A7109" w:rsidRPr="00377641" w:rsidRDefault="00FD0DDF" w:rsidP="001A7109">
                            <w:pPr>
                              <w:widowControl w:val="0"/>
                              <w:jc w:val="center"/>
                              <w:rPr>
                                <w:rFonts w:cs="Arial"/>
                                <w:color w:val="0066CC"/>
                                <w:sz w:val="32"/>
                                <w:szCs w:val="32"/>
                              </w:rPr>
                            </w:pPr>
                            <w:hyperlink r:id="rId8" w:history="1">
                              <w:r w:rsidR="001A7109" w:rsidRPr="00377641">
                                <w:rPr>
                                  <w:rStyle w:val="Hyperlink"/>
                                  <w:rFonts w:cs="Arial"/>
                                  <w:sz w:val="32"/>
                                  <w:szCs w:val="32"/>
                                </w:rPr>
                                <w:t>sbm@grayswood.surrey.sch.uk</w:t>
                              </w:r>
                            </w:hyperlink>
                          </w:p>
                          <w:p w14:paraId="5B5C73E2" w14:textId="77777777" w:rsidR="001A7109" w:rsidRPr="00944049" w:rsidRDefault="001A7109" w:rsidP="001A7109">
                            <w:pPr>
                              <w:jc w:val="center"/>
                              <w:rPr>
                                <w:rFonts w:ascii="Futura Md" w:hAnsi="Futura Md"/>
                                <w:color w:val="0066CC"/>
                                <w:sz w:val="24"/>
                              </w:rPr>
                            </w:pPr>
                          </w:p>
                        </w:txbxContent>
                      </wps:txbx>
                      <wps:bodyPr rot="0" vert="horz" wrap="square" lIns="137160" tIns="137160" rIns="27432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6E8F" id="_x0000_t202" coordsize="21600,21600" o:spt="202" path="m,l,21600r21600,l21600,xe">
                <v:stroke joinstyle="miter"/>
                <v:path gradientshapeok="t" o:connecttype="rect"/>
              </v:shapetype>
              <v:shape id="Text Box 60" o:spid="_x0000_s1026" type="#_x0000_t202" style="position:absolute;margin-left:25.65pt;margin-top:384.95pt;width:434pt;height:72.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" filled="f" fillcolor="#cce0eb" stroked="f" strokecolor="black [0]" strokeweight="0" insetpen="t">
                <v:fill opacity="39321f"/>
                <o:lock v:ext="edit" shapetype="t"/>
                <v:textbox inset="10.8pt,10.8pt,21.6pt,10.8pt">
                  <w:txbxContent>
                    <w:p w14:paraId="4E982D7C" w14:textId="31B057E5" w:rsidR="001A7109" w:rsidRPr="00377641" w:rsidRDefault="001A7109" w:rsidP="001A7109">
                      <w:pPr>
                        <w:widowControl w:val="0"/>
                        <w:jc w:val="center"/>
                        <w:rPr>
                          <w:rFonts w:cs="Arial"/>
                          <w:color w:val="0066CC"/>
                          <w:sz w:val="32"/>
                          <w:szCs w:val="32"/>
                        </w:rPr>
                      </w:pPr>
                      <w:r w:rsidRPr="00377641">
                        <w:rPr>
                          <w:rFonts w:cs="Arial"/>
                          <w:color w:val="0066CC"/>
                          <w:sz w:val="32"/>
                          <w:szCs w:val="32"/>
                        </w:rPr>
                        <w:t>Email: Emily Butcher, S</w:t>
                      </w:r>
                      <w:r w:rsidR="00B4132F">
                        <w:rPr>
                          <w:rFonts w:cs="Arial"/>
                          <w:color w:val="0066CC"/>
                          <w:sz w:val="32"/>
                          <w:szCs w:val="32"/>
                        </w:rPr>
                        <w:t xml:space="preserve">chool </w:t>
                      </w:r>
                      <w:r w:rsidRPr="00377641">
                        <w:rPr>
                          <w:rFonts w:cs="Arial"/>
                          <w:color w:val="0066CC"/>
                          <w:sz w:val="32"/>
                          <w:szCs w:val="32"/>
                        </w:rPr>
                        <w:t>B</w:t>
                      </w:r>
                      <w:r w:rsidR="00B4132F">
                        <w:rPr>
                          <w:rFonts w:cs="Arial"/>
                          <w:color w:val="0066CC"/>
                          <w:sz w:val="32"/>
                          <w:szCs w:val="32"/>
                        </w:rPr>
                        <w:t xml:space="preserve">usiness </w:t>
                      </w:r>
                      <w:r w:rsidRPr="00377641">
                        <w:rPr>
                          <w:rFonts w:cs="Arial"/>
                          <w:color w:val="0066CC"/>
                          <w:sz w:val="32"/>
                          <w:szCs w:val="32"/>
                        </w:rPr>
                        <w:t>M</w:t>
                      </w:r>
                      <w:r w:rsidR="00B4132F">
                        <w:rPr>
                          <w:rFonts w:cs="Arial"/>
                          <w:color w:val="0066CC"/>
                          <w:sz w:val="32"/>
                          <w:szCs w:val="32"/>
                        </w:rPr>
                        <w:t>anager</w:t>
                      </w:r>
                    </w:p>
                    <w:p w14:paraId="0BB93615" w14:textId="2C7A8BBF" w:rsidR="001A7109" w:rsidRPr="00377641" w:rsidRDefault="00FD0DDF" w:rsidP="001A7109">
                      <w:pPr>
                        <w:widowControl w:val="0"/>
                        <w:jc w:val="center"/>
                        <w:rPr>
                          <w:rFonts w:cs="Arial"/>
                          <w:color w:val="0066CC"/>
                          <w:sz w:val="32"/>
                          <w:szCs w:val="32"/>
                        </w:rPr>
                      </w:pPr>
                      <w:hyperlink r:id="rId9" w:history="1">
                        <w:r w:rsidR="001A7109" w:rsidRPr="00377641">
                          <w:rPr>
                            <w:rStyle w:val="Hyperlink"/>
                            <w:rFonts w:cs="Arial"/>
                            <w:sz w:val="32"/>
                            <w:szCs w:val="32"/>
                          </w:rPr>
                          <w:t>sbm@grayswood.surrey.sch.uk</w:t>
                        </w:r>
                      </w:hyperlink>
                    </w:p>
                    <w:p w14:paraId="5B5C73E2" w14:textId="77777777" w:rsidR="001A7109" w:rsidRPr="00944049" w:rsidRDefault="001A7109" w:rsidP="001A7109">
                      <w:pPr>
                        <w:jc w:val="center"/>
                        <w:rPr>
                          <w:rFonts w:ascii="Futura Md" w:hAnsi="Futura Md"/>
                          <w:color w:val="0066CC"/>
                          <w:sz w:val="24"/>
                        </w:rPr>
                      </w:pPr>
                    </w:p>
                  </w:txbxContent>
                </v:textbox>
                <w10:wrap anchorx="margin"/>
              </v:shape>
            </w:pict>
          </mc:Fallback>
        </mc:AlternateContent>
      </w:r>
      <w:r w:rsidR="00377641" w:rsidRPr="00E13ECB">
        <w:rPr>
          <w:rFonts w:ascii="Times New Roman" w:eastAsia="Times New Roman" w:hAnsi="Times New Roman"/>
          <w:noProof/>
          <w:sz w:val="24"/>
          <w:lang w:eastAsia="en-GB"/>
        </w:rPr>
        <mc:AlternateContent>
          <mc:Choice Requires="wps">
            <w:drawing>
              <wp:anchor distT="36576" distB="36576" distL="36576" distR="36576" simplePos="0" relativeHeight="251660288" behindDoc="0" locked="0" layoutInCell="1" allowOverlap="1" wp14:anchorId="39E51D64" wp14:editId="5F0CE9DC">
                <wp:simplePos x="0" y="0"/>
                <wp:positionH relativeFrom="margin">
                  <wp:posOffset>135255</wp:posOffset>
                </wp:positionH>
                <wp:positionV relativeFrom="paragraph">
                  <wp:posOffset>2812415</wp:posOffset>
                </wp:positionV>
                <wp:extent cx="6203950" cy="2876550"/>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203950" cy="2876550"/>
                        </a:xfrm>
                        <a:prstGeom prst="rect">
                          <a:avLst/>
                        </a:prstGeom>
                        <a:noFill/>
                        <a:ln>
                          <a:noFill/>
                        </a:ln>
                        <a:effectLst/>
                        <a:extLst>
                          <a:ext uri="{909E8E84-426E-40DD-AFC4-6F175D3DCCD1}">
                            <a14:hiddenFill xmlns:a14="http://schemas.microsoft.com/office/drawing/2010/main">
                              <a:solidFill>
                                <a:srgbClr val="CCE0EB">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3807C0" w14:textId="6A34FC69" w:rsidR="001A7109" w:rsidRPr="001A7109" w:rsidRDefault="001A7109" w:rsidP="001A7109">
                            <w:pPr>
                              <w:jc w:val="center"/>
                              <w:rPr>
                                <w:rFonts w:cs="Arial"/>
                                <w:bCs/>
                                <w:color w:val="0070C0"/>
                                <w:sz w:val="50"/>
                                <w:szCs w:val="32"/>
                              </w:rPr>
                            </w:pPr>
                            <w:r w:rsidRPr="001A7109">
                              <w:rPr>
                                <w:rFonts w:cs="Arial"/>
                                <w:bCs/>
                                <w:color w:val="0070C0"/>
                                <w:sz w:val="50"/>
                                <w:szCs w:val="32"/>
                              </w:rPr>
                              <w:t>Inclusion Manager and SEN</w:t>
                            </w:r>
                            <w:r w:rsidR="00A737DD">
                              <w:rPr>
                                <w:rFonts w:cs="Arial"/>
                                <w:bCs/>
                                <w:color w:val="0070C0"/>
                                <w:sz w:val="50"/>
                                <w:szCs w:val="32"/>
                              </w:rPr>
                              <w:t>D</w:t>
                            </w:r>
                            <w:r w:rsidRPr="001A7109">
                              <w:rPr>
                                <w:rFonts w:cs="Arial"/>
                                <w:bCs/>
                                <w:color w:val="0070C0"/>
                                <w:sz w:val="50"/>
                                <w:szCs w:val="32"/>
                              </w:rPr>
                              <w:t>C</w:t>
                            </w:r>
                            <w:r w:rsidR="00A737DD">
                              <w:rPr>
                                <w:rFonts w:cs="Arial"/>
                                <w:bCs/>
                                <w:color w:val="0070C0"/>
                                <w:sz w:val="50"/>
                                <w:szCs w:val="32"/>
                              </w:rPr>
                              <w:t>o</w:t>
                            </w:r>
                            <w:r w:rsidRPr="001A7109">
                              <w:rPr>
                                <w:rFonts w:cs="Arial"/>
                                <w:bCs/>
                                <w:color w:val="0070C0"/>
                                <w:sz w:val="50"/>
                                <w:szCs w:val="32"/>
                              </w:rPr>
                              <w:t xml:space="preserve"> </w:t>
                            </w:r>
                          </w:p>
                          <w:p w14:paraId="028E414C" w14:textId="73CE6FED" w:rsidR="001A7109" w:rsidRPr="001A7109" w:rsidRDefault="001A7109" w:rsidP="001A7109">
                            <w:pPr>
                              <w:jc w:val="center"/>
                              <w:rPr>
                                <w:rFonts w:cs="Arial"/>
                                <w:bCs/>
                                <w:color w:val="0070C0"/>
                                <w:sz w:val="50"/>
                                <w:szCs w:val="32"/>
                              </w:rPr>
                            </w:pPr>
                            <w:r w:rsidRPr="001A7109">
                              <w:rPr>
                                <w:rFonts w:cs="Arial"/>
                                <w:bCs/>
                                <w:color w:val="0070C0"/>
                                <w:sz w:val="50"/>
                                <w:szCs w:val="32"/>
                              </w:rPr>
                              <w:t>(Special Educational Needs Co</w:t>
                            </w:r>
                            <w:r w:rsidR="00377641">
                              <w:rPr>
                                <w:rFonts w:cs="Arial"/>
                                <w:bCs/>
                                <w:color w:val="0070C0"/>
                                <w:sz w:val="50"/>
                                <w:szCs w:val="32"/>
                              </w:rPr>
                              <w:t>-</w:t>
                            </w:r>
                            <w:r w:rsidRPr="001A7109">
                              <w:rPr>
                                <w:rFonts w:cs="Arial"/>
                                <w:bCs/>
                                <w:color w:val="0070C0"/>
                                <w:sz w:val="50"/>
                                <w:szCs w:val="32"/>
                              </w:rPr>
                              <w:t>ordinator)</w:t>
                            </w:r>
                          </w:p>
                          <w:p w14:paraId="266BAD58" w14:textId="52A302D1" w:rsidR="001A7109" w:rsidRPr="001A7109" w:rsidRDefault="000B50BA" w:rsidP="001A7109">
                            <w:pPr>
                              <w:jc w:val="center"/>
                              <w:rPr>
                                <w:rFonts w:cs="Arial"/>
                                <w:bCs/>
                                <w:color w:val="0070C0"/>
                                <w:sz w:val="50"/>
                                <w:szCs w:val="32"/>
                              </w:rPr>
                            </w:pPr>
                            <w:r>
                              <w:rPr>
                                <w:rFonts w:cs="Arial"/>
                                <w:bCs/>
                                <w:color w:val="0070C0"/>
                                <w:sz w:val="50"/>
                                <w:szCs w:val="32"/>
                              </w:rPr>
                              <w:t>Part-</w:t>
                            </w:r>
                            <w:r w:rsidR="001A7109" w:rsidRPr="001A7109">
                              <w:rPr>
                                <w:rFonts w:cs="Arial"/>
                                <w:bCs/>
                                <w:color w:val="0070C0"/>
                                <w:sz w:val="50"/>
                                <w:szCs w:val="32"/>
                              </w:rPr>
                              <w:t xml:space="preserve">time </w:t>
                            </w:r>
                            <w:r w:rsidR="00377641">
                              <w:rPr>
                                <w:rFonts w:cs="Arial"/>
                                <w:bCs/>
                                <w:color w:val="0070C0"/>
                                <w:sz w:val="50"/>
                                <w:szCs w:val="32"/>
                              </w:rPr>
                              <w:t xml:space="preserve">and permanent </w:t>
                            </w:r>
                          </w:p>
                          <w:p w14:paraId="0BE5CD4F" w14:textId="77777777" w:rsidR="001A7109" w:rsidRPr="001A7109" w:rsidRDefault="001A7109" w:rsidP="001A7109">
                            <w:pPr>
                              <w:jc w:val="center"/>
                              <w:rPr>
                                <w:rFonts w:cs="Arial"/>
                                <w:bCs/>
                                <w:color w:val="0070C0"/>
                                <w:sz w:val="50"/>
                                <w:szCs w:val="32"/>
                              </w:rPr>
                            </w:pPr>
                            <w:r w:rsidRPr="001A7109">
                              <w:rPr>
                                <w:rFonts w:cs="Arial"/>
                                <w:bCs/>
                                <w:color w:val="0070C0"/>
                                <w:sz w:val="50"/>
                                <w:szCs w:val="32"/>
                              </w:rPr>
                              <w:t>Start date 01/09/2026</w:t>
                            </w:r>
                          </w:p>
                        </w:txbxContent>
                      </wps:txbx>
                      <wps:bodyPr rot="0" vert="horz" wrap="square" lIns="137160" tIns="91440" rIns="13716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1D64" id="Text Box 54" o:spid="_x0000_s1027" type="#_x0000_t202" style="position:absolute;margin-left:10.65pt;margin-top:221.45pt;width:488.5pt;height:226.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" filled="f" fillcolor="#cce0eb" stroked="f" strokecolor="black [0]" strokeweight="0" insetpen="t">
                <v:fill opacity="32896f"/>
                <o:lock v:ext="edit" shapetype="t"/>
                <v:textbox inset="10.8pt,7.2pt,10.8pt,2.85pt">
                  <w:txbxContent>
                    <w:p w14:paraId="6A3807C0" w14:textId="6A34FC69" w:rsidR="001A7109" w:rsidRPr="001A7109" w:rsidRDefault="001A7109" w:rsidP="001A7109">
                      <w:pPr>
                        <w:jc w:val="center"/>
                        <w:rPr>
                          <w:rFonts w:cs="Arial"/>
                          <w:bCs/>
                          <w:color w:val="0070C0"/>
                          <w:sz w:val="50"/>
                          <w:szCs w:val="32"/>
                        </w:rPr>
                      </w:pPr>
                      <w:r w:rsidRPr="001A7109">
                        <w:rPr>
                          <w:rFonts w:cs="Arial"/>
                          <w:bCs/>
                          <w:color w:val="0070C0"/>
                          <w:sz w:val="50"/>
                          <w:szCs w:val="32"/>
                        </w:rPr>
                        <w:t>Inclusion Manager and SEN</w:t>
                      </w:r>
                      <w:r w:rsidR="00A737DD">
                        <w:rPr>
                          <w:rFonts w:cs="Arial"/>
                          <w:bCs/>
                          <w:color w:val="0070C0"/>
                          <w:sz w:val="50"/>
                          <w:szCs w:val="32"/>
                        </w:rPr>
                        <w:t>D</w:t>
                      </w:r>
                      <w:r w:rsidRPr="001A7109">
                        <w:rPr>
                          <w:rFonts w:cs="Arial"/>
                          <w:bCs/>
                          <w:color w:val="0070C0"/>
                          <w:sz w:val="50"/>
                          <w:szCs w:val="32"/>
                        </w:rPr>
                        <w:t>C</w:t>
                      </w:r>
                      <w:r w:rsidR="00A737DD">
                        <w:rPr>
                          <w:rFonts w:cs="Arial"/>
                          <w:bCs/>
                          <w:color w:val="0070C0"/>
                          <w:sz w:val="50"/>
                          <w:szCs w:val="32"/>
                        </w:rPr>
                        <w:t>o</w:t>
                      </w:r>
                      <w:r w:rsidRPr="001A7109">
                        <w:rPr>
                          <w:rFonts w:cs="Arial"/>
                          <w:bCs/>
                          <w:color w:val="0070C0"/>
                          <w:sz w:val="50"/>
                          <w:szCs w:val="32"/>
                        </w:rPr>
                        <w:t xml:space="preserve"> </w:t>
                      </w:r>
                    </w:p>
                    <w:p w14:paraId="028E414C" w14:textId="73CE6FED" w:rsidR="001A7109" w:rsidRPr="001A7109" w:rsidRDefault="001A7109" w:rsidP="001A7109">
                      <w:pPr>
                        <w:jc w:val="center"/>
                        <w:rPr>
                          <w:rFonts w:cs="Arial"/>
                          <w:bCs/>
                          <w:color w:val="0070C0"/>
                          <w:sz w:val="50"/>
                          <w:szCs w:val="32"/>
                        </w:rPr>
                      </w:pPr>
                      <w:r w:rsidRPr="001A7109">
                        <w:rPr>
                          <w:rFonts w:cs="Arial"/>
                          <w:bCs/>
                          <w:color w:val="0070C0"/>
                          <w:sz w:val="50"/>
                          <w:szCs w:val="32"/>
                        </w:rPr>
                        <w:t>(Special Educational Needs Co</w:t>
                      </w:r>
                      <w:r w:rsidR="00377641">
                        <w:rPr>
                          <w:rFonts w:cs="Arial"/>
                          <w:bCs/>
                          <w:color w:val="0070C0"/>
                          <w:sz w:val="50"/>
                          <w:szCs w:val="32"/>
                        </w:rPr>
                        <w:t>-</w:t>
                      </w:r>
                      <w:r w:rsidRPr="001A7109">
                        <w:rPr>
                          <w:rFonts w:cs="Arial"/>
                          <w:bCs/>
                          <w:color w:val="0070C0"/>
                          <w:sz w:val="50"/>
                          <w:szCs w:val="32"/>
                        </w:rPr>
                        <w:t>ordinator)</w:t>
                      </w:r>
                    </w:p>
                    <w:p w14:paraId="266BAD58" w14:textId="52A302D1" w:rsidR="001A7109" w:rsidRPr="001A7109" w:rsidRDefault="000B50BA" w:rsidP="001A7109">
                      <w:pPr>
                        <w:jc w:val="center"/>
                        <w:rPr>
                          <w:rFonts w:cs="Arial"/>
                          <w:bCs/>
                          <w:color w:val="0070C0"/>
                          <w:sz w:val="50"/>
                          <w:szCs w:val="32"/>
                        </w:rPr>
                      </w:pPr>
                      <w:r>
                        <w:rPr>
                          <w:rFonts w:cs="Arial"/>
                          <w:bCs/>
                          <w:color w:val="0070C0"/>
                          <w:sz w:val="50"/>
                          <w:szCs w:val="32"/>
                        </w:rPr>
                        <w:t>Part-</w:t>
                      </w:r>
                      <w:r w:rsidR="001A7109" w:rsidRPr="001A7109">
                        <w:rPr>
                          <w:rFonts w:cs="Arial"/>
                          <w:bCs/>
                          <w:color w:val="0070C0"/>
                          <w:sz w:val="50"/>
                          <w:szCs w:val="32"/>
                        </w:rPr>
                        <w:t xml:space="preserve">time </w:t>
                      </w:r>
                      <w:r w:rsidR="00377641">
                        <w:rPr>
                          <w:rFonts w:cs="Arial"/>
                          <w:bCs/>
                          <w:color w:val="0070C0"/>
                          <w:sz w:val="50"/>
                          <w:szCs w:val="32"/>
                        </w:rPr>
                        <w:t xml:space="preserve">and permanent </w:t>
                      </w:r>
                    </w:p>
                    <w:p w14:paraId="0BE5CD4F" w14:textId="77777777" w:rsidR="001A7109" w:rsidRPr="001A7109" w:rsidRDefault="001A7109" w:rsidP="001A7109">
                      <w:pPr>
                        <w:jc w:val="center"/>
                        <w:rPr>
                          <w:rFonts w:cs="Arial"/>
                          <w:bCs/>
                          <w:color w:val="0070C0"/>
                          <w:sz w:val="50"/>
                          <w:szCs w:val="32"/>
                        </w:rPr>
                      </w:pPr>
                      <w:r w:rsidRPr="001A7109">
                        <w:rPr>
                          <w:rFonts w:cs="Arial"/>
                          <w:bCs/>
                          <w:color w:val="0070C0"/>
                          <w:sz w:val="50"/>
                          <w:szCs w:val="32"/>
                        </w:rPr>
                        <w:t>Start date 01/09/2026</w:t>
                      </w:r>
                    </w:p>
                  </w:txbxContent>
                </v:textbox>
                <w10:wrap anchorx="margin"/>
              </v:shape>
            </w:pict>
          </mc:Fallback>
        </mc:AlternateContent>
      </w:r>
      <w:r w:rsidR="001A7109">
        <w:rPr>
          <w:noProof/>
        </w:rPr>
        <w:drawing>
          <wp:anchor distT="0" distB="0" distL="114300" distR="114300" simplePos="0" relativeHeight="251664384" behindDoc="0" locked="0" layoutInCell="1" allowOverlap="1" wp14:anchorId="50A8EFAD" wp14:editId="58ABBB86">
            <wp:simplePos x="0" y="0"/>
            <wp:positionH relativeFrom="margin">
              <wp:posOffset>74930</wp:posOffset>
            </wp:positionH>
            <wp:positionV relativeFrom="paragraph">
              <wp:posOffset>5889291</wp:posOffset>
            </wp:positionV>
            <wp:extent cx="6070521" cy="328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0521" cy="3286125"/>
                    </a:xfrm>
                    <a:prstGeom prst="rect">
                      <a:avLst/>
                    </a:prstGeom>
                  </pic:spPr>
                </pic:pic>
              </a:graphicData>
            </a:graphic>
            <wp14:sizeRelH relativeFrom="margin">
              <wp14:pctWidth>0</wp14:pctWidth>
            </wp14:sizeRelH>
            <wp14:sizeRelV relativeFrom="margin">
              <wp14:pctHeight>0</wp14:pctHeight>
            </wp14:sizeRelV>
          </wp:anchor>
        </w:drawing>
      </w:r>
      <w:r w:rsidR="001A7109" w:rsidRPr="00E13ECB">
        <w:rPr>
          <w:rFonts w:ascii="Times New Roman" w:eastAsia="Times New Roman" w:hAnsi="Times New Roman"/>
          <w:noProof/>
          <w:sz w:val="24"/>
          <w:lang w:eastAsia="en-GB"/>
        </w:rPr>
        <w:drawing>
          <wp:anchor distT="36576" distB="36576" distL="36576" distR="36576" simplePos="0" relativeHeight="251662336" behindDoc="0" locked="0" layoutInCell="1" allowOverlap="1" wp14:anchorId="43BF01C1" wp14:editId="5C5270D4">
            <wp:simplePos x="0" y="0"/>
            <wp:positionH relativeFrom="margin">
              <wp:posOffset>1999615</wp:posOffset>
            </wp:positionH>
            <wp:positionV relativeFrom="paragraph">
              <wp:posOffset>391160</wp:posOffset>
            </wp:positionV>
            <wp:extent cx="2256136" cy="2209800"/>
            <wp:effectExtent l="0" t="0" r="0" b="0"/>
            <wp:wrapNone/>
            <wp:docPr id="61" name="Picture 61" descr="GW-Logo-FINAL-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W-Logo-FINAL-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6136" cy="2209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7109">
        <w:br w:type="page"/>
      </w:r>
    </w:p>
    <w:p w14:paraId="26253C14" w14:textId="7134936D" w:rsidR="001A7109" w:rsidRDefault="001A7109" w:rsidP="001A7109">
      <w:pPr>
        <w:pStyle w:val="Heading1"/>
        <w:rPr>
          <w:b w:val="0"/>
          <w:sz w:val="20"/>
        </w:rPr>
      </w:pPr>
      <w:r w:rsidRPr="006042F4">
        <w:rPr>
          <w:b w:val="0"/>
          <w:noProof/>
          <w:sz w:val="40"/>
          <w:szCs w:val="40"/>
          <w:lang w:eastAsia="en-GB"/>
        </w:rPr>
        <w:lastRenderedPageBreak/>
        <w:drawing>
          <wp:anchor distT="0" distB="0" distL="114300" distR="114300" simplePos="0" relativeHeight="251663360" behindDoc="0" locked="0" layoutInCell="1" allowOverlap="1" wp14:anchorId="1DC7198B" wp14:editId="69C4116B">
            <wp:simplePos x="0" y="0"/>
            <wp:positionH relativeFrom="column">
              <wp:posOffset>5687060</wp:posOffset>
            </wp:positionH>
            <wp:positionV relativeFrom="page">
              <wp:posOffset>314325</wp:posOffset>
            </wp:positionV>
            <wp:extent cx="866775" cy="85013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Pr>
          <w:b w:val="0"/>
          <w:sz w:val="40"/>
          <w:szCs w:val="40"/>
        </w:rPr>
        <w:t>Inclusion Manager and SEN</w:t>
      </w:r>
      <w:r w:rsidR="00A737DD">
        <w:rPr>
          <w:b w:val="0"/>
          <w:sz w:val="40"/>
          <w:szCs w:val="40"/>
        </w:rPr>
        <w:t>D</w:t>
      </w:r>
      <w:r>
        <w:rPr>
          <w:b w:val="0"/>
          <w:sz w:val="40"/>
          <w:szCs w:val="40"/>
        </w:rPr>
        <w:t>C</w:t>
      </w:r>
      <w:r w:rsidR="00A737DD">
        <w:rPr>
          <w:b w:val="0"/>
          <w:sz w:val="40"/>
          <w:szCs w:val="40"/>
        </w:rPr>
        <w:t>o</w:t>
      </w:r>
      <w:r>
        <w:rPr>
          <w:b w:val="0"/>
          <w:sz w:val="40"/>
          <w:szCs w:val="40"/>
        </w:rPr>
        <w:t xml:space="preserve"> post</w:t>
      </w:r>
      <w:r w:rsidRPr="007F600A">
        <w:tab/>
      </w:r>
    </w:p>
    <w:p w14:paraId="7D7E9AE9" w14:textId="77777777" w:rsidR="001A7109" w:rsidRPr="006B2897" w:rsidRDefault="001A7109" w:rsidP="001A7109">
      <w:pPr>
        <w:pStyle w:val="Heading1"/>
        <w:rPr>
          <w:b w:val="0"/>
          <w:sz w:val="20"/>
        </w:rPr>
      </w:pPr>
    </w:p>
    <w:p w14:paraId="7D09E011" w14:textId="77777777" w:rsidR="001A7109" w:rsidRPr="00FE78C1" w:rsidRDefault="001A7109" w:rsidP="001A7109">
      <w:pPr>
        <w:spacing w:after="0"/>
        <w:jc w:val="both"/>
        <w:rPr>
          <w:b/>
          <w:sz w:val="28"/>
        </w:rPr>
      </w:pPr>
      <w:r w:rsidRPr="00FE78C1">
        <w:rPr>
          <w:b/>
          <w:sz w:val="28"/>
        </w:rPr>
        <w:t>Our vision:</w:t>
      </w:r>
    </w:p>
    <w:p w14:paraId="7EE5DD17" w14:textId="77777777" w:rsidR="001A7109" w:rsidRPr="007F600A" w:rsidRDefault="001A7109" w:rsidP="001A7109">
      <w:pPr>
        <w:spacing w:after="0"/>
        <w:jc w:val="both"/>
        <w:rPr>
          <w:b/>
          <w:sz w:val="24"/>
        </w:rPr>
      </w:pPr>
      <w:r>
        <w:rPr>
          <w:b/>
          <w:noProof/>
          <w:lang w:eastAsia="en-GB"/>
        </w:rPr>
        <mc:AlternateContent>
          <mc:Choice Requires="wps">
            <w:drawing>
              <wp:anchor distT="0" distB="0" distL="114300" distR="114300" simplePos="0" relativeHeight="251659264" behindDoc="1" locked="0" layoutInCell="1" allowOverlap="1" wp14:anchorId="77B8BC8A" wp14:editId="37CA39A4">
                <wp:simplePos x="0" y="0"/>
                <wp:positionH relativeFrom="column">
                  <wp:posOffset>40005</wp:posOffset>
                </wp:positionH>
                <wp:positionV relativeFrom="paragraph">
                  <wp:posOffset>137795</wp:posOffset>
                </wp:positionV>
                <wp:extent cx="6229350" cy="21945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6229350" cy="21945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AE36C7" w14:textId="77777777" w:rsidR="001A7109" w:rsidRPr="00112645" w:rsidRDefault="001A7109" w:rsidP="001A7109">
                            <w:pPr>
                              <w:jc w:val="center"/>
                              <w:rPr>
                                <w:b/>
                                <w:bCs/>
                                <w:i/>
                                <w:iCs/>
                                <w:color w:val="002060"/>
                                <w:sz w:val="28"/>
                                <w:szCs w:val="28"/>
                              </w:rPr>
                            </w:pPr>
                            <w:r w:rsidRPr="00112645">
                              <w:rPr>
                                <w:b/>
                                <w:bCs/>
                                <w:i/>
                                <w:iCs/>
                                <w:color w:val="002060"/>
                                <w:sz w:val="28"/>
                                <w:szCs w:val="28"/>
                              </w:rPr>
                              <w:t xml:space="preserve">'Love one another as I have loved you' </w:t>
                            </w:r>
                          </w:p>
                          <w:p w14:paraId="3D782E69" w14:textId="77777777" w:rsidR="001A7109" w:rsidRPr="00112645" w:rsidRDefault="001A7109" w:rsidP="001A7109">
                            <w:pPr>
                              <w:jc w:val="center"/>
                              <w:rPr>
                                <w:b/>
                                <w:bCs/>
                                <w:i/>
                                <w:iCs/>
                                <w:color w:val="002060"/>
                                <w:sz w:val="28"/>
                                <w:szCs w:val="28"/>
                              </w:rPr>
                            </w:pPr>
                            <w:r w:rsidRPr="00112645">
                              <w:rPr>
                                <w:b/>
                                <w:bCs/>
                                <w:i/>
                                <w:iCs/>
                                <w:color w:val="002060"/>
                                <w:sz w:val="28"/>
                                <w:szCs w:val="28"/>
                              </w:rPr>
                              <w:t>(John 15:12)</w:t>
                            </w:r>
                          </w:p>
                          <w:p w14:paraId="46993BE0" w14:textId="77777777" w:rsidR="001A7109" w:rsidRPr="00112645" w:rsidRDefault="001A7109" w:rsidP="001A7109">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BC8A" id="Rectangle 1" o:spid="_x0000_s1028" style="position:absolute;left:0;text-align:left;margin-left:3.15pt;margin-top:10.85pt;width:490.5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" fillcolor="#d9e2f3 [660]" strokecolor="#1f3763 [1604]" strokeweight="1pt">
                <v:textbox>
                  <w:txbxContent>
                    <w:p w14:paraId="33AE36C7" w14:textId="77777777" w:rsidR="001A7109" w:rsidRPr="00112645" w:rsidRDefault="001A7109" w:rsidP="001A7109">
                      <w:pPr>
                        <w:jc w:val="center"/>
                        <w:rPr>
                          <w:b/>
                          <w:bCs/>
                          <w:i/>
                          <w:iCs/>
                          <w:color w:val="002060"/>
                          <w:sz w:val="28"/>
                          <w:szCs w:val="28"/>
                        </w:rPr>
                      </w:pPr>
                      <w:r w:rsidRPr="00112645">
                        <w:rPr>
                          <w:b/>
                          <w:bCs/>
                          <w:i/>
                          <w:iCs/>
                          <w:color w:val="002060"/>
                          <w:sz w:val="28"/>
                          <w:szCs w:val="28"/>
                        </w:rPr>
                        <w:t xml:space="preserve">'Love one another as I have loved you' </w:t>
                      </w:r>
                    </w:p>
                    <w:p w14:paraId="3D782E69" w14:textId="77777777" w:rsidR="001A7109" w:rsidRPr="00112645" w:rsidRDefault="001A7109" w:rsidP="001A7109">
                      <w:pPr>
                        <w:jc w:val="center"/>
                        <w:rPr>
                          <w:b/>
                          <w:bCs/>
                          <w:i/>
                          <w:iCs/>
                          <w:color w:val="002060"/>
                          <w:sz w:val="28"/>
                          <w:szCs w:val="28"/>
                        </w:rPr>
                      </w:pPr>
                      <w:r w:rsidRPr="00112645">
                        <w:rPr>
                          <w:b/>
                          <w:bCs/>
                          <w:i/>
                          <w:iCs/>
                          <w:color w:val="002060"/>
                          <w:sz w:val="28"/>
                          <w:szCs w:val="28"/>
                        </w:rPr>
                        <w:t>(John 15:12)</w:t>
                      </w:r>
                    </w:p>
                    <w:p w14:paraId="46993BE0" w14:textId="77777777" w:rsidR="001A7109" w:rsidRPr="00112645" w:rsidRDefault="001A7109" w:rsidP="001A7109">
                      <w:pPr>
                        <w:jc w:val="center"/>
                        <w:rPr>
                          <w:i/>
                          <w:iCs/>
                          <w:color w:val="000000" w:themeColor="text1"/>
                          <w:sz w:val="28"/>
                          <w:szCs w:val="28"/>
                        </w:rPr>
                      </w:pPr>
                      <w:r w:rsidRPr="00112645">
                        <w:rPr>
                          <w:i/>
                          <w:iCs/>
                          <w:color w:val="000000" w:themeColor="text1"/>
                          <w:sz w:val="28"/>
                          <w:szCs w:val="28"/>
                        </w:rPr>
                        <w:t xml:space="preserve">Everybody at Grayswood Church of England Primary School is nurtured and loved as a unique child of God. Growing together through </w:t>
                      </w:r>
                      <w:r w:rsidRPr="00112645">
                        <w:rPr>
                          <w:b/>
                          <w:bCs/>
                          <w:i/>
                          <w:iCs/>
                          <w:color w:val="00B050"/>
                          <w:sz w:val="28"/>
                          <w:szCs w:val="28"/>
                        </w:rPr>
                        <w:t>perseverance</w:t>
                      </w:r>
                      <w:r w:rsidRPr="00112645">
                        <w:rPr>
                          <w:i/>
                          <w:iCs/>
                          <w:color w:val="00B050"/>
                          <w:sz w:val="28"/>
                          <w:szCs w:val="28"/>
                        </w:rPr>
                        <w:t xml:space="preserve"> </w:t>
                      </w:r>
                      <w:r w:rsidRPr="00112645">
                        <w:rPr>
                          <w:i/>
                          <w:iCs/>
                          <w:color w:val="000000" w:themeColor="text1"/>
                          <w:sz w:val="28"/>
                          <w:szCs w:val="28"/>
                        </w:rPr>
                        <w:t xml:space="preserve">and </w:t>
                      </w:r>
                      <w:r w:rsidRPr="00112645">
                        <w:rPr>
                          <w:b/>
                          <w:bCs/>
                          <w:i/>
                          <w:iCs/>
                          <w:color w:val="00B0F0"/>
                          <w:sz w:val="28"/>
                          <w:szCs w:val="28"/>
                        </w:rPr>
                        <w:t>teamwork</w:t>
                      </w:r>
                      <w:r w:rsidRPr="00112645">
                        <w:rPr>
                          <w:i/>
                          <w:iCs/>
                          <w:color w:val="000000" w:themeColor="text1"/>
                          <w:sz w:val="28"/>
                          <w:szCs w:val="28"/>
                        </w:rPr>
                        <w:t xml:space="preserve">, we learn to </w:t>
                      </w:r>
                      <w:r w:rsidRPr="00112645">
                        <w:rPr>
                          <w:b/>
                          <w:bCs/>
                          <w:color w:val="FF0000"/>
                          <w:sz w:val="28"/>
                          <w:szCs w:val="28"/>
                        </w:rPr>
                        <w:t>love</w:t>
                      </w:r>
                      <w:r w:rsidRPr="00112645">
                        <w:rPr>
                          <w:i/>
                          <w:iCs/>
                          <w:color w:val="FF0000"/>
                          <w:sz w:val="28"/>
                          <w:szCs w:val="28"/>
                        </w:rPr>
                        <w:t xml:space="preserve"> </w:t>
                      </w:r>
                      <w:r w:rsidRPr="00112645">
                        <w:rPr>
                          <w:i/>
                          <w:iCs/>
                          <w:color w:val="000000" w:themeColor="text1"/>
                          <w:sz w:val="28"/>
                          <w:szCs w:val="28"/>
                        </w:rPr>
                        <w:t>and</w:t>
                      </w:r>
                      <w:r w:rsidRPr="00112645">
                        <w:rPr>
                          <w:b/>
                          <w:bCs/>
                          <w:i/>
                          <w:iCs/>
                          <w:color w:val="000000" w:themeColor="text1"/>
                          <w:sz w:val="28"/>
                          <w:szCs w:val="28"/>
                        </w:rPr>
                        <w:t xml:space="preserve"> </w:t>
                      </w:r>
                      <w:r w:rsidRPr="00112645">
                        <w:rPr>
                          <w:b/>
                          <w:bCs/>
                          <w:i/>
                          <w:iCs/>
                          <w:color w:val="ED7D31" w:themeColor="accent2"/>
                          <w:sz w:val="28"/>
                          <w:szCs w:val="28"/>
                        </w:rPr>
                        <w:t>forgive</w:t>
                      </w:r>
                      <w:r w:rsidRPr="00112645">
                        <w:rPr>
                          <w:i/>
                          <w:iCs/>
                          <w:color w:val="000000" w:themeColor="text1"/>
                          <w:sz w:val="28"/>
                          <w:szCs w:val="28"/>
                        </w:rPr>
                        <w:t xml:space="preserve"> with </w:t>
                      </w:r>
                      <w:r w:rsidRPr="00112645">
                        <w:rPr>
                          <w:b/>
                          <w:bCs/>
                          <w:i/>
                          <w:iCs/>
                          <w:color w:val="FFC000" w:themeColor="accent4"/>
                          <w:sz w:val="28"/>
                          <w:szCs w:val="28"/>
                        </w:rPr>
                        <w:t>kindness</w:t>
                      </w:r>
                      <w:r w:rsidRPr="00112645">
                        <w:rPr>
                          <w:i/>
                          <w:iCs/>
                          <w:color w:val="000000" w:themeColor="text1"/>
                          <w:sz w:val="28"/>
                          <w:szCs w:val="28"/>
                        </w:rPr>
                        <w:t xml:space="preserve"> and </w:t>
                      </w:r>
                      <w:r w:rsidRPr="00112645">
                        <w:rPr>
                          <w:b/>
                          <w:bCs/>
                          <w:i/>
                          <w:iCs/>
                          <w:color w:val="7030A0"/>
                          <w:sz w:val="28"/>
                          <w:szCs w:val="28"/>
                        </w:rPr>
                        <w:t>respect</w:t>
                      </w:r>
                      <w:r w:rsidRPr="00112645">
                        <w:rPr>
                          <w:i/>
                          <w:iCs/>
                          <w:color w:val="000000" w:themeColor="text1"/>
                          <w:sz w:val="28"/>
                          <w:szCs w:val="28"/>
                        </w:rPr>
                        <w:t>. As we flourish, we embrace the future with hope, confidence and positivity.</w:t>
                      </w:r>
                    </w:p>
                  </w:txbxContent>
                </v:textbox>
              </v:rect>
            </w:pict>
          </mc:Fallback>
        </mc:AlternateContent>
      </w:r>
    </w:p>
    <w:p w14:paraId="535FB15E" w14:textId="77777777" w:rsidR="001A7109" w:rsidRDefault="001A7109" w:rsidP="001A7109">
      <w:pPr>
        <w:spacing w:after="0"/>
        <w:jc w:val="center"/>
        <w:rPr>
          <w:b/>
          <w:i/>
          <w:sz w:val="24"/>
        </w:rPr>
      </w:pPr>
    </w:p>
    <w:p w14:paraId="19244049" w14:textId="77777777" w:rsidR="001A7109" w:rsidRDefault="001A7109" w:rsidP="001A7109">
      <w:pPr>
        <w:spacing w:after="0"/>
        <w:jc w:val="center"/>
        <w:rPr>
          <w:b/>
          <w:i/>
          <w:sz w:val="24"/>
        </w:rPr>
      </w:pPr>
    </w:p>
    <w:p w14:paraId="1EC301E5" w14:textId="77777777" w:rsidR="001A7109" w:rsidRDefault="001A7109" w:rsidP="001A7109">
      <w:pPr>
        <w:spacing w:after="0"/>
        <w:jc w:val="center"/>
        <w:rPr>
          <w:b/>
          <w:i/>
          <w:sz w:val="24"/>
        </w:rPr>
      </w:pPr>
    </w:p>
    <w:p w14:paraId="3A2C6BB5" w14:textId="77777777" w:rsidR="001A7109" w:rsidRDefault="001A7109" w:rsidP="001A7109">
      <w:pPr>
        <w:spacing w:after="0"/>
        <w:jc w:val="center"/>
        <w:rPr>
          <w:b/>
          <w:i/>
          <w:sz w:val="24"/>
        </w:rPr>
      </w:pPr>
    </w:p>
    <w:p w14:paraId="552CDD76" w14:textId="77777777" w:rsidR="001A7109" w:rsidRDefault="001A7109" w:rsidP="001A7109">
      <w:pPr>
        <w:spacing w:after="0"/>
        <w:jc w:val="center"/>
        <w:rPr>
          <w:b/>
          <w:i/>
          <w:sz w:val="24"/>
        </w:rPr>
      </w:pPr>
    </w:p>
    <w:p w14:paraId="3538E87C" w14:textId="77777777" w:rsidR="001A7109" w:rsidRPr="00112645" w:rsidRDefault="001A7109" w:rsidP="001A7109">
      <w:pPr>
        <w:tabs>
          <w:tab w:val="left" w:pos="1890"/>
        </w:tabs>
        <w:spacing w:after="0"/>
        <w:rPr>
          <w:b/>
          <w:i/>
          <w:color w:val="FF0000"/>
          <w:sz w:val="24"/>
        </w:rPr>
      </w:pPr>
      <w:r>
        <w:rPr>
          <w:b/>
          <w:i/>
          <w:sz w:val="24"/>
        </w:rPr>
        <w:tab/>
      </w:r>
    </w:p>
    <w:p w14:paraId="633BB71C" w14:textId="77777777" w:rsidR="001A7109" w:rsidRDefault="001A7109" w:rsidP="001A7109">
      <w:pPr>
        <w:spacing w:after="0"/>
        <w:jc w:val="center"/>
        <w:rPr>
          <w:b/>
          <w:i/>
          <w:sz w:val="24"/>
        </w:rPr>
      </w:pPr>
    </w:p>
    <w:p w14:paraId="04EC93C1" w14:textId="77777777" w:rsidR="001A7109" w:rsidRDefault="001A7109" w:rsidP="001A7109">
      <w:pPr>
        <w:spacing w:after="0"/>
        <w:jc w:val="center"/>
        <w:rPr>
          <w:b/>
          <w:i/>
          <w:sz w:val="24"/>
        </w:rPr>
      </w:pPr>
    </w:p>
    <w:p w14:paraId="02ECF9C8" w14:textId="77777777" w:rsidR="001A7109" w:rsidRDefault="001A7109" w:rsidP="001A7109">
      <w:pPr>
        <w:spacing w:after="0"/>
        <w:jc w:val="center"/>
        <w:rPr>
          <w:b/>
          <w:i/>
          <w:sz w:val="24"/>
        </w:rPr>
      </w:pPr>
    </w:p>
    <w:p w14:paraId="583716A4" w14:textId="77777777" w:rsidR="001A7109" w:rsidRDefault="001A7109" w:rsidP="001A7109">
      <w:pPr>
        <w:spacing w:after="0"/>
        <w:jc w:val="center"/>
        <w:rPr>
          <w:i/>
        </w:rPr>
      </w:pPr>
    </w:p>
    <w:p w14:paraId="546C7921" w14:textId="77777777" w:rsidR="001A7109" w:rsidRDefault="001A7109" w:rsidP="001A7109">
      <w:pPr>
        <w:spacing w:after="0"/>
        <w:jc w:val="both"/>
      </w:pPr>
    </w:p>
    <w:p w14:paraId="606FD8E1" w14:textId="77777777" w:rsidR="001A7109" w:rsidRDefault="001A7109" w:rsidP="001A7109">
      <w:pPr>
        <w:spacing w:after="0"/>
        <w:jc w:val="both"/>
      </w:pPr>
    </w:p>
    <w:p w14:paraId="3DE00D2D" w14:textId="77777777" w:rsidR="001A7109" w:rsidRDefault="001A7109" w:rsidP="001A7109">
      <w:pPr>
        <w:spacing w:after="0"/>
        <w:jc w:val="both"/>
      </w:pPr>
    </w:p>
    <w:p w14:paraId="57663E3B" w14:textId="77777777" w:rsidR="001A7109" w:rsidRDefault="001A7109" w:rsidP="001A7109">
      <w:pPr>
        <w:spacing w:after="0"/>
        <w:jc w:val="both"/>
        <w:rPr>
          <w:sz w:val="24"/>
        </w:rPr>
      </w:pPr>
    </w:p>
    <w:p w14:paraId="086E30D5" w14:textId="77777777" w:rsidR="001A7109" w:rsidRPr="00FD1FAA" w:rsidRDefault="001A7109" w:rsidP="001A7109">
      <w:pPr>
        <w:spacing w:after="0"/>
        <w:jc w:val="both"/>
        <w:rPr>
          <w:sz w:val="24"/>
        </w:rPr>
      </w:pPr>
      <w:r w:rsidRPr="00FD1FAA">
        <w:rPr>
          <w:sz w:val="24"/>
        </w:rPr>
        <w:t xml:space="preserve">Welcome to Grayswood CofE Primary School! </w:t>
      </w:r>
    </w:p>
    <w:p w14:paraId="0654153A" w14:textId="77777777" w:rsidR="001A7109" w:rsidRPr="00FD1FAA" w:rsidRDefault="001A7109" w:rsidP="001A7109">
      <w:pPr>
        <w:spacing w:after="0"/>
        <w:jc w:val="both"/>
        <w:rPr>
          <w:sz w:val="24"/>
        </w:rPr>
      </w:pPr>
    </w:p>
    <w:p w14:paraId="62BF0E3C" w14:textId="77777777" w:rsidR="001A7109" w:rsidRPr="00FD1FAA" w:rsidRDefault="001A7109" w:rsidP="001A7109">
      <w:pPr>
        <w:spacing w:after="0"/>
        <w:jc w:val="both"/>
        <w:rPr>
          <w:sz w:val="24"/>
        </w:rPr>
      </w:pPr>
      <w:r w:rsidRPr="00FD1FAA">
        <w:rPr>
          <w:sz w:val="24"/>
        </w:rPr>
        <w:t xml:space="preserve">We are fortunate to be situated in an idyllic rural setting and have strong links to the local church. Our school is at the heart of the community. </w:t>
      </w:r>
    </w:p>
    <w:p w14:paraId="56920E87" w14:textId="77777777" w:rsidR="001A7109" w:rsidRPr="00FD1FAA" w:rsidRDefault="001A7109" w:rsidP="001A7109">
      <w:pPr>
        <w:spacing w:after="0"/>
        <w:jc w:val="both"/>
        <w:rPr>
          <w:sz w:val="24"/>
        </w:rPr>
      </w:pPr>
    </w:p>
    <w:p w14:paraId="3C443F1D" w14:textId="77777777" w:rsidR="001A7109" w:rsidRPr="00FD1FAA" w:rsidRDefault="001A7109" w:rsidP="001A7109">
      <w:pPr>
        <w:spacing w:after="0"/>
        <w:jc w:val="both"/>
        <w:rPr>
          <w:sz w:val="24"/>
        </w:rPr>
      </w:pPr>
      <w:r w:rsidRPr="00FD1FAA">
        <w:rPr>
          <w:sz w:val="24"/>
        </w:rPr>
        <w:t xml:space="preserve">We are so proud of our school. The children at Grayswood are friendly, engaged and well-behaved. They are keen to learn and have strong positive relationships with staff. Parents are supportive of the school and often come in to help in class, on trips and at Forest School. </w:t>
      </w:r>
    </w:p>
    <w:p w14:paraId="21360EDC" w14:textId="77777777" w:rsidR="001A7109" w:rsidRPr="00FD1FAA" w:rsidRDefault="001A7109" w:rsidP="001A7109">
      <w:pPr>
        <w:spacing w:after="0"/>
        <w:jc w:val="both"/>
        <w:rPr>
          <w:sz w:val="24"/>
        </w:rPr>
      </w:pPr>
    </w:p>
    <w:p w14:paraId="31E4C0CD" w14:textId="77777777" w:rsidR="001A7109" w:rsidRPr="00FD1FAA" w:rsidRDefault="001A7109" w:rsidP="001A7109">
      <w:pPr>
        <w:spacing w:after="0"/>
        <w:jc w:val="both"/>
        <w:rPr>
          <w:sz w:val="24"/>
        </w:rPr>
      </w:pPr>
      <w:r w:rsidRPr="00FD1FAA">
        <w:rPr>
          <w:sz w:val="24"/>
        </w:rPr>
        <w:t xml:space="preserve">Our dedicated staff team work collaboratively and creatively to provide exciting learning opportunities for all children. We have high aspirations and achieve very strong results across the school. </w:t>
      </w:r>
    </w:p>
    <w:p w14:paraId="2FC538C3" w14:textId="77777777" w:rsidR="001A7109" w:rsidRPr="00FD1FAA" w:rsidRDefault="001A7109" w:rsidP="001A7109">
      <w:pPr>
        <w:spacing w:after="0"/>
        <w:jc w:val="both"/>
        <w:rPr>
          <w:sz w:val="24"/>
        </w:rPr>
      </w:pPr>
    </w:p>
    <w:p w14:paraId="3C1F64D6" w14:textId="219A373C" w:rsidR="001A7109" w:rsidRPr="00FD1FAA" w:rsidRDefault="001A7109" w:rsidP="001A7109">
      <w:pPr>
        <w:spacing w:after="0"/>
        <w:jc w:val="both"/>
        <w:rPr>
          <w:sz w:val="24"/>
        </w:rPr>
      </w:pPr>
      <w:r>
        <w:rPr>
          <w:sz w:val="24"/>
        </w:rPr>
        <w:t xml:space="preserve">Our current Inclusion Manager and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Pr>
          <w:sz w:val="24"/>
        </w:rPr>
        <w:t xml:space="preserve"> </w:t>
      </w:r>
      <w:r>
        <w:rPr>
          <w:sz w:val="24"/>
        </w:rPr>
        <w:t xml:space="preserve">has been with us for many years but is sadly retiring at the end of the academic year, so we are </w:t>
      </w:r>
      <w:r w:rsidRPr="00FD1FAA">
        <w:rPr>
          <w:sz w:val="24"/>
        </w:rPr>
        <w:t xml:space="preserve">looking for </w:t>
      </w:r>
      <w:r>
        <w:rPr>
          <w:sz w:val="24"/>
        </w:rPr>
        <w:t xml:space="preserve">someone with passion and enthusiasm to take on this crucial role at Grayswood. </w:t>
      </w:r>
    </w:p>
    <w:p w14:paraId="1B6C30F9" w14:textId="77777777" w:rsidR="001A7109" w:rsidRPr="00FD1FAA" w:rsidRDefault="001A7109" w:rsidP="001A7109">
      <w:pPr>
        <w:spacing w:after="0"/>
        <w:jc w:val="both"/>
        <w:rPr>
          <w:sz w:val="24"/>
        </w:rPr>
      </w:pPr>
    </w:p>
    <w:p w14:paraId="209F8206" w14:textId="77777777" w:rsidR="001A7109" w:rsidRPr="00FD1FAA" w:rsidRDefault="001A7109" w:rsidP="001A7109">
      <w:pPr>
        <w:spacing w:after="0"/>
        <w:jc w:val="both"/>
        <w:rPr>
          <w:sz w:val="24"/>
        </w:rPr>
      </w:pPr>
      <w:r w:rsidRPr="00FD1FAA">
        <w:rPr>
          <w:sz w:val="24"/>
        </w:rPr>
        <w:t xml:space="preserve">Please do take a moment to visit our website, where you will be able to view our welcome video under the admissions tab. We hope this will give you a good insight into our lovely village school, but we would also love to meet you so do phone the office to arrange a convenient time for you to visit.  </w:t>
      </w:r>
    </w:p>
    <w:p w14:paraId="224BD12F" w14:textId="77777777" w:rsidR="001A7109" w:rsidRPr="00FD1FAA" w:rsidRDefault="001A7109" w:rsidP="001A7109">
      <w:pPr>
        <w:spacing w:after="0"/>
        <w:jc w:val="both"/>
        <w:rPr>
          <w:b/>
          <w:sz w:val="24"/>
        </w:rPr>
      </w:pPr>
    </w:p>
    <w:p w14:paraId="51A4C9F8" w14:textId="77777777" w:rsidR="001A7109" w:rsidRPr="00FD1FAA" w:rsidRDefault="001A7109" w:rsidP="001A7109">
      <w:pPr>
        <w:spacing w:after="0"/>
        <w:jc w:val="center"/>
        <w:rPr>
          <w:b/>
          <w:sz w:val="24"/>
        </w:rPr>
      </w:pPr>
      <w:r w:rsidRPr="00FD1FAA">
        <w:rPr>
          <w:b/>
          <w:sz w:val="24"/>
        </w:rPr>
        <w:t>Our school is committed to safeguarding and promoting the welfare of children and young people and expects all staff and volunteers to share this commitment. The successful applicant will be required to undertake an Enhance Disclosure via a DSB check prior to appointment.</w:t>
      </w:r>
    </w:p>
    <w:p w14:paraId="4B5FCE3B" w14:textId="77777777" w:rsidR="001A7109" w:rsidRDefault="001A7109" w:rsidP="00C10061">
      <w:pPr>
        <w:pStyle w:val="4Heading1"/>
        <w:rPr>
          <w:noProof/>
          <w:color w:val="000000" w:themeColor="text1"/>
          <w:sz w:val="44"/>
          <w:szCs w:val="44"/>
        </w:rPr>
      </w:pPr>
    </w:p>
    <w:p w14:paraId="74B9C95C" w14:textId="77777777" w:rsidR="00377641" w:rsidRPr="00377641" w:rsidRDefault="00377641" w:rsidP="00377641">
      <w:pPr>
        <w:rPr>
          <w:lang w:val="en-GB"/>
        </w:rPr>
      </w:pPr>
    </w:p>
    <w:p w14:paraId="79326647" w14:textId="77777777" w:rsidR="00377641" w:rsidRPr="00377641" w:rsidRDefault="00377641" w:rsidP="00377641">
      <w:pPr>
        <w:rPr>
          <w:lang w:val="en-GB"/>
        </w:rPr>
      </w:pPr>
    </w:p>
    <w:p w14:paraId="7ADE4266" w14:textId="77777777" w:rsidR="00377641" w:rsidRDefault="00377641" w:rsidP="00377641">
      <w:pPr>
        <w:pStyle w:val="4Heading1"/>
        <w:spacing w:after="0"/>
        <w:rPr>
          <w:noProof/>
          <w:color w:val="000000" w:themeColor="text1"/>
          <w:sz w:val="40"/>
          <w:szCs w:val="40"/>
        </w:rPr>
      </w:pPr>
      <w:r w:rsidRPr="00377641">
        <w:rPr>
          <w:b w:val="0"/>
          <w:noProof/>
          <w:color w:val="auto"/>
          <w:sz w:val="40"/>
          <w:szCs w:val="40"/>
          <w:lang w:eastAsia="en-GB"/>
        </w:rPr>
        <w:lastRenderedPageBreak/>
        <w:drawing>
          <wp:anchor distT="0" distB="0" distL="114300" distR="114300" simplePos="0" relativeHeight="251666432" behindDoc="0" locked="0" layoutInCell="1" allowOverlap="1" wp14:anchorId="1CA6B7AF" wp14:editId="705AA553">
            <wp:simplePos x="0" y="0"/>
            <wp:positionH relativeFrom="column">
              <wp:posOffset>5638800</wp:posOffset>
            </wp:positionH>
            <wp:positionV relativeFrom="page">
              <wp:posOffset>295910</wp:posOffset>
            </wp:positionV>
            <wp:extent cx="866775" cy="850139"/>
            <wp:effectExtent l="0" t="0" r="0" b="7620"/>
            <wp:wrapNone/>
            <wp:docPr id="281622125" name="Picture 28162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ogo-FINAL-2col.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6775" cy="850139"/>
                    </a:xfrm>
                    <a:prstGeom prst="rect">
                      <a:avLst/>
                    </a:prstGeom>
                  </pic:spPr>
                </pic:pic>
              </a:graphicData>
            </a:graphic>
            <wp14:sizeRelH relativeFrom="page">
              <wp14:pctWidth>0</wp14:pctWidth>
            </wp14:sizeRelH>
            <wp14:sizeRelV relativeFrom="page">
              <wp14:pctHeight>0</wp14:pctHeight>
            </wp14:sizeRelV>
          </wp:anchor>
        </w:drawing>
      </w:r>
      <w:r w:rsidR="004A2D57" w:rsidRPr="00377641">
        <w:rPr>
          <w:noProof/>
          <w:color w:val="000000" w:themeColor="text1"/>
          <w:sz w:val="40"/>
          <w:szCs w:val="40"/>
        </w:rPr>
        <w:t xml:space="preserve">Inclusion Manager and </w:t>
      </w:r>
      <w:r w:rsidR="00AB08DD" w:rsidRPr="00377641">
        <w:rPr>
          <w:noProof/>
          <w:color w:val="000000" w:themeColor="text1"/>
          <w:sz w:val="40"/>
          <w:szCs w:val="40"/>
        </w:rPr>
        <w:t>S</w:t>
      </w:r>
      <w:r w:rsidR="008879BF" w:rsidRPr="00377641">
        <w:rPr>
          <w:noProof/>
          <w:color w:val="000000" w:themeColor="text1"/>
          <w:sz w:val="40"/>
          <w:szCs w:val="40"/>
        </w:rPr>
        <w:t xml:space="preserve">pecial </w:t>
      </w:r>
      <w:r w:rsidR="00AB08DD" w:rsidRPr="00377641">
        <w:rPr>
          <w:noProof/>
          <w:color w:val="000000" w:themeColor="text1"/>
          <w:sz w:val="40"/>
          <w:szCs w:val="40"/>
        </w:rPr>
        <w:t>E</w:t>
      </w:r>
      <w:r w:rsidR="008879BF" w:rsidRPr="00377641">
        <w:rPr>
          <w:noProof/>
          <w:color w:val="000000" w:themeColor="text1"/>
          <w:sz w:val="40"/>
          <w:szCs w:val="40"/>
        </w:rPr>
        <w:t xml:space="preserve">ducational </w:t>
      </w:r>
    </w:p>
    <w:p w14:paraId="413081EF" w14:textId="4C316A96" w:rsidR="0072620F" w:rsidRDefault="00AB08DD" w:rsidP="00377641">
      <w:pPr>
        <w:pStyle w:val="4Heading1"/>
        <w:spacing w:after="0"/>
        <w:rPr>
          <w:noProof/>
          <w:color w:val="000000" w:themeColor="text1"/>
          <w:sz w:val="40"/>
          <w:szCs w:val="40"/>
        </w:rPr>
      </w:pPr>
      <w:r w:rsidRPr="00377641">
        <w:rPr>
          <w:noProof/>
          <w:color w:val="000000" w:themeColor="text1"/>
          <w:sz w:val="40"/>
          <w:szCs w:val="40"/>
        </w:rPr>
        <w:t>N</w:t>
      </w:r>
      <w:r w:rsidR="008879BF" w:rsidRPr="00377641">
        <w:rPr>
          <w:noProof/>
          <w:color w:val="000000" w:themeColor="text1"/>
          <w:sz w:val="40"/>
          <w:szCs w:val="40"/>
        </w:rPr>
        <w:t xml:space="preserve">eeds </w:t>
      </w:r>
      <w:r w:rsidRPr="00377641">
        <w:rPr>
          <w:noProof/>
          <w:color w:val="000000" w:themeColor="text1"/>
          <w:sz w:val="40"/>
          <w:szCs w:val="40"/>
        </w:rPr>
        <w:t>C</w:t>
      </w:r>
      <w:r w:rsidR="008879BF" w:rsidRPr="00377641">
        <w:rPr>
          <w:noProof/>
          <w:color w:val="000000" w:themeColor="text1"/>
          <w:sz w:val="40"/>
          <w:szCs w:val="40"/>
        </w:rPr>
        <w:t>o-ordinator (SEN</w:t>
      </w:r>
      <w:r w:rsidR="00A737DD">
        <w:rPr>
          <w:noProof/>
          <w:color w:val="000000" w:themeColor="text1"/>
          <w:sz w:val="40"/>
          <w:szCs w:val="40"/>
        </w:rPr>
        <w:t>D</w:t>
      </w:r>
      <w:r w:rsidR="008879BF" w:rsidRPr="00377641">
        <w:rPr>
          <w:noProof/>
          <w:color w:val="000000" w:themeColor="text1"/>
          <w:sz w:val="40"/>
          <w:szCs w:val="40"/>
        </w:rPr>
        <w:t>C</w:t>
      </w:r>
      <w:r w:rsidR="00A737DD">
        <w:rPr>
          <w:noProof/>
          <w:color w:val="000000" w:themeColor="text1"/>
          <w:sz w:val="40"/>
          <w:szCs w:val="40"/>
        </w:rPr>
        <w:t>o</w:t>
      </w:r>
      <w:r w:rsidR="008879BF" w:rsidRPr="00377641">
        <w:rPr>
          <w:noProof/>
          <w:color w:val="000000" w:themeColor="text1"/>
          <w:sz w:val="40"/>
          <w:szCs w:val="40"/>
        </w:rPr>
        <w:t>)</w:t>
      </w:r>
    </w:p>
    <w:p w14:paraId="0333DF20" w14:textId="77777777" w:rsidR="00377641" w:rsidRPr="00B4132F" w:rsidRDefault="00377641" w:rsidP="00377641">
      <w:pPr>
        <w:rPr>
          <w:i/>
          <w:iCs/>
          <w:sz w:val="22"/>
          <w:szCs w:val="22"/>
          <w:lang w:val="en-GB"/>
        </w:rPr>
      </w:pPr>
    </w:p>
    <w:p w14:paraId="2138DCED" w14:textId="728DED13" w:rsidR="008879BF" w:rsidRPr="00B4132F" w:rsidRDefault="00AB08DD" w:rsidP="004A2D57">
      <w:pPr>
        <w:pStyle w:val="1bodycopy10pt"/>
        <w:jc w:val="both"/>
        <w:rPr>
          <w:i/>
          <w:iCs/>
          <w:sz w:val="22"/>
          <w:szCs w:val="22"/>
          <w:lang w:val="en-GB"/>
        </w:rPr>
      </w:pPr>
      <w:r w:rsidRPr="00B4132F">
        <w:rPr>
          <w:i/>
          <w:iCs/>
          <w:sz w:val="22"/>
          <w:szCs w:val="22"/>
          <w:lang w:val="en-GB"/>
        </w:rPr>
        <w:t>Grayswood CE Primary School</w:t>
      </w:r>
      <w:r w:rsidR="008879BF" w:rsidRPr="00B4132F">
        <w:rPr>
          <w:i/>
          <w:iCs/>
          <w:sz w:val="22"/>
          <w:szCs w:val="22"/>
          <w:lang w:val="en-GB"/>
        </w:rPr>
        <w:t xml:space="preserve"> is committed to creating a diverse workforce. We</w:t>
      </w:r>
      <w:r w:rsidR="004A2D57" w:rsidRPr="00B4132F">
        <w:rPr>
          <w:i/>
          <w:iCs/>
          <w:sz w:val="22"/>
          <w:szCs w:val="22"/>
          <w:lang w:val="en-GB"/>
        </w:rPr>
        <w:t xml:space="preserve"> wil</w:t>
      </w:r>
      <w:r w:rsidR="008879BF" w:rsidRPr="00B4132F">
        <w:rPr>
          <w:i/>
          <w:iCs/>
          <w:sz w:val="22"/>
          <w:szCs w:val="22"/>
          <w:lang w:val="en-GB"/>
        </w:rPr>
        <w:t>l consider all qualified applicants for employment without regard to sex, race, religion, belief, sexual orientation, gender reassignment, pregnancy, maternity, age, disability, marriage or civil partnership.</w:t>
      </w:r>
    </w:p>
    <w:p w14:paraId="1B896C10" w14:textId="77777777" w:rsidR="008879BF" w:rsidRPr="008879BF" w:rsidRDefault="008879BF" w:rsidP="008879BF">
      <w:pPr>
        <w:pStyle w:val="1bodycopy10pt"/>
        <w:rPr>
          <w:lang w:val="en-GB"/>
        </w:rPr>
      </w:pPr>
    </w:p>
    <w:p w14:paraId="7CF58796" w14:textId="6A6576FB" w:rsidR="002E16E7" w:rsidRDefault="00CE6705" w:rsidP="004A2D57">
      <w:pPr>
        <w:pStyle w:val="Heading1"/>
        <w:jc w:val="both"/>
      </w:pPr>
      <w:r>
        <w:t>Job details</w:t>
      </w:r>
    </w:p>
    <w:p w14:paraId="0E115D79" w14:textId="38F3CBA7" w:rsidR="008879BF" w:rsidRPr="00377641" w:rsidRDefault="008879BF" w:rsidP="004A2D57">
      <w:pPr>
        <w:pStyle w:val="1bodycopy10pt"/>
        <w:jc w:val="both"/>
        <w:rPr>
          <w:b/>
          <w:bCs/>
          <w:sz w:val="22"/>
          <w:szCs w:val="22"/>
        </w:rPr>
      </w:pPr>
      <w:r w:rsidRPr="00377641">
        <w:rPr>
          <w:b/>
          <w:sz w:val="22"/>
          <w:szCs w:val="22"/>
        </w:rPr>
        <w:t>Job title:</w:t>
      </w:r>
      <w:r w:rsidRPr="00377641">
        <w:rPr>
          <w:sz w:val="22"/>
          <w:szCs w:val="22"/>
        </w:rPr>
        <w:t xml:space="preserve"> </w:t>
      </w:r>
      <w:r w:rsidR="004A2D57" w:rsidRPr="00377641">
        <w:rPr>
          <w:b/>
          <w:bCs/>
          <w:sz w:val="22"/>
          <w:szCs w:val="22"/>
        </w:rPr>
        <w:t>Inclusion Man</w:t>
      </w:r>
      <w:r w:rsidR="00B4132F">
        <w:rPr>
          <w:b/>
          <w:bCs/>
          <w:sz w:val="22"/>
          <w:szCs w:val="22"/>
        </w:rPr>
        <w:t>a</w:t>
      </w:r>
      <w:r w:rsidR="004A2D57" w:rsidRPr="00377641">
        <w:rPr>
          <w:b/>
          <w:bCs/>
          <w:sz w:val="22"/>
          <w:szCs w:val="22"/>
        </w:rPr>
        <w:t xml:space="preserve">ger and </w:t>
      </w:r>
      <w:r w:rsidRPr="00377641">
        <w:rPr>
          <w:b/>
          <w:bCs/>
          <w:sz w:val="22"/>
          <w:szCs w:val="22"/>
        </w:rPr>
        <w:t xml:space="preserve">Special </w:t>
      </w:r>
      <w:r w:rsidR="00AB08DD" w:rsidRPr="00377641">
        <w:rPr>
          <w:b/>
          <w:bCs/>
          <w:sz w:val="22"/>
          <w:szCs w:val="22"/>
        </w:rPr>
        <w:t>E</w:t>
      </w:r>
      <w:r w:rsidRPr="00377641">
        <w:rPr>
          <w:b/>
          <w:bCs/>
          <w:sz w:val="22"/>
          <w:szCs w:val="22"/>
        </w:rPr>
        <w:t xml:space="preserve">ducational </w:t>
      </w:r>
      <w:r w:rsidR="00AB08DD" w:rsidRPr="00377641">
        <w:rPr>
          <w:b/>
          <w:bCs/>
          <w:sz w:val="22"/>
          <w:szCs w:val="22"/>
        </w:rPr>
        <w:t>N</w:t>
      </w:r>
      <w:r w:rsidRPr="00377641">
        <w:rPr>
          <w:b/>
          <w:bCs/>
          <w:sz w:val="22"/>
          <w:szCs w:val="22"/>
        </w:rPr>
        <w:t xml:space="preserve">eeds </w:t>
      </w:r>
      <w:r w:rsidR="00AB08DD" w:rsidRPr="00377641">
        <w:rPr>
          <w:b/>
          <w:bCs/>
          <w:sz w:val="22"/>
          <w:szCs w:val="22"/>
        </w:rPr>
        <w:t>C</w:t>
      </w:r>
      <w:r w:rsidRPr="00377641">
        <w:rPr>
          <w:b/>
          <w:bCs/>
          <w:sz w:val="22"/>
          <w:szCs w:val="22"/>
        </w:rPr>
        <w:t>o-ordinator (SEN</w:t>
      </w:r>
      <w:r w:rsidR="00FD0DDF">
        <w:rPr>
          <w:b/>
          <w:bCs/>
          <w:sz w:val="22"/>
          <w:szCs w:val="22"/>
        </w:rPr>
        <w:t>D</w:t>
      </w:r>
      <w:r w:rsidRPr="00377641">
        <w:rPr>
          <w:b/>
          <w:bCs/>
          <w:sz w:val="22"/>
          <w:szCs w:val="22"/>
        </w:rPr>
        <w:t>C</w:t>
      </w:r>
      <w:r w:rsidR="00FD0DDF">
        <w:rPr>
          <w:b/>
          <w:bCs/>
          <w:sz w:val="22"/>
          <w:szCs w:val="22"/>
        </w:rPr>
        <w:t>o</w:t>
      </w:r>
      <w:r w:rsidRPr="00377641">
        <w:rPr>
          <w:b/>
          <w:bCs/>
          <w:sz w:val="22"/>
          <w:szCs w:val="22"/>
        </w:rPr>
        <w:t xml:space="preserve">) </w:t>
      </w:r>
    </w:p>
    <w:p w14:paraId="25CFF5CA" w14:textId="1F999E2E" w:rsidR="00AB08DD" w:rsidRPr="00377641" w:rsidRDefault="00CE6705" w:rsidP="004A2D57">
      <w:pPr>
        <w:pStyle w:val="1bodycopy10pt"/>
        <w:jc w:val="both"/>
        <w:rPr>
          <w:sz w:val="22"/>
          <w:szCs w:val="22"/>
        </w:rPr>
      </w:pPr>
      <w:r w:rsidRPr="00377641">
        <w:rPr>
          <w:b/>
          <w:sz w:val="22"/>
          <w:szCs w:val="22"/>
        </w:rPr>
        <w:t>Salary:</w:t>
      </w:r>
      <w:r w:rsidRPr="00377641">
        <w:rPr>
          <w:sz w:val="22"/>
          <w:szCs w:val="22"/>
        </w:rPr>
        <w:t xml:space="preserve"> </w:t>
      </w:r>
      <w:r w:rsidR="00AB08DD" w:rsidRPr="00377641">
        <w:rPr>
          <w:sz w:val="22"/>
          <w:szCs w:val="22"/>
        </w:rPr>
        <w:t>dependent on experience + SEN allowance</w:t>
      </w:r>
    </w:p>
    <w:p w14:paraId="53542989" w14:textId="03D6FF77" w:rsidR="00CE6705" w:rsidRPr="00377641" w:rsidRDefault="00CE6705" w:rsidP="004A2D57">
      <w:pPr>
        <w:pStyle w:val="1bodycopy10pt"/>
        <w:jc w:val="both"/>
        <w:rPr>
          <w:sz w:val="22"/>
          <w:szCs w:val="22"/>
        </w:rPr>
      </w:pPr>
      <w:r w:rsidRPr="00377641">
        <w:rPr>
          <w:b/>
          <w:sz w:val="22"/>
          <w:szCs w:val="22"/>
        </w:rPr>
        <w:t>Hours:</w:t>
      </w:r>
      <w:r w:rsidRPr="00377641">
        <w:rPr>
          <w:sz w:val="22"/>
          <w:szCs w:val="22"/>
        </w:rPr>
        <w:t xml:space="preserve"> </w:t>
      </w:r>
      <w:r w:rsidR="00AB08DD" w:rsidRPr="00377641">
        <w:rPr>
          <w:sz w:val="22"/>
          <w:szCs w:val="22"/>
        </w:rPr>
        <w:t xml:space="preserve">2 days per week </w:t>
      </w:r>
    </w:p>
    <w:p w14:paraId="5ECA41A9" w14:textId="7C280159" w:rsidR="00CE6705" w:rsidRPr="00377641" w:rsidRDefault="00CE6705" w:rsidP="004A2D57">
      <w:pPr>
        <w:pStyle w:val="1bodycopy10pt"/>
        <w:jc w:val="both"/>
        <w:rPr>
          <w:sz w:val="22"/>
          <w:szCs w:val="22"/>
        </w:rPr>
      </w:pPr>
      <w:r w:rsidRPr="00377641">
        <w:rPr>
          <w:b/>
          <w:sz w:val="22"/>
          <w:szCs w:val="22"/>
        </w:rPr>
        <w:t>Contract type:</w:t>
      </w:r>
      <w:r w:rsidRPr="00377641">
        <w:rPr>
          <w:sz w:val="22"/>
          <w:szCs w:val="22"/>
        </w:rPr>
        <w:t xml:space="preserve"> part-time, permanent</w:t>
      </w:r>
    </w:p>
    <w:p w14:paraId="1045E8E2" w14:textId="52423430" w:rsidR="00CE6705" w:rsidRPr="00377641" w:rsidRDefault="00CE6705" w:rsidP="004A2D57">
      <w:pPr>
        <w:pStyle w:val="1bodycopy10pt"/>
        <w:jc w:val="both"/>
        <w:rPr>
          <w:sz w:val="22"/>
          <w:szCs w:val="22"/>
        </w:rPr>
      </w:pPr>
      <w:r w:rsidRPr="00377641">
        <w:rPr>
          <w:b/>
          <w:sz w:val="22"/>
          <w:szCs w:val="22"/>
        </w:rPr>
        <w:t>Reporting to:</w:t>
      </w:r>
      <w:r w:rsidRPr="00377641">
        <w:rPr>
          <w:sz w:val="22"/>
          <w:szCs w:val="22"/>
        </w:rPr>
        <w:t xml:space="preserve"> </w:t>
      </w:r>
      <w:r w:rsidR="00AB08DD" w:rsidRPr="00377641">
        <w:rPr>
          <w:sz w:val="22"/>
          <w:szCs w:val="22"/>
        </w:rPr>
        <w:t>Headteacher</w:t>
      </w:r>
    </w:p>
    <w:p w14:paraId="6503DC93" w14:textId="17F01C82" w:rsidR="00EF631F" w:rsidRPr="00377641" w:rsidRDefault="00CE6705" w:rsidP="004A2D57">
      <w:pPr>
        <w:pStyle w:val="1bodycopy10pt"/>
        <w:jc w:val="both"/>
        <w:rPr>
          <w:sz w:val="22"/>
          <w:szCs w:val="22"/>
        </w:rPr>
      </w:pPr>
      <w:r w:rsidRPr="00377641">
        <w:rPr>
          <w:b/>
          <w:sz w:val="22"/>
          <w:szCs w:val="22"/>
        </w:rPr>
        <w:t>Responsible for</w:t>
      </w:r>
      <w:r w:rsidRPr="00377641">
        <w:rPr>
          <w:sz w:val="22"/>
          <w:szCs w:val="22"/>
        </w:rPr>
        <w:t xml:space="preserve">: </w:t>
      </w:r>
      <w:r w:rsidR="00AB08DD" w:rsidRPr="00377641">
        <w:rPr>
          <w:sz w:val="22"/>
          <w:szCs w:val="22"/>
        </w:rPr>
        <w:t>HSLW</w:t>
      </w:r>
      <w:r w:rsidR="004A2D57" w:rsidRPr="00377641">
        <w:rPr>
          <w:sz w:val="22"/>
          <w:szCs w:val="22"/>
        </w:rPr>
        <w:t xml:space="preserve"> </w:t>
      </w:r>
      <w:r w:rsidR="00377641">
        <w:rPr>
          <w:sz w:val="22"/>
          <w:szCs w:val="22"/>
        </w:rPr>
        <w:t xml:space="preserve">(Home School Link Worker) </w:t>
      </w:r>
      <w:r w:rsidR="004A2D57" w:rsidRPr="00377641">
        <w:rPr>
          <w:sz w:val="22"/>
          <w:szCs w:val="22"/>
        </w:rPr>
        <w:t xml:space="preserve">and some LSAs </w:t>
      </w:r>
      <w:r w:rsidR="00377641">
        <w:rPr>
          <w:sz w:val="22"/>
          <w:szCs w:val="22"/>
        </w:rPr>
        <w:t>(Learning Support Assistants)</w:t>
      </w:r>
    </w:p>
    <w:p w14:paraId="6031CF43" w14:textId="77777777" w:rsidR="00CE6705" w:rsidRPr="00CE6705" w:rsidRDefault="00CE6705" w:rsidP="004A2D57">
      <w:pPr>
        <w:pStyle w:val="1bodycopy10pt"/>
        <w:jc w:val="both"/>
      </w:pPr>
    </w:p>
    <w:p w14:paraId="71E931B3" w14:textId="7FE22691" w:rsidR="009A267F" w:rsidRDefault="004E0079" w:rsidP="004A2D57">
      <w:pPr>
        <w:pStyle w:val="Heading1"/>
        <w:jc w:val="both"/>
      </w:pPr>
      <w:r>
        <w:t>Main purpose</w:t>
      </w:r>
    </w:p>
    <w:p w14:paraId="6DE484F3" w14:textId="460C97C8" w:rsidR="008879BF" w:rsidRPr="00377641" w:rsidRDefault="008879BF" w:rsidP="004A2D57">
      <w:pPr>
        <w:pStyle w:val="1bodycopy10pt"/>
        <w:jc w:val="both"/>
        <w:rPr>
          <w:sz w:val="22"/>
          <w:szCs w:val="22"/>
        </w:rPr>
      </w:pPr>
      <w:r w:rsidRPr="00377641">
        <w:rPr>
          <w:sz w:val="22"/>
          <w:szCs w:val="22"/>
        </w:rPr>
        <w:t xml:space="preserve">The </w:t>
      </w:r>
      <w:r w:rsidR="004A2D57" w:rsidRPr="00377641">
        <w:rPr>
          <w:sz w:val="22"/>
          <w:szCs w:val="22"/>
        </w:rPr>
        <w:t xml:space="preserve">Inclusion Manager and </w:t>
      </w:r>
      <w:r w:rsidRPr="00377641">
        <w:rPr>
          <w:sz w:val="22"/>
          <w:szCs w:val="22"/>
        </w:rPr>
        <w:t>SEN</w:t>
      </w:r>
      <w:r w:rsidR="00A737DD">
        <w:rPr>
          <w:sz w:val="22"/>
          <w:szCs w:val="22"/>
        </w:rPr>
        <w:t>D</w:t>
      </w:r>
      <w:r w:rsidRPr="00377641">
        <w:rPr>
          <w:sz w:val="22"/>
          <w:szCs w:val="22"/>
        </w:rPr>
        <w:t>C</w:t>
      </w:r>
      <w:r w:rsidR="00A737DD">
        <w:rPr>
          <w:sz w:val="22"/>
          <w:szCs w:val="22"/>
        </w:rPr>
        <w:t>o</w:t>
      </w:r>
      <w:r w:rsidRPr="00377641">
        <w:rPr>
          <w:sz w:val="22"/>
          <w:szCs w:val="22"/>
        </w:rPr>
        <w:t>, under the direction of the headteacher, will:</w:t>
      </w:r>
    </w:p>
    <w:p w14:paraId="67FC98F0" w14:textId="60842725" w:rsidR="008879BF" w:rsidRPr="00377641" w:rsidRDefault="008879BF" w:rsidP="004A2D57">
      <w:pPr>
        <w:pStyle w:val="4Bulletedcopyblue"/>
        <w:jc w:val="both"/>
        <w:rPr>
          <w:sz w:val="22"/>
          <w:szCs w:val="22"/>
        </w:rPr>
      </w:pPr>
      <w:r w:rsidRPr="00377641">
        <w:rPr>
          <w:sz w:val="22"/>
          <w:szCs w:val="22"/>
        </w:rPr>
        <w:t>Determine the strategic development of special educational needs (SEN) policy and provision in the school</w:t>
      </w:r>
    </w:p>
    <w:p w14:paraId="3B5326BD" w14:textId="77777777" w:rsidR="008879BF" w:rsidRPr="00377641" w:rsidRDefault="008879BF" w:rsidP="004A2D57">
      <w:pPr>
        <w:pStyle w:val="4Bulletedcopyblue"/>
        <w:jc w:val="both"/>
        <w:rPr>
          <w:sz w:val="22"/>
          <w:szCs w:val="22"/>
        </w:rPr>
      </w:pPr>
      <w:r w:rsidRPr="00377641">
        <w:rPr>
          <w:sz w:val="22"/>
          <w:szCs w:val="22"/>
        </w:rPr>
        <w:t>Be responsible for day-to-day operation of the SEN policy and co-ordination of specific provision to support individual pupils with SEN or a disability</w:t>
      </w:r>
    </w:p>
    <w:p w14:paraId="1A3557F5" w14:textId="77777777" w:rsidR="004A2D57" w:rsidRPr="00377641" w:rsidRDefault="008879BF" w:rsidP="004A2D57">
      <w:pPr>
        <w:pStyle w:val="4Bulletedcopyblue"/>
        <w:jc w:val="both"/>
        <w:rPr>
          <w:sz w:val="22"/>
          <w:szCs w:val="22"/>
        </w:rPr>
      </w:pPr>
      <w:r w:rsidRPr="00377641">
        <w:rPr>
          <w:sz w:val="22"/>
          <w:szCs w:val="22"/>
        </w:rPr>
        <w:t>Provide professional guidance to colleagues, working closely with staff, parents and carers</w:t>
      </w:r>
      <w:r w:rsidR="00D50446" w:rsidRPr="00377641">
        <w:rPr>
          <w:sz w:val="22"/>
          <w:szCs w:val="22"/>
        </w:rPr>
        <w:t>,</w:t>
      </w:r>
      <w:r w:rsidRPr="00377641">
        <w:rPr>
          <w:sz w:val="22"/>
          <w:szCs w:val="22"/>
        </w:rPr>
        <w:t xml:space="preserve"> and other agencies</w:t>
      </w:r>
    </w:p>
    <w:p w14:paraId="210F3235" w14:textId="216401D0" w:rsidR="008879BF" w:rsidRPr="00377641" w:rsidRDefault="008879BF" w:rsidP="004A2D57">
      <w:pPr>
        <w:pStyle w:val="4Bulletedcopyblue"/>
        <w:jc w:val="both"/>
        <w:rPr>
          <w:sz w:val="22"/>
          <w:szCs w:val="22"/>
        </w:rPr>
      </w:pPr>
      <w:r w:rsidRPr="00377641">
        <w:rPr>
          <w:sz w:val="22"/>
          <w:szCs w:val="22"/>
        </w:rPr>
        <w:t xml:space="preserve">The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sidRPr="00377641">
        <w:rPr>
          <w:sz w:val="22"/>
          <w:szCs w:val="22"/>
        </w:rPr>
        <w:t xml:space="preserve"> </w:t>
      </w:r>
      <w:r w:rsidRPr="00377641">
        <w:rPr>
          <w:sz w:val="22"/>
          <w:szCs w:val="22"/>
        </w:rPr>
        <w:t>will be expected to fulfil the responsibilities of a teacher, as set out in the STPCD</w:t>
      </w:r>
    </w:p>
    <w:p w14:paraId="53DC0F78" w14:textId="44B3D021" w:rsidR="004A2D57" w:rsidRPr="00377641" w:rsidRDefault="004A2D57" w:rsidP="004A2D57">
      <w:pPr>
        <w:pStyle w:val="4Bulletedcopyblue"/>
        <w:jc w:val="both"/>
        <w:rPr>
          <w:sz w:val="22"/>
          <w:szCs w:val="22"/>
        </w:rPr>
      </w:pPr>
      <w:r w:rsidRPr="00377641">
        <w:rPr>
          <w:sz w:val="22"/>
          <w:szCs w:val="22"/>
        </w:rPr>
        <w:t xml:space="preserve">Be an integral part of the SLT, contributing to whole school leadership and decision making </w:t>
      </w:r>
    </w:p>
    <w:p w14:paraId="0AB9D596" w14:textId="77777777" w:rsidR="004A2D57" w:rsidRPr="00377641" w:rsidRDefault="004A2D57" w:rsidP="004A2D57">
      <w:pPr>
        <w:pStyle w:val="1bodycopy10pt"/>
        <w:jc w:val="both"/>
        <w:rPr>
          <w:sz w:val="14"/>
          <w:szCs w:val="14"/>
        </w:rPr>
      </w:pPr>
    </w:p>
    <w:p w14:paraId="1A24A39B" w14:textId="4A15F921" w:rsidR="00CE6705" w:rsidRPr="00377641" w:rsidRDefault="008879BF" w:rsidP="004A2D57">
      <w:pPr>
        <w:pStyle w:val="1bodycopy10pt"/>
        <w:jc w:val="both"/>
        <w:rPr>
          <w:sz w:val="22"/>
          <w:szCs w:val="22"/>
        </w:rPr>
      </w:pPr>
      <w:r w:rsidRPr="00377641">
        <w:rPr>
          <w:sz w:val="22"/>
          <w:szCs w:val="22"/>
        </w:rPr>
        <w:t xml:space="preserve">While the </w:t>
      </w:r>
      <w:r w:rsidR="00377641">
        <w:rPr>
          <w:sz w:val="22"/>
          <w:szCs w:val="22"/>
        </w:rPr>
        <w:t xml:space="preserve">Inclusion Manager and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sidRPr="00377641">
        <w:rPr>
          <w:sz w:val="22"/>
          <w:szCs w:val="22"/>
        </w:rPr>
        <w:t xml:space="preserve"> </w:t>
      </w:r>
      <w:r w:rsidRPr="00377641">
        <w:rPr>
          <w:sz w:val="22"/>
          <w:szCs w:val="22"/>
        </w:rPr>
        <w:t>will have responsibility for the oversight of provision for pupils with SEN or a disability, class teachers will hold responsibility for the day-to-day education and support of pupils within their classroom.</w:t>
      </w:r>
    </w:p>
    <w:p w14:paraId="0AA5234A" w14:textId="77777777" w:rsidR="004E0079" w:rsidRPr="00BE2BC0" w:rsidRDefault="004E0079" w:rsidP="004A2D57">
      <w:pPr>
        <w:pStyle w:val="1bodycopy10pt"/>
        <w:jc w:val="both"/>
      </w:pPr>
    </w:p>
    <w:p w14:paraId="7C478746" w14:textId="7A8C9478" w:rsidR="00AD3666" w:rsidRDefault="004E0079" w:rsidP="004A2D57">
      <w:pPr>
        <w:pStyle w:val="Heading1"/>
        <w:jc w:val="both"/>
      </w:pPr>
      <w:r>
        <w:t>Duties and responsibilities</w:t>
      </w:r>
    </w:p>
    <w:p w14:paraId="5F1D8DE0" w14:textId="34D68A18" w:rsidR="004E0079" w:rsidRDefault="008879BF" w:rsidP="004A2D57">
      <w:pPr>
        <w:pStyle w:val="Subhead2"/>
        <w:jc w:val="both"/>
      </w:pPr>
      <w:r w:rsidRPr="008879BF">
        <w:t>Strategic development of SEN policy and provision</w:t>
      </w:r>
    </w:p>
    <w:p w14:paraId="12C30588" w14:textId="77777777" w:rsidR="008202EE" w:rsidRPr="00377641" w:rsidRDefault="008202EE" w:rsidP="004A2D57">
      <w:pPr>
        <w:pStyle w:val="4Bulletedcopyblue"/>
        <w:jc w:val="both"/>
        <w:rPr>
          <w:sz w:val="22"/>
          <w:szCs w:val="22"/>
        </w:rPr>
      </w:pPr>
      <w:r w:rsidRPr="00377641">
        <w:rPr>
          <w:sz w:val="22"/>
          <w:szCs w:val="22"/>
        </w:rPr>
        <w:t>Have a strategic overview of provision for pupils with SEN or a disability across the school, monitoring and reviewing the quality of provision</w:t>
      </w:r>
    </w:p>
    <w:p w14:paraId="5EB7FC0F" w14:textId="77777777" w:rsidR="008202EE" w:rsidRPr="00377641" w:rsidRDefault="008202EE" w:rsidP="004A2D57">
      <w:pPr>
        <w:pStyle w:val="4Bulletedcopyblue"/>
        <w:jc w:val="both"/>
        <w:rPr>
          <w:sz w:val="22"/>
          <w:szCs w:val="22"/>
        </w:rPr>
      </w:pPr>
      <w:r w:rsidRPr="00377641">
        <w:rPr>
          <w:sz w:val="22"/>
          <w:szCs w:val="22"/>
        </w:rPr>
        <w:t>Contribute to school self-evaluation, particularly with respect to provision for pupils with SEN or a disability</w:t>
      </w:r>
    </w:p>
    <w:p w14:paraId="534DBA7E" w14:textId="6B68178F" w:rsidR="008202EE" w:rsidRPr="00377641" w:rsidRDefault="008202EE" w:rsidP="004A2D57">
      <w:pPr>
        <w:pStyle w:val="4Bulletedcopyblue"/>
        <w:jc w:val="both"/>
        <w:rPr>
          <w:sz w:val="22"/>
          <w:szCs w:val="22"/>
        </w:rPr>
      </w:pPr>
      <w:r w:rsidRPr="00377641">
        <w:rPr>
          <w:sz w:val="22"/>
          <w:szCs w:val="22"/>
        </w:rPr>
        <w:t xml:space="preserve">Make sure the SEN policy is put into </w:t>
      </w:r>
      <w:r w:rsidR="00521DD4" w:rsidRPr="00377641">
        <w:rPr>
          <w:sz w:val="22"/>
          <w:szCs w:val="22"/>
        </w:rPr>
        <w:t>practice,</w:t>
      </w:r>
      <w:r w:rsidRPr="00377641">
        <w:rPr>
          <w:sz w:val="22"/>
          <w:szCs w:val="22"/>
        </w:rPr>
        <w:t xml:space="preserve"> and its objectives are reflected in the </w:t>
      </w:r>
      <w:r w:rsidR="004A2D57" w:rsidRPr="00377641">
        <w:rPr>
          <w:sz w:val="22"/>
          <w:szCs w:val="22"/>
        </w:rPr>
        <w:t>S</w:t>
      </w:r>
      <w:r w:rsidRPr="00377641">
        <w:rPr>
          <w:sz w:val="22"/>
          <w:szCs w:val="22"/>
        </w:rPr>
        <w:t xml:space="preserve">chool </w:t>
      </w:r>
      <w:r w:rsidR="004A2D57" w:rsidRPr="00377641">
        <w:rPr>
          <w:sz w:val="22"/>
          <w:szCs w:val="22"/>
        </w:rPr>
        <w:t>Development P</w:t>
      </w:r>
      <w:r w:rsidRPr="00377641">
        <w:rPr>
          <w:sz w:val="22"/>
          <w:szCs w:val="22"/>
        </w:rPr>
        <w:t>lan (S</w:t>
      </w:r>
      <w:r w:rsidR="004A2D57" w:rsidRPr="00377641">
        <w:rPr>
          <w:sz w:val="22"/>
          <w:szCs w:val="22"/>
        </w:rPr>
        <w:t>DP</w:t>
      </w:r>
      <w:r w:rsidRPr="00377641">
        <w:rPr>
          <w:sz w:val="22"/>
          <w:szCs w:val="22"/>
        </w:rPr>
        <w:t>)</w:t>
      </w:r>
    </w:p>
    <w:p w14:paraId="67F854F4" w14:textId="77777777" w:rsidR="008202EE" w:rsidRPr="00377641" w:rsidRDefault="008202EE" w:rsidP="004A2D57">
      <w:pPr>
        <w:pStyle w:val="4Bulletedcopyblue"/>
        <w:jc w:val="both"/>
        <w:rPr>
          <w:sz w:val="22"/>
          <w:szCs w:val="22"/>
        </w:rPr>
      </w:pPr>
      <w:r w:rsidRPr="00377641">
        <w:rPr>
          <w:sz w:val="22"/>
          <w:szCs w:val="22"/>
        </w:rPr>
        <w:t>Maintain up-to-date knowledge of national and local initiatives that may affect the school’s policy and practice</w:t>
      </w:r>
    </w:p>
    <w:p w14:paraId="7684A13A" w14:textId="186267FE" w:rsidR="00860E01" w:rsidRPr="00377641" w:rsidRDefault="003625D5" w:rsidP="00860E01">
      <w:pPr>
        <w:pStyle w:val="4Bulletedcopyblue"/>
        <w:jc w:val="both"/>
        <w:rPr>
          <w:sz w:val="22"/>
          <w:szCs w:val="22"/>
        </w:rPr>
      </w:pPr>
      <w:r w:rsidRPr="00377641">
        <w:rPr>
          <w:sz w:val="22"/>
          <w:szCs w:val="22"/>
        </w:rPr>
        <w:t>Manage P</w:t>
      </w:r>
      <w:r w:rsidR="004A2D57" w:rsidRPr="00377641">
        <w:rPr>
          <w:sz w:val="22"/>
          <w:szCs w:val="22"/>
        </w:rPr>
        <w:t xml:space="preserve">upil </w:t>
      </w:r>
      <w:r w:rsidRPr="00377641">
        <w:rPr>
          <w:sz w:val="22"/>
          <w:szCs w:val="22"/>
        </w:rPr>
        <w:t>P</w:t>
      </w:r>
      <w:r w:rsidR="004A2D57" w:rsidRPr="00377641">
        <w:rPr>
          <w:sz w:val="22"/>
          <w:szCs w:val="22"/>
        </w:rPr>
        <w:t>remiu</w:t>
      </w:r>
      <w:r w:rsidR="00860E01" w:rsidRPr="00377641">
        <w:rPr>
          <w:sz w:val="22"/>
          <w:szCs w:val="22"/>
        </w:rPr>
        <w:t>m</w:t>
      </w:r>
      <w:r w:rsidRPr="00377641">
        <w:rPr>
          <w:sz w:val="22"/>
          <w:szCs w:val="22"/>
        </w:rPr>
        <w:t xml:space="preserve"> funding and e</w:t>
      </w:r>
      <w:r w:rsidR="008202EE" w:rsidRPr="00377641">
        <w:rPr>
          <w:sz w:val="22"/>
          <w:szCs w:val="22"/>
        </w:rPr>
        <w:t xml:space="preserve">valuate whether </w:t>
      </w:r>
      <w:r w:rsidRPr="00377641">
        <w:rPr>
          <w:sz w:val="22"/>
          <w:szCs w:val="22"/>
        </w:rPr>
        <w:t>it</w:t>
      </w:r>
      <w:r w:rsidR="008202EE" w:rsidRPr="00377641">
        <w:rPr>
          <w:sz w:val="22"/>
          <w:szCs w:val="22"/>
        </w:rPr>
        <w:t xml:space="preserve"> is being used effectively</w:t>
      </w:r>
      <w:r w:rsidRPr="00377641">
        <w:rPr>
          <w:sz w:val="22"/>
          <w:szCs w:val="22"/>
        </w:rPr>
        <w:t>/</w:t>
      </w:r>
      <w:r w:rsidR="008202EE" w:rsidRPr="00377641">
        <w:rPr>
          <w:sz w:val="22"/>
          <w:szCs w:val="22"/>
        </w:rPr>
        <w:t>suggest changes to make use of funding more effective</w:t>
      </w:r>
    </w:p>
    <w:p w14:paraId="116A3387" w14:textId="3DB76708" w:rsidR="005147FE" w:rsidRPr="00377641" w:rsidRDefault="005147FE" w:rsidP="00860E01">
      <w:pPr>
        <w:pStyle w:val="4Bulletedcopyblue"/>
        <w:jc w:val="both"/>
        <w:rPr>
          <w:sz w:val="22"/>
          <w:szCs w:val="22"/>
        </w:rPr>
      </w:pPr>
      <w:r w:rsidRPr="00377641">
        <w:rPr>
          <w:sz w:val="22"/>
          <w:szCs w:val="22"/>
        </w:rPr>
        <w:t xml:space="preserve">Write and review the Pupil Premium statement </w:t>
      </w:r>
    </w:p>
    <w:p w14:paraId="4F29CED9" w14:textId="134D21D1" w:rsidR="0017045F" w:rsidRPr="00377641" w:rsidRDefault="004A2D57" w:rsidP="004A2D57">
      <w:pPr>
        <w:pStyle w:val="4Bulletedcopyblue"/>
        <w:jc w:val="both"/>
        <w:rPr>
          <w:sz w:val="22"/>
          <w:szCs w:val="22"/>
        </w:rPr>
      </w:pPr>
      <w:r w:rsidRPr="00377641">
        <w:rPr>
          <w:sz w:val="22"/>
          <w:szCs w:val="22"/>
        </w:rPr>
        <w:t xml:space="preserve">Be the </w:t>
      </w:r>
      <w:r w:rsidR="005A7CAC" w:rsidRPr="00377641">
        <w:rPr>
          <w:sz w:val="22"/>
          <w:szCs w:val="22"/>
        </w:rPr>
        <w:t xml:space="preserve">lead </w:t>
      </w:r>
      <w:r w:rsidRPr="00377641">
        <w:rPr>
          <w:sz w:val="22"/>
          <w:szCs w:val="22"/>
        </w:rPr>
        <w:t xml:space="preserve">designated teacher for looked- after and previously looked-after children </w:t>
      </w:r>
    </w:p>
    <w:p w14:paraId="11F13CFE" w14:textId="571469A7" w:rsidR="004E0079" w:rsidRPr="004E0079" w:rsidRDefault="008202EE" w:rsidP="004A2D57">
      <w:pPr>
        <w:pStyle w:val="Subhead2"/>
        <w:jc w:val="both"/>
      </w:pPr>
      <w:r w:rsidRPr="008202EE">
        <w:lastRenderedPageBreak/>
        <w:t>Operation of the SEN policy and co-ordination of provision</w:t>
      </w:r>
    </w:p>
    <w:p w14:paraId="05ED7BB8" w14:textId="77777777" w:rsidR="008202EE" w:rsidRPr="00377641" w:rsidRDefault="008202EE" w:rsidP="004A2D57">
      <w:pPr>
        <w:pStyle w:val="4Bulletedcopyblue"/>
        <w:jc w:val="both"/>
        <w:rPr>
          <w:sz w:val="22"/>
          <w:szCs w:val="22"/>
        </w:rPr>
      </w:pPr>
      <w:r w:rsidRPr="00377641">
        <w:rPr>
          <w:sz w:val="22"/>
          <w:szCs w:val="22"/>
        </w:rPr>
        <w:t>Maintain an accurate SEND register and provision map</w:t>
      </w:r>
    </w:p>
    <w:p w14:paraId="02B00881" w14:textId="77777777" w:rsidR="008202EE" w:rsidRPr="00377641" w:rsidRDefault="008202EE" w:rsidP="004A2D57">
      <w:pPr>
        <w:pStyle w:val="4Bulletedcopyblue"/>
        <w:jc w:val="both"/>
        <w:rPr>
          <w:sz w:val="22"/>
          <w:szCs w:val="22"/>
        </w:rPr>
      </w:pPr>
      <w:r w:rsidRPr="00377641">
        <w:rPr>
          <w:sz w:val="22"/>
          <w:szCs w:val="22"/>
        </w:rPr>
        <w:t>Provide guidance to colleagues on teaching pupils with SEN or a disability, and advise on the graduated approach to SEN support</w:t>
      </w:r>
    </w:p>
    <w:p w14:paraId="06F09E05" w14:textId="2CD48F92" w:rsidR="00521DD4" w:rsidRPr="00377641" w:rsidRDefault="00521DD4" w:rsidP="004A2D57">
      <w:pPr>
        <w:pStyle w:val="4Bulletedcopyblue"/>
        <w:jc w:val="both"/>
        <w:rPr>
          <w:sz w:val="22"/>
          <w:szCs w:val="22"/>
        </w:rPr>
      </w:pPr>
      <w:r w:rsidRPr="00377641">
        <w:rPr>
          <w:sz w:val="22"/>
          <w:szCs w:val="22"/>
        </w:rPr>
        <w:t xml:space="preserve">Advise colleagues on applying </w:t>
      </w:r>
      <w:r w:rsidR="005A7CAC" w:rsidRPr="00377641">
        <w:rPr>
          <w:sz w:val="22"/>
          <w:szCs w:val="22"/>
        </w:rPr>
        <w:t>adapted</w:t>
      </w:r>
      <w:r w:rsidRPr="00377641">
        <w:rPr>
          <w:sz w:val="22"/>
          <w:szCs w:val="22"/>
        </w:rPr>
        <w:t xml:space="preserve"> teaching strategies tailored for individual pupils with SEN</w:t>
      </w:r>
    </w:p>
    <w:p w14:paraId="3642FB5B" w14:textId="77777777" w:rsidR="008202EE" w:rsidRPr="00377641" w:rsidRDefault="008202EE" w:rsidP="004A2D57">
      <w:pPr>
        <w:pStyle w:val="4Bulletedcopyblue"/>
        <w:jc w:val="both"/>
        <w:rPr>
          <w:sz w:val="22"/>
          <w:szCs w:val="22"/>
        </w:rPr>
      </w:pPr>
      <w:r w:rsidRPr="00377641">
        <w:rPr>
          <w:sz w:val="22"/>
          <w:szCs w:val="22"/>
        </w:rPr>
        <w:t>Advise on the use of the school’s budget and other resources to meet pupils’ needs effectively, including staff deployment</w:t>
      </w:r>
    </w:p>
    <w:p w14:paraId="42B19845" w14:textId="76AAE425" w:rsidR="008202EE" w:rsidRPr="00377641" w:rsidRDefault="008202EE" w:rsidP="004A2D57">
      <w:pPr>
        <w:pStyle w:val="4Bulletedcopyblue"/>
        <w:jc w:val="both"/>
        <w:rPr>
          <w:sz w:val="22"/>
          <w:szCs w:val="22"/>
        </w:rPr>
      </w:pPr>
      <w:r w:rsidRPr="00377641">
        <w:rPr>
          <w:sz w:val="22"/>
          <w:szCs w:val="22"/>
        </w:rPr>
        <w:t xml:space="preserve">Be aware of </w:t>
      </w:r>
      <w:r w:rsidR="005A7CAC" w:rsidRPr="00377641">
        <w:rPr>
          <w:sz w:val="22"/>
          <w:szCs w:val="22"/>
        </w:rPr>
        <w:t xml:space="preserve">and support to implement </w:t>
      </w:r>
      <w:r w:rsidRPr="00377641">
        <w:rPr>
          <w:sz w:val="22"/>
          <w:szCs w:val="22"/>
        </w:rPr>
        <w:t>the provision in the local offer</w:t>
      </w:r>
    </w:p>
    <w:p w14:paraId="322B611D" w14:textId="77777777" w:rsidR="008202EE" w:rsidRPr="00377641" w:rsidRDefault="008202EE" w:rsidP="004A2D57">
      <w:pPr>
        <w:pStyle w:val="4Bulletedcopyblue"/>
        <w:jc w:val="both"/>
        <w:rPr>
          <w:sz w:val="22"/>
          <w:szCs w:val="22"/>
        </w:rPr>
      </w:pPr>
      <w:r w:rsidRPr="00377641">
        <w:rPr>
          <w:sz w:val="22"/>
          <w:szCs w:val="22"/>
        </w:rPr>
        <w:t>Work with early years providers, other schools, educational psychologists, health and social care professionals and other external agencies</w:t>
      </w:r>
    </w:p>
    <w:p w14:paraId="45396B67" w14:textId="77777777" w:rsidR="008202EE" w:rsidRPr="00377641" w:rsidRDefault="008202EE" w:rsidP="004A2D57">
      <w:pPr>
        <w:pStyle w:val="4Bulletedcopyblue"/>
        <w:jc w:val="both"/>
        <w:rPr>
          <w:sz w:val="22"/>
          <w:szCs w:val="22"/>
        </w:rPr>
      </w:pPr>
      <w:r w:rsidRPr="00377641">
        <w:rPr>
          <w:sz w:val="22"/>
          <w:szCs w:val="22"/>
        </w:rPr>
        <w:t>Be a key point of contact for external agencies, especially the local authority (LA)</w:t>
      </w:r>
    </w:p>
    <w:p w14:paraId="46DA2E67" w14:textId="77777777" w:rsidR="008202EE" w:rsidRPr="00377641" w:rsidRDefault="008202EE" w:rsidP="004A2D57">
      <w:pPr>
        <w:pStyle w:val="4Bulletedcopyblue"/>
        <w:jc w:val="both"/>
        <w:rPr>
          <w:sz w:val="22"/>
          <w:szCs w:val="22"/>
        </w:rPr>
      </w:pPr>
      <w:proofErr w:type="spellStart"/>
      <w:r w:rsidRPr="00377641">
        <w:rPr>
          <w:sz w:val="22"/>
          <w:szCs w:val="22"/>
        </w:rPr>
        <w:t>Analyse</w:t>
      </w:r>
      <w:proofErr w:type="spellEnd"/>
      <w:r w:rsidRPr="00377641">
        <w:rPr>
          <w:sz w:val="22"/>
          <w:szCs w:val="22"/>
        </w:rPr>
        <w:t xml:space="preserve"> assessment data for pupils with SEN or a disability</w:t>
      </w:r>
    </w:p>
    <w:p w14:paraId="3B32F30B" w14:textId="77777777" w:rsidR="008202EE" w:rsidRPr="00377641" w:rsidRDefault="008202EE" w:rsidP="004A2D57">
      <w:pPr>
        <w:pStyle w:val="4Bulletedcopyblue"/>
        <w:jc w:val="both"/>
        <w:rPr>
          <w:sz w:val="22"/>
          <w:szCs w:val="22"/>
        </w:rPr>
      </w:pPr>
      <w:r w:rsidRPr="00377641">
        <w:rPr>
          <w:sz w:val="22"/>
          <w:szCs w:val="22"/>
        </w:rPr>
        <w:t>Implement and lead intervention groups for pupils with SEN, and evaluate their effectiveness</w:t>
      </w:r>
    </w:p>
    <w:p w14:paraId="08E46978" w14:textId="77777777" w:rsidR="004E0079" w:rsidRDefault="004E0079" w:rsidP="004A2D57">
      <w:pPr>
        <w:jc w:val="both"/>
        <w:rPr>
          <w:b/>
        </w:rPr>
      </w:pPr>
    </w:p>
    <w:p w14:paraId="3DAEE527" w14:textId="7E4B758A" w:rsidR="004E0079" w:rsidRDefault="008202EE" w:rsidP="004A2D57">
      <w:pPr>
        <w:pStyle w:val="Subhead2"/>
        <w:jc w:val="both"/>
      </w:pPr>
      <w:r w:rsidRPr="008202EE">
        <w:t>Support for pupils with SEN or a disability</w:t>
      </w:r>
    </w:p>
    <w:p w14:paraId="27D8D856" w14:textId="77777777" w:rsidR="008202EE" w:rsidRPr="00377641" w:rsidRDefault="008202EE" w:rsidP="004A2D57">
      <w:pPr>
        <w:pStyle w:val="4Bulletedcopyblue"/>
        <w:jc w:val="both"/>
        <w:rPr>
          <w:sz w:val="22"/>
          <w:szCs w:val="22"/>
        </w:rPr>
      </w:pPr>
      <w:r w:rsidRPr="00377641">
        <w:rPr>
          <w:sz w:val="22"/>
          <w:szCs w:val="22"/>
        </w:rPr>
        <w:t>Identify a pupil’s SEN</w:t>
      </w:r>
    </w:p>
    <w:p w14:paraId="44F01FBA" w14:textId="77777777" w:rsidR="008202EE" w:rsidRPr="00377641" w:rsidRDefault="008202EE" w:rsidP="004A2D57">
      <w:pPr>
        <w:pStyle w:val="4Bulletedcopyblue"/>
        <w:jc w:val="both"/>
        <w:rPr>
          <w:sz w:val="22"/>
          <w:szCs w:val="22"/>
        </w:rPr>
      </w:pPr>
      <w:r w:rsidRPr="00377641">
        <w:rPr>
          <w:sz w:val="22"/>
          <w:szCs w:val="22"/>
        </w:rPr>
        <w:t>Co-ordinate provision that meets the pupil’s needs, and monitor its effectiveness</w:t>
      </w:r>
    </w:p>
    <w:p w14:paraId="4AFDFD29" w14:textId="7620DC67" w:rsidR="008202EE" w:rsidRPr="00377641" w:rsidRDefault="008202EE" w:rsidP="004A2D57">
      <w:pPr>
        <w:pStyle w:val="4Bulletedcopyblue"/>
        <w:jc w:val="both"/>
        <w:rPr>
          <w:sz w:val="22"/>
          <w:szCs w:val="22"/>
        </w:rPr>
      </w:pPr>
      <w:r w:rsidRPr="00377641">
        <w:rPr>
          <w:sz w:val="22"/>
          <w:szCs w:val="22"/>
        </w:rPr>
        <w:t xml:space="preserve">Secure relevant </w:t>
      </w:r>
      <w:r w:rsidR="00C638D1">
        <w:rPr>
          <w:sz w:val="22"/>
          <w:szCs w:val="22"/>
        </w:rPr>
        <w:t xml:space="preserve">and timely </w:t>
      </w:r>
      <w:r w:rsidRPr="00377641">
        <w:rPr>
          <w:sz w:val="22"/>
          <w:szCs w:val="22"/>
        </w:rPr>
        <w:t>services for the pupil</w:t>
      </w:r>
      <w:r w:rsidR="00C638D1">
        <w:rPr>
          <w:sz w:val="22"/>
          <w:szCs w:val="22"/>
        </w:rPr>
        <w:t xml:space="preserve"> </w:t>
      </w:r>
    </w:p>
    <w:p w14:paraId="0CE5D887" w14:textId="77777777" w:rsidR="008202EE" w:rsidRPr="00377641" w:rsidRDefault="008202EE" w:rsidP="004A2D57">
      <w:pPr>
        <w:pStyle w:val="4Bulletedcopyblue"/>
        <w:jc w:val="both"/>
        <w:rPr>
          <w:sz w:val="22"/>
          <w:szCs w:val="22"/>
        </w:rPr>
      </w:pPr>
      <w:r w:rsidRPr="00377641">
        <w:rPr>
          <w:sz w:val="22"/>
          <w:szCs w:val="22"/>
        </w:rPr>
        <w:t>Ensure records are maintained and kept up to date</w:t>
      </w:r>
    </w:p>
    <w:p w14:paraId="68B06338" w14:textId="09DE9D2C" w:rsidR="008202EE" w:rsidRPr="00377641" w:rsidRDefault="008202EE" w:rsidP="004A2D57">
      <w:pPr>
        <w:pStyle w:val="4Bulletedcopyblue"/>
        <w:jc w:val="both"/>
        <w:rPr>
          <w:sz w:val="22"/>
          <w:szCs w:val="22"/>
        </w:rPr>
      </w:pPr>
      <w:r w:rsidRPr="00377641">
        <w:rPr>
          <w:sz w:val="22"/>
          <w:szCs w:val="22"/>
        </w:rPr>
        <w:t xml:space="preserve">Review the education, health and care </w:t>
      </w:r>
      <w:r w:rsidR="00D50446" w:rsidRPr="00377641">
        <w:rPr>
          <w:sz w:val="22"/>
          <w:szCs w:val="22"/>
        </w:rPr>
        <w:t xml:space="preserve">(EHC) </w:t>
      </w:r>
      <w:r w:rsidRPr="00377641">
        <w:rPr>
          <w:sz w:val="22"/>
          <w:szCs w:val="22"/>
        </w:rPr>
        <w:t>plan with parents</w:t>
      </w:r>
      <w:r w:rsidR="00291C3A" w:rsidRPr="00377641">
        <w:rPr>
          <w:sz w:val="22"/>
          <w:szCs w:val="22"/>
        </w:rPr>
        <w:t>/</w:t>
      </w:r>
      <w:r w:rsidRPr="00377641">
        <w:rPr>
          <w:sz w:val="22"/>
          <w:szCs w:val="22"/>
        </w:rPr>
        <w:t>carers and the pupil</w:t>
      </w:r>
      <w:r w:rsidR="005A7CAC" w:rsidRPr="00377641">
        <w:rPr>
          <w:sz w:val="22"/>
          <w:szCs w:val="22"/>
        </w:rPr>
        <w:t xml:space="preserve"> in line with specified timeframes </w:t>
      </w:r>
    </w:p>
    <w:p w14:paraId="51DB53AE" w14:textId="77777777" w:rsidR="008202EE" w:rsidRPr="00377641" w:rsidRDefault="008202EE" w:rsidP="004A2D57">
      <w:pPr>
        <w:pStyle w:val="4Bulletedcopyblue"/>
        <w:jc w:val="both"/>
        <w:rPr>
          <w:sz w:val="22"/>
          <w:szCs w:val="22"/>
        </w:rPr>
      </w:pPr>
      <w:r w:rsidRPr="00377641">
        <w:rPr>
          <w:sz w:val="22"/>
          <w:szCs w:val="22"/>
        </w:rPr>
        <w:t>Communicate regularly with parents/carers</w:t>
      </w:r>
    </w:p>
    <w:p w14:paraId="6626091C" w14:textId="69F0F8AD" w:rsidR="008202EE" w:rsidRPr="00377641" w:rsidRDefault="008202EE" w:rsidP="004A2D57">
      <w:pPr>
        <w:pStyle w:val="4Bulletedcopyblue"/>
        <w:jc w:val="both"/>
        <w:rPr>
          <w:sz w:val="22"/>
          <w:szCs w:val="22"/>
        </w:rPr>
      </w:pPr>
      <w:r w:rsidRPr="00377641">
        <w:rPr>
          <w:sz w:val="22"/>
          <w:szCs w:val="22"/>
        </w:rPr>
        <w:t>Ensure</w:t>
      </w:r>
      <w:r w:rsidR="00291C3A" w:rsidRPr="00377641">
        <w:rPr>
          <w:sz w:val="22"/>
          <w:szCs w:val="22"/>
        </w:rPr>
        <w:t xml:space="preserve"> that</w:t>
      </w:r>
      <w:r w:rsidRPr="00377641">
        <w:rPr>
          <w:sz w:val="22"/>
          <w:szCs w:val="22"/>
        </w:rPr>
        <w:t xml:space="preserve"> if the pupil transfers to another school, all relevant information is conveyed to that school, and support a smooth transition for the pupil</w:t>
      </w:r>
    </w:p>
    <w:p w14:paraId="5C385B46" w14:textId="77777777" w:rsidR="008202EE" w:rsidRPr="00377641" w:rsidRDefault="008202EE" w:rsidP="004A2D57">
      <w:pPr>
        <w:pStyle w:val="4Bulletedcopyblue"/>
        <w:jc w:val="both"/>
        <w:rPr>
          <w:sz w:val="22"/>
          <w:szCs w:val="22"/>
        </w:rPr>
      </w:pPr>
      <w:r w:rsidRPr="00377641">
        <w:rPr>
          <w:sz w:val="22"/>
          <w:szCs w:val="22"/>
        </w:rPr>
        <w:t>Promote the pupil’s inclusion in the school community and access to the curriculum, facilities and extra-curricular activities</w:t>
      </w:r>
    </w:p>
    <w:p w14:paraId="75E55F64" w14:textId="175B9A7B" w:rsidR="004E0079" w:rsidRPr="00377641" w:rsidRDefault="005A7CAC" w:rsidP="005A7CAC">
      <w:pPr>
        <w:pStyle w:val="4Bulletedcopyblue"/>
        <w:jc w:val="both"/>
        <w:rPr>
          <w:sz w:val="22"/>
          <w:szCs w:val="22"/>
        </w:rPr>
      </w:pPr>
      <w:r w:rsidRPr="00377641">
        <w:rPr>
          <w:sz w:val="22"/>
          <w:szCs w:val="22"/>
        </w:rPr>
        <w:t xml:space="preserve">Support </w:t>
      </w:r>
      <w:r w:rsidR="008202EE" w:rsidRPr="00377641">
        <w:rPr>
          <w:sz w:val="22"/>
          <w:szCs w:val="22"/>
        </w:rPr>
        <w:t>looked-after pupil</w:t>
      </w:r>
      <w:r w:rsidRPr="00377641">
        <w:rPr>
          <w:sz w:val="22"/>
          <w:szCs w:val="22"/>
        </w:rPr>
        <w:t>s who have</w:t>
      </w:r>
      <w:r w:rsidR="008202EE" w:rsidRPr="00377641">
        <w:rPr>
          <w:sz w:val="22"/>
          <w:szCs w:val="22"/>
        </w:rPr>
        <w:t xml:space="preserve"> SEN or a disability</w:t>
      </w:r>
    </w:p>
    <w:p w14:paraId="611929D6" w14:textId="77777777" w:rsidR="008202EE" w:rsidRDefault="008202EE" w:rsidP="004A2D57">
      <w:pPr>
        <w:pStyle w:val="4Bulletedcopyblue"/>
        <w:numPr>
          <w:ilvl w:val="0"/>
          <w:numId w:val="0"/>
        </w:numPr>
        <w:jc w:val="both"/>
        <w:rPr>
          <w:highlight w:val="yellow"/>
        </w:rPr>
      </w:pPr>
    </w:p>
    <w:p w14:paraId="10256A39" w14:textId="30199FC1" w:rsidR="008202EE" w:rsidRDefault="008202EE" w:rsidP="004A2D57">
      <w:pPr>
        <w:pStyle w:val="Subhead2"/>
        <w:jc w:val="both"/>
      </w:pPr>
      <w:r w:rsidRPr="008202EE">
        <w:t>Leadership and management</w:t>
      </w:r>
    </w:p>
    <w:p w14:paraId="7774C3AA" w14:textId="43C036AA" w:rsidR="008202EE" w:rsidRPr="00377641" w:rsidRDefault="001A4F90" w:rsidP="004A2D57">
      <w:pPr>
        <w:pStyle w:val="4Bulletedcopyblue"/>
        <w:jc w:val="both"/>
        <w:rPr>
          <w:sz w:val="22"/>
          <w:szCs w:val="22"/>
        </w:rPr>
      </w:pPr>
      <w:r w:rsidRPr="00377641">
        <w:rPr>
          <w:sz w:val="22"/>
          <w:szCs w:val="22"/>
        </w:rPr>
        <w:t>Play an active role within the senior leadership team (SLT)</w:t>
      </w:r>
      <w:r w:rsidR="00E52AAB" w:rsidRPr="00377641">
        <w:rPr>
          <w:sz w:val="22"/>
          <w:szCs w:val="22"/>
        </w:rPr>
        <w:t>,</w:t>
      </w:r>
      <w:r w:rsidRPr="00377641">
        <w:rPr>
          <w:sz w:val="22"/>
          <w:szCs w:val="22"/>
        </w:rPr>
        <w:t xml:space="preserve"> by w</w:t>
      </w:r>
      <w:r w:rsidR="008202EE" w:rsidRPr="00377641">
        <w:rPr>
          <w:sz w:val="22"/>
          <w:szCs w:val="22"/>
        </w:rPr>
        <w:t>ork</w:t>
      </w:r>
      <w:r w:rsidRPr="00377641">
        <w:rPr>
          <w:sz w:val="22"/>
          <w:szCs w:val="22"/>
        </w:rPr>
        <w:t>ing</w:t>
      </w:r>
      <w:r w:rsidR="008202EE" w:rsidRPr="00377641">
        <w:rPr>
          <w:sz w:val="22"/>
          <w:szCs w:val="22"/>
        </w:rPr>
        <w:t xml:space="preserve"> </w:t>
      </w:r>
      <w:r w:rsidRPr="00377641">
        <w:rPr>
          <w:sz w:val="22"/>
          <w:szCs w:val="22"/>
        </w:rPr>
        <w:t>alongside</w:t>
      </w:r>
      <w:r w:rsidR="008202EE" w:rsidRPr="00377641">
        <w:rPr>
          <w:sz w:val="22"/>
          <w:szCs w:val="22"/>
        </w:rPr>
        <w:t xml:space="preserve"> the headteacher and governors to ensure the school meets its responsibilities under the Equality Act 2010 in terms of reasonable adjustments and access arrangements</w:t>
      </w:r>
    </w:p>
    <w:p w14:paraId="070E185D" w14:textId="52975EAB" w:rsidR="005147FE" w:rsidRPr="00377641" w:rsidRDefault="005147FE" w:rsidP="004A2D57">
      <w:pPr>
        <w:pStyle w:val="4Bulletedcopyblue"/>
        <w:jc w:val="both"/>
        <w:rPr>
          <w:sz w:val="22"/>
          <w:szCs w:val="22"/>
        </w:rPr>
      </w:pPr>
      <w:r w:rsidRPr="00377641">
        <w:rPr>
          <w:sz w:val="22"/>
          <w:szCs w:val="22"/>
        </w:rPr>
        <w:t xml:space="preserve">Be a visible presence within the school- this will include some morning gate duties </w:t>
      </w:r>
    </w:p>
    <w:p w14:paraId="55834DD0" w14:textId="77777777" w:rsidR="008202EE" w:rsidRPr="00377641" w:rsidRDefault="008202EE" w:rsidP="004A2D57">
      <w:pPr>
        <w:pStyle w:val="4Bulletedcopyblue"/>
        <w:jc w:val="both"/>
        <w:rPr>
          <w:sz w:val="22"/>
          <w:szCs w:val="22"/>
        </w:rPr>
      </w:pPr>
      <w:r w:rsidRPr="00377641">
        <w:rPr>
          <w:sz w:val="22"/>
          <w:szCs w:val="22"/>
        </w:rPr>
        <w:t>Prepare and review information the governing board is required to publish</w:t>
      </w:r>
    </w:p>
    <w:p w14:paraId="294D048C" w14:textId="44113DA1" w:rsidR="008202EE" w:rsidRPr="00377641" w:rsidRDefault="008202EE" w:rsidP="004A2D57">
      <w:pPr>
        <w:pStyle w:val="4Bulletedcopyblue"/>
        <w:jc w:val="both"/>
        <w:rPr>
          <w:sz w:val="22"/>
          <w:szCs w:val="22"/>
        </w:rPr>
      </w:pPr>
      <w:r w:rsidRPr="00377641">
        <w:rPr>
          <w:sz w:val="22"/>
          <w:szCs w:val="22"/>
        </w:rPr>
        <w:t>Contribute to the S</w:t>
      </w:r>
      <w:r w:rsidR="005A7CAC" w:rsidRPr="00377641">
        <w:rPr>
          <w:sz w:val="22"/>
          <w:szCs w:val="22"/>
        </w:rPr>
        <w:t>DP</w:t>
      </w:r>
      <w:r w:rsidR="00C638D1">
        <w:rPr>
          <w:sz w:val="22"/>
          <w:szCs w:val="22"/>
        </w:rPr>
        <w:t xml:space="preserve">, </w:t>
      </w:r>
      <w:r w:rsidRPr="00377641">
        <w:rPr>
          <w:sz w:val="22"/>
          <w:szCs w:val="22"/>
        </w:rPr>
        <w:t>whole-school policy</w:t>
      </w:r>
      <w:r w:rsidR="00C638D1">
        <w:rPr>
          <w:sz w:val="22"/>
          <w:szCs w:val="22"/>
        </w:rPr>
        <w:t xml:space="preserve"> and SLT meetings </w:t>
      </w:r>
    </w:p>
    <w:p w14:paraId="0AB43C7D" w14:textId="77777777" w:rsidR="008202EE" w:rsidRPr="00377641" w:rsidRDefault="008202EE" w:rsidP="004A2D57">
      <w:pPr>
        <w:pStyle w:val="4Bulletedcopyblue"/>
        <w:jc w:val="both"/>
        <w:rPr>
          <w:sz w:val="22"/>
          <w:szCs w:val="22"/>
        </w:rPr>
      </w:pPr>
      <w:r w:rsidRPr="00377641">
        <w:rPr>
          <w:sz w:val="22"/>
          <w:szCs w:val="22"/>
        </w:rPr>
        <w:t>Identify training needs for staff and how to meet these needs</w:t>
      </w:r>
    </w:p>
    <w:p w14:paraId="3F8141C8" w14:textId="336CEBEB" w:rsidR="008202EE" w:rsidRPr="00377641" w:rsidRDefault="008202EE" w:rsidP="004A2D57">
      <w:pPr>
        <w:pStyle w:val="4Bulletedcopyblue"/>
        <w:jc w:val="both"/>
        <w:rPr>
          <w:sz w:val="22"/>
          <w:szCs w:val="22"/>
        </w:rPr>
      </w:pPr>
      <w:r w:rsidRPr="00377641">
        <w:rPr>
          <w:sz w:val="22"/>
          <w:szCs w:val="22"/>
        </w:rPr>
        <w:t>Lead INSET</w:t>
      </w:r>
      <w:r w:rsidR="00952DBB" w:rsidRPr="00377641">
        <w:rPr>
          <w:sz w:val="22"/>
          <w:szCs w:val="22"/>
        </w:rPr>
        <w:t xml:space="preserve"> training </w:t>
      </w:r>
      <w:r w:rsidR="001D62B1" w:rsidRPr="00377641">
        <w:rPr>
          <w:sz w:val="22"/>
          <w:szCs w:val="22"/>
        </w:rPr>
        <w:t>for staff</w:t>
      </w:r>
      <w:r w:rsidR="00C638D1">
        <w:rPr>
          <w:sz w:val="22"/>
          <w:szCs w:val="22"/>
        </w:rPr>
        <w:t xml:space="preserve"> and hold staff accountable for implementation </w:t>
      </w:r>
    </w:p>
    <w:p w14:paraId="5CC55C3D" w14:textId="77777777" w:rsidR="008202EE" w:rsidRPr="00377641" w:rsidRDefault="008202EE" w:rsidP="004A2D57">
      <w:pPr>
        <w:pStyle w:val="4Bulletedcopyblue"/>
        <w:jc w:val="both"/>
        <w:rPr>
          <w:sz w:val="22"/>
          <w:szCs w:val="22"/>
        </w:rPr>
      </w:pPr>
      <w:r w:rsidRPr="00377641">
        <w:rPr>
          <w:sz w:val="22"/>
          <w:szCs w:val="22"/>
        </w:rPr>
        <w:t>Share procedural information, such as the school’s SEN policy</w:t>
      </w:r>
    </w:p>
    <w:p w14:paraId="1A706E0C" w14:textId="77777777" w:rsidR="008202EE" w:rsidRPr="00377641" w:rsidRDefault="008202EE" w:rsidP="004A2D57">
      <w:pPr>
        <w:pStyle w:val="4Bulletedcopyblue"/>
        <w:jc w:val="both"/>
        <w:rPr>
          <w:sz w:val="22"/>
          <w:szCs w:val="22"/>
        </w:rPr>
      </w:pPr>
      <w:r w:rsidRPr="00377641">
        <w:rPr>
          <w:sz w:val="22"/>
          <w:szCs w:val="22"/>
        </w:rPr>
        <w:t>Promote an ethos and culture that supports the school’s SEN policy and promotes good outcomes for pupils with SEN or a disability</w:t>
      </w:r>
    </w:p>
    <w:p w14:paraId="02EA6AD8" w14:textId="3A95AA67" w:rsidR="005A7CAC" w:rsidRPr="00377641" w:rsidRDefault="005A7CAC" w:rsidP="004A2D57">
      <w:pPr>
        <w:pStyle w:val="4Bulletedcopyblue"/>
        <w:jc w:val="both"/>
        <w:rPr>
          <w:sz w:val="22"/>
          <w:szCs w:val="22"/>
        </w:rPr>
      </w:pPr>
      <w:r w:rsidRPr="00377641">
        <w:rPr>
          <w:sz w:val="22"/>
          <w:szCs w:val="22"/>
        </w:rPr>
        <w:t>Lead assemblies related to SEND and inclusion</w:t>
      </w:r>
    </w:p>
    <w:p w14:paraId="7C2649E9" w14:textId="3CF02590" w:rsidR="005A7CAC" w:rsidRPr="00377641" w:rsidRDefault="005A7CAC" w:rsidP="004A2D57">
      <w:pPr>
        <w:pStyle w:val="4Bulletedcopyblue"/>
        <w:jc w:val="both"/>
        <w:rPr>
          <w:sz w:val="22"/>
          <w:szCs w:val="22"/>
        </w:rPr>
      </w:pPr>
      <w:r w:rsidRPr="00377641">
        <w:rPr>
          <w:sz w:val="22"/>
          <w:szCs w:val="22"/>
        </w:rPr>
        <w:t>Contribute to the school newsletter to promote and inform parents about SEND</w:t>
      </w:r>
    </w:p>
    <w:p w14:paraId="6800EC0C" w14:textId="73AF5664" w:rsidR="005A7CAC" w:rsidRPr="00377641" w:rsidRDefault="005A7CAC" w:rsidP="00860E01">
      <w:pPr>
        <w:pStyle w:val="4Bulletedcopyblue"/>
        <w:jc w:val="both"/>
        <w:rPr>
          <w:sz w:val="22"/>
          <w:szCs w:val="22"/>
        </w:rPr>
      </w:pPr>
      <w:r w:rsidRPr="00377641">
        <w:rPr>
          <w:sz w:val="22"/>
          <w:szCs w:val="22"/>
        </w:rPr>
        <w:t>Lead and manage HSLW and LSAs</w:t>
      </w:r>
      <w:r w:rsidR="00860E01" w:rsidRPr="00377641">
        <w:rPr>
          <w:sz w:val="22"/>
          <w:szCs w:val="22"/>
        </w:rPr>
        <w:t>, including</w:t>
      </w:r>
      <w:r w:rsidRPr="00377641">
        <w:rPr>
          <w:sz w:val="22"/>
          <w:szCs w:val="22"/>
        </w:rPr>
        <w:t xml:space="preserve"> appraisals </w:t>
      </w:r>
      <w:r w:rsidR="00860E01" w:rsidRPr="00377641">
        <w:rPr>
          <w:sz w:val="22"/>
          <w:szCs w:val="22"/>
        </w:rPr>
        <w:t>and r</w:t>
      </w:r>
      <w:r w:rsidRPr="00377641">
        <w:rPr>
          <w:sz w:val="22"/>
          <w:szCs w:val="22"/>
        </w:rPr>
        <w:t>eview</w:t>
      </w:r>
      <w:r w:rsidR="00860E01" w:rsidRPr="00377641">
        <w:rPr>
          <w:sz w:val="22"/>
          <w:szCs w:val="22"/>
        </w:rPr>
        <w:t>ing</w:t>
      </w:r>
      <w:r w:rsidRPr="00377641">
        <w:rPr>
          <w:sz w:val="22"/>
          <w:szCs w:val="22"/>
        </w:rPr>
        <w:t xml:space="preserve"> staff performance on an ongoing basis </w:t>
      </w:r>
    </w:p>
    <w:p w14:paraId="0DD09A17" w14:textId="769460E9" w:rsidR="00860E01" w:rsidRPr="00377641" w:rsidRDefault="00860E01" w:rsidP="00860E01">
      <w:pPr>
        <w:pStyle w:val="4Bulletedcopyblue"/>
        <w:jc w:val="both"/>
        <w:rPr>
          <w:sz w:val="22"/>
          <w:szCs w:val="22"/>
        </w:rPr>
      </w:pPr>
      <w:r w:rsidRPr="00377641">
        <w:rPr>
          <w:sz w:val="22"/>
          <w:szCs w:val="22"/>
        </w:rPr>
        <w:t>Attend regular training and keep abreast of developments in SEND</w:t>
      </w:r>
    </w:p>
    <w:p w14:paraId="5B5DCA5A" w14:textId="3445D005" w:rsidR="00860E01" w:rsidRPr="00377641" w:rsidRDefault="00860E01" w:rsidP="00860E01">
      <w:pPr>
        <w:pStyle w:val="4Bulletedcopyblue"/>
        <w:jc w:val="both"/>
        <w:rPr>
          <w:sz w:val="22"/>
          <w:szCs w:val="22"/>
        </w:rPr>
      </w:pPr>
      <w:r w:rsidRPr="00377641">
        <w:rPr>
          <w:sz w:val="22"/>
          <w:szCs w:val="22"/>
        </w:rPr>
        <w:t xml:space="preserve">Be available for parents to speak to during parents’ evenings and open mornings </w:t>
      </w:r>
    </w:p>
    <w:p w14:paraId="6993F14B" w14:textId="77BBBA0E" w:rsidR="005147FE" w:rsidRPr="00377641" w:rsidRDefault="005147FE" w:rsidP="005147FE">
      <w:pPr>
        <w:pStyle w:val="4Bulletedcopyblue"/>
        <w:jc w:val="both"/>
        <w:rPr>
          <w:sz w:val="22"/>
          <w:szCs w:val="22"/>
        </w:rPr>
      </w:pPr>
      <w:r w:rsidRPr="00377641">
        <w:rPr>
          <w:sz w:val="22"/>
          <w:szCs w:val="22"/>
        </w:rPr>
        <w:t xml:space="preserve">Lead lunchtime groups to support pupils with SEND, or be visible on the playground </w:t>
      </w:r>
    </w:p>
    <w:p w14:paraId="00642DEB" w14:textId="1F552E48" w:rsidR="008202EE" w:rsidRPr="008202EE" w:rsidRDefault="008202EE" w:rsidP="004A2D57">
      <w:pPr>
        <w:pStyle w:val="Subhead2"/>
        <w:jc w:val="both"/>
      </w:pPr>
      <w:r w:rsidRPr="008202EE">
        <w:lastRenderedPageBreak/>
        <w:t>Safeguarding</w:t>
      </w:r>
    </w:p>
    <w:p w14:paraId="56F5D078" w14:textId="77777777" w:rsidR="008202EE" w:rsidRPr="00377641" w:rsidRDefault="008202EE" w:rsidP="004A2D57">
      <w:pPr>
        <w:pStyle w:val="4Bulletedcopyblue"/>
        <w:jc w:val="both"/>
        <w:rPr>
          <w:sz w:val="22"/>
          <w:szCs w:val="22"/>
        </w:rPr>
      </w:pPr>
      <w:r w:rsidRPr="00377641">
        <w:rPr>
          <w:sz w:val="22"/>
          <w:szCs w:val="22"/>
        </w:rPr>
        <w:t>Liaise and collaborate with the designated safeguarding lead (DSL) on matters of safeguarding and welfare for pupils with SEN</w:t>
      </w:r>
    </w:p>
    <w:p w14:paraId="12D82FC0" w14:textId="3A01E18A" w:rsidR="008202EE" w:rsidRPr="00377641" w:rsidRDefault="008202EE" w:rsidP="004A2D57">
      <w:pPr>
        <w:pStyle w:val="4Bulletedcopyblue"/>
        <w:jc w:val="both"/>
        <w:rPr>
          <w:sz w:val="22"/>
          <w:szCs w:val="22"/>
        </w:rPr>
      </w:pPr>
      <w:r w:rsidRPr="00377641">
        <w:rPr>
          <w:sz w:val="22"/>
          <w:szCs w:val="22"/>
        </w:rPr>
        <w:t>Remain alert to the fact that pupils with SEN may be more vulnerable to safeguarding challenges</w:t>
      </w:r>
    </w:p>
    <w:p w14:paraId="753A966E" w14:textId="03A237F4" w:rsidR="008202EE" w:rsidRPr="00377641" w:rsidRDefault="005A7CAC" w:rsidP="00860E01">
      <w:pPr>
        <w:pStyle w:val="4Bulletedcopyblue"/>
        <w:jc w:val="both"/>
        <w:rPr>
          <w:sz w:val="22"/>
          <w:szCs w:val="22"/>
        </w:rPr>
      </w:pPr>
      <w:r w:rsidRPr="00377641">
        <w:rPr>
          <w:sz w:val="22"/>
          <w:szCs w:val="22"/>
        </w:rPr>
        <w:t xml:space="preserve">Be a trained </w:t>
      </w:r>
      <w:r w:rsidR="00860E01" w:rsidRPr="00377641">
        <w:rPr>
          <w:sz w:val="22"/>
          <w:szCs w:val="22"/>
        </w:rPr>
        <w:t>D</w:t>
      </w:r>
      <w:r w:rsidRPr="00377641">
        <w:rPr>
          <w:sz w:val="22"/>
          <w:szCs w:val="22"/>
        </w:rPr>
        <w:t xml:space="preserve">SL, or open to training to become a DSL </w:t>
      </w:r>
    </w:p>
    <w:p w14:paraId="1848CB88" w14:textId="77777777" w:rsidR="008202EE" w:rsidRPr="00377641" w:rsidRDefault="008202EE" w:rsidP="004A2D57">
      <w:pPr>
        <w:pStyle w:val="4Bulletedcopyblue"/>
        <w:numPr>
          <w:ilvl w:val="0"/>
          <w:numId w:val="0"/>
        </w:numPr>
        <w:ind w:left="340" w:hanging="170"/>
        <w:jc w:val="both"/>
        <w:rPr>
          <w:sz w:val="22"/>
          <w:szCs w:val="22"/>
        </w:rPr>
      </w:pPr>
    </w:p>
    <w:p w14:paraId="6C0844D7" w14:textId="2ABD372A" w:rsidR="008202EE" w:rsidRPr="00377641" w:rsidRDefault="008202EE" w:rsidP="004A2D57">
      <w:pPr>
        <w:pStyle w:val="1bodycopy10pt"/>
        <w:jc w:val="both"/>
        <w:rPr>
          <w:sz w:val="22"/>
          <w:szCs w:val="22"/>
        </w:rPr>
      </w:pPr>
      <w:r w:rsidRPr="00377641">
        <w:rPr>
          <w:sz w:val="22"/>
          <w:szCs w:val="22"/>
        </w:rPr>
        <w:t xml:space="preserve">The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sidRPr="00377641">
        <w:rPr>
          <w:sz w:val="22"/>
          <w:szCs w:val="22"/>
        </w:rPr>
        <w:t xml:space="preserve"> </w:t>
      </w:r>
      <w:r w:rsidRPr="00377641">
        <w:rPr>
          <w:sz w:val="22"/>
          <w:szCs w:val="22"/>
        </w:rPr>
        <w:t>will be required to safeguard and promote the welfare of children and young people and follow school policies and the staff code of conduct.</w:t>
      </w:r>
    </w:p>
    <w:p w14:paraId="240D761E" w14:textId="2F5B2252" w:rsidR="009C6703" w:rsidRPr="00377641" w:rsidRDefault="008202EE" w:rsidP="004A2D57">
      <w:pPr>
        <w:pStyle w:val="1bodycopy10pt"/>
        <w:jc w:val="both"/>
        <w:rPr>
          <w:sz w:val="22"/>
          <w:szCs w:val="22"/>
        </w:rPr>
      </w:pPr>
      <w:r w:rsidRPr="00377641">
        <w:rPr>
          <w:sz w:val="22"/>
          <w:szCs w:val="22"/>
        </w:rPr>
        <w:t xml:space="preserve">Please note that this is illustrative of the general nature and level of responsibility of the role. It is not a comprehensive list of all tasks that the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sidRPr="00377641">
        <w:rPr>
          <w:sz w:val="22"/>
          <w:szCs w:val="22"/>
        </w:rPr>
        <w:t xml:space="preserve"> </w:t>
      </w:r>
      <w:r w:rsidRPr="00377641">
        <w:rPr>
          <w:sz w:val="22"/>
          <w:szCs w:val="22"/>
        </w:rPr>
        <w:t xml:space="preserve">will carry out. The postholder may be required to do other duties appropriate to the level of the role, as directed by the </w:t>
      </w:r>
      <w:r w:rsidR="00860E01" w:rsidRPr="00377641">
        <w:rPr>
          <w:sz w:val="22"/>
          <w:szCs w:val="22"/>
        </w:rPr>
        <w:t xml:space="preserve">Headteacher. </w:t>
      </w:r>
    </w:p>
    <w:p w14:paraId="75E83369" w14:textId="77777777" w:rsidR="000116EB" w:rsidRDefault="000116EB" w:rsidP="004A2D57">
      <w:pPr>
        <w:pStyle w:val="1bodycopy10pt"/>
        <w:jc w:val="both"/>
      </w:pPr>
    </w:p>
    <w:p w14:paraId="33791C5D" w14:textId="77777777" w:rsidR="004E0079" w:rsidRDefault="004E0079" w:rsidP="004A2D57">
      <w:pPr>
        <w:pStyle w:val="Heading1"/>
        <w:jc w:val="both"/>
      </w:pPr>
      <w:r>
        <w:t>Person specification</w:t>
      </w:r>
    </w:p>
    <w:tbl>
      <w:tblPr>
        <w:tblW w:w="10490" w:type="dxa"/>
        <w:tblInd w:w="-28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44"/>
        <w:gridCol w:w="8646"/>
      </w:tblGrid>
      <w:tr w:rsidR="005C07D2" w14:paraId="7B27ADEA" w14:textId="77777777" w:rsidTr="00377641">
        <w:trPr>
          <w:cantSplit/>
        </w:trPr>
        <w:tc>
          <w:tcPr>
            <w:tcW w:w="1844"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841EFDB" w14:textId="77777777" w:rsidR="004E0079" w:rsidRPr="00522F69" w:rsidRDefault="004E0079" w:rsidP="004A2D57">
            <w:pPr>
              <w:pStyle w:val="1bodycopy10pt"/>
              <w:suppressAutoHyphens/>
              <w:spacing w:after="0"/>
              <w:jc w:val="both"/>
              <w:rPr>
                <w:caps/>
                <w:color w:val="F8F8F8"/>
                <w:lang w:val="en-GB"/>
              </w:rPr>
            </w:pPr>
            <w:r w:rsidRPr="00522F69">
              <w:rPr>
                <w:caps/>
                <w:color w:val="F8F8F8"/>
                <w:lang w:val="en-GB"/>
              </w:rPr>
              <w:t>criteria</w:t>
            </w:r>
          </w:p>
        </w:tc>
        <w:tc>
          <w:tcPr>
            <w:tcW w:w="864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49B76C2" w14:textId="77777777" w:rsidR="004E0079" w:rsidRPr="00522F69" w:rsidRDefault="004E0079" w:rsidP="004A2D57">
            <w:pPr>
              <w:pStyle w:val="1bodycopy10pt"/>
              <w:suppressAutoHyphens/>
              <w:spacing w:after="0"/>
              <w:jc w:val="both"/>
              <w:rPr>
                <w:caps/>
                <w:color w:val="F8F8F8"/>
                <w:lang w:val="en-GB"/>
              </w:rPr>
            </w:pPr>
            <w:r w:rsidRPr="00522F69">
              <w:rPr>
                <w:caps/>
                <w:color w:val="F8F8F8"/>
                <w:lang w:val="en-GB"/>
              </w:rPr>
              <w:t>qualities</w:t>
            </w:r>
          </w:p>
        </w:tc>
      </w:tr>
      <w:tr w:rsidR="005C07D2" w14:paraId="01BB00BC" w14:textId="77777777" w:rsidTr="00377641">
        <w:trPr>
          <w:cantSplit/>
        </w:trPr>
        <w:tc>
          <w:tcPr>
            <w:tcW w:w="1844" w:type="dxa"/>
            <w:tcBorders>
              <w:top w:val="single" w:sz="4" w:space="0" w:color="F8F8F8"/>
            </w:tcBorders>
          </w:tcPr>
          <w:p w14:paraId="3C47E81D" w14:textId="77777777" w:rsidR="004E0079" w:rsidRPr="00377641" w:rsidRDefault="0071061F" w:rsidP="004A2D57">
            <w:pPr>
              <w:pStyle w:val="Tablebodycopy"/>
              <w:jc w:val="both"/>
              <w:rPr>
                <w:b/>
                <w:sz w:val="22"/>
                <w:szCs w:val="22"/>
                <w:lang w:val="en-GB"/>
              </w:rPr>
            </w:pPr>
            <w:r w:rsidRPr="00377641">
              <w:rPr>
                <w:b/>
                <w:sz w:val="22"/>
                <w:szCs w:val="22"/>
              </w:rPr>
              <w:t xml:space="preserve">Qualifications </w:t>
            </w:r>
            <w:r w:rsidR="009C6703" w:rsidRPr="00377641">
              <w:rPr>
                <w:b/>
                <w:sz w:val="22"/>
                <w:szCs w:val="22"/>
              </w:rPr>
              <w:br/>
            </w:r>
            <w:r w:rsidRPr="00377641">
              <w:rPr>
                <w:b/>
                <w:sz w:val="22"/>
                <w:szCs w:val="22"/>
              </w:rPr>
              <w:t>and training</w:t>
            </w:r>
          </w:p>
        </w:tc>
        <w:tc>
          <w:tcPr>
            <w:tcW w:w="8646" w:type="dxa"/>
            <w:tcBorders>
              <w:top w:val="single" w:sz="4" w:space="0" w:color="F8F8F8"/>
            </w:tcBorders>
          </w:tcPr>
          <w:p w14:paraId="7D204B8C" w14:textId="2D36A156" w:rsidR="008202EE" w:rsidRPr="00377641" w:rsidRDefault="008202EE" w:rsidP="004A2D57">
            <w:pPr>
              <w:pStyle w:val="Tablecopybulleted"/>
              <w:jc w:val="both"/>
              <w:rPr>
                <w:sz w:val="22"/>
                <w:szCs w:val="22"/>
                <w:lang w:val="en-GB"/>
              </w:rPr>
            </w:pPr>
            <w:r w:rsidRPr="00377641">
              <w:rPr>
                <w:sz w:val="22"/>
                <w:szCs w:val="22"/>
                <w:lang w:val="en-GB"/>
              </w:rPr>
              <w:t xml:space="preserve">Qualified teacher status </w:t>
            </w:r>
          </w:p>
          <w:p w14:paraId="5AFF3950" w14:textId="7B61259D" w:rsidR="008202EE" w:rsidRPr="00377641" w:rsidRDefault="00813534" w:rsidP="004A2D57">
            <w:pPr>
              <w:pStyle w:val="Tablecopybulleted"/>
              <w:jc w:val="both"/>
              <w:rPr>
                <w:sz w:val="22"/>
                <w:szCs w:val="22"/>
                <w:lang w:val="en-GB"/>
              </w:rPr>
            </w:pPr>
            <w:r w:rsidRPr="00377641">
              <w:rPr>
                <w:sz w:val="22"/>
                <w:szCs w:val="22"/>
                <w:lang w:val="en-GB"/>
              </w:rPr>
              <w:t xml:space="preserve">National professional qualification (NPQ) for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8202EE" w:rsidRPr="00377641">
              <w:rPr>
                <w:sz w:val="22"/>
                <w:szCs w:val="22"/>
                <w:lang w:val="en-GB"/>
              </w:rPr>
              <w:t xml:space="preserve">, or a willingness to complete it within 3 years of appointment </w:t>
            </w:r>
          </w:p>
          <w:p w14:paraId="56FEA2DE" w14:textId="43E7AF12" w:rsidR="004E0079" w:rsidRPr="00377641" w:rsidRDefault="008202EE" w:rsidP="004A2D57">
            <w:pPr>
              <w:pStyle w:val="Tablecopybulleted"/>
              <w:jc w:val="both"/>
              <w:rPr>
                <w:sz w:val="22"/>
                <w:szCs w:val="22"/>
                <w:lang w:val="en-GB"/>
              </w:rPr>
            </w:pPr>
            <w:r w:rsidRPr="00377641">
              <w:rPr>
                <w:sz w:val="22"/>
                <w:szCs w:val="22"/>
                <w:lang w:val="en-GB"/>
              </w:rPr>
              <w:t>Degree</w:t>
            </w:r>
          </w:p>
        </w:tc>
      </w:tr>
      <w:tr w:rsidR="004E0079" w14:paraId="1DED5473" w14:textId="77777777" w:rsidTr="00377641">
        <w:trPr>
          <w:cantSplit/>
        </w:trPr>
        <w:tc>
          <w:tcPr>
            <w:tcW w:w="1844" w:type="dxa"/>
            <w:tcMar>
              <w:top w:w="113" w:type="dxa"/>
              <w:bottom w:w="113" w:type="dxa"/>
            </w:tcMar>
          </w:tcPr>
          <w:p w14:paraId="7E17D6DA" w14:textId="77777777" w:rsidR="004E0079" w:rsidRPr="00377641" w:rsidRDefault="0071061F" w:rsidP="004A2D57">
            <w:pPr>
              <w:pStyle w:val="Tablebodycopy"/>
              <w:jc w:val="both"/>
              <w:rPr>
                <w:b/>
                <w:sz w:val="22"/>
                <w:szCs w:val="22"/>
                <w:lang w:val="en-GB"/>
              </w:rPr>
            </w:pPr>
            <w:r w:rsidRPr="00377641">
              <w:rPr>
                <w:b/>
                <w:sz w:val="22"/>
                <w:szCs w:val="22"/>
              </w:rPr>
              <w:t>Experience</w:t>
            </w:r>
          </w:p>
        </w:tc>
        <w:tc>
          <w:tcPr>
            <w:tcW w:w="8646" w:type="dxa"/>
            <w:tcMar>
              <w:top w:w="113" w:type="dxa"/>
              <w:bottom w:w="113" w:type="dxa"/>
            </w:tcMar>
          </w:tcPr>
          <w:p w14:paraId="39BDCCF7" w14:textId="300F1896" w:rsidR="008202EE" w:rsidRPr="00377641" w:rsidRDefault="005147FE" w:rsidP="004A2D57">
            <w:pPr>
              <w:pStyle w:val="Tablecopybulleted"/>
              <w:jc w:val="both"/>
              <w:rPr>
                <w:sz w:val="22"/>
                <w:szCs w:val="22"/>
                <w:lang w:val="en-GB"/>
              </w:rPr>
            </w:pPr>
            <w:r w:rsidRPr="00377641">
              <w:rPr>
                <w:sz w:val="22"/>
                <w:szCs w:val="22"/>
                <w:lang w:val="en-GB"/>
              </w:rPr>
              <w:t>At least 3 years t</w:t>
            </w:r>
            <w:r w:rsidR="008202EE" w:rsidRPr="00377641">
              <w:rPr>
                <w:sz w:val="22"/>
                <w:szCs w:val="22"/>
                <w:lang w:val="en-GB"/>
              </w:rPr>
              <w:t xml:space="preserve">eaching experience </w:t>
            </w:r>
          </w:p>
          <w:p w14:paraId="416CE3B1" w14:textId="53409BA3" w:rsidR="008202EE" w:rsidRPr="00377641" w:rsidRDefault="008202EE" w:rsidP="004A2D57">
            <w:pPr>
              <w:pStyle w:val="Tablecopybulleted"/>
              <w:jc w:val="both"/>
              <w:rPr>
                <w:sz w:val="22"/>
                <w:szCs w:val="22"/>
                <w:lang w:val="en-GB"/>
              </w:rPr>
            </w:pPr>
            <w:r w:rsidRPr="00377641">
              <w:rPr>
                <w:sz w:val="22"/>
                <w:szCs w:val="22"/>
                <w:lang w:val="en-GB"/>
              </w:rPr>
              <w:t>Experience of working at a whole-school level</w:t>
            </w:r>
          </w:p>
          <w:p w14:paraId="0BC5014B" w14:textId="65F2FEE9" w:rsidR="005147FE" w:rsidRPr="00377641" w:rsidRDefault="005147FE" w:rsidP="005147FE">
            <w:pPr>
              <w:pStyle w:val="Tablecopybulleted"/>
              <w:jc w:val="both"/>
              <w:rPr>
                <w:sz w:val="22"/>
                <w:szCs w:val="22"/>
                <w:lang w:val="en-GB"/>
              </w:rPr>
            </w:pPr>
            <w:r w:rsidRPr="00377641">
              <w:rPr>
                <w:sz w:val="22"/>
                <w:szCs w:val="22"/>
                <w:lang w:val="en-GB"/>
              </w:rPr>
              <w:t xml:space="preserve">Experience of the </w:t>
            </w:r>
            <w:r w:rsidR="00A737DD" w:rsidRPr="00377641">
              <w:rPr>
                <w:sz w:val="22"/>
                <w:szCs w:val="22"/>
              </w:rPr>
              <w:t>SEN</w:t>
            </w:r>
            <w:r w:rsidR="00A737DD">
              <w:rPr>
                <w:sz w:val="22"/>
                <w:szCs w:val="22"/>
              </w:rPr>
              <w:t>D</w:t>
            </w:r>
            <w:r w:rsidR="00A737DD" w:rsidRPr="00377641">
              <w:rPr>
                <w:sz w:val="22"/>
                <w:szCs w:val="22"/>
              </w:rPr>
              <w:t>C</w:t>
            </w:r>
            <w:r w:rsidR="00A737DD">
              <w:rPr>
                <w:sz w:val="22"/>
                <w:szCs w:val="22"/>
              </w:rPr>
              <w:t>o</w:t>
            </w:r>
            <w:r w:rsidR="00A737DD" w:rsidRPr="00377641">
              <w:rPr>
                <w:sz w:val="22"/>
                <w:szCs w:val="22"/>
                <w:lang w:val="en-GB"/>
              </w:rPr>
              <w:t xml:space="preserve"> </w:t>
            </w:r>
            <w:r w:rsidRPr="00377641">
              <w:rPr>
                <w:sz w:val="22"/>
                <w:szCs w:val="22"/>
                <w:lang w:val="en-GB"/>
              </w:rPr>
              <w:t>role</w:t>
            </w:r>
            <w:r w:rsidR="00DD3F02">
              <w:rPr>
                <w:sz w:val="22"/>
                <w:szCs w:val="22"/>
                <w:lang w:val="en-GB"/>
              </w:rPr>
              <w:t xml:space="preserve"> (desirable)</w:t>
            </w:r>
          </w:p>
          <w:p w14:paraId="0967CD7A" w14:textId="12E2744D" w:rsidR="008202EE" w:rsidRPr="00377641" w:rsidRDefault="008202EE" w:rsidP="004A2D57">
            <w:pPr>
              <w:pStyle w:val="Tablecopybulleted"/>
              <w:jc w:val="both"/>
              <w:rPr>
                <w:sz w:val="22"/>
                <w:szCs w:val="22"/>
                <w:lang w:val="en-GB"/>
              </w:rPr>
            </w:pPr>
            <w:r w:rsidRPr="00377641">
              <w:rPr>
                <w:sz w:val="22"/>
                <w:szCs w:val="22"/>
                <w:lang w:val="en-GB"/>
              </w:rPr>
              <w:t>Experience of working with children with a range of SEN</w:t>
            </w:r>
            <w:r w:rsidR="005147FE" w:rsidRPr="00377641">
              <w:rPr>
                <w:sz w:val="22"/>
                <w:szCs w:val="22"/>
                <w:lang w:val="en-GB"/>
              </w:rPr>
              <w:t xml:space="preserve"> from Reception to Year 6</w:t>
            </w:r>
          </w:p>
          <w:p w14:paraId="6E42826E" w14:textId="77777777" w:rsidR="008202EE" w:rsidRPr="00377641" w:rsidRDefault="008202EE" w:rsidP="004A2D57">
            <w:pPr>
              <w:pStyle w:val="Tablecopybulleted"/>
              <w:jc w:val="both"/>
              <w:rPr>
                <w:sz w:val="22"/>
                <w:szCs w:val="22"/>
                <w:lang w:val="en-GB"/>
              </w:rPr>
            </w:pPr>
            <w:r w:rsidRPr="00377641">
              <w:rPr>
                <w:sz w:val="22"/>
                <w:szCs w:val="22"/>
                <w:lang w:val="en-GB"/>
              </w:rPr>
              <w:t>Involvement in self-evaluation and development planning</w:t>
            </w:r>
          </w:p>
          <w:p w14:paraId="0892B03F" w14:textId="77777777" w:rsidR="008202EE" w:rsidRPr="00377641" w:rsidRDefault="008202EE" w:rsidP="004A2D57">
            <w:pPr>
              <w:pStyle w:val="Tablecopybulleted"/>
              <w:jc w:val="both"/>
              <w:rPr>
                <w:sz w:val="22"/>
                <w:szCs w:val="22"/>
                <w:lang w:val="en-GB"/>
              </w:rPr>
            </w:pPr>
            <w:r w:rsidRPr="00377641">
              <w:rPr>
                <w:sz w:val="22"/>
                <w:szCs w:val="22"/>
                <w:lang w:val="en-GB"/>
              </w:rPr>
              <w:t>Experience of conducting training/leading INSET</w:t>
            </w:r>
          </w:p>
          <w:p w14:paraId="2B6006B0" w14:textId="19B1EE2A" w:rsidR="004E0079" w:rsidRPr="00377641" w:rsidRDefault="005147FE" w:rsidP="005147FE">
            <w:pPr>
              <w:pStyle w:val="Tablecopybulleted"/>
              <w:jc w:val="both"/>
              <w:rPr>
                <w:sz w:val="22"/>
                <w:szCs w:val="22"/>
                <w:lang w:val="en-GB"/>
              </w:rPr>
            </w:pPr>
            <w:r w:rsidRPr="00377641">
              <w:rPr>
                <w:sz w:val="22"/>
                <w:szCs w:val="22"/>
                <w:lang w:val="en-GB"/>
              </w:rPr>
              <w:t xml:space="preserve">Experience of leading and managing staff </w:t>
            </w:r>
          </w:p>
        </w:tc>
      </w:tr>
      <w:tr w:rsidR="004E0079" w14:paraId="32C4A904" w14:textId="77777777" w:rsidTr="00377641">
        <w:trPr>
          <w:cantSplit/>
        </w:trPr>
        <w:tc>
          <w:tcPr>
            <w:tcW w:w="1844" w:type="dxa"/>
            <w:tcMar>
              <w:top w:w="113" w:type="dxa"/>
              <w:bottom w:w="113" w:type="dxa"/>
            </w:tcMar>
          </w:tcPr>
          <w:p w14:paraId="34CD7055" w14:textId="6188381F" w:rsidR="004E0079" w:rsidRPr="00377641" w:rsidRDefault="001571A9" w:rsidP="005147FE">
            <w:pPr>
              <w:pStyle w:val="Tablebodycopy"/>
              <w:rPr>
                <w:b/>
                <w:sz w:val="22"/>
                <w:szCs w:val="22"/>
                <w:lang w:val="en-GB"/>
              </w:rPr>
            </w:pPr>
            <w:r w:rsidRPr="00377641">
              <w:rPr>
                <w:b/>
                <w:sz w:val="22"/>
                <w:szCs w:val="22"/>
              </w:rPr>
              <w:t>Skills</w:t>
            </w:r>
            <w:r w:rsidR="005147FE" w:rsidRPr="00377641">
              <w:rPr>
                <w:b/>
                <w:sz w:val="22"/>
                <w:szCs w:val="22"/>
              </w:rPr>
              <w:t xml:space="preserve"> </w:t>
            </w:r>
            <w:r w:rsidRPr="00377641">
              <w:rPr>
                <w:b/>
                <w:sz w:val="22"/>
                <w:szCs w:val="22"/>
              </w:rPr>
              <w:t>and knowledge</w:t>
            </w:r>
          </w:p>
        </w:tc>
        <w:tc>
          <w:tcPr>
            <w:tcW w:w="8646" w:type="dxa"/>
            <w:tcMar>
              <w:top w:w="113" w:type="dxa"/>
              <w:bottom w:w="113" w:type="dxa"/>
            </w:tcMar>
          </w:tcPr>
          <w:p w14:paraId="326F1AE0" w14:textId="77777777" w:rsidR="008202EE" w:rsidRPr="00377641" w:rsidRDefault="008202EE" w:rsidP="004A2D57">
            <w:pPr>
              <w:pStyle w:val="Tablecopybulleted"/>
              <w:jc w:val="both"/>
              <w:rPr>
                <w:sz w:val="22"/>
                <w:szCs w:val="22"/>
                <w:lang w:val="en-GB"/>
              </w:rPr>
            </w:pPr>
            <w:r w:rsidRPr="00377641">
              <w:rPr>
                <w:sz w:val="22"/>
                <w:szCs w:val="22"/>
                <w:lang w:val="en-GB"/>
              </w:rPr>
              <w:t>Sound knowledge of the SEND Code of Practice</w:t>
            </w:r>
          </w:p>
          <w:p w14:paraId="6B66C83B" w14:textId="77777777" w:rsidR="008202EE" w:rsidRPr="00377641" w:rsidRDefault="008202EE" w:rsidP="004A2D57">
            <w:pPr>
              <w:pStyle w:val="Tablecopybulleted"/>
              <w:jc w:val="both"/>
              <w:rPr>
                <w:sz w:val="22"/>
                <w:szCs w:val="22"/>
                <w:lang w:val="en-GB"/>
              </w:rPr>
            </w:pPr>
            <w:r w:rsidRPr="00377641">
              <w:rPr>
                <w:sz w:val="22"/>
                <w:szCs w:val="22"/>
                <w:lang w:val="en-GB"/>
              </w:rPr>
              <w:t>Understanding of what makes ‘quality first’ teaching, and of effective intervention strategies</w:t>
            </w:r>
          </w:p>
          <w:p w14:paraId="611C7CDD" w14:textId="76CFB091" w:rsidR="008202EE" w:rsidRPr="00377641" w:rsidRDefault="008202EE" w:rsidP="004A2D57">
            <w:pPr>
              <w:pStyle w:val="Tablecopybulleted"/>
              <w:jc w:val="both"/>
              <w:rPr>
                <w:sz w:val="22"/>
                <w:szCs w:val="22"/>
                <w:lang w:val="en-GB"/>
              </w:rPr>
            </w:pPr>
            <w:r w:rsidRPr="00377641">
              <w:rPr>
                <w:sz w:val="22"/>
                <w:szCs w:val="22"/>
                <w:lang w:val="en-GB"/>
              </w:rPr>
              <w:t xml:space="preserve">Ability to </w:t>
            </w:r>
            <w:r w:rsidR="005147FE" w:rsidRPr="00377641">
              <w:rPr>
                <w:sz w:val="22"/>
                <w:szCs w:val="22"/>
                <w:lang w:val="en-GB"/>
              </w:rPr>
              <w:t xml:space="preserve">lead, </w:t>
            </w:r>
            <w:r w:rsidRPr="00377641">
              <w:rPr>
                <w:sz w:val="22"/>
                <w:szCs w:val="22"/>
                <w:lang w:val="en-GB"/>
              </w:rPr>
              <w:t>plan and evaluate interventions</w:t>
            </w:r>
          </w:p>
          <w:p w14:paraId="1CEF06D3" w14:textId="77777777" w:rsidR="008202EE" w:rsidRPr="00377641" w:rsidRDefault="008202EE" w:rsidP="004A2D57">
            <w:pPr>
              <w:pStyle w:val="Tablecopybulleted"/>
              <w:jc w:val="both"/>
              <w:rPr>
                <w:sz w:val="22"/>
                <w:szCs w:val="22"/>
                <w:lang w:val="en-GB"/>
              </w:rPr>
            </w:pPr>
            <w:r w:rsidRPr="00377641">
              <w:rPr>
                <w:sz w:val="22"/>
                <w:szCs w:val="22"/>
                <w:lang w:val="en-GB"/>
              </w:rPr>
              <w:t>Data analysis skills and the ability to use data to inform provision planning</w:t>
            </w:r>
          </w:p>
          <w:p w14:paraId="18E58CA5" w14:textId="5BFA9735" w:rsidR="008202EE" w:rsidRPr="00377641" w:rsidRDefault="008202EE" w:rsidP="004A2D57">
            <w:pPr>
              <w:pStyle w:val="Tablecopybulleted"/>
              <w:jc w:val="both"/>
              <w:rPr>
                <w:sz w:val="22"/>
                <w:szCs w:val="22"/>
                <w:lang w:val="en-GB"/>
              </w:rPr>
            </w:pPr>
            <w:r w:rsidRPr="00377641">
              <w:rPr>
                <w:sz w:val="22"/>
                <w:szCs w:val="22"/>
                <w:lang w:val="en-GB"/>
              </w:rPr>
              <w:t>Effective communication and interpersonal skills</w:t>
            </w:r>
            <w:r w:rsidR="003625D5" w:rsidRPr="00377641">
              <w:rPr>
                <w:sz w:val="22"/>
                <w:szCs w:val="22"/>
                <w:lang w:val="en-GB"/>
              </w:rPr>
              <w:t xml:space="preserve"> with a variety of stakeholders</w:t>
            </w:r>
          </w:p>
          <w:p w14:paraId="39514E10" w14:textId="249B5A3F" w:rsidR="008202EE" w:rsidRPr="00377641" w:rsidRDefault="008202EE" w:rsidP="004A2D57">
            <w:pPr>
              <w:pStyle w:val="Tablecopybulleted"/>
              <w:jc w:val="both"/>
              <w:rPr>
                <w:sz w:val="22"/>
                <w:szCs w:val="22"/>
                <w:lang w:val="en-GB"/>
              </w:rPr>
            </w:pPr>
            <w:r w:rsidRPr="00377641">
              <w:rPr>
                <w:sz w:val="22"/>
                <w:szCs w:val="22"/>
                <w:lang w:val="en-GB"/>
              </w:rPr>
              <w:t xml:space="preserve">Ability to build effective </w:t>
            </w:r>
            <w:r w:rsidR="00C638D1">
              <w:rPr>
                <w:sz w:val="22"/>
                <w:szCs w:val="22"/>
                <w:lang w:val="en-GB"/>
              </w:rPr>
              <w:t xml:space="preserve">and trusting </w:t>
            </w:r>
            <w:r w:rsidRPr="00377641">
              <w:rPr>
                <w:sz w:val="22"/>
                <w:szCs w:val="22"/>
                <w:lang w:val="en-GB"/>
              </w:rPr>
              <w:t>working relationships</w:t>
            </w:r>
          </w:p>
          <w:p w14:paraId="7F2C9785" w14:textId="77777777" w:rsidR="008202EE" w:rsidRPr="00377641" w:rsidRDefault="008202EE" w:rsidP="004A2D57">
            <w:pPr>
              <w:pStyle w:val="Tablecopybulleted"/>
              <w:jc w:val="both"/>
              <w:rPr>
                <w:sz w:val="22"/>
                <w:szCs w:val="22"/>
                <w:lang w:val="en-GB"/>
              </w:rPr>
            </w:pPr>
            <w:r w:rsidRPr="00377641">
              <w:rPr>
                <w:sz w:val="22"/>
                <w:szCs w:val="22"/>
                <w:lang w:val="en-GB"/>
              </w:rPr>
              <w:t>Ability to influence and negotiate</w:t>
            </w:r>
          </w:p>
          <w:p w14:paraId="1C6A3D76" w14:textId="667C4B7B" w:rsidR="004E0079" w:rsidRPr="00377641" w:rsidRDefault="008202EE" w:rsidP="005147FE">
            <w:pPr>
              <w:pStyle w:val="Tablecopybulleted"/>
              <w:jc w:val="both"/>
              <w:rPr>
                <w:sz w:val="22"/>
                <w:szCs w:val="22"/>
                <w:lang w:val="en-GB"/>
              </w:rPr>
            </w:pPr>
            <w:r w:rsidRPr="00377641">
              <w:rPr>
                <w:sz w:val="22"/>
                <w:szCs w:val="22"/>
                <w:lang w:val="en-GB"/>
              </w:rPr>
              <w:t>Good record-keeping skills</w:t>
            </w:r>
          </w:p>
        </w:tc>
      </w:tr>
      <w:tr w:rsidR="001571A9" w14:paraId="7DD06EE8" w14:textId="77777777" w:rsidTr="00377641">
        <w:trPr>
          <w:cantSplit/>
        </w:trPr>
        <w:tc>
          <w:tcPr>
            <w:tcW w:w="1844" w:type="dxa"/>
            <w:tcMar>
              <w:top w:w="113" w:type="dxa"/>
              <w:bottom w:w="113" w:type="dxa"/>
            </w:tcMar>
          </w:tcPr>
          <w:p w14:paraId="3D94CD6E" w14:textId="77777777" w:rsidR="001571A9" w:rsidRPr="00377641" w:rsidRDefault="001571A9" w:rsidP="004A2D57">
            <w:pPr>
              <w:pStyle w:val="Tablebodycopy"/>
              <w:jc w:val="both"/>
              <w:rPr>
                <w:b/>
                <w:sz w:val="22"/>
                <w:szCs w:val="22"/>
              </w:rPr>
            </w:pPr>
            <w:r w:rsidRPr="00377641">
              <w:rPr>
                <w:b/>
                <w:sz w:val="22"/>
                <w:szCs w:val="22"/>
              </w:rPr>
              <w:t>Personal qualities</w:t>
            </w:r>
          </w:p>
        </w:tc>
        <w:tc>
          <w:tcPr>
            <w:tcW w:w="8646" w:type="dxa"/>
            <w:tcMar>
              <w:top w:w="113" w:type="dxa"/>
              <w:bottom w:w="113" w:type="dxa"/>
            </w:tcMar>
          </w:tcPr>
          <w:p w14:paraId="1F0A5657" w14:textId="0A161CAE" w:rsidR="008202EE" w:rsidRPr="00377641" w:rsidRDefault="008202EE" w:rsidP="004A2D57">
            <w:pPr>
              <w:pStyle w:val="Tablecopybulleted"/>
              <w:jc w:val="both"/>
              <w:rPr>
                <w:sz w:val="22"/>
                <w:szCs w:val="22"/>
              </w:rPr>
            </w:pPr>
            <w:r w:rsidRPr="00377641">
              <w:rPr>
                <w:sz w:val="22"/>
                <w:szCs w:val="22"/>
              </w:rPr>
              <w:t>Commitment to getting the best outcomes for pupils and promoting the</w:t>
            </w:r>
            <w:r w:rsidR="003625D5" w:rsidRPr="00377641">
              <w:rPr>
                <w:sz w:val="22"/>
                <w:szCs w:val="22"/>
              </w:rPr>
              <w:t xml:space="preserve"> Christian</w:t>
            </w:r>
            <w:r w:rsidRPr="00377641">
              <w:rPr>
                <w:sz w:val="22"/>
                <w:szCs w:val="22"/>
              </w:rPr>
              <w:t xml:space="preserve"> ethos and values of the school</w:t>
            </w:r>
          </w:p>
          <w:p w14:paraId="6A9F1974" w14:textId="0BD17995" w:rsidR="008202EE" w:rsidRPr="00377641" w:rsidRDefault="008202EE" w:rsidP="004A2D57">
            <w:pPr>
              <w:pStyle w:val="Tablecopybulleted"/>
              <w:jc w:val="both"/>
              <w:rPr>
                <w:sz w:val="22"/>
                <w:szCs w:val="22"/>
              </w:rPr>
            </w:pPr>
            <w:r w:rsidRPr="00377641">
              <w:rPr>
                <w:sz w:val="22"/>
                <w:szCs w:val="22"/>
              </w:rPr>
              <w:t xml:space="preserve">Commitment to equal opportunities and </w:t>
            </w:r>
            <w:r w:rsidR="003625D5" w:rsidRPr="00377641">
              <w:rPr>
                <w:sz w:val="22"/>
                <w:szCs w:val="22"/>
              </w:rPr>
              <w:t xml:space="preserve">passionate about </w:t>
            </w:r>
            <w:r w:rsidRPr="00377641">
              <w:rPr>
                <w:sz w:val="22"/>
                <w:szCs w:val="22"/>
              </w:rPr>
              <w:t>securing good outcomes for pupils with SEN or a disability</w:t>
            </w:r>
          </w:p>
          <w:p w14:paraId="4D264EB1" w14:textId="04C7D617" w:rsidR="005147FE" w:rsidRPr="00377641" w:rsidRDefault="005147FE" w:rsidP="004A2D57">
            <w:pPr>
              <w:pStyle w:val="Tablecopybulleted"/>
              <w:jc w:val="both"/>
              <w:rPr>
                <w:sz w:val="22"/>
                <w:szCs w:val="22"/>
              </w:rPr>
            </w:pPr>
            <w:r w:rsidRPr="00377641">
              <w:rPr>
                <w:sz w:val="22"/>
                <w:szCs w:val="22"/>
              </w:rPr>
              <w:t xml:space="preserve">Resilience and flexibility </w:t>
            </w:r>
          </w:p>
          <w:p w14:paraId="74A065E2" w14:textId="58B9B449" w:rsidR="008202EE" w:rsidRPr="00377641" w:rsidRDefault="008202EE" w:rsidP="004A2D57">
            <w:pPr>
              <w:pStyle w:val="Tablecopybulleted"/>
              <w:jc w:val="both"/>
              <w:rPr>
                <w:sz w:val="22"/>
                <w:szCs w:val="22"/>
              </w:rPr>
            </w:pPr>
            <w:r w:rsidRPr="00377641">
              <w:rPr>
                <w:sz w:val="22"/>
                <w:szCs w:val="22"/>
              </w:rPr>
              <w:t>Ability to work under pressure</w:t>
            </w:r>
            <w:r w:rsidR="00C638D1">
              <w:rPr>
                <w:sz w:val="22"/>
                <w:szCs w:val="22"/>
              </w:rPr>
              <w:t>,</w:t>
            </w:r>
            <w:r w:rsidRPr="00377641">
              <w:rPr>
                <w:sz w:val="22"/>
                <w:szCs w:val="22"/>
              </w:rPr>
              <w:t xml:space="preserve"> </w:t>
            </w:r>
            <w:proofErr w:type="spellStart"/>
            <w:r w:rsidRPr="00377641">
              <w:rPr>
                <w:sz w:val="22"/>
                <w:szCs w:val="22"/>
              </w:rPr>
              <w:t>prioritise</w:t>
            </w:r>
            <w:proofErr w:type="spellEnd"/>
            <w:r w:rsidRPr="00377641">
              <w:rPr>
                <w:sz w:val="22"/>
                <w:szCs w:val="22"/>
              </w:rPr>
              <w:t xml:space="preserve"> effectively</w:t>
            </w:r>
            <w:r w:rsidR="00C638D1">
              <w:rPr>
                <w:sz w:val="22"/>
                <w:szCs w:val="22"/>
              </w:rPr>
              <w:t xml:space="preserve"> and meet deadlines </w:t>
            </w:r>
          </w:p>
          <w:p w14:paraId="48717AC6" w14:textId="77777777" w:rsidR="008202EE" w:rsidRPr="00377641" w:rsidRDefault="008202EE" w:rsidP="004A2D57">
            <w:pPr>
              <w:pStyle w:val="Tablecopybulleted"/>
              <w:jc w:val="both"/>
              <w:rPr>
                <w:sz w:val="22"/>
                <w:szCs w:val="22"/>
              </w:rPr>
            </w:pPr>
            <w:r w:rsidRPr="00377641">
              <w:rPr>
                <w:sz w:val="22"/>
                <w:szCs w:val="22"/>
              </w:rPr>
              <w:t>Commitment to maintaining confidentiality at all times</w:t>
            </w:r>
          </w:p>
          <w:p w14:paraId="7995AB10" w14:textId="600BB42B" w:rsidR="001571A9" w:rsidRPr="00377641" w:rsidRDefault="008202EE" w:rsidP="004A2D57">
            <w:pPr>
              <w:pStyle w:val="Tablecopybulleted"/>
              <w:jc w:val="both"/>
              <w:rPr>
                <w:sz w:val="22"/>
                <w:szCs w:val="22"/>
              </w:rPr>
            </w:pPr>
            <w:r w:rsidRPr="00377641">
              <w:rPr>
                <w:sz w:val="22"/>
                <w:szCs w:val="22"/>
              </w:rPr>
              <w:t>Commitment to safeguarding and equality</w:t>
            </w:r>
          </w:p>
        </w:tc>
      </w:tr>
    </w:tbl>
    <w:p w14:paraId="403BC247" w14:textId="77777777" w:rsidR="004E0079" w:rsidRDefault="004E0079" w:rsidP="004A2D57">
      <w:pPr>
        <w:pStyle w:val="1bodycopy10pt"/>
        <w:jc w:val="both"/>
        <w:rPr>
          <w:lang w:val="en-GB"/>
        </w:rPr>
      </w:pPr>
    </w:p>
    <w:p w14:paraId="4F98EB58" w14:textId="77777777" w:rsidR="001571A9" w:rsidRPr="00A74B1C" w:rsidRDefault="001571A9" w:rsidP="004A2D57">
      <w:pPr>
        <w:pStyle w:val="Heading1"/>
        <w:jc w:val="both"/>
      </w:pPr>
      <w:r>
        <w:lastRenderedPageBreak/>
        <w:t>Notes:</w:t>
      </w:r>
    </w:p>
    <w:p w14:paraId="388968BC" w14:textId="77777777" w:rsidR="001571A9" w:rsidRPr="00377641" w:rsidRDefault="001571A9" w:rsidP="004A2D57">
      <w:pPr>
        <w:pStyle w:val="1bodycopy10pt"/>
        <w:jc w:val="both"/>
        <w:rPr>
          <w:sz w:val="22"/>
          <w:szCs w:val="22"/>
        </w:rPr>
      </w:pPr>
      <w:r w:rsidRPr="00377641">
        <w:rPr>
          <w:sz w:val="22"/>
          <w:szCs w:val="22"/>
        </w:rPr>
        <w:t xml:space="preserve">This job description may be amended at any time in consultation with the postholder. </w:t>
      </w:r>
    </w:p>
    <w:p w14:paraId="7B434082" w14:textId="77777777" w:rsidR="001571A9" w:rsidRPr="00377641" w:rsidRDefault="001571A9" w:rsidP="004A2D57">
      <w:pPr>
        <w:pStyle w:val="1bodycopy10pt"/>
        <w:jc w:val="both"/>
        <w:rPr>
          <w:sz w:val="22"/>
          <w:szCs w:val="22"/>
        </w:rPr>
      </w:pPr>
    </w:p>
    <w:p w14:paraId="5E0EAF70" w14:textId="09DEC67A" w:rsidR="001571A9" w:rsidRPr="00377641" w:rsidRDefault="001571A9" w:rsidP="004A2D57">
      <w:pPr>
        <w:pStyle w:val="1bodycopy10pt"/>
        <w:jc w:val="both"/>
        <w:rPr>
          <w:rStyle w:val="Sub-headingChar"/>
          <w:rFonts w:cs="Times New Roman"/>
          <w:b w:val="0"/>
          <w:sz w:val="22"/>
          <w:szCs w:val="22"/>
        </w:rPr>
      </w:pPr>
      <w:r w:rsidRPr="00377641">
        <w:rPr>
          <w:rStyle w:val="Sub-headingChar"/>
          <w:rFonts w:cs="Times New Roman"/>
          <w:sz w:val="22"/>
          <w:szCs w:val="22"/>
        </w:rPr>
        <w:t>Last review date</w:t>
      </w:r>
      <w:r w:rsidR="000116EB" w:rsidRPr="00377641">
        <w:rPr>
          <w:rStyle w:val="Sub-headingChar"/>
          <w:rFonts w:cs="Times New Roman"/>
          <w:sz w:val="22"/>
          <w:szCs w:val="22"/>
        </w:rPr>
        <w:t xml:space="preserve">: </w:t>
      </w:r>
      <w:r w:rsidR="000116EB" w:rsidRPr="00377641">
        <w:rPr>
          <w:rStyle w:val="Sub-headingChar"/>
          <w:rFonts w:cs="Times New Roman"/>
          <w:b w:val="0"/>
          <w:bCs/>
          <w:sz w:val="22"/>
          <w:szCs w:val="22"/>
        </w:rPr>
        <w:t>17/3/2026</w:t>
      </w:r>
    </w:p>
    <w:p w14:paraId="746D5166" w14:textId="222EF69E" w:rsidR="001571A9" w:rsidRPr="00377641" w:rsidRDefault="001571A9" w:rsidP="004A2D57">
      <w:pPr>
        <w:pStyle w:val="1bodycopy10pt"/>
        <w:jc w:val="both"/>
        <w:rPr>
          <w:sz w:val="22"/>
          <w:szCs w:val="22"/>
        </w:rPr>
      </w:pPr>
      <w:r w:rsidRPr="00377641">
        <w:rPr>
          <w:rStyle w:val="Sub-headingChar"/>
          <w:rFonts w:cs="Times New Roman"/>
          <w:sz w:val="22"/>
          <w:szCs w:val="22"/>
        </w:rPr>
        <w:t>Next review date:</w:t>
      </w:r>
      <w:r w:rsidRPr="00377641">
        <w:rPr>
          <w:sz w:val="22"/>
          <w:szCs w:val="22"/>
        </w:rPr>
        <w:t xml:space="preserve"> </w:t>
      </w:r>
      <w:r w:rsidR="000116EB" w:rsidRPr="00377641">
        <w:rPr>
          <w:sz w:val="22"/>
          <w:szCs w:val="22"/>
        </w:rPr>
        <w:t>17/3/2028</w:t>
      </w:r>
    </w:p>
    <w:p w14:paraId="20D89D9C" w14:textId="77777777" w:rsidR="009C6703" w:rsidRPr="00377641" w:rsidRDefault="009C6703" w:rsidP="004A2D57">
      <w:pPr>
        <w:pStyle w:val="1bodycopy10pt"/>
        <w:jc w:val="both"/>
        <w:rPr>
          <w:sz w:val="22"/>
          <w:szCs w:val="22"/>
        </w:rPr>
      </w:pPr>
    </w:p>
    <w:p w14:paraId="31231E59" w14:textId="5EC8C2CA" w:rsidR="001571A9" w:rsidRPr="00377641" w:rsidRDefault="001571A9" w:rsidP="004A2D57">
      <w:pPr>
        <w:pStyle w:val="1bodycopy10pt"/>
        <w:spacing w:before="120" w:after="240"/>
        <w:jc w:val="both"/>
        <w:rPr>
          <w:sz w:val="22"/>
          <w:szCs w:val="22"/>
        </w:rPr>
      </w:pPr>
      <w:r w:rsidRPr="00377641">
        <w:rPr>
          <w:rStyle w:val="Sub-headingChar"/>
          <w:rFonts w:cs="Times New Roman"/>
          <w:sz w:val="22"/>
          <w:szCs w:val="22"/>
        </w:rPr>
        <w:t>Headteache</w:t>
      </w:r>
      <w:r w:rsidR="00377641">
        <w:rPr>
          <w:rStyle w:val="Sub-headingChar"/>
          <w:rFonts w:cs="Times New Roman"/>
          <w:sz w:val="22"/>
          <w:szCs w:val="22"/>
        </w:rPr>
        <w:t>r</w:t>
      </w:r>
      <w:r w:rsidRPr="00377641">
        <w:rPr>
          <w:rStyle w:val="Sub-headingChar"/>
          <w:rFonts w:cs="Times New Roman"/>
          <w:sz w:val="22"/>
          <w:szCs w:val="22"/>
        </w:rPr>
        <w:t>’s signature:</w:t>
      </w:r>
      <w:r w:rsidRPr="00377641">
        <w:rPr>
          <w:sz w:val="22"/>
          <w:szCs w:val="22"/>
        </w:rPr>
        <w:tab/>
      </w:r>
      <w:r w:rsidR="00377641">
        <w:rPr>
          <w:sz w:val="22"/>
          <w:szCs w:val="22"/>
        </w:rPr>
        <w:tab/>
      </w:r>
      <w:r w:rsidR="00377641">
        <w:rPr>
          <w:sz w:val="22"/>
          <w:szCs w:val="22"/>
        </w:rPr>
        <w:tab/>
      </w:r>
      <w:r w:rsidRPr="00377641">
        <w:rPr>
          <w:color w:val="B9B9B9"/>
          <w:sz w:val="22"/>
          <w:szCs w:val="22"/>
        </w:rPr>
        <w:t>_______________________________________</w:t>
      </w:r>
    </w:p>
    <w:p w14:paraId="2B500A69" w14:textId="77777777" w:rsidR="001571A9" w:rsidRPr="00377641" w:rsidRDefault="001571A9" w:rsidP="004A2D57">
      <w:pPr>
        <w:pStyle w:val="1bodycopy10pt"/>
        <w:spacing w:before="120" w:after="240"/>
        <w:jc w:val="both"/>
        <w:rPr>
          <w:sz w:val="22"/>
          <w:szCs w:val="22"/>
        </w:rPr>
      </w:pPr>
      <w:r w:rsidRPr="00377641">
        <w:rPr>
          <w:rStyle w:val="Sub-headingChar"/>
          <w:rFonts w:cs="Times New Roman"/>
          <w:sz w:val="22"/>
          <w:szCs w:val="22"/>
        </w:rPr>
        <w:t>Date:</w:t>
      </w:r>
      <w:r w:rsidRPr="00377641">
        <w:rPr>
          <w:sz w:val="22"/>
          <w:szCs w:val="22"/>
        </w:rPr>
        <w:t xml:space="preserve"> </w:t>
      </w:r>
      <w:r w:rsidRPr="00377641">
        <w:rPr>
          <w:sz w:val="22"/>
          <w:szCs w:val="22"/>
        </w:rPr>
        <w:tab/>
      </w:r>
      <w:r w:rsidRPr="00377641">
        <w:rPr>
          <w:sz w:val="22"/>
          <w:szCs w:val="22"/>
        </w:rPr>
        <w:tab/>
      </w:r>
      <w:r w:rsidRPr="00377641">
        <w:rPr>
          <w:sz w:val="22"/>
          <w:szCs w:val="22"/>
        </w:rPr>
        <w:tab/>
      </w:r>
      <w:r w:rsidRPr="00377641">
        <w:rPr>
          <w:sz w:val="22"/>
          <w:szCs w:val="22"/>
        </w:rPr>
        <w:tab/>
      </w:r>
      <w:r w:rsidRPr="00377641">
        <w:rPr>
          <w:sz w:val="22"/>
          <w:szCs w:val="22"/>
        </w:rPr>
        <w:tab/>
      </w:r>
      <w:r w:rsidRPr="00377641">
        <w:rPr>
          <w:sz w:val="22"/>
          <w:szCs w:val="22"/>
        </w:rPr>
        <w:tab/>
      </w:r>
      <w:r w:rsidRPr="00377641">
        <w:rPr>
          <w:color w:val="B9B9B9"/>
          <w:sz w:val="22"/>
          <w:szCs w:val="22"/>
        </w:rPr>
        <w:t>_______________________________________</w:t>
      </w:r>
      <w:r w:rsidRPr="00377641">
        <w:rPr>
          <w:sz w:val="22"/>
          <w:szCs w:val="22"/>
        </w:rPr>
        <w:tab/>
      </w:r>
    </w:p>
    <w:p w14:paraId="38AC1BF6" w14:textId="77777777" w:rsidR="005C07D2" w:rsidRPr="00377641" w:rsidRDefault="005C07D2" w:rsidP="004A2D57">
      <w:pPr>
        <w:pStyle w:val="1bodycopy10pt"/>
        <w:spacing w:before="120" w:after="240"/>
        <w:jc w:val="both"/>
        <w:rPr>
          <w:rStyle w:val="Sub-headingChar"/>
          <w:rFonts w:cs="Times New Roman"/>
          <w:b w:val="0"/>
          <w:sz w:val="22"/>
          <w:szCs w:val="22"/>
        </w:rPr>
      </w:pPr>
    </w:p>
    <w:p w14:paraId="3DB98096" w14:textId="77777777" w:rsidR="001571A9" w:rsidRPr="00377641" w:rsidRDefault="001571A9" w:rsidP="004A2D57">
      <w:pPr>
        <w:pStyle w:val="1bodycopy10pt"/>
        <w:spacing w:before="120" w:after="240"/>
        <w:jc w:val="both"/>
        <w:rPr>
          <w:sz w:val="22"/>
          <w:szCs w:val="22"/>
        </w:rPr>
      </w:pPr>
      <w:r w:rsidRPr="00377641">
        <w:rPr>
          <w:rStyle w:val="Sub-headingChar"/>
          <w:rFonts w:cs="Times New Roman"/>
          <w:sz w:val="22"/>
          <w:szCs w:val="22"/>
        </w:rPr>
        <w:t>Postholder’s signature:</w:t>
      </w:r>
      <w:r w:rsidRPr="00377641">
        <w:rPr>
          <w:sz w:val="22"/>
          <w:szCs w:val="22"/>
        </w:rPr>
        <w:tab/>
      </w:r>
      <w:r w:rsidRPr="00377641">
        <w:rPr>
          <w:sz w:val="22"/>
          <w:szCs w:val="22"/>
        </w:rPr>
        <w:tab/>
      </w:r>
      <w:r w:rsidRPr="00377641">
        <w:rPr>
          <w:sz w:val="22"/>
          <w:szCs w:val="22"/>
        </w:rPr>
        <w:tab/>
      </w:r>
      <w:r w:rsidRPr="00377641">
        <w:rPr>
          <w:color w:val="B9B9B9"/>
          <w:sz w:val="22"/>
          <w:szCs w:val="22"/>
        </w:rPr>
        <w:t>_______________________________________</w:t>
      </w:r>
    </w:p>
    <w:p w14:paraId="1086DAA1" w14:textId="18B68D5F" w:rsidR="001571A9" w:rsidRPr="00377641" w:rsidRDefault="001571A9" w:rsidP="004A2D57">
      <w:pPr>
        <w:pStyle w:val="1bodycopy10pt"/>
        <w:spacing w:before="120" w:after="240"/>
        <w:jc w:val="both"/>
        <w:rPr>
          <w:color w:val="B9B9B9"/>
          <w:sz w:val="22"/>
          <w:szCs w:val="22"/>
        </w:rPr>
      </w:pPr>
      <w:r w:rsidRPr="00377641">
        <w:rPr>
          <w:rStyle w:val="Sub-headingChar"/>
          <w:rFonts w:cs="Times New Roman"/>
          <w:sz w:val="22"/>
          <w:szCs w:val="22"/>
        </w:rPr>
        <w:t>Date</w:t>
      </w:r>
      <w:r w:rsidRPr="00377641">
        <w:rPr>
          <w:rStyle w:val="Sub-headingChar"/>
          <w:sz w:val="22"/>
          <w:szCs w:val="22"/>
        </w:rPr>
        <w:t xml:space="preserve">: </w:t>
      </w:r>
      <w:r w:rsidRPr="00377641">
        <w:rPr>
          <w:rStyle w:val="Sub-headingChar"/>
          <w:sz w:val="22"/>
          <w:szCs w:val="22"/>
        </w:rPr>
        <w:tab/>
      </w:r>
      <w:r w:rsidRPr="00377641">
        <w:rPr>
          <w:sz w:val="22"/>
          <w:szCs w:val="22"/>
        </w:rPr>
        <w:tab/>
      </w:r>
      <w:r w:rsidRPr="00377641">
        <w:rPr>
          <w:sz w:val="22"/>
          <w:szCs w:val="22"/>
        </w:rPr>
        <w:tab/>
      </w:r>
      <w:r w:rsidRPr="00377641">
        <w:rPr>
          <w:sz w:val="22"/>
          <w:szCs w:val="22"/>
        </w:rPr>
        <w:tab/>
      </w:r>
      <w:r w:rsidRPr="00377641">
        <w:rPr>
          <w:sz w:val="22"/>
          <w:szCs w:val="22"/>
        </w:rPr>
        <w:tab/>
      </w:r>
      <w:r w:rsidRPr="00377641">
        <w:rPr>
          <w:sz w:val="22"/>
          <w:szCs w:val="22"/>
        </w:rPr>
        <w:tab/>
      </w:r>
      <w:r w:rsidRPr="00377641">
        <w:rPr>
          <w:color w:val="B9B9B9"/>
          <w:sz w:val="22"/>
          <w:szCs w:val="22"/>
        </w:rPr>
        <w:t>_______________________________________</w:t>
      </w:r>
    </w:p>
    <w:p w14:paraId="2E5A2ADD" w14:textId="542B2059" w:rsidR="003B55AD" w:rsidRDefault="003B55AD" w:rsidP="004A2D57">
      <w:pPr>
        <w:pStyle w:val="1bodycopy10pt"/>
        <w:spacing w:before="120" w:after="240"/>
        <w:jc w:val="both"/>
        <w:rPr>
          <w:color w:val="B9B9B9"/>
        </w:rPr>
      </w:pPr>
    </w:p>
    <w:p w14:paraId="1B1A933D" w14:textId="77777777" w:rsidR="003B55AD" w:rsidRDefault="003B55AD" w:rsidP="004A2D57">
      <w:pPr>
        <w:jc w:val="both"/>
      </w:pPr>
    </w:p>
    <w:p w14:paraId="7A33BEDF" w14:textId="77777777" w:rsidR="003B55AD" w:rsidRPr="001571A9" w:rsidRDefault="003B55AD" w:rsidP="004A2D57">
      <w:pPr>
        <w:pStyle w:val="1bodycopy10pt"/>
        <w:spacing w:before="120" w:after="240"/>
        <w:jc w:val="both"/>
      </w:pPr>
    </w:p>
    <w:sectPr w:rsidR="003B55AD" w:rsidRPr="001571A9" w:rsidSect="008B1F38">
      <w:headerReference w:type="even" r:id="rId13"/>
      <w:headerReference w:type="default" r:id="rId14"/>
      <w:headerReference w:type="first" r:id="rId15"/>
      <w:footerReference w:type="first" r:id="rId16"/>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20C2" w14:textId="77777777" w:rsidR="00674FAA" w:rsidRDefault="00674FAA" w:rsidP="00626EDA">
      <w:r>
        <w:separator/>
      </w:r>
    </w:p>
  </w:endnote>
  <w:endnote w:type="continuationSeparator" w:id="0">
    <w:p w14:paraId="0D3191EF" w14:textId="77777777" w:rsidR="00674FAA" w:rsidRDefault="00674FA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Md">
    <w:altName w:val="Times New Roman"/>
    <w:charset w:val="00"/>
    <w:family w:val="auto"/>
    <w:pitch w:val="default"/>
    <w:sig w:usb0="00000001" w:usb1="5000204A" w:usb2="00000000" w:usb3="00000000" w:csb0="6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07D998FE" w14:textId="77777777" w:rsidTr="008B1F38">
      <w:trPr>
        <w:trHeight w:val="221"/>
      </w:trPr>
      <w:tc>
        <w:tcPr>
          <w:tcW w:w="9779" w:type="dxa"/>
        </w:tcPr>
        <w:p w14:paraId="2999AEF4"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41CEED4A"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C57D" w14:textId="77777777" w:rsidR="00674FAA" w:rsidRDefault="00674FAA" w:rsidP="00626EDA">
      <w:r>
        <w:separator/>
      </w:r>
    </w:p>
  </w:footnote>
  <w:footnote w:type="continuationSeparator" w:id="0">
    <w:p w14:paraId="63C810B7" w14:textId="77777777" w:rsidR="00674FAA" w:rsidRDefault="00674FA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3149" w14:textId="77777777" w:rsidR="001B55E2" w:rsidRDefault="008935E5">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3"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DDF">
      <w:rPr>
        <w:noProof/>
      </w:rPr>
      <w:pict w14:anchorId="12439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9ABB" w14:textId="279B35A1" w:rsidR="001B55E2" w:rsidRDefault="001B55E2" w:rsidP="005147FE">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94E5" w14:textId="77777777" w:rsidR="001B55E2" w:rsidRDefault="001B55E2"/>
  <w:p w14:paraId="1302EFD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E51D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0pt;visibility:visible;mso-wrap-style:square" o:bullet="t">
        <v:imagedata r:id="rId1" o:title=""/>
      </v:shape>
    </w:pict>
  </w:numPicBullet>
  <w:numPicBullet w:numPicBulletId="1">
    <w:pict>
      <v:shape w14:anchorId="50A8EFAD" id="_x0000_i1027" type="#_x0000_t75" style="width:30pt;height:30pt;visibility:visible;mso-wrap-style:square" o:bullet="t">
        <v:imagedata r:id="rId2" o:title=""/>
      </v:shape>
    </w:pict>
  </w:numPicBullet>
  <w:numPicBullet w:numPicBulletId="2">
    <w:pict>
      <v:shape w14:anchorId="43BF01C1" id="_x0000_i1028" type="#_x0000_t75" style="width:208.5pt;height:332.25pt;visibility:visible;mso-wrap-style:square" o:bullet="t">
        <v:imagedata r:id="rId3" o:title=""/>
      </v:shape>
    </w:pict>
  </w:numPicBullet>
  <w:numPicBullet w:numPicBulletId="3">
    <w:pict>
      <v:shape id="_x0000_i1029" type="#_x0000_t75" style="width:208.5pt;height:332.2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16EB"/>
    <w:rsid w:val="00015B1A"/>
    <w:rsid w:val="0002254B"/>
    <w:rsid w:val="00026691"/>
    <w:rsid w:val="00035146"/>
    <w:rsid w:val="00082050"/>
    <w:rsid w:val="00093648"/>
    <w:rsid w:val="000A569F"/>
    <w:rsid w:val="000B4576"/>
    <w:rsid w:val="000B50BA"/>
    <w:rsid w:val="000B77E5"/>
    <w:rsid w:val="000F5932"/>
    <w:rsid w:val="001201E4"/>
    <w:rsid w:val="001357C9"/>
    <w:rsid w:val="001571A9"/>
    <w:rsid w:val="0017045F"/>
    <w:rsid w:val="001978C4"/>
    <w:rsid w:val="001A4F90"/>
    <w:rsid w:val="001A7109"/>
    <w:rsid w:val="001A7BA7"/>
    <w:rsid w:val="001B55E2"/>
    <w:rsid w:val="001D62B1"/>
    <w:rsid w:val="001E3CA3"/>
    <w:rsid w:val="001E7FFA"/>
    <w:rsid w:val="00234337"/>
    <w:rsid w:val="00235450"/>
    <w:rsid w:val="00275D5E"/>
    <w:rsid w:val="00291C3A"/>
    <w:rsid w:val="00297050"/>
    <w:rsid w:val="002C6F6D"/>
    <w:rsid w:val="002E16E7"/>
    <w:rsid w:val="002F4E11"/>
    <w:rsid w:val="00326044"/>
    <w:rsid w:val="003365A2"/>
    <w:rsid w:val="003625D5"/>
    <w:rsid w:val="00375061"/>
    <w:rsid w:val="0037605A"/>
    <w:rsid w:val="0037664D"/>
    <w:rsid w:val="00377641"/>
    <w:rsid w:val="003B2EB4"/>
    <w:rsid w:val="003B55AD"/>
    <w:rsid w:val="003C1D02"/>
    <w:rsid w:val="003F2BD9"/>
    <w:rsid w:val="003F6230"/>
    <w:rsid w:val="003F7EE1"/>
    <w:rsid w:val="00403CC3"/>
    <w:rsid w:val="0046077F"/>
    <w:rsid w:val="00465755"/>
    <w:rsid w:val="004750A7"/>
    <w:rsid w:val="00492175"/>
    <w:rsid w:val="004944EE"/>
    <w:rsid w:val="004A2D57"/>
    <w:rsid w:val="004B05BB"/>
    <w:rsid w:val="004B3C9A"/>
    <w:rsid w:val="004E0079"/>
    <w:rsid w:val="004F463D"/>
    <w:rsid w:val="004F50AC"/>
    <w:rsid w:val="00510ED3"/>
    <w:rsid w:val="00512916"/>
    <w:rsid w:val="005142BF"/>
    <w:rsid w:val="005147FE"/>
    <w:rsid w:val="00521DD4"/>
    <w:rsid w:val="00522F69"/>
    <w:rsid w:val="00531C8C"/>
    <w:rsid w:val="00543D26"/>
    <w:rsid w:val="00557378"/>
    <w:rsid w:val="00562436"/>
    <w:rsid w:val="00564CD3"/>
    <w:rsid w:val="00573594"/>
    <w:rsid w:val="00573834"/>
    <w:rsid w:val="00584A10"/>
    <w:rsid w:val="00590890"/>
    <w:rsid w:val="00597ED1"/>
    <w:rsid w:val="005A3494"/>
    <w:rsid w:val="005A7CAC"/>
    <w:rsid w:val="005B1D35"/>
    <w:rsid w:val="005B4650"/>
    <w:rsid w:val="005B7ADF"/>
    <w:rsid w:val="005C07D2"/>
    <w:rsid w:val="005D2C93"/>
    <w:rsid w:val="005D65DB"/>
    <w:rsid w:val="005F0FFE"/>
    <w:rsid w:val="0062626B"/>
    <w:rsid w:val="00626EDA"/>
    <w:rsid w:val="00651D07"/>
    <w:rsid w:val="00674FAA"/>
    <w:rsid w:val="00680CD2"/>
    <w:rsid w:val="006932D2"/>
    <w:rsid w:val="006D0288"/>
    <w:rsid w:val="006E1D5E"/>
    <w:rsid w:val="006F569D"/>
    <w:rsid w:val="006F7E8A"/>
    <w:rsid w:val="007070A1"/>
    <w:rsid w:val="0071061F"/>
    <w:rsid w:val="0072620F"/>
    <w:rsid w:val="00735B7D"/>
    <w:rsid w:val="00740AC8"/>
    <w:rsid w:val="00762CA8"/>
    <w:rsid w:val="007C5AC9"/>
    <w:rsid w:val="007D268D"/>
    <w:rsid w:val="007E217D"/>
    <w:rsid w:val="007E6128"/>
    <w:rsid w:val="007E62FB"/>
    <w:rsid w:val="007F2F4C"/>
    <w:rsid w:val="007F788B"/>
    <w:rsid w:val="00805A94"/>
    <w:rsid w:val="0080784C"/>
    <w:rsid w:val="008116A6"/>
    <w:rsid w:val="00813534"/>
    <w:rsid w:val="008202EE"/>
    <w:rsid w:val="00837C40"/>
    <w:rsid w:val="008472C3"/>
    <w:rsid w:val="00853265"/>
    <w:rsid w:val="00860E01"/>
    <w:rsid w:val="00863F92"/>
    <w:rsid w:val="00871247"/>
    <w:rsid w:val="00874C73"/>
    <w:rsid w:val="00875E0D"/>
    <w:rsid w:val="00877394"/>
    <w:rsid w:val="0088654C"/>
    <w:rsid w:val="008879BF"/>
    <w:rsid w:val="008935E5"/>
    <w:rsid w:val="008941E7"/>
    <w:rsid w:val="008A10E5"/>
    <w:rsid w:val="008B1F38"/>
    <w:rsid w:val="008C1253"/>
    <w:rsid w:val="008C5EDD"/>
    <w:rsid w:val="008F744A"/>
    <w:rsid w:val="009122BB"/>
    <w:rsid w:val="00952DBB"/>
    <w:rsid w:val="00961335"/>
    <w:rsid w:val="00963C50"/>
    <w:rsid w:val="00972125"/>
    <w:rsid w:val="0099114F"/>
    <w:rsid w:val="009A267F"/>
    <w:rsid w:val="009A448F"/>
    <w:rsid w:val="009B1F2D"/>
    <w:rsid w:val="009C6703"/>
    <w:rsid w:val="009D1474"/>
    <w:rsid w:val="009E331F"/>
    <w:rsid w:val="009F66A8"/>
    <w:rsid w:val="00A466EE"/>
    <w:rsid w:val="00A62B49"/>
    <w:rsid w:val="00A737DD"/>
    <w:rsid w:val="00AA6E73"/>
    <w:rsid w:val="00AB08DD"/>
    <w:rsid w:val="00AD3666"/>
    <w:rsid w:val="00AD407A"/>
    <w:rsid w:val="00AD4706"/>
    <w:rsid w:val="00AF40BF"/>
    <w:rsid w:val="00AF4769"/>
    <w:rsid w:val="00B4132F"/>
    <w:rsid w:val="00B4263C"/>
    <w:rsid w:val="00B5559F"/>
    <w:rsid w:val="00B61796"/>
    <w:rsid w:val="00B6679E"/>
    <w:rsid w:val="00B717A9"/>
    <w:rsid w:val="00B71F10"/>
    <w:rsid w:val="00B83099"/>
    <w:rsid w:val="00B846C2"/>
    <w:rsid w:val="00B95F60"/>
    <w:rsid w:val="00BE2BC0"/>
    <w:rsid w:val="00BE3E54"/>
    <w:rsid w:val="00C10061"/>
    <w:rsid w:val="00C279AA"/>
    <w:rsid w:val="00C4731F"/>
    <w:rsid w:val="00C51C6A"/>
    <w:rsid w:val="00C638D1"/>
    <w:rsid w:val="00C830F0"/>
    <w:rsid w:val="00C8314B"/>
    <w:rsid w:val="00C91F46"/>
    <w:rsid w:val="00CC53BA"/>
    <w:rsid w:val="00CD23C4"/>
    <w:rsid w:val="00CD2BC6"/>
    <w:rsid w:val="00CE6705"/>
    <w:rsid w:val="00CF553F"/>
    <w:rsid w:val="00D11C7E"/>
    <w:rsid w:val="00D4652E"/>
    <w:rsid w:val="00D50446"/>
    <w:rsid w:val="00D508B4"/>
    <w:rsid w:val="00D86752"/>
    <w:rsid w:val="00D95FA0"/>
    <w:rsid w:val="00DA43DE"/>
    <w:rsid w:val="00DA5725"/>
    <w:rsid w:val="00DA7F11"/>
    <w:rsid w:val="00DC28D6"/>
    <w:rsid w:val="00DC5FAC"/>
    <w:rsid w:val="00DD3F02"/>
    <w:rsid w:val="00DF66B4"/>
    <w:rsid w:val="00E00085"/>
    <w:rsid w:val="00E15752"/>
    <w:rsid w:val="00E24FDF"/>
    <w:rsid w:val="00E3210F"/>
    <w:rsid w:val="00E46802"/>
    <w:rsid w:val="00E52AAB"/>
    <w:rsid w:val="00E55278"/>
    <w:rsid w:val="00E647DF"/>
    <w:rsid w:val="00E763E4"/>
    <w:rsid w:val="00E82606"/>
    <w:rsid w:val="00E9136B"/>
    <w:rsid w:val="00ED5F06"/>
    <w:rsid w:val="00EE70CA"/>
    <w:rsid w:val="00EF1015"/>
    <w:rsid w:val="00EF22F0"/>
    <w:rsid w:val="00EF631F"/>
    <w:rsid w:val="00F02A4E"/>
    <w:rsid w:val="00F139E0"/>
    <w:rsid w:val="00F519DC"/>
    <w:rsid w:val="00F82220"/>
    <w:rsid w:val="00F84228"/>
    <w:rsid w:val="00F9563C"/>
    <w:rsid w:val="00F97695"/>
    <w:rsid w:val="00FA4EC5"/>
    <w:rsid w:val="00FD0DDF"/>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 w:type="character" w:styleId="CommentReference">
    <w:name w:val="annotation reference"/>
    <w:basedOn w:val="DefaultParagraphFont"/>
    <w:uiPriority w:val="99"/>
    <w:semiHidden/>
    <w:unhideWhenUsed/>
    <w:rsid w:val="003B55AD"/>
    <w:rPr>
      <w:sz w:val="16"/>
      <w:szCs w:val="16"/>
    </w:rPr>
  </w:style>
  <w:style w:type="paragraph" w:styleId="CommentText">
    <w:name w:val="annotation text"/>
    <w:basedOn w:val="Normal"/>
    <w:link w:val="CommentTextChar"/>
    <w:uiPriority w:val="99"/>
    <w:semiHidden/>
    <w:unhideWhenUsed/>
    <w:rsid w:val="003B55AD"/>
    <w:rPr>
      <w:szCs w:val="20"/>
    </w:rPr>
  </w:style>
  <w:style w:type="character" w:customStyle="1" w:styleId="CommentTextChar">
    <w:name w:val="Comment Text Char"/>
    <w:basedOn w:val="DefaultParagraphFont"/>
    <w:link w:val="CommentText"/>
    <w:uiPriority w:val="99"/>
    <w:semiHidden/>
    <w:rsid w:val="003B55A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B55AD"/>
    <w:rPr>
      <w:b/>
      <w:bCs/>
    </w:rPr>
  </w:style>
  <w:style w:type="character" w:customStyle="1" w:styleId="CommentSubjectChar">
    <w:name w:val="Comment Subject Char"/>
    <w:basedOn w:val="CommentTextChar"/>
    <w:link w:val="CommentSubject"/>
    <w:uiPriority w:val="99"/>
    <w:semiHidden/>
    <w:rsid w:val="003B55AD"/>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m@grayswood.surrey.sch.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bm@grayswood.surrey.sch.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Links>
    <vt:vector size="18"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Emily Butcher</cp:lastModifiedBy>
  <cp:revision>6</cp:revision>
  <cp:lastPrinted>2025-11-14T13:28:00Z</cp:lastPrinted>
  <dcterms:created xsi:type="dcterms:W3CDTF">2026-03-26T14:08:00Z</dcterms:created>
  <dcterms:modified xsi:type="dcterms:W3CDTF">2026-03-26T14:34:00Z</dcterms:modified>
</cp:coreProperties>
</file>