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F9" w:rsidRDefault="007266F9">
      <w:pPr>
        <w:pStyle w:val="BodyText"/>
        <w:ind w:left="0"/>
        <w:rPr>
          <w:rFonts w:ascii="Times New Roman"/>
          <w:sz w:val="20"/>
        </w:rPr>
      </w:pPr>
    </w:p>
    <w:p w:rsidR="007266F9" w:rsidRDefault="007266F9">
      <w:pPr>
        <w:pStyle w:val="BodyText"/>
        <w:spacing w:before="6"/>
        <w:ind w:left="0"/>
        <w:rPr>
          <w:rFonts w:ascii="Times New Roman"/>
          <w:sz w:val="16"/>
        </w:rPr>
      </w:pPr>
    </w:p>
    <w:p w:rsidR="007266F9" w:rsidRDefault="009D1884">
      <w:pPr>
        <w:pStyle w:val="BodyText"/>
        <w:spacing w:line="20" w:lineRule="exact"/>
        <w:ind w:left="16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662930" cy="10160"/>
                <wp:effectExtent l="1270" t="0" r="3175" b="0"/>
                <wp:docPr id="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10160"/>
                          <a:chOff x="0" y="0"/>
                          <a:chExt cx="8918" cy="16"/>
                        </a:xfrm>
                      </wpg:grpSpPr>
                      <wps:wsp>
                        <wps:cNvPr id="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18" cy="16"/>
                          </a:xfrm>
                          <a:prstGeom prst="rect">
                            <a:avLst/>
                          </a:prstGeom>
                          <a:solidFill>
                            <a:srgbClr val="8787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A8F71" id="docshapegroup6" o:spid="_x0000_s1026" style="width:445.9pt;height:.8pt;mso-position-horizontal-relative:char;mso-position-vertical-relative:line" coordsize="89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tKywIAAEwGAAAOAAAAZHJzL2Uyb0RvYy54bWykVdtu2zAMfR+wfxD0nvoy52KjTtFbigHd&#10;VqDbByiybAuzJU9S4nTF/n0U7aZZugJDlwCOaFLU4Tkic3q2axuyFcZKrXIanYSUCMV1IVWV029f&#10;V5MFJdYxVbBGK5HTB2Hp2fL9u9O+y0Ssa90UwhBIomzWdzmtneuyILC8Fi2zJ7oTCpylNi1zYJoq&#10;KAzrIXvbBHEYzoJem6Izmgtr4e3V4KRLzF+WgrsvZWmFI01OAZvDp8Hn2j+D5SnLKsO6WvIRBnsD&#10;ipZJBYfuU10xx8jGyBepWsmNtrp0J1y3gS5LyQXWANVE4VE1N0ZvOqylyvqq29ME1B7x9Oa0/PP2&#10;zhBZ5BSEUqwFiQrNbc06UfnTZ56hvqsyCLwx3X13Z4YyYXmr+XcL7uDY7+1qCCbr/pMuICvbOI0M&#10;7UrT+hRQO9mhEA97IcTOEQ4vp7NZnH4AvTj4ojCajULxGtR8sYvX1+O+RRpBGbgJgQcsG45DiCMk&#10;Xw9cNvvMp/0/Pu89WyiT9TSNfKbHfM4HKjHmiUc7kEiUvqyZqsS5MbqvBSsAUuTjAfjBBm9YkOBt&#10;rL7KDss6Y92N0C3xi5wa6BsUi21vrfMwnkO8dlY3sljJpkHDVOvLxpAtgx5bzP0XkR+FNcoHK+23&#10;DRmHN6A5nOF9Xn3smcc0ipPwIk4nq9liPklWyXSSzsPFJIzSi3QWJmlytfrlAUZJVsuiEOpWKvHU&#10;v1Hyb3qOk2ToPOxg0uc0ncZTrP31IkP8/K3IVjoYZ41sgYl9EMu8oteqgLJZ5phshnXwJ3xkGTh4&#10;+kVWUH8v+XBr17p4APmNBpGgPWDwwqLW5iclPQyxnNofG2YEJc1HBVcojZLETz00kuk8BsMcetaH&#10;HqY4pMqpo2RYXrphUm46I6saToqQGKXPoZlLiRfDX8kB1XhZobFwhSMLaxnHq5+JhzZGPf8JLH8D&#10;AAD//wMAUEsDBBQABgAIAAAAIQCHpRTf2gAAAAMBAAAPAAAAZHJzL2Rvd25yZXYueG1sTI9BS8NA&#10;EIXvgv9hGcGb3USx1JhNKUU9FcFWEG/T7DQJzc6G7DZJ/72jl3oZeLzHm+/ly8m1aqA+NJ4NpLME&#10;FHHpbcOVgc/d690CVIjIFlvPZOBMAZbF9VWOmfUjf9CwjZWSEg4ZGqhj7DKtQ1mTwzDzHbF4B987&#10;jCL7StseRyl3rb5Pkrl22LB8qLGjdU3lcXtyBt5GHFcP6cuwOR7W5+/d4/vXJiVjbm+m1TOoSFO8&#10;hOEXX9ChEKa9P7ENqjUgQ+LfFW/xlMqMvYTmoItc/2cvfgAAAP//AwBQSwECLQAUAAYACAAAACEA&#10;toM4kv4AAADhAQAAEwAAAAAAAAAAAAAAAAAAAAAAW0NvbnRlbnRfVHlwZXNdLnhtbFBLAQItABQA&#10;BgAIAAAAIQA4/SH/1gAAAJQBAAALAAAAAAAAAAAAAAAAAC8BAABfcmVscy8ucmVsc1BLAQItABQA&#10;BgAIAAAAIQDplKtKywIAAEwGAAAOAAAAAAAAAAAAAAAAAC4CAABkcnMvZTJvRG9jLnhtbFBLAQIt&#10;ABQABgAIAAAAIQCHpRTf2gAAAAMBAAAPAAAAAAAAAAAAAAAAACUFAABkcnMvZG93bnJldi54bWxQ&#10;SwUGAAAAAAQABADzAAAALAYAAAAA&#10;">
                <v:rect id="docshape7" o:spid="_x0000_s1027" style="position:absolute;width:891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xZBxAAAANoAAAAPAAAAZHJzL2Rvd25yZXYueG1sRI9ba8JA&#10;FITfC/0Pyyn4VjcNIjV1IyWhoKBQL/T5mD25YPZsyG5N/PeuUOjjMDPfMMvVaFpxpd41lhW8TSMQ&#10;xIXVDVcKTsev13cQziNrbC2Tghs5WKXPT0tMtB14T9eDr0SAsEtQQe19l0jpipoMuqntiINX2t6g&#10;D7KvpO5xCHDTyjiK5tJgw2Ghxo6ymorL4dco2J43w7fMO3vOT8UsK8ef/LKLlZq8jJ8fIDyN/j/8&#10;115rBQt4XAk3QKZ3AAAA//8DAFBLAQItABQABgAIAAAAIQDb4fbL7gAAAIUBAAATAAAAAAAAAAAA&#10;AAAAAAAAAABbQ29udGVudF9UeXBlc10ueG1sUEsBAi0AFAAGAAgAAAAhAFr0LFu/AAAAFQEAAAsA&#10;AAAAAAAAAAAAAAAAHwEAAF9yZWxzLy5yZWxzUEsBAi0AFAAGAAgAAAAhAL/jFkHEAAAA2gAAAA8A&#10;AAAAAAAAAAAAAAAABwIAAGRycy9kb3ducmV2LnhtbFBLBQYAAAAAAwADALcAAAD4AgAAAAA=&#10;" fillcolor="#878787" stroked="f"/>
                <w10:anchorlock/>
              </v:group>
            </w:pict>
          </mc:Fallback>
        </mc:AlternateContent>
      </w:r>
    </w:p>
    <w:p w:rsidR="007266F9" w:rsidRDefault="007266F9">
      <w:pPr>
        <w:pStyle w:val="BodyText"/>
        <w:spacing w:before="7"/>
        <w:ind w:left="0"/>
        <w:rPr>
          <w:rFonts w:ascii="Times New Roman"/>
          <w:sz w:val="6"/>
        </w:rPr>
      </w:pPr>
    </w:p>
    <w:p w:rsidR="007266F9" w:rsidRDefault="005407AB">
      <w:pPr>
        <w:spacing w:before="91"/>
        <w:ind w:left="2165" w:right="2176"/>
        <w:jc w:val="center"/>
        <w:rPr>
          <w:sz w:val="28"/>
        </w:rPr>
      </w:pPr>
      <w:r>
        <w:rPr>
          <w:sz w:val="28"/>
          <w:u w:val="single"/>
        </w:rPr>
        <w:t>Inclusion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Manager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MPS/UPS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+</w:t>
      </w:r>
      <w:r w:rsidR="00D425B0">
        <w:rPr>
          <w:sz w:val="28"/>
          <w:u w:val="single"/>
        </w:rPr>
        <w:t>SEN Allowance</w:t>
      </w:r>
    </w:p>
    <w:p w:rsidR="007266F9" w:rsidRDefault="005407AB">
      <w:pPr>
        <w:pStyle w:val="Heading1"/>
        <w:spacing w:before="260"/>
      </w:pPr>
      <w:r>
        <w:t>JOB</w:t>
      </w:r>
      <w:r>
        <w:rPr>
          <w:spacing w:val="-5"/>
        </w:rPr>
        <w:t xml:space="preserve"> </w:t>
      </w:r>
      <w:r>
        <w:t>OUTLINE</w:t>
      </w:r>
    </w:p>
    <w:p w:rsidR="007266F9" w:rsidRDefault="005407AB">
      <w:pPr>
        <w:pStyle w:val="BodyText"/>
        <w:spacing w:before="47" w:line="285" w:lineRule="auto"/>
        <w:ind w:left="101" w:right="166"/>
      </w:pPr>
      <w:r>
        <w:t>Under the direction of the headteacher,</w:t>
      </w:r>
      <w:r>
        <w:rPr>
          <w:spacing w:val="1"/>
        </w:rPr>
        <w:t xml:space="preserve"> </w:t>
      </w:r>
      <w:r>
        <w:t>support and develop a whole school inclusive</w:t>
      </w:r>
      <w:r>
        <w:rPr>
          <w:spacing w:val="1"/>
        </w:rPr>
        <w:t xml:space="preserve"> </w:t>
      </w:r>
      <w:r>
        <w:t>learning culture and environment that enables all pupils to reach their optimum potenti</w:t>
      </w:r>
      <w:r>
        <w:t>al and</w:t>
      </w:r>
      <w:r>
        <w:rPr>
          <w:spacing w:val="-59"/>
        </w:rPr>
        <w:t xml:space="preserve"> </w:t>
      </w:r>
      <w:r>
        <w:t>overcome barriers to learning and participation, including children with identified Special</w:t>
      </w:r>
      <w:r>
        <w:rPr>
          <w:spacing w:val="1"/>
        </w:rPr>
        <w:t xml:space="preserve"> </w:t>
      </w:r>
      <w:r>
        <w:t>Educational Needs and those in receipt of the Pupil Premium Grant.The Inclusion Manager</w:t>
      </w:r>
      <w:r>
        <w:rPr>
          <w:spacing w:val="1"/>
        </w:rPr>
        <w:t xml:space="preserve"> </w:t>
      </w:r>
      <w:r>
        <w:t>is required to carry out the duties of a school teacher as set out in</w:t>
      </w:r>
      <w:r>
        <w:t xml:space="preserve"> the School Teachers’ Pay</w:t>
      </w:r>
      <w:r>
        <w:rPr>
          <w:spacing w:val="-5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Document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Teachers’</w:t>
      </w:r>
      <w:r>
        <w:rPr>
          <w:spacing w:val="-1"/>
        </w:rPr>
        <w:t xml:space="preserve"> </w:t>
      </w:r>
      <w:r>
        <w:t>Standards.</w:t>
      </w:r>
    </w:p>
    <w:p w:rsidR="007266F9" w:rsidRDefault="005407AB">
      <w:pPr>
        <w:pStyle w:val="Heading1"/>
        <w:spacing w:before="206"/>
      </w:pPr>
      <w:r>
        <w:t>OVERALL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:</w:t>
      </w:r>
    </w:p>
    <w:p w:rsidR="007266F9" w:rsidRDefault="007266F9">
      <w:pPr>
        <w:pStyle w:val="BodyText"/>
        <w:spacing w:before="4"/>
        <w:ind w:left="0"/>
      </w:pPr>
    </w:p>
    <w:p w:rsidR="007266F9" w:rsidRDefault="005407AB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85" w:lineRule="auto"/>
        <w:ind w:right="148"/>
      </w:pPr>
      <w:r>
        <w:t>To lead, manage, develop and maintain high quality SEN provision and Inclusive</w:t>
      </w:r>
      <w:r>
        <w:rPr>
          <w:spacing w:val="1"/>
        </w:rPr>
        <w:t xml:space="preserve"> </w:t>
      </w:r>
      <w:r>
        <w:t>practice which enables quality teaching, excellent learning outcomes and success for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pupils;</w:t>
      </w:r>
    </w:p>
    <w:p w:rsidR="007266F9" w:rsidRDefault="005407AB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85" w:lineRule="auto"/>
        <w:ind w:right="392"/>
      </w:pPr>
      <w:r>
        <w:t>To model effective teaching, to coach and train colleagues and to teach across the</w:t>
      </w:r>
      <w:r>
        <w:rPr>
          <w:spacing w:val="-59"/>
        </w:rPr>
        <w:t xml:space="preserve"> </w:t>
      </w:r>
      <w:r>
        <w:t>school;</w:t>
      </w:r>
    </w:p>
    <w:p w:rsidR="007266F9" w:rsidRDefault="005407AB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85" w:lineRule="auto"/>
        <w:ind w:right="747"/>
      </w:pPr>
      <w:r>
        <w:t>To keep all aspects of paperwork including records and policies up-t</w:t>
      </w:r>
      <w:r>
        <w:t>o-date and</w:t>
      </w:r>
      <w:r>
        <w:rPr>
          <w:spacing w:val="-59"/>
        </w:rPr>
        <w:t xml:space="preserve"> </w:t>
      </w:r>
      <w:r>
        <w:t>actioned,</w:t>
      </w:r>
      <w:r>
        <w:rPr>
          <w:spacing w:val="6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:rsidR="007266F9" w:rsidRDefault="005407AB">
      <w:pPr>
        <w:pStyle w:val="Heading1"/>
        <w:spacing w:before="205"/>
      </w:pPr>
      <w:r>
        <w:t>DUTIES:</w:t>
      </w:r>
    </w:p>
    <w:p w:rsidR="007266F9" w:rsidRDefault="007266F9">
      <w:pPr>
        <w:pStyle w:val="BodyText"/>
        <w:spacing w:before="4"/>
        <w:ind w:left="0"/>
      </w:pP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</w:pPr>
      <w:r>
        <w:t>Provide effective leadership and management for learning support assistants so that</w:t>
      </w:r>
      <w:r>
        <w:rPr>
          <w:spacing w:val="-59"/>
        </w:rPr>
        <w:t xml:space="preserve"> </w:t>
      </w:r>
      <w:r>
        <w:t>they effectively support inclusive learning, including acting as Assessor for the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assistants.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</w:pPr>
      <w:r>
        <w:t>Liaise with school staff to identify pupils who would benefit from additional support in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full potential.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234"/>
      </w:pPr>
      <w:r>
        <w:t>Agree and collate targets with class teachers for raising achievements among pupils</w:t>
      </w:r>
      <w:r>
        <w:rPr>
          <w:spacing w:val="-5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needs.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490"/>
      </w:pPr>
      <w:r>
        <w:t>Analyse s</w:t>
      </w:r>
      <w:r>
        <w:t>chool performance data in order to focus support where most needed in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achievement.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246"/>
      </w:pPr>
      <w:r>
        <w:t>Maintain the school’s inclusion systems and procedures and update and oversee</w:t>
      </w:r>
      <w:r>
        <w:rPr>
          <w:spacing w:val="1"/>
        </w:rPr>
        <w:t xml:space="preserve"> </w:t>
      </w:r>
      <w:r>
        <w:t xml:space="preserve">records of all pupils in receipt of the Pupil Premium Grant and with identified </w:t>
      </w:r>
      <w:r>
        <w:t>Special</w:t>
      </w:r>
      <w:r>
        <w:rPr>
          <w:spacing w:val="-59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Needs.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331"/>
      </w:pPr>
      <w:r>
        <w:t>Identify through provision mapping the resources and interventions needed to meet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expenditure.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209"/>
        <w:jc w:val="both"/>
      </w:pPr>
      <w:r>
        <w:t>Plan for smooth transition throughout the key stages and liaise with other schools to</w:t>
      </w:r>
      <w:r>
        <w:rPr>
          <w:spacing w:val="1"/>
        </w:rPr>
        <w:t xml:space="preserve"> </w:t>
      </w:r>
      <w:r>
        <w:t>ensure continuity of support and learning when transferring pupils with any particular</w:t>
      </w:r>
      <w:r>
        <w:rPr>
          <w:spacing w:val="-59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needs.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160"/>
        <w:jc w:val="both"/>
      </w:pPr>
      <w:r>
        <w:t xml:space="preserve">Act as Designated Teacher for Children Looked After, liaising with </w:t>
      </w:r>
      <w:r>
        <w:t>Virtual School and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necessary.</w:t>
      </w:r>
    </w:p>
    <w:p w:rsidR="007266F9" w:rsidRDefault="005407AB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99"/>
        <w:jc w:val="both"/>
      </w:pPr>
      <w:r>
        <w:t>Communicate with parents, school staff, Board of Governors and outside agencies as</w:t>
      </w:r>
      <w:r>
        <w:rPr>
          <w:spacing w:val="-59"/>
        </w:rPr>
        <w:t xml:space="preserve"> </w:t>
      </w:r>
      <w:r>
        <w:t>necessary.</w:t>
      </w:r>
    </w:p>
    <w:p w:rsidR="00D425B0" w:rsidRDefault="00D425B0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99"/>
        <w:jc w:val="both"/>
      </w:pPr>
      <w:r>
        <w:lastRenderedPageBreak/>
        <w:t>Act as line manager for the teaching and learning support team including Well-being Champion and 1:1 SEND TAs.</w:t>
      </w:r>
    </w:p>
    <w:p w:rsidR="00D425B0" w:rsidRDefault="00D425B0">
      <w:pPr>
        <w:pStyle w:val="ListParagraph"/>
        <w:numPr>
          <w:ilvl w:val="0"/>
          <w:numId w:val="1"/>
        </w:numPr>
        <w:tabs>
          <w:tab w:val="left" w:pos="822"/>
        </w:tabs>
        <w:spacing w:line="285" w:lineRule="auto"/>
        <w:ind w:right="99"/>
        <w:jc w:val="both"/>
      </w:pPr>
      <w:r>
        <w:t>Be the Mental Health Lead for the school.</w:t>
      </w:r>
    </w:p>
    <w:p w:rsidR="00D425B0" w:rsidRDefault="00D425B0" w:rsidP="00D425B0">
      <w:pPr>
        <w:tabs>
          <w:tab w:val="left" w:pos="822"/>
        </w:tabs>
        <w:spacing w:line="285" w:lineRule="auto"/>
        <w:ind w:right="99"/>
        <w:jc w:val="both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Pr="00D425B0" w:rsidRDefault="00D425B0" w:rsidP="00D425B0">
      <w:pPr>
        <w:pStyle w:val="BodyText"/>
        <w:spacing w:line="20" w:lineRule="exact"/>
        <w:ind w:left="161"/>
        <w:rPr>
          <w:sz w:val="2"/>
        </w:rPr>
      </w:pPr>
      <w:r>
        <w:t>EQUALITIES</w:t>
      </w:r>
    </w:p>
    <w:p w:rsidR="00D425B0" w:rsidRDefault="00D425B0" w:rsidP="00D425B0">
      <w:pPr>
        <w:pStyle w:val="BodyText"/>
        <w:spacing w:before="47" w:line="285" w:lineRule="auto"/>
        <w:ind w:left="101" w:right="875"/>
      </w:pPr>
      <w:r>
        <w:t>EQUALITIES</w:t>
      </w:r>
    </w:p>
    <w:p w:rsidR="00D425B0" w:rsidRDefault="00D425B0" w:rsidP="00D425B0">
      <w:pPr>
        <w:pStyle w:val="BodyText"/>
        <w:spacing w:before="47" w:line="285" w:lineRule="auto"/>
        <w:ind w:left="101" w:right="875"/>
      </w:pPr>
      <w:r>
        <w:t>Be aware of and support dif</w:t>
      </w:r>
      <w:bookmarkStart w:id="0" w:name="_GoBack"/>
      <w:bookmarkEnd w:id="0"/>
      <w:r>
        <w:t>ference and ensure that pupils have equality of access to</w:t>
      </w:r>
      <w:r>
        <w:rPr>
          <w:spacing w:val="-59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develop.</w:t>
      </w:r>
    </w:p>
    <w:p w:rsidR="00D425B0" w:rsidRDefault="00D425B0" w:rsidP="00D425B0">
      <w:pPr>
        <w:pStyle w:val="Heading1"/>
        <w:spacing w:before="209"/>
      </w:pPr>
      <w:r>
        <w:t>SAFEGUARDING</w:t>
      </w:r>
    </w:p>
    <w:p w:rsidR="00D425B0" w:rsidRDefault="00D425B0" w:rsidP="00D425B0">
      <w:pPr>
        <w:pStyle w:val="BodyText"/>
        <w:spacing w:before="47" w:line="285" w:lineRule="auto"/>
        <w:ind w:left="101" w:right="570"/>
      </w:pPr>
      <w:r>
        <w:t>Be aware of and comply with policies and procedures relating to child protection, health,</w:t>
      </w:r>
      <w:r>
        <w:rPr>
          <w:spacing w:val="-59"/>
        </w:rPr>
        <w:t xml:space="preserve"> </w:t>
      </w:r>
      <w:r>
        <w:t>safety and security, confidentiality and data protection; and report all concerns to an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person.</w:t>
      </w:r>
    </w:p>
    <w:p w:rsidR="00D425B0" w:rsidRDefault="00D425B0" w:rsidP="00D425B0">
      <w:pPr>
        <w:pStyle w:val="BodyText"/>
        <w:spacing w:before="208" w:line="285" w:lineRule="auto"/>
        <w:ind w:left="101" w:right="159"/>
      </w:pPr>
      <w:r>
        <w:t>This post</w:t>
      </w:r>
      <w:r>
        <w:rPr>
          <w:spacing w:val="1"/>
        </w:rPr>
        <w:t xml:space="preserve"> </w:t>
      </w:r>
      <w:r>
        <w:t>is classed as having a high degree of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with children or vulnerable adults</w:t>
      </w:r>
      <w:r>
        <w:rPr>
          <w:spacing w:val="1"/>
        </w:rPr>
        <w:t xml:space="preserve"> </w:t>
      </w:r>
      <w:r>
        <w:t>and is exempt from the Rehabilitation of Offenders Act 1974. An enhanced disclosure will be</w:t>
      </w:r>
      <w:r>
        <w:rPr>
          <w:spacing w:val="-59"/>
        </w:rPr>
        <w:t xml:space="preserve"> </w:t>
      </w:r>
      <w:r>
        <w:t>sort through the Criminal Records Bureau as part of Hertfordshire Council’s pre-employment</w:t>
      </w:r>
      <w:r>
        <w:rPr>
          <w:spacing w:val="-59"/>
        </w:rPr>
        <w:t xml:space="preserve"> </w:t>
      </w:r>
      <w:r>
        <w:t>checks.</w:t>
      </w:r>
    </w:p>
    <w:p w:rsidR="00D425B0" w:rsidRDefault="00D425B0" w:rsidP="00D425B0">
      <w:pPr>
        <w:pStyle w:val="BodyText"/>
        <w:spacing w:before="207" w:line="285" w:lineRule="auto"/>
        <w:ind w:left="101" w:right="571"/>
      </w:pPr>
      <w:r>
        <w:t>Please note additional information referring to the Criminal Records’ Bureau is in the</w:t>
      </w:r>
      <w:r>
        <w:rPr>
          <w:spacing w:val="1"/>
        </w:rPr>
        <w:t xml:space="preserve"> </w:t>
      </w:r>
      <w:r>
        <w:t>guidance notes to the application form. If you are invited to an interview, you will receive</w:t>
      </w:r>
      <w:r>
        <w:rPr>
          <w:spacing w:val="-59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information.</w:t>
      </w:r>
    </w:p>
    <w:p w:rsidR="00D425B0" w:rsidRDefault="00D425B0" w:rsidP="00D425B0">
      <w:pPr>
        <w:pStyle w:val="Heading1"/>
        <w:spacing w:before="207"/>
      </w:pPr>
      <w:r>
        <w:t>SUPPORTING</w:t>
      </w:r>
      <w:r>
        <w:rPr>
          <w:spacing w:val="-7"/>
        </w:rPr>
        <w:t xml:space="preserve"> </w:t>
      </w:r>
      <w:r>
        <w:t>OAKMERE’S</w:t>
      </w:r>
      <w:r>
        <w:rPr>
          <w:spacing w:val="-6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</w:t>
      </w:r>
    </w:p>
    <w:p w:rsidR="00D425B0" w:rsidRDefault="00D425B0" w:rsidP="00D425B0">
      <w:pPr>
        <w:pStyle w:val="BodyText"/>
        <w:spacing w:before="48" w:line="285" w:lineRule="auto"/>
        <w:ind w:left="101" w:right="704"/>
      </w:pPr>
      <w:r>
        <w:t>The jobholder is required to contribute to and support the overall aims and ethos of the</w:t>
      </w:r>
      <w:r>
        <w:rPr>
          <w:spacing w:val="-59"/>
        </w:rPr>
        <w:t xml:space="preserve"> </w:t>
      </w:r>
      <w:r>
        <w:t>school. All staff are required to participate in training and learning activities, and in</w:t>
      </w:r>
      <w:r>
        <w:rPr>
          <w:spacing w:val="1"/>
        </w:rPr>
        <w:t xml:space="preserve"> </w:t>
      </w:r>
      <w:r>
        <w:t>performance management and development, as required by the school’s policies and</w:t>
      </w:r>
      <w:r>
        <w:rPr>
          <w:spacing w:val="1"/>
        </w:rPr>
        <w:t xml:space="preserve"> </w:t>
      </w:r>
      <w:r>
        <w:t>practices.</w:t>
      </w:r>
    </w:p>
    <w:p w:rsidR="00D425B0" w:rsidRDefault="00D425B0" w:rsidP="00D425B0">
      <w:pPr>
        <w:pStyle w:val="BodyText"/>
        <w:spacing w:before="207" w:line="285" w:lineRule="auto"/>
        <w:ind w:left="101" w:right="106"/>
      </w:pPr>
      <w:r>
        <w:t>There is an expectation that the jobholder, with the school’s full support, will seek to continue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professional development.</w:t>
      </w:r>
    </w:p>
    <w:p w:rsidR="00D425B0" w:rsidRDefault="00D425B0" w:rsidP="00D425B0">
      <w:pPr>
        <w:spacing w:before="208" w:line="285" w:lineRule="auto"/>
        <w:ind w:left="101" w:right="304"/>
        <w:rPr>
          <w:b/>
        </w:rPr>
      </w:pPr>
      <w:r>
        <w:rPr>
          <w:b/>
        </w:rPr>
        <w:t>The duties and responsibilities listed above describe the post as it is at present. The</w:t>
      </w:r>
      <w:r>
        <w:rPr>
          <w:b/>
          <w:spacing w:val="-59"/>
        </w:rPr>
        <w:t xml:space="preserve"> </w:t>
      </w:r>
      <w:r>
        <w:rPr>
          <w:b/>
        </w:rPr>
        <w:t>post holder is expected to accept any reasonable alterations that may from time to</w:t>
      </w:r>
      <w:r>
        <w:rPr>
          <w:b/>
          <w:spacing w:val="1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necessary.</w:t>
      </w:r>
    </w:p>
    <w:p w:rsidR="00D425B0" w:rsidRDefault="00D425B0" w:rsidP="00D425B0">
      <w:pPr>
        <w:tabs>
          <w:tab w:val="left" w:pos="822"/>
        </w:tabs>
        <w:spacing w:line="285" w:lineRule="auto"/>
        <w:ind w:right="99"/>
        <w:jc w:val="both"/>
      </w:pPr>
    </w:p>
    <w:p w:rsidR="007266F9" w:rsidRDefault="007266F9">
      <w:pPr>
        <w:spacing w:line="285" w:lineRule="auto"/>
        <w:jc w:val="both"/>
      </w:pPr>
    </w:p>
    <w:p w:rsidR="00D425B0" w:rsidRDefault="00D425B0">
      <w:pPr>
        <w:spacing w:line="285" w:lineRule="auto"/>
        <w:jc w:val="both"/>
        <w:sectPr w:rsidR="00D425B0">
          <w:headerReference w:type="default" r:id="rId7"/>
          <w:footerReference w:type="default" r:id="rId8"/>
          <w:type w:val="continuous"/>
          <w:pgSz w:w="11920" w:h="16860"/>
          <w:pgMar w:top="1920" w:right="1340" w:bottom="1240" w:left="1340" w:header="736" w:footer="1057" w:gutter="0"/>
          <w:pgNumType w:start="1"/>
          <w:cols w:space="720"/>
        </w:sectPr>
      </w:pPr>
    </w:p>
    <w:p w:rsidR="007266F9" w:rsidRDefault="007266F9">
      <w:pPr>
        <w:pStyle w:val="BodyText"/>
        <w:ind w:left="0"/>
        <w:rPr>
          <w:sz w:val="20"/>
        </w:rPr>
      </w:pPr>
    </w:p>
    <w:p w:rsidR="007266F9" w:rsidRDefault="007266F9">
      <w:pPr>
        <w:pStyle w:val="BodyText"/>
        <w:spacing w:before="6"/>
        <w:ind w:left="0"/>
        <w:rPr>
          <w:sz w:val="16"/>
        </w:rPr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p w:rsidR="00D425B0" w:rsidRDefault="00D425B0" w:rsidP="00D425B0">
      <w:pPr>
        <w:pStyle w:val="BodyText"/>
        <w:spacing w:line="20" w:lineRule="exact"/>
        <w:ind w:left="161"/>
      </w:pPr>
    </w:p>
    <w:sectPr w:rsidR="00D425B0">
      <w:pgSz w:w="11920" w:h="16860"/>
      <w:pgMar w:top="1920" w:right="1340" w:bottom="1240" w:left="1340" w:header="736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AB" w:rsidRDefault="005407AB">
      <w:r>
        <w:separator/>
      </w:r>
    </w:p>
  </w:endnote>
  <w:endnote w:type="continuationSeparator" w:id="0">
    <w:p w:rsidR="005407AB" w:rsidRDefault="005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F9" w:rsidRDefault="009D1884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38176" behindDoc="1" locked="0" layoutInCell="1" allowOverlap="1">
              <wp:simplePos x="0" y="0"/>
              <wp:positionH relativeFrom="page">
                <wp:posOffset>4692650</wp:posOffset>
              </wp:positionH>
              <wp:positionV relativeFrom="page">
                <wp:posOffset>9952355</wp:posOffset>
              </wp:positionV>
              <wp:extent cx="1865630" cy="35560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563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6F9" w:rsidRPr="00D425B0" w:rsidRDefault="00D425B0" w:rsidP="00D425B0">
                          <w:pPr>
                            <w:spacing w:before="51" w:line="206" w:lineRule="auto"/>
                            <w:rPr>
                              <w:rFonts w:ascii="Comic Sans MS" w:hAnsi="Comic Sans MS"/>
                              <w:b/>
                              <w:sz w:val="18"/>
                            </w:rPr>
                          </w:pPr>
                          <w:r w:rsidRPr="00D425B0">
                            <w:rPr>
                              <w:rFonts w:ascii="Comic Sans MS" w:hAnsi="Comic Sans MS"/>
                              <w:sz w:val="20"/>
                            </w:rPr>
                            <w:t>admin@oakmereprimary.net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369.5pt;margin-top:783.65pt;width:146.9pt;height:28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DNsAIAAK8FAAAOAAAAZHJzL2Uyb0RvYy54bWysVNuOmzAQfa/Uf7D8zgJZYAEtWe2GUFXa&#10;XqRtP8AxJlgFm9pOyLbqv3dsQrKXl6otD9Zgj8/MmTme65tD36E9U5pLUeDwIsCICSprLrYF/vql&#10;8lKMtCGiJp0UrMCPTOOb5ds31+OQs4VsZVczhQBE6HwcCtwaM+S+r2nLeqIv5MAEHDZS9cTAr9r6&#10;tSIjoPedvwiCxB+lqgclKdMadsvpEC8dftMwaj41jWYGdQWG3IxblVs3dvWX1yTfKjK0nB7TIH+R&#10;RU+4gKAnqJIYgnaKv4LqOVVSy8ZcUNn7smk4ZY4DsAmDF2weWjIwxwWKo4dTmfT/g6Uf958V4nWB&#10;E4wE6aFFtaTaBo5tccZB5+DzMICXOdzJAzTZEdXDvaTfNBJy1RKxZbdKybFlpIbkQnvTf3J1wtEW&#10;ZDN+kDVEITsjHdChUb2tHNQCATo06fHUGHYwiNqQaRInl3BE4ewyjpPAdc4n+Xx7UNq8Y7JH1iiw&#10;gsY7dLK/18ZmQ/LZxQYTsuJd55rfiWcb4DjtQGy4as9sFq6XP7MgW6frNPKiRbL2oqAsvdtqFXlJ&#10;FV7F5WW5WpXhLxs3jPKW1zUTNsysqzD6s74dFT4p4qQsLTteWzibklbbzapTaE9A15X7XM3h5Ozm&#10;P0/DFQG4vKAULqLgbpF5VZJeeVEVxV52FaReEGZ3WRJEWVRWzyndc8H+nRIaC5zFi3gS0znpF9wC&#10;973mRvKeG5gcHe8LnJ6cSG4luBa1a60hvJvsJ6Ww6Z9LAe2eG+0EazU6qdUcNgf3MJyarZg3sn4E&#10;BSsJAgMtwtQDo5XqB0YjTJAC6+87ohhG3XsBr8COm9lQs7GZDSIoXC2wwWgyV2YaS7tB8W0LyNM7&#10;E/IWXkrDnYjPWRzfF0wFx+U4wezYefrvvM5zdvkbAAD//wMAUEsDBBQABgAIAAAAIQB88HFr4gAA&#10;AA4BAAAPAAAAZHJzL2Rvd25yZXYueG1sTI/BTsMwEETvSPyDtUjcqE0iUprGqSoEJyREGg49OrGb&#10;WI3XIXbb8PdsT3Db0Yxm5xWb2Q3sbKZgPUp4XAhgBluvLXYSvuq3h2dgISrUavBoJPyYAJvy9qZQ&#10;ufYXrMx5FztGJRhyJaGPccw5D21vnAoLPxok7+AnpyLJqeN6UhcqdwNPhMi4UxbpQ69G89Kb9rg7&#10;OQnbPVav9vuj+awOla3rlcD37Cjl/d28XQOLZo5/YbjOp+lQ0qbGn1AHNkhYpitiiWQ8ZcsU2DUi&#10;0oRwGrqyJE2BlwX/j1H+AgAA//8DAFBLAQItABQABgAIAAAAIQC2gziS/gAAAOEBAAATAAAAAAAA&#10;AAAAAAAAAAAAAABbQ29udGVudF9UeXBlc10ueG1sUEsBAi0AFAAGAAgAAAAhADj9If/WAAAAlAEA&#10;AAsAAAAAAAAAAAAAAAAALwEAAF9yZWxzLy5yZWxzUEsBAi0AFAAGAAgAAAAhAO0yAM2wAgAArwUA&#10;AA4AAAAAAAAAAAAAAAAALgIAAGRycy9lMm9Eb2MueG1sUEsBAi0AFAAGAAgAAAAhAHzwcWviAAAA&#10;DgEAAA8AAAAAAAAAAAAAAAAACgUAAGRycy9kb3ducmV2LnhtbFBLBQYAAAAABAAEAPMAAAAZBgAA&#10;AAA=&#10;" filled="f" stroked="f">
              <v:textbox inset="0,0,0,0">
                <w:txbxContent>
                  <w:p w:rsidR="007266F9" w:rsidRPr="00D425B0" w:rsidRDefault="00D425B0" w:rsidP="00D425B0">
                    <w:pPr>
                      <w:spacing w:before="51" w:line="206" w:lineRule="auto"/>
                      <w:rPr>
                        <w:rFonts w:ascii="Comic Sans MS" w:hAnsi="Comic Sans MS"/>
                        <w:b/>
                        <w:sz w:val="18"/>
                      </w:rPr>
                    </w:pPr>
                    <w:r w:rsidRPr="00D425B0">
                      <w:rPr>
                        <w:rFonts w:ascii="Comic Sans MS" w:hAnsi="Comic Sans MS"/>
                        <w:sz w:val="20"/>
                      </w:rPr>
                      <w:t>admin@oakmereprimary.net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36640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9857105</wp:posOffset>
              </wp:positionV>
              <wp:extent cx="5662295" cy="952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2295" cy="9525"/>
                      </a:xfrm>
                      <a:prstGeom prst="rect">
                        <a:avLst/>
                      </a:prstGeom>
                      <a:solidFill>
                        <a:srgbClr val="87878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BF580" id="docshape2" o:spid="_x0000_s1026" style="position:absolute;margin-left:75.05pt;margin-top:776.15pt;width:445.85pt;height:.7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xddgIAAPcEAAAOAAAAZHJzL2Uyb0RvYy54bWysVNuO0zAQfUfiHyy/d3NRekm06WovFCEt&#10;sNLCB7i201gkHmO7TRe0/87YaUsXeECIVnJsz/j4zMwZX17t+47spHUKdE2zi5QSqTkIpTc1/fxp&#10;NVlQ4jzTgnWgZU2fpKNXy9evLgdTyRxa6IS0BEG0qwZT09Z7UyWJ463smbsAIzUaG7A987i0m0RY&#10;NiB63yV5ms6SAawwFrh0DnfvRiNdRvymkdx/bBonPelqitx8HG0c12FMlpes2lhmWsUPNNg/sOiZ&#10;0njpCeqOeUa2Vv0G1StuwUHjLzj0CTSN4jLGgNFk6S/RPLbMyBgLJseZU5rc/4PlH3YPlihR0ykl&#10;mvVYIgHchYvzkJzBuAp9Hs2DDeE5cw/8iyMablumN/LaWhhayQRSyoJ/8uJAWDg8StbDexCIzbYe&#10;Yp72je0DIGaA7GM5nk7lkHtPOG5OZ7M8L5EXR1s5zafxAlYdzxrr/FsJPQmTmlosdsRmu3vnAxdW&#10;HV0id+iUWKmuiwu7Wd92luwYCmMxD/8Dujt363Rw1hCOjYjjDlLEO4ItkI2F/l5meZHe5OVkNVvM&#10;J8WqmE7KebqYpFl5U87SoizuVs+BYFZUrRJC6nul5VF0WfF3RT3If5RLlB0ZDtmJcZ2zd+dBpvH3&#10;pyB75bEHO9VjJk5OrAplfaMFhs0qz1Q3zpOX9GOWMQfHb8xKFEGo+6ifNYgn1IAFLBL2IL4WOGnB&#10;fqNkwM6rqfu6ZVZS0r3TqKMyK4rQqnFRTOc5Luy5ZX1uYZojVE09JeP01o/tvTVWbVq8KYui0HCN&#10;2mtUFEbQ5cjqoFjsrhjB4SUI7Xu+jl4/36vlDwAAAP//AwBQSwMEFAAGAAgAAAAhAH2wwyDhAAAA&#10;DgEAAA8AAABkcnMvZG93bnJldi54bWxMj0FLw0AQhe+C/2EZwZvdJG2lxGyKNHgQFGwtnjfZaRKa&#10;nQ3ZbRP/vRMveps383jzvWw72U5ccfCtIwXxIgKBVDnTUq3g+PnysAHhgyajO0eo4Bs9bPPbm0yn&#10;xo20x+sh1IJDyKdaQRNCn0rpqwat9gvXI/Ht5AarA8uhlmbQI4fbTiZR9Citbok/NLrHXYPV+XCx&#10;Ct7K1/FDFr0ri2O12p2mr+L8nih1fzc9P4EIOIU/M8z4jA45M5XuQsaLjvU6itk6D+tkCWK2RKuY&#10;65S/u+UGZJ7J/zXyHwAAAP//AwBQSwECLQAUAAYACAAAACEAtoM4kv4AAADhAQAAEwAAAAAAAAAA&#10;AAAAAAAAAAAAW0NvbnRlbnRfVHlwZXNdLnhtbFBLAQItABQABgAIAAAAIQA4/SH/1gAAAJQBAAAL&#10;AAAAAAAAAAAAAAAAAC8BAABfcmVscy8ucmVsc1BLAQItABQABgAIAAAAIQC4BFxddgIAAPcEAAAO&#10;AAAAAAAAAAAAAAAAAC4CAABkcnMvZTJvRG9jLnhtbFBLAQItABQABgAIAAAAIQB9sMMg4QAAAA4B&#10;AAAPAAAAAAAAAAAAAAAAANAEAABkcnMvZG93bnJldi54bWxQSwUGAAAAAAQABADzAAAA3gUAAAAA&#10;" fillcolor="#878787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37152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9952355</wp:posOffset>
              </wp:positionV>
              <wp:extent cx="1677035" cy="2025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6F9" w:rsidRDefault="005407AB">
                          <w:pPr>
                            <w:spacing w:before="20"/>
                            <w:ind w:left="20"/>
                            <w:rPr>
                              <w:rFonts w:ascii="Comic Sans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omic Sans MS"/>
                                <w:b/>
                                <w:sz w:val="20"/>
                              </w:rPr>
                              <w:t>www.oakmere.herts.sch.uk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80.8pt;margin-top:783.65pt;width:132.05pt;height:15.9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+CBrwIAAK8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jEiJMOWlSJUpnAl6Y4Q69S8LnvwUuPt2KEJluiqr8T5TeFuFg3hO/ojZRiaCipIDnf3HTPrk44&#10;yoBshw+igihkr4UFGmvZmcpBLRCgQ5MeTo2ho0alCRkvFt5lhFEJZ4EXRHFkQ5B0vt1Lpd9R0SFj&#10;ZFhC4y06OdwpbbIh6exignFRsLa1zW/5sw1wnHYgNlw1ZyYL28vHxEs2y80ydMIg3jihl+fOTbEO&#10;nbjwF1F+ma/Xuf/TxPXDtGFVRbkJM+vKD/+sb0eFT4o4KUuJllUGzqSk5G67biU6ENB1Yb9jQc7c&#10;3Odp2CIAlxeU/CD0boPEKeLlwgmLMHKShbd0PD+5TWIvTMK8eE7pjnH675TQkOEkCqJJTL/l5tnv&#10;NTeSdkzD5GhZl+HlyYmkRoIbXtnWasLayT4rhUn/qRTQ7rnRVrBGo5Na9bgd7cMITHQj5q2oHkDB&#10;UoDAQKYw9cBohPyB0QATJMPq+55IilH7nsMrMONmNuRsbGeD8BKuZlhjNJlrPY2lfS/ZrgHk6Z1x&#10;cQMvpWZWxE9ZHN8XTAXL5TjBzNg5/7deT3N29QsAAP//AwBQSwMEFAAGAAgAAAAhAEQJqTrhAAAA&#10;DQEAAA8AAABkcnMvZG93bnJldi54bWxMj8FOwzAQRO9I/IO1SNyo00BdEuJUFYITEiINB45O7CZW&#10;43WI3Tb8PdsT3HZ2R7Nvis3sBnYyU7AeJSwXCTCDrdcWOwmf9evdI7AQFWo1eDQSfkyATXl9Vahc&#10;+zNW5rSLHaMQDLmS0Mc45pyHtjdOhYUfDdJt7yenIsmp43pSZwp3A0+TRHCnLNKHXo3muTftYXd0&#10;ErZfWL3Y7/fmo9pXtq6zBN/EQcrbm3n7BCyaOf6Z4YJP6FASU+OPqAMbSIulICsNK7G+B0aWh3S1&#10;BtZcVlmWAi8L/r9F+QsAAP//AwBQSwECLQAUAAYACAAAACEAtoM4kv4AAADhAQAAEwAAAAAAAAAA&#10;AAAAAAAAAAAAW0NvbnRlbnRfVHlwZXNdLnhtbFBLAQItABQABgAIAAAAIQA4/SH/1gAAAJQBAAAL&#10;AAAAAAAAAAAAAAAAAC8BAABfcmVscy8ucmVsc1BLAQItABQABgAIAAAAIQAY8+CBrwIAAK8FAAAO&#10;AAAAAAAAAAAAAAAAAC4CAABkcnMvZTJvRG9jLnhtbFBLAQItABQABgAIAAAAIQBECak64QAAAA0B&#10;AAAPAAAAAAAAAAAAAAAAAAkFAABkcnMvZG93bnJldi54bWxQSwUGAAAAAAQABADzAAAAFwYAAAAA&#10;" filled="f" stroked="f">
              <v:textbox inset="0,0,0,0">
                <w:txbxContent>
                  <w:p w:rsidR="007266F9" w:rsidRDefault="005407AB">
                    <w:pPr>
                      <w:spacing w:before="20"/>
                      <w:ind w:left="20"/>
                      <w:rPr>
                        <w:rFonts w:ascii="Comic Sans MS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Comic Sans MS"/>
                          <w:b/>
                          <w:sz w:val="20"/>
                        </w:rPr>
                        <w:t>www.oakmere.herts.sch.uk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37664" behindDoc="1" locked="0" layoutInCell="1" allowOverlap="1">
              <wp:simplePos x="0" y="0"/>
              <wp:positionH relativeFrom="page">
                <wp:posOffset>3152775</wp:posOffset>
              </wp:positionH>
              <wp:positionV relativeFrom="page">
                <wp:posOffset>9961880</wp:posOffset>
              </wp:positionV>
              <wp:extent cx="1266825" cy="20256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6F9" w:rsidRDefault="005407AB">
                          <w:pPr>
                            <w:spacing w:before="20"/>
                            <w:ind w:left="20"/>
                            <w:rPr>
                              <w:rFonts w:ascii="Comic Sans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omic Sans MS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01707</w:t>
                          </w:r>
                          <w:r>
                            <w:rPr>
                              <w:rFonts w:ascii="Comic Sans MS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646616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9" type="#_x0000_t202" style="position:absolute;margin-left:248.25pt;margin-top:784.4pt;width:99.75pt;height:15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u7rwIAAK8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SOMBOmhRVTW2gaObXHGQefgcz+AlzncygM02RHVw52sv2ok5KolYstulJJjywiF5EJ70z+7OuFo&#10;C7IZ30sKUcjOSAd0aFRvKwe1QIAOTXo4NYYdDKptyChJ0miBUQ1nURAtkoULQfL59qC0ectkj6xR&#10;YAWNd+hkf6eNzYbks4sNJmTFu841vxNPNsBx2oHYcNWe2SxcL39kQbZO12nsxVGy9uKgLL2bahV7&#10;SRVeLso35WpVhj9t3DDOW04pEzbMrKsw/rO+HRU+KeKkLC07Ti2cTUmr7WbVKbQnoOvKfceCnLn5&#10;T9NwRQAuzyiFURzcRplXJemlF1fxwssug9QLwuw2S4I4i8vqKaU7Lti/U0JjgbMF9NTR+S23wH0v&#10;uZG85wYmR8f7AqcnJ5JbCa4Fda01hHeTfVYKm/5jKaDdc6OdYK1GJ7Waw+bgHsYbG92KeSPpAyhY&#10;SRAYyBSmHhitVN8xGmGCFFh/2xHFMOreCXgFdtzMhpqNzWwQUcPVAhuMJnNlprG0GxTftoA8vTMh&#10;b+ClNNyJ+DGL4/uCqeC4HCeYHTvn/87rcc4ufwEAAP//AwBQSwMEFAAGAAgAAAAhABTXApzgAAAA&#10;DQEAAA8AAABkcnMvZG93bnJldi54bWxMj8FOwzAQRO9I/IO1SNyoXURNk8apKgQnJEQaDhyd2E2s&#10;xusQu234e5YTHHfmaXam2M5+YGc7RRdQwXIhgFlsg3HYKfioX+7WwGLSaPQQ0Cr4thG25fVVoXMT&#10;LljZ8z51jEIw5lpBn9KYcx7b3nodF2G0SN4hTF4nOqeOm0lfKNwP/F4Iyb12SB96Pdqn3rbH/ckr&#10;2H1i9ey+3pr36lC5us4EvsqjUrc3824DLNk5/cHwW5+qQ0mdmnBCE9mg4CGTK0LJWMk1jSBEZpLm&#10;NSRJIR6BlwX/v6L8AQAA//8DAFBLAQItABQABgAIAAAAIQC2gziS/gAAAOEBAAATAAAAAAAAAAAA&#10;AAAAAAAAAABbQ29udGVudF9UeXBlc10ueG1sUEsBAi0AFAAGAAgAAAAhADj9If/WAAAAlAEAAAsA&#10;AAAAAAAAAAAAAAAALwEAAF9yZWxzLy5yZWxzUEsBAi0AFAAGAAgAAAAhANmxq7uvAgAArwUAAA4A&#10;AAAAAAAAAAAAAAAALgIAAGRycy9lMm9Eb2MueG1sUEsBAi0AFAAGAAgAAAAhABTXApzgAAAADQEA&#10;AA8AAAAAAAAAAAAAAAAACQUAAGRycy9kb3ducmV2LnhtbFBLBQYAAAAABAAEAPMAAAAWBgAAAAA=&#10;" filled="f" stroked="f">
              <v:textbox inset="0,0,0,0">
                <w:txbxContent>
                  <w:p w:rsidR="007266F9" w:rsidRDefault="005407AB">
                    <w:pPr>
                      <w:spacing w:before="20"/>
                      <w:ind w:left="20"/>
                      <w:rPr>
                        <w:rFonts w:ascii="Comic Sans MS"/>
                        <w:b/>
                        <w:sz w:val="20"/>
                      </w:rPr>
                    </w:pPr>
                    <w:r>
                      <w:rPr>
                        <w:rFonts w:ascii="Comic Sans MS"/>
                        <w:b/>
                        <w:sz w:val="20"/>
                      </w:rPr>
                      <w:t>Fax:</w:t>
                    </w:r>
                    <w:r>
                      <w:rPr>
                        <w:rFonts w:ascii="Comic Sans MS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20"/>
                      </w:rPr>
                      <w:t>01707</w:t>
                    </w:r>
                    <w:r>
                      <w:rPr>
                        <w:rFonts w:ascii="Comic Sans MS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20"/>
                      </w:rPr>
                      <w:t>646616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AB" w:rsidRDefault="005407AB">
      <w:r>
        <w:separator/>
      </w:r>
    </w:p>
  </w:footnote>
  <w:footnote w:type="continuationSeparator" w:id="0">
    <w:p w:rsidR="005407AB" w:rsidRDefault="0054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F9" w:rsidRDefault="005407AB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535104" behindDoc="1" locked="0" layoutInCell="1" allowOverlap="1">
          <wp:simplePos x="0" y="0"/>
          <wp:positionH relativeFrom="page">
            <wp:posOffset>1029563</wp:posOffset>
          </wp:positionH>
          <wp:positionV relativeFrom="page">
            <wp:posOffset>467116</wp:posOffset>
          </wp:positionV>
          <wp:extent cx="610111" cy="7531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11" cy="75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5929524</wp:posOffset>
          </wp:positionH>
          <wp:positionV relativeFrom="page">
            <wp:posOffset>467116</wp:posOffset>
          </wp:positionV>
          <wp:extent cx="610111" cy="75310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11" cy="75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188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1826895</wp:posOffset>
              </wp:positionH>
              <wp:positionV relativeFrom="page">
                <wp:posOffset>488315</wp:posOffset>
              </wp:positionV>
              <wp:extent cx="3925570" cy="73088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6F9" w:rsidRDefault="005407AB">
                          <w:pPr>
                            <w:spacing w:before="20"/>
                            <w:ind w:left="317"/>
                            <w:rPr>
                              <w:rFonts w:ascii="Comic Sans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z w:val="36"/>
                            </w:rPr>
                            <w:t>OAKMERE</w:t>
                          </w:r>
                          <w:r>
                            <w:rPr>
                              <w:rFonts w:ascii="Comic Sans MS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36"/>
                            </w:rPr>
                            <w:t>PRIMARY</w:t>
                          </w:r>
                          <w:r>
                            <w:rPr>
                              <w:rFonts w:ascii="Comic Sans MS"/>
                              <w:b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36"/>
                            </w:rPr>
                            <w:t>SCHOOL</w:t>
                          </w:r>
                        </w:p>
                        <w:p w:rsidR="007266F9" w:rsidRDefault="005407AB">
                          <w:pPr>
                            <w:spacing w:before="6"/>
                            <w:ind w:left="1" w:right="2"/>
                            <w:jc w:val="center"/>
                            <w:rPr>
                              <w:rFonts w:ascii="Comic Sans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color w:val="FF0000"/>
                              <w:sz w:val="24"/>
                            </w:rPr>
                            <w:t>Tall oaks</w:t>
                          </w:r>
                          <w:r>
                            <w:rPr>
                              <w:rFonts w:ascii="Comic Sans MS"/>
                              <w:b/>
                              <w:color w:val="FF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color w:val="FF0000"/>
                              <w:sz w:val="24"/>
                            </w:rPr>
                            <w:t>from little</w:t>
                          </w:r>
                          <w:r>
                            <w:rPr>
                              <w:rFonts w:ascii="Comic Sans MS"/>
                              <w:b/>
                              <w:color w:val="FF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color w:val="FF0000"/>
                              <w:sz w:val="24"/>
                            </w:rPr>
                            <w:t>acorns grow...</w:t>
                          </w:r>
                        </w:p>
                        <w:p w:rsidR="007266F9" w:rsidRDefault="005407AB">
                          <w:pPr>
                            <w:spacing w:before="17"/>
                            <w:ind w:left="2" w:right="2"/>
                            <w:jc w:val="center"/>
                            <w:rPr>
                              <w:rFonts w:ascii="Comic Sans MS" w:hAnsi="Comic Sans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18"/>
                            </w:rPr>
                            <w:t>Chace Avenue, Potters Bar, Hertfordshire EN6 5NP – 01707 656963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3.85pt;margin-top:38.45pt;width:309.1pt;height:57.5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EbqwIAAKgFAAAOAAAAZHJzL2Uyb0RvYy54bWysVG1vmzAQ/j5p/8Hyd8pLIQFUUrUhTJO6&#10;F6nbD3DABGtgM9sJdNX++84mpGmrSdM2Plhn+/zcPXcPd3U9di06UKmY4Bn2LzyMKC9Fxfguw1+/&#10;FE6MkdKEV6QVnGb4gSp8vXr75mroUxqIRrQVlQhAuEqHPsON1n3quqpsaEfUhegph8tayI5o2Mqd&#10;W0kyAHrXuoHnLdxByKqXoqRKwWk+XeKVxa9rWupPda2oRm2GITdtV2nXrVnd1RVJd5L0DSuPaZC/&#10;yKIjjEPQE1RONEF7yV5BdayUQolaX5Sic0Vds5JaDsDG916wuW9ITy0XKI7qT2VS/w+2/Hj4LBGr&#10;MrzEiJMOWlSJUpnAvinO0KsUfO578NLjrRihyZao6u9E+U0hLtYN4Tt6I6UYGkoqSM6+dM+eTjjK&#10;gGyHD6KCKGSvhQUaa9mZykEtEKBDkx5OjaGjRiUcXiZBFC3hqoS75aUXx5FJziXp/LqXSr+jokPG&#10;yLCExlt0crhTenKdXUwwLgrWtrb5LX92AJjTCcSGp+bOZGF7+Zh4ySbexKETBouNE3p57twU69BZ&#10;FP4yyi/z9Tr3f5q4fpg2rKooN2FmXfnhn/XtqPBJESdlKdGyysCZlJTcbdetRAcCui7sdyzImZv7&#10;PA1bL+DygpIfhN5tkDjFIl46YRFGTrL0Ysfzk9tk4YVJmBfPKd0xTv+dEhoynERBNInpt9w8+73m&#10;RtKOaZgcLesyHJ+cSGokuOGVba0mrJ3ss1KY9J9KAe2eG20FazQ6qVWP2xFQjIq3onoA6UoBygIR&#10;wrgDoxHyB0YDjI4Mq+97IilG7XsO8jdzZjbkbGxng/ASnmZYYzSZaz3No30v2a4B5OkH4+IGfpGa&#10;WfU+ZQGpmw2MA0viOLrMvDnfW6+nAbv6BQAA//8DAFBLAwQUAAYACAAAACEA1rSwtN8AAAAKAQAA&#10;DwAAAGRycy9kb3ducmV2LnhtbEyPwU7DMAyG70i8Q+RJ3FiySrRraTpNCE5IiK4cOKZN1kZrnNJk&#10;W3l7zAlutvzp9/eXu8WN7GLmYD1K2KwFMIOd1xZ7CR/Ny/0WWIgKtRo9GgnfJsCuur0pVaH9FWtz&#10;OcSeUQiGQkkYYpwKzkM3GKfC2k8G6Xb0s1OR1rnnelZXCncjT4RIuVMW6cOgJvM0mO50ODsJ+0+s&#10;n+3XW/teH2vbNLnA1/Qk5d1q2T8Ci2aJfzD86pM6VOTU+jPqwEYJyTbLCJWQpTkwAnLxQENLZJ4I&#10;4FXJ/1eofgAAAP//AwBQSwECLQAUAAYACAAAACEAtoM4kv4AAADhAQAAEwAAAAAAAAAAAAAAAAAA&#10;AAAAW0NvbnRlbnRfVHlwZXNdLnhtbFBLAQItABQABgAIAAAAIQA4/SH/1gAAAJQBAAALAAAAAAAA&#10;AAAAAAAAAC8BAABfcmVscy8ucmVsc1BLAQItABQABgAIAAAAIQBMs7EbqwIAAKgFAAAOAAAAAAAA&#10;AAAAAAAAAC4CAABkcnMvZTJvRG9jLnhtbFBLAQItABQABgAIAAAAIQDWtLC03wAAAAoBAAAPAAAA&#10;AAAAAAAAAAAAAAUFAABkcnMvZG93bnJldi54bWxQSwUGAAAAAAQABADzAAAAEQYAAAAA&#10;" filled="f" stroked="f">
              <v:textbox inset="0,0,0,0">
                <w:txbxContent>
                  <w:p w:rsidR="007266F9" w:rsidRDefault="005407AB">
                    <w:pPr>
                      <w:spacing w:before="20"/>
                      <w:ind w:left="317"/>
                      <w:rPr>
                        <w:rFonts w:ascii="Comic Sans MS"/>
                        <w:b/>
                        <w:sz w:val="36"/>
                      </w:rPr>
                    </w:pPr>
                    <w:r>
                      <w:rPr>
                        <w:rFonts w:ascii="Comic Sans MS"/>
                        <w:b/>
                        <w:sz w:val="36"/>
                      </w:rPr>
                      <w:t>OAKMERE</w:t>
                    </w:r>
                    <w:r>
                      <w:rPr>
                        <w:rFonts w:ascii="Comic Sans MS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36"/>
                      </w:rPr>
                      <w:t>PRIMARY</w:t>
                    </w:r>
                    <w:r>
                      <w:rPr>
                        <w:rFonts w:ascii="Comic Sans MS"/>
                        <w:b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36"/>
                      </w:rPr>
                      <w:t>SCHOOL</w:t>
                    </w:r>
                  </w:p>
                  <w:p w:rsidR="007266F9" w:rsidRDefault="005407AB">
                    <w:pPr>
                      <w:spacing w:before="6"/>
                      <w:ind w:left="1" w:right="2"/>
                      <w:jc w:val="center"/>
                      <w:rPr>
                        <w:rFonts w:ascii="Comic Sans MS"/>
                        <w:b/>
                        <w:sz w:val="24"/>
                      </w:rPr>
                    </w:pPr>
                    <w:r>
                      <w:rPr>
                        <w:rFonts w:ascii="Comic Sans MS"/>
                        <w:b/>
                        <w:color w:val="FF0000"/>
                        <w:sz w:val="24"/>
                      </w:rPr>
                      <w:t>Tall oaks</w:t>
                    </w:r>
                    <w:r>
                      <w:rPr>
                        <w:rFonts w:ascii="Comic Sans MS"/>
                        <w:b/>
                        <w:color w:val="FF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color w:val="FF0000"/>
                        <w:sz w:val="24"/>
                      </w:rPr>
                      <w:t>from little</w:t>
                    </w:r>
                    <w:r>
                      <w:rPr>
                        <w:rFonts w:ascii="Comic Sans MS"/>
                        <w:b/>
                        <w:color w:val="FF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color w:val="FF0000"/>
                        <w:sz w:val="24"/>
                      </w:rPr>
                      <w:t>acorns grow...</w:t>
                    </w:r>
                  </w:p>
                  <w:p w:rsidR="007266F9" w:rsidRDefault="005407AB">
                    <w:pPr>
                      <w:spacing w:before="17"/>
                      <w:ind w:left="2" w:right="2"/>
                      <w:jc w:val="center"/>
                      <w:rPr>
                        <w:rFonts w:ascii="Comic Sans MS" w:hAnsi="Comic Sans MS"/>
                        <w:b/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sz w:val="18"/>
                      </w:rPr>
                      <w:t>Chace Avenue, Potters Bar, Hertfordshire EN6 5NP – 01707 656963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06D4"/>
    <w:multiLevelType w:val="hybridMultilevel"/>
    <w:tmpl w:val="4236769E"/>
    <w:lvl w:ilvl="0" w:tplc="EC32ED1C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F392D216"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4E00C15C"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948C627E"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D31218B6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4956D21E"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653E7FA2">
      <w:numFmt w:val="bullet"/>
      <w:lvlText w:val="•"/>
      <w:lvlJc w:val="left"/>
      <w:pPr>
        <w:ind w:left="5872" w:hanging="361"/>
      </w:pPr>
      <w:rPr>
        <w:rFonts w:hint="default"/>
      </w:rPr>
    </w:lvl>
    <w:lvl w:ilvl="7" w:tplc="DA0C7706"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BFF0E8C4">
      <w:numFmt w:val="bullet"/>
      <w:lvlText w:val="•"/>
      <w:lvlJc w:val="left"/>
      <w:pPr>
        <w:ind w:left="7556" w:hanging="361"/>
      </w:pPr>
      <w:rPr>
        <w:rFonts w:hint="default"/>
      </w:rPr>
    </w:lvl>
  </w:abstractNum>
  <w:abstractNum w:abstractNumId="1" w15:restartNumberingAfterBreak="0">
    <w:nsid w:val="764D3511"/>
    <w:multiLevelType w:val="hybridMultilevel"/>
    <w:tmpl w:val="F49003F8"/>
    <w:lvl w:ilvl="0" w:tplc="ACC0DBFC">
      <w:start w:val="1"/>
      <w:numFmt w:val="decimal"/>
      <w:lvlText w:val="%1.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1D0A424"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64EE6FF0"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C794274A"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9A3ED0A0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0D9EB524"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B07AD252">
      <w:numFmt w:val="bullet"/>
      <w:lvlText w:val="•"/>
      <w:lvlJc w:val="left"/>
      <w:pPr>
        <w:ind w:left="5872" w:hanging="361"/>
      </w:pPr>
      <w:rPr>
        <w:rFonts w:hint="default"/>
      </w:rPr>
    </w:lvl>
    <w:lvl w:ilvl="7" w:tplc="337470A2"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9710AB34">
      <w:numFmt w:val="bullet"/>
      <w:lvlText w:val="•"/>
      <w:lvlJc w:val="left"/>
      <w:pPr>
        <w:ind w:left="7556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F9"/>
    <w:rsid w:val="005407AB"/>
    <w:rsid w:val="007266F9"/>
    <w:rsid w:val="009D1884"/>
    <w:rsid w:val="00D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0531"/>
  <w15:docId w15:val="{467D60BC-B913-406D-9FF3-86BC8EF6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0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Title">
    <w:name w:val="Title"/>
    <w:basedOn w:val="Normal"/>
    <w:uiPriority w:val="1"/>
    <w:qFormat/>
    <w:pPr>
      <w:spacing w:before="20"/>
      <w:ind w:left="317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1" w:right="2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2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5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2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5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kmere.herts.sch.uk/" TargetMode="External"/><Relationship Id="rId1" Type="http://schemas.openxmlformats.org/officeDocument/2006/relationships/hyperlink" Target="http://www.oakmere.herts.sch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Haynes</dc:creator>
  <cp:lastModifiedBy>Elizabeth Haynes</cp:lastModifiedBy>
  <cp:revision>2</cp:revision>
  <dcterms:created xsi:type="dcterms:W3CDTF">2022-05-18T15:17:00Z</dcterms:created>
  <dcterms:modified xsi:type="dcterms:W3CDTF">2022-05-18T15:17:00Z</dcterms:modified>
</cp:coreProperties>
</file>