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43E" w14:textId="77777777" w:rsidR="00CD4003" w:rsidRDefault="00CD4003">
      <w:pPr>
        <w:pStyle w:val="Heading4"/>
      </w:pPr>
      <w:r>
        <w:t xml:space="preserve">ROYAL BOROUGH OF </w:t>
      </w:r>
      <w:smartTag w:uri="urn:schemas-microsoft-com:office:smarttags" w:element="City">
        <w:smartTag w:uri="urn:schemas-microsoft-com:office:smarttags" w:element="place">
          <w:r>
            <w:t>WINDSOR</w:t>
          </w:r>
        </w:smartTag>
      </w:smartTag>
      <w:r>
        <w:t xml:space="preserve">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264F8574"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77777777" w:rsidR="00CD4003" w:rsidRDefault="006157BC">
      <w:pPr>
        <w:pStyle w:val="Heading7"/>
        <w:rPr>
          <w:b w:val="0"/>
        </w:rPr>
      </w:pPr>
      <w:r>
        <w:rPr>
          <w:b w:val="0"/>
        </w:rPr>
        <w:t>We</w:t>
      </w:r>
      <w:r w:rsidR="00CD4003">
        <w:rPr>
          <w:b w:val="0"/>
        </w:rPr>
        <w:t xml:space="preserve"> take up 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 xml:space="preserve">Eligibility to work in the </w:t>
      </w:r>
      <w:smartTag w:uri="urn:schemas-microsoft-com:office:smarttags" w:element="place">
        <w:smartTag w:uri="urn:schemas-microsoft-com:office:smarttags" w:element="country-region">
          <w:r>
            <w:rPr>
              <w:b/>
              <w:sz w:val="20"/>
              <w:lang w:val="en-US"/>
            </w:rPr>
            <w:t>UK</w:t>
          </w:r>
        </w:smartTag>
      </w:smartTag>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country-region">
        <w:smartTag w:uri="urn:schemas-microsoft-com:office:smarttags" w:element="place">
          <w:r>
            <w:rPr>
              <w:sz w:val="20"/>
              <w:lang w:val="en-US"/>
            </w:rPr>
            <w:t>United Kingdom</w:t>
          </w:r>
        </w:smartTag>
      </w:smartTag>
      <w:r>
        <w:rPr>
          <w:sz w:val="20"/>
          <w:lang w:val="en-US"/>
        </w:rPr>
        <w:t xml:space="preserve">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giving </w:t>
      </w:r>
      <w:r w:rsidRPr="002E04FB">
        <w:rPr>
          <w:rFonts w:cs="Arial"/>
          <w:sz w:val="20"/>
          <w:lang w:eastAsia="en-GB"/>
        </w:rPr>
        <w:lastRenderedPageBreak/>
        <w:t>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 xml:space="preserve">ROYAL BOROUGH OF </w:t>
      </w:r>
      <w:smartTag w:uri="urn:schemas-microsoft-com:office:smarttags" w:element="City">
        <w:smartTag w:uri="urn:schemas-microsoft-com:office:smarttags" w:element="place">
          <w:r w:rsidRPr="000A366C">
            <w:rPr>
              <w:sz w:val="28"/>
              <w:szCs w:val="28"/>
            </w:rPr>
            <w:t>WINDSOR</w:t>
          </w:r>
        </w:smartTag>
      </w:smartTag>
      <w:r w:rsidRPr="000A366C">
        <w:rPr>
          <w:sz w:val="28"/>
          <w:szCs w:val="28"/>
        </w:rPr>
        <w:t xml:space="preserve">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0"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1"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2"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502E9"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3"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3"/>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4"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5"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6"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7" w:name="Check1"/>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bookmarkEnd w:id="7"/>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8" w:name="Check2"/>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bookmarkEnd w:id="8"/>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9" w:name="Check3"/>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bookmarkEnd w:id="9"/>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0" w:name="Check8"/>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bookmarkEnd w:id="10"/>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1" w:name="Check4"/>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bookmarkEnd w:id="11"/>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2" w:name="Check9"/>
      <w:r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Pr="00D643A2">
        <w:rPr>
          <w:rFonts w:cs="Arial"/>
          <w:sz w:val="18"/>
          <w:szCs w:val="18"/>
        </w:rPr>
        <w:fldChar w:fldCharType="end"/>
      </w:r>
      <w:bookmarkEnd w:id="12"/>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652BD2">
        <w:rPr>
          <w:rFonts w:cs="Arial"/>
          <w:sz w:val="18"/>
          <w:szCs w:val="18"/>
        </w:rPr>
      </w:r>
      <w:r w:rsidR="00652BD2">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3"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3"/>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5F7E"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4"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4"/>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5"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6"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7"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8"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19"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0"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1"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2"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335F"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3"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3"/>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4"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bookmarkStart w:id="25"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5"/>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6"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7"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7"/>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8"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29"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6C2DB"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Default="00380795" w:rsidP="00380795">
      <w:pPr>
        <w:rPr>
          <w:rFonts w:cs="Arial"/>
          <w:b/>
          <w:bCs/>
          <w:color w:val="FF0000"/>
          <w:szCs w:val="22"/>
        </w:rPr>
      </w:pPr>
      <w:r>
        <w:rPr>
          <w:rFonts w:cs="Arial"/>
          <w:b/>
          <w:bCs/>
          <w:color w:val="FF0000"/>
          <w:szCs w:val="22"/>
        </w:rPr>
        <w:t xml:space="preserve">GAPS IN EMPLOYMENT </w:t>
      </w:r>
    </w:p>
    <w:p w14:paraId="59B51AA5" w14:textId="77777777" w:rsidR="00380795" w:rsidRDefault="00380795" w:rsidP="00380795">
      <w:pPr>
        <w:rPr>
          <w:rFonts w:cs="Arial"/>
          <w:color w:val="FF0000"/>
          <w:sz w:val="18"/>
          <w:szCs w:val="18"/>
        </w:rPr>
      </w:pPr>
      <w:r>
        <w:rPr>
          <w:rFonts w:cs="Arial"/>
          <w:bCs/>
          <w:color w:val="FF0000"/>
          <w:sz w:val="18"/>
          <w:szCs w:val="18"/>
        </w:rPr>
        <w:t xml:space="preserve">Please ensure that your employment dates above include the day of each month </w:t>
      </w:r>
      <w:r>
        <w:rPr>
          <w:rFonts w:cs="Arial"/>
          <w:noProof/>
          <w:color w:val="FF0000"/>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0"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0"/>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355B"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1"/>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5687"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81174"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2"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2"/>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3"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4"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5"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6"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7"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8"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39"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0"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1"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2"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3"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4"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5"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6"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7"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8"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49"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0"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1"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2"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3"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4"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E63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337CF522" w14:textId="77777777" w:rsidR="00CD4003" w:rsidRPr="003D08EC" w:rsidRDefault="00CD4003">
      <w:pPr>
        <w:rPr>
          <w:sz w:val="18"/>
          <w:szCs w:val="18"/>
        </w:rPr>
      </w:pPr>
      <w:r w:rsidRPr="003D08EC">
        <w:rPr>
          <w:sz w:val="18"/>
          <w:szCs w:val="18"/>
        </w:rPr>
        <w:t xml:space="preserve">Please give two referees to whom confidential enquiries will be made. One must be your present or most recent employer. </w:t>
      </w:r>
    </w:p>
    <w:p w14:paraId="5BD4DD29" w14:textId="77777777" w:rsidR="000A5081" w:rsidRPr="003D08EC" w:rsidRDefault="00CD4003" w:rsidP="000A5081">
      <w:pPr>
        <w:tabs>
          <w:tab w:val="left" w:pos="6946"/>
        </w:tabs>
        <w:rPr>
          <w:b/>
          <w:sz w:val="18"/>
          <w:szCs w:val="18"/>
        </w:rPr>
      </w:pP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p w14:paraId="731327F1" w14:textId="77777777" w:rsidR="00CD4003" w:rsidRDefault="00CD400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2940"/>
        <w:gridCol w:w="1410"/>
        <w:gridCol w:w="2627"/>
      </w:tblGrid>
      <w:tr w:rsidR="00CD4003" w:rsidRPr="003D08EC" w14:paraId="0E8D2F34" w14:textId="77777777">
        <w:tc>
          <w:tcPr>
            <w:tcW w:w="2235" w:type="dxa"/>
          </w:tcPr>
          <w:p w14:paraId="40F03A38" w14:textId="77777777" w:rsidR="00CD4003" w:rsidRPr="003D08EC" w:rsidRDefault="00CD4003">
            <w:pPr>
              <w:rPr>
                <w:bCs/>
                <w:sz w:val="18"/>
                <w:szCs w:val="18"/>
              </w:rPr>
            </w:pPr>
            <w:r w:rsidRPr="003D08EC">
              <w:rPr>
                <w:bCs/>
                <w:sz w:val="18"/>
                <w:szCs w:val="18"/>
              </w:rPr>
              <w:t>Name</w:t>
            </w:r>
          </w:p>
          <w:p w14:paraId="5AF63EF3" w14:textId="77777777" w:rsidR="00DD39E0" w:rsidRPr="003D08EC" w:rsidRDefault="00DD39E0">
            <w:pPr>
              <w:rPr>
                <w:bCs/>
                <w:sz w:val="18"/>
                <w:szCs w:val="18"/>
              </w:rPr>
            </w:pPr>
          </w:p>
        </w:tc>
        <w:tc>
          <w:tcPr>
            <w:tcW w:w="2976" w:type="dxa"/>
          </w:tcPr>
          <w:p w14:paraId="33D9CA7E" w14:textId="77777777" w:rsidR="00CD4003" w:rsidRPr="003D08EC" w:rsidRDefault="00CD4003">
            <w:pPr>
              <w:rPr>
                <w:bCs/>
                <w:sz w:val="18"/>
                <w:szCs w:val="18"/>
              </w:rPr>
            </w:pPr>
            <w:r w:rsidRPr="003D08EC">
              <w:rPr>
                <w:bCs/>
                <w:sz w:val="18"/>
                <w:szCs w:val="18"/>
              </w:rPr>
              <w:fldChar w:fldCharType="begin">
                <w:ffData>
                  <w:name w:val="Text79"/>
                  <w:enabled/>
                  <w:calcOnExit w:val="0"/>
                  <w:textInput/>
                </w:ffData>
              </w:fldChar>
            </w:r>
            <w:bookmarkStart w:id="55" w:name="Text7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55"/>
          </w:p>
        </w:tc>
        <w:tc>
          <w:tcPr>
            <w:tcW w:w="1418" w:type="dxa"/>
          </w:tcPr>
          <w:p w14:paraId="453A11EC" w14:textId="77777777" w:rsidR="00CD4003" w:rsidRPr="003D08EC" w:rsidRDefault="00CD4003">
            <w:pPr>
              <w:rPr>
                <w:bCs/>
                <w:sz w:val="18"/>
                <w:szCs w:val="18"/>
              </w:rPr>
            </w:pPr>
            <w:r w:rsidRPr="003D08EC">
              <w:rPr>
                <w:bCs/>
                <w:sz w:val="18"/>
                <w:szCs w:val="18"/>
              </w:rPr>
              <w:t>Name</w:t>
            </w:r>
          </w:p>
        </w:tc>
        <w:tc>
          <w:tcPr>
            <w:tcW w:w="2658" w:type="dxa"/>
          </w:tcPr>
          <w:p w14:paraId="5FCE75E1" w14:textId="77777777" w:rsidR="00CD4003" w:rsidRPr="003D08EC" w:rsidRDefault="00CD4003">
            <w:pPr>
              <w:rPr>
                <w:bCs/>
                <w:sz w:val="18"/>
                <w:szCs w:val="18"/>
              </w:rPr>
            </w:pPr>
            <w:r w:rsidRPr="003D08EC">
              <w:rPr>
                <w:bCs/>
                <w:sz w:val="18"/>
                <w:szCs w:val="18"/>
              </w:rPr>
              <w:fldChar w:fldCharType="begin">
                <w:ffData>
                  <w:name w:val="Text80"/>
                  <w:enabled/>
                  <w:calcOnExit w:val="0"/>
                  <w:textInput/>
                </w:ffData>
              </w:fldChar>
            </w:r>
            <w:bookmarkStart w:id="56" w:name="Text80"/>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56"/>
          </w:p>
        </w:tc>
      </w:tr>
      <w:tr w:rsidR="00CD4003" w:rsidRPr="003D08EC" w14:paraId="77A2EB9B" w14:textId="77777777">
        <w:tc>
          <w:tcPr>
            <w:tcW w:w="2235" w:type="dxa"/>
          </w:tcPr>
          <w:p w14:paraId="59589809" w14:textId="77777777" w:rsidR="00CD4003" w:rsidRPr="003D08EC" w:rsidRDefault="00CD4003">
            <w:pPr>
              <w:rPr>
                <w:bCs/>
                <w:sz w:val="18"/>
                <w:szCs w:val="18"/>
              </w:rPr>
            </w:pPr>
            <w:r w:rsidRPr="003D08EC">
              <w:rPr>
                <w:bCs/>
                <w:sz w:val="18"/>
                <w:szCs w:val="18"/>
              </w:rPr>
              <w:t>Address</w:t>
            </w:r>
          </w:p>
          <w:p w14:paraId="36CD6950" w14:textId="77777777" w:rsidR="00CD4003" w:rsidRPr="003D08EC" w:rsidRDefault="00CD4003">
            <w:pPr>
              <w:rPr>
                <w:bCs/>
                <w:sz w:val="18"/>
                <w:szCs w:val="18"/>
              </w:rPr>
            </w:pPr>
          </w:p>
        </w:tc>
        <w:tc>
          <w:tcPr>
            <w:tcW w:w="2976" w:type="dxa"/>
          </w:tcPr>
          <w:p w14:paraId="014DE5F4" w14:textId="77777777" w:rsidR="00CD4003" w:rsidRPr="003D08EC" w:rsidRDefault="00CD4003">
            <w:pPr>
              <w:rPr>
                <w:bCs/>
                <w:sz w:val="18"/>
                <w:szCs w:val="18"/>
              </w:rPr>
            </w:pPr>
            <w:r w:rsidRPr="003D08EC">
              <w:rPr>
                <w:bCs/>
                <w:sz w:val="18"/>
                <w:szCs w:val="18"/>
              </w:rPr>
              <w:fldChar w:fldCharType="begin">
                <w:ffData>
                  <w:name w:val="Text81"/>
                  <w:enabled/>
                  <w:calcOnExit w:val="0"/>
                  <w:textInput/>
                </w:ffData>
              </w:fldChar>
            </w:r>
            <w:bookmarkStart w:id="57" w:name="Text8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57"/>
          </w:p>
          <w:p w14:paraId="247B647C" w14:textId="77777777" w:rsidR="00CD4003" w:rsidRPr="003D08EC" w:rsidRDefault="00CD4003">
            <w:pPr>
              <w:rPr>
                <w:bCs/>
                <w:sz w:val="18"/>
                <w:szCs w:val="18"/>
              </w:rPr>
            </w:pPr>
          </w:p>
          <w:p w14:paraId="2CCAAE49" w14:textId="77777777" w:rsidR="00CD4003" w:rsidRPr="003D08EC" w:rsidRDefault="00CD4003">
            <w:pPr>
              <w:rPr>
                <w:bCs/>
                <w:sz w:val="18"/>
                <w:szCs w:val="18"/>
              </w:rPr>
            </w:pPr>
          </w:p>
          <w:p w14:paraId="768CDF33" w14:textId="77777777" w:rsidR="00CD4003" w:rsidRPr="003D08EC" w:rsidRDefault="00CD4003">
            <w:pPr>
              <w:rPr>
                <w:bCs/>
                <w:sz w:val="18"/>
                <w:szCs w:val="18"/>
              </w:rPr>
            </w:pPr>
          </w:p>
        </w:tc>
        <w:tc>
          <w:tcPr>
            <w:tcW w:w="1418" w:type="dxa"/>
          </w:tcPr>
          <w:p w14:paraId="155BA453" w14:textId="77777777" w:rsidR="00CD4003" w:rsidRPr="003D08EC" w:rsidRDefault="00CD4003">
            <w:pPr>
              <w:rPr>
                <w:bCs/>
                <w:sz w:val="18"/>
                <w:szCs w:val="18"/>
              </w:rPr>
            </w:pPr>
            <w:r w:rsidRPr="003D08EC">
              <w:rPr>
                <w:bCs/>
                <w:sz w:val="18"/>
                <w:szCs w:val="18"/>
              </w:rPr>
              <w:t>Address</w:t>
            </w:r>
          </w:p>
        </w:tc>
        <w:tc>
          <w:tcPr>
            <w:tcW w:w="2658" w:type="dxa"/>
          </w:tcPr>
          <w:p w14:paraId="77BBB886" w14:textId="77777777" w:rsidR="00CD4003" w:rsidRPr="003D08EC" w:rsidRDefault="00CD4003">
            <w:pPr>
              <w:rPr>
                <w:bCs/>
                <w:sz w:val="18"/>
                <w:szCs w:val="18"/>
              </w:rPr>
            </w:pPr>
            <w:r w:rsidRPr="003D08EC">
              <w:rPr>
                <w:bCs/>
                <w:sz w:val="18"/>
                <w:szCs w:val="18"/>
              </w:rPr>
              <w:fldChar w:fldCharType="begin">
                <w:ffData>
                  <w:name w:val="Text82"/>
                  <w:enabled/>
                  <w:calcOnExit w:val="0"/>
                  <w:textInput/>
                </w:ffData>
              </w:fldChar>
            </w:r>
            <w:bookmarkStart w:id="58" w:name="Text8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58"/>
          </w:p>
        </w:tc>
      </w:tr>
      <w:tr w:rsidR="00CD4003" w:rsidRPr="003D08EC" w14:paraId="6A86C7D6" w14:textId="77777777">
        <w:tc>
          <w:tcPr>
            <w:tcW w:w="2235" w:type="dxa"/>
          </w:tcPr>
          <w:p w14:paraId="40358E1F" w14:textId="77777777" w:rsidR="00CD4003" w:rsidRPr="003D08EC" w:rsidRDefault="00CD4003">
            <w:pPr>
              <w:rPr>
                <w:bCs/>
                <w:sz w:val="18"/>
                <w:szCs w:val="18"/>
              </w:rPr>
            </w:pPr>
            <w:r w:rsidRPr="003D08EC">
              <w:rPr>
                <w:bCs/>
                <w:sz w:val="18"/>
                <w:szCs w:val="18"/>
              </w:rPr>
              <w:t>Tel No</w:t>
            </w:r>
          </w:p>
        </w:tc>
        <w:tc>
          <w:tcPr>
            <w:tcW w:w="2976" w:type="dxa"/>
          </w:tcPr>
          <w:p w14:paraId="619A1BFE" w14:textId="77777777" w:rsidR="00CD4003" w:rsidRPr="003D08EC" w:rsidRDefault="00CD4003">
            <w:pPr>
              <w:rPr>
                <w:bCs/>
                <w:sz w:val="18"/>
                <w:szCs w:val="18"/>
              </w:rPr>
            </w:pPr>
            <w:r w:rsidRPr="003D08EC">
              <w:rPr>
                <w:bCs/>
                <w:sz w:val="18"/>
                <w:szCs w:val="18"/>
              </w:rPr>
              <w:fldChar w:fldCharType="begin">
                <w:ffData>
                  <w:name w:val="Text83"/>
                  <w:enabled/>
                  <w:calcOnExit w:val="0"/>
                  <w:textInput/>
                </w:ffData>
              </w:fldChar>
            </w:r>
            <w:bookmarkStart w:id="59" w:name="Text83"/>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59"/>
          </w:p>
        </w:tc>
        <w:tc>
          <w:tcPr>
            <w:tcW w:w="1418" w:type="dxa"/>
          </w:tcPr>
          <w:p w14:paraId="7030CC37" w14:textId="77777777" w:rsidR="00CD4003" w:rsidRPr="003D08EC" w:rsidRDefault="00CD4003">
            <w:pPr>
              <w:rPr>
                <w:bCs/>
                <w:sz w:val="18"/>
                <w:szCs w:val="18"/>
              </w:rPr>
            </w:pPr>
            <w:r w:rsidRPr="003D08EC">
              <w:rPr>
                <w:bCs/>
                <w:sz w:val="18"/>
                <w:szCs w:val="18"/>
              </w:rPr>
              <w:t>Tel No</w:t>
            </w:r>
          </w:p>
        </w:tc>
        <w:tc>
          <w:tcPr>
            <w:tcW w:w="2658" w:type="dxa"/>
          </w:tcPr>
          <w:p w14:paraId="1B175E3B" w14:textId="77777777" w:rsidR="00CD4003" w:rsidRPr="003D08EC" w:rsidRDefault="00CD4003">
            <w:pPr>
              <w:rPr>
                <w:bCs/>
                <w:sz w:val="18"/>
                <w:szCs w:val="18"/>
              </w:rPr>
            </w:pPr>
            <w:r w:rsidRPr="003D08EC">
              <w:rPr>
                <w:bCs/>
                <w:sz w:val="18"/>
                <w:szCs w:val="18"/>
              </w:rPr>
              <w:fldChar w:fldCharType="begin">
                <w:ffData>
                  <w:name w:val="Text84"/>
                  <w:enabled/>
                  <w:calcOnExit w:val="0"/>
                  <w:textInput/>
                </w:ffData>
              </w:fldChar>
            </w:r>
            <w:bookmarkStart w:id="60" w:name="Text84"/>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60"/>
          </w:p>
        </w:tc>
      </w:tr>
      <w:tr w:rsidR="00CD4003" w:rsidRPr="003D08EC" w14:paraId="36924E44" w14:textId="77777777">
        <w:tc>
          <w:tcPr>
            <w:tcW w:w="2235" w:type="dxa"/>
          </w:tcPr>
          <w:p w14:paraId="4FAD44BE" w14:textId="77777777" w:rsidR="00CD4003" w:rsidRPr="003D08EC" w:rsidRDefault="00CD4003">
            <w:pPr>
              <w:rPr>
                <w:bCs/>
                <w:sz w:val="18"/>
                <w:szCs w:val="18"/>
              </w:rPr>
            </w:pPr>
            <w:r w:rsidRPr="003D08EC">
              <w:rPr>
                <w:bCs/>
                <w:sz w:val="18"/>
                <w:szCs w:val="18"/>
              </w:rPr>
              <w:t>Email</w:t>
            </w:r>
          </w:p>
          <w:p w14:paraId="45330B5C" w14:textId="77777777" w:rsidR="00CD4003" w:rsidRPr="003D08EC" w:rsidRDefault="00CD4003">
            <w:pPr>
              <w:rPr>
                <w:bCs/>
                <w:sz w:val="18"/>
                <w:szCs w:val="18"/>
              </w:rPr>
            </w:pPr>
          </w:p>
        </w:tc>
        <w:tc>
          <w:tcPr>
            <w:tcW w:w="2976" w:type="dxa"/>
          </w:tcPr>
          <w:p w14:paraId="52479632" w14:textId="77777777" w:rsidR="00CD4003" w:rsidRPr="003D08EC" w:rsidRDefault="00CD4003">
            <w:pPr>
              <w:rPr>
                <w:bCs/>
                <w:sz w:val="18"/>
                <w:szCs w:val="18"/>
              </w:rPr>
            </w:pPr>
            <w:r w:rsidRPr="003D08EC">
              <w:rPr>
                <w:bCs/>
                <w:sz w:val="18"/>
                <w:szCs w:val="18"/>
              </w:rPr>
              <w:fldChar w:fldCharType="begin">
                <w:ffData>
                  <w:name w:val="Text100"/>
                  <w:enabled/>
                  <w:calcOnExit w:val="0"/>
                  <w:textInput/>
                </w:ffData>
              </w:fldChar>
            </w:r>
            <w:bookmarkStart w:id="61" w:name="Text100"/>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61"/>
          </w:p>
        </w:tc>
        <w:tc>
          <w:tcPr>
            <w:tcW w:w="1418" w:type="dxa"/>
          </w:tcPr>
          <w:p w14:paraId="1F59EAD6" w14:textId="77777777" w:rsidR="00CD4003" w:rsidRPr="003D08EC" w:rsidRDefault="00CD4003">
            <w:pPr>
              <w:rPr>
                <w:bCs/>
                <w:sz w:val="18"/>
                <w:szCs w:val="18"/>
              </w:rPr>
            </w:pPr>
            <w:r w:rsidRPr="003D08EC">
              <w:rPr>
                <w:bCs/>
                <w:sz w:val="18"/>
                <w:szCs w:val="18"/>
              </w:rPr>
              <w:t>Email</w:t>
            </w:r>
          </w:p>
        </w:tc>
        <w:tc>
          <w:tcPr>
            <w:tcW w:w="2658" w:type="dxa"/>
          </w:tcPr>
          <w:p w14:paraId="5792D215" w14:textId="77777777" w:rsidR="00CD4003" w:rsidRPr="003D08EC" w:rsidRDefault="00CD4003">
            <w:pPr>
              <w:rPr>
                <w:bCs/>
                <w:sz w:val="18"/>
                <w:szCs w:val="18"/>
              </w:rPr>
            </w:pPr>
            <w:r w:rsidRPr="003D08EC">
              <w:rPr>
                <w:bCs/>
                <w:sz w:val="18"/>
                <w:szCs w:val="18"/>
              </w:rPr>
              <w:fldChar w:fldCharType="begin">
                <w:ffData>
                  <w:name w:val="Text101"/>
                  <w:enabled/>
                  <w:calcOnExit w:val="0"/>
                  <w:textInput/>
                </w:ffData>
              </w:fldChar>
            </w:r>
            <w:bookmarkStart w:id="62" w:name="Text10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62"/>
          </w:p>
        </w:tc>
      </w:tr>
      <w:tr w:rsidR="00CD4003" w:rsidRPr="003D08EC" w14:paraId="30877754" w14:textId="77777777">
        <w:tc>
          <w:tcPr>
            <w:tcW w:w="2235" w:type="dxa"/>
          </w:tcPr>
          <w:p w14:paraId="25D149FE" w14:textId="77777777" w:rsidR="00CD4003" w:rsidRPr="003D08EC" w:rsidRDefault="00CD4003">
            <w:pPr>
              <w:rPr>
                <w:bCs/>
                <w:sz w:val="18"/>
                <w:szCs w:val="18"/>
              </w:rPr>
            </w:pPr>
            <w:r w:rsidRPr="003D08EC">
              <w:rPr>
                <w:bCs/>
                <w:sz w:val="18"/>
                <w:szCs w:val="18"/>
              </w:rPr>
              <w:t>Capacity in which known</w:t>
            </w:r>
          </w:p>
          <w:p w14:paraId="69104D18" w14:textId="77777777" w:rsidR="00CD4003" w:rsidRPr="003D08EC" w:rsidRDefault="00CD4003">
            <w:pPr>
              <w:rPr>
                <w:bCs/>
                <w:sz w:val="18"/>
                <w:szCs w:val="18"/>
              </w:rPr>
            </w:pPr>
            <w:r w:rsidRPr="003D08EC">
              <w:rPr>
                <w:bCs/>
                <w:sz w:val="18"/>
                <w:szCs w:val="18"/>
              </w:rPr>
              <w:t>(e.g. employer/line</w:t>
            </w:r>
          </w:p>
          <w:p w14:paraId="316A77EC" w14:textId="77777777" w:rsidR="00CD4003" w:rsidRPr="003D08EC" w:rsidRDefault="00CD4003">
            <w:pPr>
              <w:rPr>
                <w:bCs/>
                <w:sz w:val="18"/>
                <w:szCs w:val="18"/>
              </w:rPr>
            </w:pPr>
            <w:r w:rsidRPr="003D08EC">
              <w:rPr>
                <w:bCs/>
                <w:sz w:val="18"/>
                <w:szCs w:val="18"/>
              </w:rPr>
              <w:t>manager/teacher)</w:t>
            </w:r>
          </w:p>
        </w:tc>
        <w:tc>
          <w:tcPr>
            <w:tcW w:w="2976" w:type="dxa"/>
          </w:tcPr>
          <w:p w14:paraId="5C876948" w14:textId="77777777" w:rsidR="00CD4003" w:rsidRPr="003D08EC" w:rsidRDefault="00CD4003">
            <w:pPr>
              <w:rPr>
                <w:bCs/>
                <w:sz w:val="18"/>
                <w:szCs w:val="18"/>
              </w:rPr>
            </w:pPr>
            <w:r w:rsidRPr="003D08EC">
              <w:rPr>
                <w:bCs/>
                <w:sz w:val="18"/>
                <w:szCs w:val="18"/>
              </w:rPr>
              <w:fldChar w:fldCharType="begin">
                <w:ffData>
                  <w:name w:val="Text85"/>
                  <w:enabled/>
                  <w:calcOnExit w:val="0"/>
                  <w:textInput/>
                </w:ffData>
              </w:fldChar>
            </w:r>
            <w:bookmarkStart w:id="63" w:name="Text85"/>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63"/>
          </w:p>
        </w:tc>
        <w:tc>
          <w:tcPr>
            <w:tcW w:w="1418" w:type="dxa"/>
          </w:tcPr>
          <w:p w14:paraId="51DED31C" w14:textId="77777777" w:rsidR="00CD4003" w:rsidRPr="003D08EC" w:rsidRDefault="00CD4003">
            <w:pPr>
              <w:rPr>
                <w:bCs/>
                <w:sz w:val="18"/>
                <w:szCs w:val="18"/>
              </w:rPr>
            </w:pPr>
            <w:r w:rsidRPr="003D08EC">
              <w:rPr>
                <w:bCs/>
                <w:sz w:val="18"/>
                <w:szCs w:val="18"/>
              </w:rPr>
              <w:t>Capacity in which known</w:t>
            </w:r>
          </w:p>
        </w:tc>
        <w:tc>
          <w:tcPr>
            <w:tcW w:w="2658" w:type="dxa"/>
          </w:tcPr>
          <w:p w14:paraId="6C55BED9" w14:textId="77777777" w:rsidR="00CD4003" w:rsidRPr="003D08EC" w:rsidRDefault="00CD4003">
            <w:pPr>
              <w:rPr>
                <w:bCs/>
                <w:sz w:val="18"/>
                <w:szCs w:val="18"/>
              </w:rPr>
            </w:pPr>
            <w:r w:rsidRPr="003D08EC">
              <w:rPr>
                <w:bCs/>
                <w:sz w:val="18"/>
                <w:szCs w:val="18"/>
              </w:rPr>
              <w:fldChar w:fldCharType="begin">
                <w:ffData>
                  <w:name w:val="Text86"/>
                  <w:enabled/>
                  <w:calcOnExit w:val="0"/>
                  <w:textInput/>
                </w:ffData>
              </w:fldChar>
            </w:r>
            <w:bookmarkStart w:id="64" w:name="Text86"/>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64"/>
          </w:p>
        </w:tc>
      </w:tr>
    </w:tbl>
    <w:p w14:paraId="57F9ABF4" w14:textId="77777777" w:rsidR="00CD4003" w:rsidRPr="003D08EC" w:rsidRDefault="00CD4003">
      <w:pPr>
        <w:rPr>
          <w:sz w:val="18"/>
          <w:szCs w:val="18"/>
        </w:rPr>
      </w:pPr>
    </w:p>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65" w:name="Check23"/>
      <w:r w:rsidRPr="003D08EC">
        <w:rPr>
          <w:sz w:val="18"/>
          <w:szCs w:val="18"/>
        </w:rPr>
        <w:instrText xml:space="preserve"> FORMCHECKBOX </w:instrText>
      </w:r>
      <w:r w:rsidR="00652BD2">
        <w:rPr>
          <w:sz w:val="18"/>
          <w:szCs w:val="18"/>
        </w:rPr>
      </w:r>
      <w:r w:rsidR="00652BD2">
        <w:rPr>
          <w:sz w:val="18"/>
          <w:szCs w:val="18"/>
        </w:rPr>
        <w:fldChar w:fldCharType="separate"/>
      </w:r>
      <w:r w:rsidRPr="003D08EC">
        <w:rPr>
          <w:sz w:val="18"/>
          <w:szCs w:val="18"/>
        </w:rPr>
        <w:fldChar w:fldCharType="end"/>
      </w:r>
      <w:bookmarkEnd w:id="65"/>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66" w:name="Check24"/>
      <w:r w:rsidRPr="003D08EC">
        <w:rPr>
          <w:sz w:val="18"/>
          <w:szCs w:val="18"/>
        </w:rPr>
        <w:instrText xml:space="preserve"> FORMCHECKBOX </w:instrText>
      </w:r>
      <w:r w:rsidR="00652BD2">
        <w:rPr>
          <w:sz w:val="18"/>
          <w:szCs w:val="18"/>
        </w:rPr>
      </w:r>
      <w:r w:rsidR="00652BD2">
        <w:rPr>
          <w:sz w:val="18"/>
          <w:szCs w:val="18"/>
        </w:rPr>
        <w:fldChar w:fldCharType="separate"/>
      </w:r>
      <w:r w:rsidRPr="003D08EC">
        <w:rPr>
          <w:sz w:val="18"/>
          <w:szCs w:val="18"/>
        </w:rPr>
        <w:fldChar w:fldCharType="end"/>
      </w:r>
      <w:bookmarkEnd w:id="66"/>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67" w:name="Check26"/>
      <w:r w:rsidRPr="003D08EC">
        <w:rPr>
          <w:sz w:val="18"/>
          <w:szCs w:val="18"/>
        </w:rPr>
        <w:instrText xml:space="preserve"> FORMCHECKBOX </w:instrText>
      </w:r>
      <w:r w:rsidR="00652BD2">
        <w:rPr>
          <w:sz w:val="18"/>
          <w:szCs w:val="18"/>
        </w:rPr>
      </w:r>
      <w:r w:rsidR="00652BD2">
        <w:rPr>
          <w:sz w:val="18"/>
          <w:szCs w:val="18"/>
        </w:rPr>
        <w:fldChar w:fldCharType="separate"/>
      </w:r>
      <w:r w:rsidRPr="003D08EC">
        <w:rPr>
          <w:sz w:val="18"/>
          <w:szCs w:val="18"/>
        </w:rPr>
        <w:fldChar w:fldCharType="end"/>
      </w:r>
      <w:bookmarkEnd w:id="67"/>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68" w:name="Check27"/>
      <w:r w:rsidRPr="003D08EC">
        <w:rPr>
          <w:sz w:val="18"/>
          <w:szCs w:val="18"/>
        </w:rPr>
        <w:instrText xml:space="preserve"> FORMCHECKBOX </w:instrText>
      </w:r>
      <w:r w:rsidR="00652BD2">
        <w:rPr>
          <w:sz w:val="18"/>
          <w:szCs w:val="18"/>
        </w:rPr>
      </w:r>
      <w:r w:rsidR="00652BD2">
        <w:rPr>
          <w:sz w:val="18"/>
          <w:szCs w:val="18"/>
        </w:rPr>
        <w:fldChar w:fldCharType="separate"/>
      </w:r>
      <w:r w:rsidRPr="003D08EC">
        <w:rPr>
          <w:sz w:val="18"/>
          <w:szCs w:val="18"/>
        </w:rPr>
        <w:fldChar w:fldCharType="end"/>
      </w:r>
      <w:bookmarkEnd w:id="68"/>
    </w:p>
    <w:p w14:paraId="3D018BF1" w14:textId="339A1068" w:rsidR="00CD4003" w:rsidRPr="003D08EC" w:rsidRDefault="00562A50">
      <w:pPr>
        <w:rPr>
          <w:rFonts w:cs="Arial"/>
          <w:b/>
          <w:i/>
          <w:noProof/>
          <w:sz w:val="18"/>
          <w:szCs w:val="18"/>
        </w:rPr>
      </w:pPr>
      <w:r w:rsidRPr="003D08EC">
        <w:rPr>
          <w:b/>
          <w:noProof/>
          <w:sz w:val="18"/>
          <w:szCs w:val="18"/>
        </w:rPr>
        <w:lastRenderedPageBreak/>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7BEA"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77777777"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two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0EA3"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FB24"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58"/>
        <w:gridCol w:w="4637"/>
        <w:gridCol w:w="706"/>
        <w:gridCol w:w="2912"/>
      </w:tblGrid>
      <w:tr w:rsidR="004073D6" w14:paraId="6266C24A" w14:textId="77777777" w:rsidTr="00A93098">
        <w:trPr>
          <w:cantSplit/>
          <w:trHeight w:val="5387"/>
        </w:trPr>
        <w:tc>
          <w:tcPr>
            <w:tcW w:w="9287" w:type="dxa"/>
            <w:gridSpan w:val="4"/>
          </w:tcPr>
          <w:p w14:paraId="0FFAA219" w14:textId="77777777" w:rsidR="00A93098" w:rsidRDefault="004073D6" w:rsidP="00B35E6E">
            <w:pPr>
              <w:rPr>
                <w:b/>
                <w:bCs/>
                <w:szCs w:val="22"/>
              </w:rPr>
            </w:pPr>
            <w:r w:rsidRPr="00A93098">
              <w:rPr>
                <w:b/>
                <w:bCs/>
                <w:szCs w:val="22"/>
              </w:rPr>
              <w:lastRenderedPageBreak/>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B35E6E">
        <w:trPr>
          <w:trHeight w:val="70"/>
        </w:trPr>
        <w:tc>
          <w:tcPr>
            <w:tcW w:w="959"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78"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8"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4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B35E6E">
        <w:trPr>
          <w:cantSplit/>
          <w:trHeight w:val="70"/>
        </w:trPr>
        <w:tc>
          <w:tcPr>
            <w:tcW w:w="9287"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D38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lastRenderedPageBreak/>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lastRenderedPageBreak/>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Afghanistani</w:t>
            </w:r>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Cote d'lvore</w:t>
            </w:r>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Bahrainian</w:t>
            </w:r>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Lesothan</w:t>
            </w:r>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Malawese</w:t>
            </w:r>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lastRenderedPageBreak/>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Zimbabwan</w:t>
            </w:r>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Togan</w:t>
            </w:r>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Philippino</w:t>
            </w:r>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Trinidadian / Tobagan</w:t>
            </w:r>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Turkmenistani</w:t>
            </w:r>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Uzbekistai</w:t>
            </w:r>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Westem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3D35AA">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6257" w14:textId="77777777" w:rsidR="00652BD2" w:rsidRDefault="00652BD2">
      <w:r>
        <w:separator/>
      </w:r>
    </w:p>
  </w:endnote>
  <w:endnote w:type="continuationSeparator" w:id="0">
    <w:p w14:paraId="6491CD63" w14:textId="77777777" w:rsidR="00652BD2" w:rsidRDefault="0065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C45D"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7F71B" w14:textId="77777777" w:rsidR="00CD4003" w:rsidRDefault="00CD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D304"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64D">
      <w:rPr>
        <w:rStyle w:val="PageNumber"/>
        <w:noProof/>
      </w:rPr>
      <w:t>6</w:t>
    </w:r>
    <w:r>
      <w:rPr>
        <w:rStyle w:val="PageNumber"/>
      </w:rPr>
      <w:fldChar w:fldCharType="end"/>
    </w:r>
  </w:p>
  <w:p w14:paraId="30EAEE16" w14:textId="34E5011E" w:rsidR="00CD4003" w:rsidRPr="00185EE5" w:rsidRDefault="00CD4003">
    <w:pPr>
      <w:pStyle w:val="Footer"/>
      <w:tabs>
        <w:tab w:val="clear" w:pos="8306"/>
        <w:tab w:val="left" w:pos="6379"/>
        <w:tab w:val="left" w:pos="7371"/>
      </w:tabs>
      <w:rPr>
        <w:sz w:val="16"/>
      </w:rPr>
    </w:pPr>
    <w:r>
      <w:rPr>
        <w:sz w:val="16"/>
      </w:rPr>
      <w:t>Document Title:</w:t>
    </w:r>
    <w:r w:rsidR="00750A9E">
      <w:rPr>
        <w:sz w:val="16"/>
      </w:rPr>
      <w:t xml:space="preserve"> </w:t>
    </w:r>
    <w:r w:rsidR="002C5BD0">
      <w:rPr>
        <w:sz w:val="16"/>
      </w:rPr>
      <w:t>Application Form (All Support Staff Schools)</w:t>
    </w:r>
    <w:r>
      <w:rPr>
        <w:sz w:val="16"/>
      </w:rPr>
      <w:tab/>
    </w:r>
    <w:r>
      <w:rPr>
        <w:sz w:val="16"/>
      </w:rPr>
      <w:tab/>
    </w:r>
    <w:r>
      <w:rPr>
        <w:sz w:val="16"/>
      </w:rPr>
      <w:tab/>
    </w:r>
    <w:r w:rsidRPr="00172CFF">
      <w:rPr>
        <w:sz w:val="16"/>
      </w:rPr>
      <w:t xml:space="preserve">Version: </w:t>
    </w:r>
    <w:r w:rsidR="002932D0" w:rsidRPr="00172CFF">
      <w:rPr>
        <w:sz w:val="16"/>
      </w:rPr>
      <w:t>5</w:t>
    </w:r>
    <w:r w:rsidR="00941430" w:rsidRPr="00172CFF">
      <w:rPr>
        <w:sz w:val="16"/>
      </w:rPr>
      <w:t>.</w:t>
    </w:r>
    <w:r w:rsidR="00172CFF" w:rsidRPr="00172CFF">
      <w:rPr>
        <w:sz w:val="16"/>
      </w:rPr>
      <w:t>1</w:t>
    </w:r>
    <w:r w:rsidR="00941430" w:rsidRPr="00172CFF">
      <w:rPr>
        <w:sz w:val="16"/>
      </w:rPr>
      <w:t>.</w:t>
    </w:r>
    <w:r w:rsidR="00172CFF" w:rsidRPr="00172CFF">
      <w:rPr>
        <w:sz w:val="16"/>
      </w:rPr>
      <w:t>0</w:t>
    </w:r>
  </w:p>
  <w:p w14:paraId="3FBC8D38" w14:textId="1D1C458E" w:rsidR="00CD4003" w:rsidRDefault="00750A9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Last updated:</w:t>
    </w:r>
    <w:r w:rsidR="000E16B7" w:rsidRPr="00172CFF">
      <w:rPr>
        <w:sz w:val="16"/>
      </w:rPr>
      <w:t xml:space="preserve"> </w:t>
    </w:r>
    <w:r w:rsidR="00380795" w:rsidRPr="00172CFF">
      <w:rPr>
        <w:sz w:val="16"/>
      </w:rPr>
      <w:t xml:space="preserve">Dec 22 </w:t>
    </w:r>
    <w:r w:rsidR="00D62D29">
      <w:rPr>
        <w:sz w:val="16"/>
      </w:rPr>
      <w:tab/>
    </w:r>
    <w:r w:rsidR="00D62D29">
      <w:rPr>
        <w:sz w:val="16"/>
      </w:rPr>
      <w:tab/>
    </w:r>
  </w:p>
  <w:p w14:paraId="3F828545" w14:textId="77777777" w:rsidR="00CD4003" w:rsidRDefault="00305CF3">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C9E1" w14:textId="77777777" w:rsidR="00652BD2" w:rsidRDefault="00652BD2">
      <w:r>
        <w:separator/>
      </w:r>
    </w:p>
  </w:footnote>
  <w:footnote w:type="continuationSeparator" w:id="0">
    <w:p w14:paraId="024DAE20" w14:textId="77777777" w:rsidR="00652BD2" w:rsidRDefault="0065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7"/>
  </w:num>
  <w:num w:numId="6">
    <w:abstractNumId w:val="5"/>
  </w:num>
  <w:num w:numId="7">
    <w:abstractNumId w:val="13"/>
  </w:num>
  <w:num w:numId="8">
    <w:abstractNumId w:val="15"/>
  </w:num>
  <w:num w:numId="9">
    <w:abstractNumId w:val="0"/>
  </w:num>
  <w:num w:numId="10">
    <w:abstractNumId w:val="9"/>
  </w:num>
  <w:num w:numId="11">
    <w:abstractNumId w:val="16"/>
  </w:num>
  <w:num w:numId="12">
    <w:abstractNumId w:val="18"/>
  </w:num>
  <w:num w:numId="13">
    <w:abstractNumId w:val="10"/>
  </w:num>
  <w:num w:numId="14">
    <w:abstractNumId w:val="7"/>
  </w:num>
  <w:num w:numId="15">
    <w:abstractNumId w:val="1"/>
  </w:num>
  <w:num w:numId="16">
    <w:abstractNumId w:val="20"/>
  </w:num>
  <w:num w:numId="17">
    <w:abstractNumId w:val="19"/>
  </w:num>
  <w:num w:numId="18">
    <w:abstractNumId w:val="12"/>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65A0"/>
    <w:rsid w:val="00046D09"/>
    <w:rsid w:val="000565BA"/>
    <w:rsid w:val="000627AB"/>
    <w:rsid w:val="0006380E"/>
    <w:rsid w:val="00067D85"/>
    <w:rsid w:val="000800F7"/>
    <w:rsid w:val="0008199D"/>
    <w:rsid w:val="00086157"/>
    <w:rsid w:val="00087E09"/>
    <w:rsid w:val="00095587"/>
    <w:rsid w:val="000A366C"/>
    <w:rsid w:val="000A5081"/>
    <w:rsid w:val="000B11C0"/>
    <w:rsid w:val="000E16B7"/>
    <w:rsid w:val="000E33EC"/>
    <w:rsid w:val="000F7DD0"/>
    <w:rsid w:val="00106B13"/>
    <w:rsid w:val="001252E8"/>
    <w:rsid w:val="00127059"/>
    <w:rsid w:val="00146786"/>
    <w:rsid w:val="00150ABC"/>
    <w:rsid w:val="00156E56"/>
    <w:rsid w:val="00166A62"/>
    <w:rsid w:val="001674AF"/>
    <w:rsid w:val="00172CFF"/>
    <w:rsid w:val="00185EE5"/>
    <w:rsid w:val="00192ABD"/>
    <w:rsid w:val="001A0F3B"/>
    <w:rsid w:val="001A1320"/>
    <w:rsid w:val="001B2A67"/>
    <w:rsid w:val="001E1FDE"/>
    <w:rsid w:val="001F659F"/>
    <w:rsid w:val="00223E59"/>
    <w:rsid w:val="002261B0"/>
    <w:rsid w:val="00227645"/>
    <w:rsid w:val="00232E51"/>
    <w:rsid w:val="00254F96"/>
    <w:rsid w:val="00260889"/>
    <w:rsid w:val="00261420"/>
    <w:rsid w:val="002658F5"/>
    <w:rsid w:val="00266EE4"/>
    <w:rsid w:val="0028626F"/>
    <w:rsid w:val="002932D0"/>
    <w:rsid w:val="00294D54"/>
    <w:rsid w:val="002A2411"/>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80795"/>
    <w:rsid w:val="003916EC"/>
    <w:rsid w:val="003916EF"/>
    <w:rsid w:val="003928A2"/>
    <w:rsid w:val="003A2F34"/>
    <w:rsid w:val="003C3028"/>
    <w:rsid w:val="003D08EC"/>
    <w:rsid w:val="003D35AA"/>
    <w:rsid w:val="003F2D1A"/>
    <w:rsid w:val="004073D6"/>
    <w:rsid w:val="00417A9D"/>
    <w:rsid w:val="004563B5"/>
    <w:rsid w:val="004607AD"/>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157BC"/>
    <w:rsid w:val="00615BDB"/>
    <w:rsid w:val="00652BD2"/>
    <w:rsid w:val="00684040"/>
    <w:rsid w:val="006922E1"/>
    <w:rsid w:val="006D7BD4"/>
    <w:rsid w:val="006F0DD0"/>
    <w:rsid w:val="006F11ED"/>
    <w:rsid w:val="00707292"/>
    <w:rsid w:val="00710B7B"/>
    <w:rsid w:val="007122C5"/>
    <w:rsid w:val="007228C8"/>
    <w:rsid w:val="0073658C"/>
    <w:rsid w:val="00750A9E"/>
    <w:rsid w:val="00750BED"/>
    <w:rsid w:val="00761D7F"/>
    <w:rsid w:val="0076607D"/>
    <w:rsid w:val="00786569"/>
    <w:rsid w:val="00796121"/>
    <w:rsid w:val="007C1B7D"/>
    <w:rsid w:val="007C3F45"/>
    <w:rsid w:val="007D41B1"/>
    <w:rsid w:val="007E086F"/>
    <w:rsid w:val="008026F1"/>
    <w:rsid w:val="00806C5C"/>
    <w:rsid w:val="00810A80"/>
    <w:rsid w:val="00852C77"/>
    <w:rsid w:val="00854C0E"/>
    <w:rsid w:val="00863DE8"/>
    <w:rsid w:val="008847FD"/>
    <w:rsid w:val="00895783"/>
    <w:rsid w:val="008A2D4D"/>
    <w:rsid w:val="008A6D2B"/>
    <w:rsid w:val="008C14FA"/>
    <w:rsid w:val="008D64CB"/>
    <w:rsid w:val="009002E0"/>
    <w:rsid w:val="009070AE"/>
    <w:rsid w:val="00941430"/>
    <w:rsid w:val="009573FA"/>
    <w:rsid w:val="0099348B"/>
    <w:rsid w:val="009A1032"/>
    <w:rsid w:val="009B12CB"/>
    <w:rsid w:val="009B6294"/>
    <w:rsid w:val="009E06EE"/>
    <w:rsid w:val="009E08B3"/>
    <w:rsid w:val="009E7191"/>
    <w:rsid w:val="009F0280"/>
    <w:rsid w:val="00A073C5"/>
    <w:rsid w:val="00A12D55"/>
    <w:rsid w:val="00A626F3"/>
    <w:rsid w:val="00A63F6C"/>
    <w:rsid w:val="00A93098"/>
    <w:rsid w:val="00AA2412"/>
    <w:rsid w:val="00AA6E05"/>
    <w:rsid w:val="00AB017F"/>
    <w:rsid w:val="00AD3C5C"/>
    <w:rsid w:val="00AE5A02"/>
    <w:rsid w:val="00AF1ACB"/>
    <w:rsid w:val="00B011AA"/>
    <w:rsid w:val="00B20198"/>
    <w:rsid w:val="00B35E6E"/>
    <w:rsid w:val="00B55701"/>
    <w:rsid w:val="00B71F41"/>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4003"/>
    <w:rsid w:val="00CE25E5"/>
    <w:rsid w:val="00CE31E7"/>
    <w:rsid w:val="00CE3F6D"/>
    <w:rsid w:val="00CF584B"/>
    <w:rsid w:val="00D026D4"/>
    <w:rsid w:val="00D62D29"/>
    <w:rsid w:val="00D62FF5"/>
    <w:rsid w:val="00D643A2"/>
    <w:rsid w:val="00D7117F"/>
    <w:rsid w:val="00D820D0"/>
    <w:rsid w:val="00D9530E"/>
    <w:rsid w:val="00DA7590"/>
    <w:rsid w:val="00DC372F"/>
    <w:rsid w:val="00DC6231"/>
    <w:rsid w:val="00DD39E0"/>
    <w:rsid w:val="00DE3F8F"/>
    <w:rsid w:val="00E0321D"/>
    <w:rsid w:val="00E239E3"/>
    <w:rsid w:val="00E373A6"/>
    <w:rsid w:val="00E509D1"/>
    <w:rsid w:val="00E51CCB"/>
    <w:rsid w:val="00E51FAC"/>
    <w:rsid w:val="00E5221E"/>
    <w:rsid w:val="00E525E3"/>
    <w:rsid w:val="00E77207"/>
    <w:rsid w:val="00EB44B2"/>
    <w:rsid w:val="00EB4949"/>
    <w:rsid w:val="00EC3461"/>
    <w:rsid w:val="00ED3372"/>
    <w:rsid w:val="00ED62A9"/>
    <w:rsid w:val="00EE1CF2"/>
    <w:rsid w:val="00EE3A5D"/>
    <w:rsid w:val="00F044B2"/>
    <w:rsid w:val="00F06661"/>
    <w:rsid w:val="00F50974"/>
    <w:rsid w:val="00F53C55"/>
    <w:rsid w:val="00F54712"/>
    <w:rsid w:val="00F72C52"/>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C4EA8-0731-489F-96D8-3FB1751C66BD}">
  <ds:schemaRefs>
    <ds:schemaRef ds:uri="http://schemas.openxmlformats.org/officeDocument/2006/bibliography"/>
  </ds:schemaRefs>
</ds:datastoreItem>
</file>

<file path=customXml/itemProps2.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4.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5.xml><?xml version="1.0" encoding="utf-8"?>
<ds:datastoreItem xmlns:ds="http://schemas.openxmlformats.org/officeDocument/2006/customXml" ds:itemID="{7282F729-3BCA-44F5-8801-B75163CD3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combined textbox.dot</Template>
  <TotalTime>2</TotalTime>
  <Pages>19</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32306</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Karin Zussman-Ward</cp:lastModifiedBy>
  <cp:revision>3</cp:revision>
  <cp:lastPrinted>2010-11-05T16:15:00Z</cp:lastPrinted>
  <dcterms:created xsi:type="dcterms:W3CDTF">2022-12-28T10:01:00Z</dcterms:created>
  <dcterms:modified xsi:type="dcterms:W3CDTF">2022-12-28T10:01:00Z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