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10A6" w:rsidRDefault="001810A6" w:rsidP="008E1FF2">
      <w:pPr>
        <w:jc w:val="center"/>
        <w:rPr>
          <w:sz w:val="24"/>
        </w:rPr>
      </w:pPr>
      <w:r>
        <w:rPr>
          <w:sz w:val="24"/>
        </w:rPr>
        <w:t>Job Description</w:t>
      </w:r>
    </w:p>
    <w:p w:rsidR="00F673E8" w:rsidRDefault="00085798" w:rsidP="008E1FF2">
      <w:pPr>
        <w:jc w:val="center"/>
        <w:rPr>
          <w:sz w:val="24"/>
        </w:rPr>
      </w:pPr>
      <w:r w:rsidRPr="008E1FF2">
        <w:rPr>
          <w:sz w:val="24"/>
        </w:rPr>
        <w:t>Inclusion</w:t>
      </w:r>
      <w:r w:rsidR="00AF67FB">
        <w:rPr>
          <w:sz w:val="24"/>
        </w:rPr>
        <w:t xml:space="preserve"> Room Manager</w:t>
      </w:r>
    </w:p>
    <w:p w:rsidR="008E1FF2" w:rsidRPr="008E1FF2" w:rsidRDefault="008E1FF2" w:rsidP="008E1FF2">
      <w:pPr>
        <w:rPr>
          <w:sz w:val="24"/>
          <w:lang w:val="en-US"/>
        </w:rPr>
      </w:pPr>
      <w:r w:rsidRPr="008E1FF2">
        <w:rPr>
          <w:b/>
          <w:sz w:val="24"/>
          <w:lang w:val="en-US"/>
        </w:rPr>
        <w:t>Hours:</w:t>
      </w:r>
      <w:r w:rsidRPr="008E1FF2">
        <w:rPr>
          <w:sz w:val="24"/>
          <w:lang w:val="en-US"/>
        </w:rPr>
        <w:t xml:space="preserve"> </w:t>
      </w:r>
      <w:r w:rsidR="001F0092">
        <w:rPr>
          <w:sz w:val="24"/>
          <w:lang w:val="en-US"/>
        </w:rPr>
        <w:t>40</w:t>
      </w:r>
      <w:r w:rsidRPr="008E1FF2">
        <w:rPr>
          <w:sz w:val="24"/>
          <w:lang w:val="en-US"/>
        </w:rPr>
        <w:t xml:space="preserve"> per week, 08:30-16:30</w:t>
      </w:r>
    </w:p>
    <w:p w:rsidR="008E1FF2" w:rsidRPr="008E1FF2" w:rsidRDefault="008E1FF2" w:rsidP="008E1FF2">
      <w:pPr>
        <w:rPr>
          <w:sz w:val="24"/>
          <w:lang w:val="en-US"/>
        </w:rPr>
      </w:pPr>
      <w:r w:rsidRPr="008E1FF2">
        <w:rPr>
          <w:b/>
          <w:sz w:val="24"/>
          <w:lang w:val="en-US"/>
        </w:rPr>
        <w:t>Contract type:</w:t>
      </w:r>
      <w:r w:rsidRPr="008E1FF2">
        <w:rPr>
          <w:sz w:val="24"/>
          <w:lang w:val="en-US"/>
        </w:rPr>
        <w:t xml:space="preserve"> Full-time, fixed-term, Term-time only</w:t>
      </w:r>
    </w:p>
    <w:p w:rsidR="008E1FF2" w:rsidRPr="008E1FF2" w:rsidRDefault="008E1FF2" w:rsidP="008E1FF2">
      <w:pPr>
        <w:rPr>
          <w:sz w:val="24"/>
          <w:lang w:val="en-US"/>
        </w:rPr>
      </w:pPr>
      <w:r w:rsidRPr="008E1FF2">
        <w:rPr>
          <w:b/>
          <w:sz w:val="24"/>
          <w:lang w:val="en-US"/>
        </w:rPr>
        <w:t>Reporting to:</w:t>
      </w:r>
      <w:r w:rsidRPr="008E1FF2">
        <w:rPr>
          <w:sz w:val="24"/>
          <w:lang w:val="en-US"/>
        </w:rPr>
        <w:t xml:space="preserve"> Assistant Headteacher</w:t>
      </w:r>
      <w:r w:rsidR="00D64214">
        <w:rPr>
          <w:sz w:val="24"/>
          <w:lang w:val="en-US"/>
        </w:rPr>
        <w:t xml:space="preserve">, Inclusion </w:t>
      </w:r>
    </w:p>
    <w:p w:rsidR="008E1FF2" w:rsidRPr="008E1FF2" w:rsidRDefault="008E1FF2" w:rsidP="008E1FF2">
      <w:pPr>
        <w:rPr>
          <w:b/>
          <w:sz w:val="24"/>
          <w:lang w:val="en-US"/>
        </w:rPr>
      </w:pPr>
      <w:r w:rsidRPr="008E1FF2">
        <w:rPr>
          <w:b/>
          <w:sz w:val="24"/>
          <w:lang w:val="en-US"/>
        </w:rPr>
        <w:t xml:space="preserve">Main purpose </w:t>
      </w:r>
    </w:p>
    <w:p w:rsidR="008E1FF2" w:rsidRPr="008E1FF2" w:rsidRDefault="008E1FF2" w:rsidP="008E1FF2">
      <w:pPr>
        <w:rPr>
          <w:sz w:val="24"/>
          <w:lang w:val="en-US"/>
        </w:rPr>
      </w:pPr>
      <w:r w:rsidRPr="008E1FF2">
        <w:rPr>
          <w:sz w:val="24"/>
          <w:lang w:val="en-US"/>
        </w:rPr>
        <w:t xml:space="preserve">The </w:t>
      </w:r>
      <w:r>
        <w:rPr>
          <w:sz w:val="24"/>
          <w:lang w:val="en-US"/>
        </w:rPr>
        <w:t>Inclusion</w:t>
      </w:r>
      <w:r w:rsidRPr="008E1FF2">
        <w:rPr>
          <w:sz w:val="24"/>
          <w:lang w:val="en-US"/>
        </w:rPr>
        <w:t xml:space="preserve"> </w:t>
      </w:r>
      <w:r w:rsidR="00AF67FB">
        <w:rPr>
          <w:sz w:val="24"/>
          <w:lang w:val="en-US"/>
        </w:rPr>
        <w:t>room manager</w:t>
      </w:r>
      <w:r w:rsidRPr="008E1FF2">
        <w:rPr>
          <w:sz w:val="24"/>
          <w:lang w:val="en-US"/>
        </w:rPr>
        <w:t xml:space="preserve"> will play a key role in supporting the safeguarding, behaviour, inclusion, and welfare of pupils across the school. This includes managing and supervising pupils in the Learning Support Centre (LSC), internal exclusion (G4S), and detention rooms; responding to On Call incidents; maintaining safeguarding records and supporting safeguarding interventions in liaison with the pastoral and safeguarding teams.</w:t>
      </w:r>
    </w:p>
    <w:p w:rsidR="008E1FF2" w:rsidRPr="008E1FF2" w:rsidRDefault="008E1FF2" w:rsidP="008E1FF2">
      <w:pPr>
        <w:rPr>
          <w:b/>
          <w:sz w:val="24"/>
          <w:lang w:val="en-US"/>
        </w:rPr>
      </w:pPr>
      <w:r w:rsidRPr="008E1FF2">
        <w:rPr>
          <w:b/>
          <w:sz w:val="24"/>
          <w:lang w:val="en-US"/>
        </w:rPr>
        <w:t xml:space="preserve">Duties and responsibilities </w:t>
      </w:r>
    </w:p>
    <w:p w:rsidR="008E1FF2" w:rsidRPr="008E1FF2" w:rsidRDefault="008E1FF2" w:rsidP="008E1FF2">
      <w:pPr>
        <w:rPr>
          <w:b/>
          <w:sz w:val="24"/>
          <w:lang w:val="en-US"/>
        </w:rPr>
      </w:pPr>
      <w:r w:rsidRPr="008E1FF2">
        <w:rPr>
          <w:b/>
          <w:sz w:val="24"/>
          <w:lang w:val="en-US"/>
        </w:rPr>
        <w:t>Safeguarding and Pastoral Support</w:t>
      </w:r>
    </w:p>
    <w:p w:rsidR="008E1FF2" w:rsidRPr="008E1FF2" w:rsidRDefault="008E1FF2" w:rsidP="008E1FF2">
      <w:pPr>
        <w:numPr>
          <w:ilvl w:val="0"/>
          <w:numId w:val="4"/>
        </w:numPr>
        <w:rPr>
          <w:sz w:val="24"/>
          <w:lang w:val="en-US"/>
        </w:rPr>
      </w:pPr>
      <w:r w:rsidRPr="008E1FF2">
        <w:rPr>
          <w:sz w:val="24"/>
          <w:lang w:val="en-US"/>
        </w:rPr>
        <w:t>Maintain and update safeguarding records</w:t>
      </w:r>
    </w:p>
    <w:p w:rsidR="008E1FF2" w:rsidRPr="008E1FF2" w:rsidRDefault="008E1FF2" w:rsidP="008E1FF2">
      <w:pPr>
        <w:numPr>
          <w:ilvl w:val="0"/>
          <w:numId w:val="4"/>
        </w:numPr>
        <w:rPr>
          <w:sz w:val="24"/>
          <w:lang w:val="en-US"/>
        </w:rPr>
      </w:pPr>
      <w:r w:rsidRPr="008E1FF2">
        <w:rPr>
          <w:sz w:val="24"/>
          <w:lang w:val="en-US"/>
        </w:rPr>
        <w:t>Build positive and trusting relationships with pupils, offering pastoral care where needed</w:t>
      </w:r>
    </w:p>
    <w:p w:rsidR="008E1FF2" w:rsidRPr="008E1FF2" w:rsidRDefault="008E1FF2" w:rsidP="008E1FF2">
      <w:pPr>
        <w:numPr>
          <w:ilvl w:val="0"/>
          <w:numId w:val="4"/>
        </w:numPr>
        <w:rPr>
          <w:sz w:val="24"/>
          <w:lang w:val="en-US"/>
        </w:rPr>
      </w:pPr>
      <w:r w:rsidRPr="008E1FF2">
        <w:rPr>
          <w:sz w:val="24"/>
          <w:lang w:val="en-US"/>
        </w:rPr>
        <w:t>Attend multi-agency and internal meetings where relevant, contributing to pupil support plans and interventions</w:t>
      </w:r>
    </w:p>
    <w:p w:rsidR="008E1FF2" w:rsidRPr="008E1FF2" w:rsidRDefault="008E1FF2" w:rsidP="008E1FF2">
      <w:pPr>
        <w:numPr>
          <w:ilvl w:val="0"/>
          <w:numId w:val="4"/>
        </w:numPr>
        <w:rPr>
          <w:sz w:val="24"/>
          <w:lang w:val="en-US"/>
        </w:rPr>
      </w:pPr>
      <w:r w:rsidRPr="008E1FF2">
        <w:rPr>
          <w:sz w:val="24"/>
          <w:lang w:val="en-US"/>
        </w:rPr>
        <w:t>As the Deputy Designated Safeguarding Lead (DSL), take on reports of any safeguarding concerns, and make referrals promptly</w:t>
      </w:r>
    </w:p>
    <w:p w:rsidR="008E1FF2" w:rsidRPr="008E1FF2" w:rsidRDefault="008E1FF2" w:rsidP="008E1FF2">
      <w:pPr>
        <w:rPr>
          <w:b/>
          <w:sz w:val="24"/>
          <w:lang w:val="en-US"/>
        </w:rPr>
      </w:pPr>
    </w:p>
    <w:p w:rsidR="008E1FF2" w:rsidRPr="008E1FF2" w:rsidRDefault="008E1FF2" w:rsidP="008E1FF2">
      <w:pPr>
        <w:rPr>
          <w:b/>
          <w:sz w:val="24"/>
          <w:lang w:val="en-US"/>
        </w:rPr>
      </w:pPr>
      <w:r w:rsidRPr="008E1FF2">
        <w:rPr>
          <w:b/>
          <w:sz w:val="24"/>
          <w:lang w:val="en-US"/>
        </w:rPr>
        <w:t>Inclusion, LSC, and G4S Support</w:t>
      </w:r>
    </w:p>
    <w:p w:rsidR="008E1FF2" w:rsidRPr="008E1FF2" w:rsidRDefault="008E1FF2" w:rsidP="008E1FF2">
      <w:pPr>
        <w:numPr>
          <w:ilvl w:val="0"/>
          <w:numId w:val="1"/>
        </w:numPr>
        <w:rPr>
          <w:sz w:val="24"/>
          <w:lang w:val="en-US"/>
        </w:rPr>
      </w:pPr>
      <w:r w:rsidRPr="008E1FF2">
        <w:rPr>
          <w:sz w:val="24"/>
          <w:lang w:val="en-US"/>
        </w:rPr>
        <w:t>Supervise and support students placed in the Learning Support Centre or G4S provision, ensuring appropriate behaviour, engagement in work, and adherence to school expectations</w:t>
      </w:r>
    </w:p>
    <w:p w:rsidR="008E1FF2" w:rsidRPr="008E1FF2" w:rsidRDefault="008E1FF2" w:rsidP="008E1FF2">
      <w:pPr>
        <w:numPr>
          <w:ilvl w:val="0"/>
          <w:numId w:val="1"/>
        </w:numPr>
        <w:rPr>
          <w:sz w:val="24"/>
          <w:lang w:val="en-US"/>
        </w:rPr>
      </w:pPr>
      <w:r w:rsidRPr="008E1FF2">
        <w:rPr>
          <w:sz w:val="24"/>
          <w:lang w:val="en-US"/>
        </w:rPr>
        <w:t>Provide academic and emotional support to help pupils regulate behaviour and reintegrate into mainstream lessons</w:t>
      </w:r>
    </w:p>
    <w:p w:rsidR="008E1FF2" w:rsidRPr="008E1FF2" w:rsidRDefault="008E1FF2" w:rsidP="008E1FF2">
      <w:pPr>
        <w:numPr>
          <w:ilvl w:val="0"/>
          <w:numId w:val="1"/>
        </w:numPr>
        <w:rPr>
          <w:sz w:val="24"/>
          <w:lang w:val="en-US"/>
        </w:rPr>
      </w:pPr>
      <w:r w:rsidRPr="008E1FF2">
        <w:rPr>
          <w:sz w:val="24"/>
          <w:lang w:val="en-US"/>
        </w:rPr>
        <w:t>Maintain accurate logs and registers of students in G4S using school systems and spreadsheets</w:t>
      </w:r>
    </w:p>
    <w:p w:rsidR="008E1FF2" w:rsidRPr="008E1FF2" w:rsidRDefault="008E1FF2" w:rsidP="008E1FF2">
      <w:pPr>
        <w:numPr>
          <w:ilvl w:val="0"/>
          <w:numId w:val="1"/>
        </w:numPr>
        <w:rPr>
          <w:sz w:val="24"/>
          <w:lang w:val="en-US"/>
        </w:rPr>
      </w:pPr>
      <w:r w:rsidRPr="008E1FF2">
        <w:rPr>
          <w:sz w:val="24"/>
          <w:lang w:val="en-US"/>
        </w:rPr>
        <w:lastRenderedPageBreak/>
        <w:t>Liaise with the SEN team to ensure homework tasks are appropriate and accounted for when overlapping with behaviour sanctions</w:t>
      </w:r>
    </w:p>
    <w:p w:rsidR="008E1FF2" w:rsidRPr="008E1FF2" w:rsidRDefault="008E1FF2" w:rsidP="008E1FF2">
      <w:pPr>
        <w:rPr>
          <w:sz w:val="24"/>
          <w:lang w:val="en-US"/>
        </w:rPr>
      </w:pPr>
    </w:p>
    <w:p w:rsidR="008E1FF2" w:rsidRPr="008E1FF2" w:rsidRDefault="008E1FF2" w:rsidP="008E1FF2">
      <w:pPr>
        <w:rPr>
          <w:b/>
          <w:sz w:val="24"/>
          <w:lang w:val="en-US"/>
        </w:rPr>
      </w:pPr>
      <w:r w:rsidRPr="008E1FF2">
        <w:rPr>
          <w:b/>
          <w:sz w:val="24"/>
          <w:lang w:val="en-US"/>
        </w:rPr>
        <w:t>Detention Duties</w:t>
      </w:r>
    </w:p>
    <w:p w:rsidR="008E1FF2" w:rsidRPr="008E1FF2" w:rsidRDefault="008E1FF2" w:rsidP="008E1FF2">
      <w:pPr>
        <w:numPr>
          <w:ilvl w:val="0"/>
          <w:numId w:val="2"/>
        </w:numPr>
        <w:rPr>
          <w:sz w:val="24"/>
          <w:lang w:val="en-US"/>
        </w:rPr>
      </w:pPr>
      <w:r w:rsidRPr="008E1FF2">
        <w:rPr>
          <w:sz w:val="24"/>
          <w:lang w:val="en-US"/>
        </w:rPr>
        <w:t>Create and manage detention sessions in accordance with school policy, ensuring detentions are properly scheduled and allocated</w:t>
      </w:r>
    </w:p>
    <w:p w:rsidR="008E1FF2" w:rsidRPr="008E1FF2" w:rsidRDefault="008E1FF2" w:rsidP="008E1FF2">
      <w:pPr>
        <w:numPr>
          <w:ilvl w:val="0"/>
          <w:numId w:val="2"/>
        </w:numPr>
        <w:rPr>
          <w:sz w:val="24"/>
          <w:lang w:val="en-US"/>
        </w:rPr>
      </w:pPr>
      <w:r w:rsidRPr="008E1FF2">
        <w:rPr>
          <w:sz w:val="24"/>
          <w:lang w:val="en-US"/>
        </w:rPr>
        <w:t>Oversee G4S and S2/S3 Homework detentions in the library, including the completion of multiple overlapping registers (G4S, SEN Homework, S2/S3)</w:t>
      </w:r>
    </w:p>
    <w:p w:rsidR="008E1FF2" w:rsidRPr="008E1FF2" w:rsidRDefault="008E1FF2" w:rsidP="008E1FF2">
      <w:pPr>
        <w:numPr>
          <w:ilvl w:val="0"/>
          <w:numId w:val="2"/>
        </w:numPr>
        <w:rPr>
          <w:sz w:val="24"/>
          <w:lang w:val="en-US"/>
        </w:rPr>
      </w:pPr>
      <w:r w:rsidRPr="008E1FF2">
        <w:rPr>
          <w:sz w:val="24"/>
          <w:lang w:val="en-US"/>
        </w:rPr>
        <w:t>Ensure parents are informed of detentions at least 24 hours in advance, in line with school policy</w:t>
      </w:r>
    </w:p>
    <w:p w:rsidR="008E1FF2" w:rsidRPr="008E1FF2" w:rsidRDefault="008E1FF2" w:rsidP="008E1FF2">
      <w:pPr>
        <w:numPr>
          <w:ilvl w:val="0"/>
          <w:numId w:val="2"/>
        </w:numPr>
        <w:rPr>
          <w:sz w:val="24"/>
          <w:lang w:val="en-US"/>
        </w:rPr>
      </w:pPr>
      <w:r w:rsidRPr="008E1FF2">
        <w:rPr>
          <w:sz w:val="24"/>
          <w:lang w:val="en-US"/>
        </w:rPr>
        <w:t>Compile and distribute daily S2/S3 detention reports to relevant staff including Heads of Year, Heads of Department, Form Tutors (Years 7–11), and members of SLT</w:t>
      </w:r>
    </w:p>
    <w:p w:rsidR="008E1FF2" w:rsidRPr="008E1FF2" w:rsidRDefault="008E1FF2" w:rsidP="008E1FF2">
      <w:pPr>
        <w:numPr>
          <w:ilvl w:val="0"/>
          <w:numId w:val="2"/>
        </w:numPr>
        <w:rPr>
          <w:sz w:val="24"/>
          <w:lang w:val="en-US"/>
        </w:rPr>
      </w:pPr>
      <w:r w:rsidRPr="008E1FF2">
        <w:rPr>
          <w:sz w:val="24"/>
          <w:lang w:val="en-US"/>
        </w:rPr>
        <w:t>Notify parents of S2/S3 detentions via email, maintaining clear and professional communication</w:t>
      </w:r>
    </w:p>
    <w:p w:rsidR="008E1FF2" w:rsidRPr="008E1FF2" w:rsidRDefault="008E1FF2" w:rsidP="008E1FF2">
      <w:pPr>
        <w:rPr>
          <w:b/>
          <w:sz w:val="24"/>
          <w:lang w:val="en-US"/>
        </w:rPr>
      </w:pPr>
    </w:p>
    <w:p w:rsidR="008E1FF2" w:rsidRPr="008E1FF2" w:rsidRDefault="008E1FF2" w:rsidP="008E1FF2">
      <w:pPr>
        <w:rPr>
          <w:b/>
          <w:sz w:val="24"/>
          <w:lang w:val="en-US"/>
        </w:rPr>
      </w:pPr>
      <w:r w:rsidRPr="008E1FF2">
        <w:rPr>
          <w:b/>
          <w:sz w:val="24"/>
          <w:lang w:val="en-US"/>
        </w:rPr>
        <w:t>On Call Duties</w:t>
      </w:r>
    </w:p>
    <w:p w:rsidR="008E1FF2" w:rsidRPr="008E1FF2" w:rsidRDefault="008E1FF2" w:rsidP="008E1FF2">
      <w:pPr>
        <w:numPr>
          <w:ilvl w:val="0"/>
          <w:numId w:val="3"/>
        </w:numPr>
        <w:rPr>
          <w:sz w:val="24"/>
          <w:lang w:val="en-US"/>
        </w:rPr>
      </w:pPr>
      <w:r w:rsidRPr="008E1FF2">
        <w:rPr>
          <w:sz w:val="24"/>
          <w:lang w:val="en-US"/>
        </w:rPr>
        <w:t xml:space="preserve">Monitor </w:t>
      </w:r>
      <w:r w:rsidR="00DC59E8" w:rsidRPr="008E1FF2">
        <w:rPr>
          <w:sz w:val="24"/>
          <w:lang w:val="en-US"/>
        </w:rPr>
        <w:t>on</w:t>
      </w:r>
      <w:r w:rsidRPr="008E1FF2">
        <w:rPr>
          <w:sz w:val="24"/>
          <w:lang w:val="en-US"/>
        </w:rPr>
        <w:t xml:space="preserve"> Call alerts submitted by staff, coordinate with allocated On Call responders, and </w:t>
      </w:r>
      <w:proofErr w:type="gramStart"/>
      <w:r w:rsidRPr="008E1FF2">
        <w:rPr>
          <w:sz w:val="24"/>
          <w:lang w:val="en-US"/>
        </w:rPr>
        <w:t>take ac</w:t>
      </w:r>
      <w:bookmarkStart w:id="0" w:name="_GoBack"/>
      <w:bookmarkEnd w:id="0"/>
      <w:r w:rsidRPr="008E1FF2">
        <w:rPr>
          <w:sz w:val="24"/>
          <w:lang w:val="en-US"/>
        </w:rPr>
        <w:t>tion</w:t>
      </w:r>
      <w:proofErr w:type="gramEnd"/>
      <w:r w:rsidRPr="008E1FF2">
        <w:rPr>
          <w:sz w:val="24"/>
          <w:lang w:val="en-US"/>
        </w:rPr>
        <w:t xml:space="preserve"> directly if necessary</w:t>
      </w:r>
    </w:p>
    <w:p w:rsidR="008E1FF2" w:rsidRPr="008E1FF2" w:rsidRDefault="008E1FF2" w:rsidP="008E1FF2">
      <w:pPr>
        <w:numPr>
          <w:ilvl w:val="0"/>
          <w:numId w:val="3"/>
        </w:numPr>
        <w:rPr>
          <w:sz w:val="24"/>
          <w:lang w:val="en-US"/>
        </w:rPr>
      </w:pPr>
      <w:r w:rsidRPr="008E1FF2">
        <w:rPr>
          <w:sz w:val="24"/>
          <w:lang w:val="en-US"/>
        </w:rPr>
        <w:t xml:space="preserve">Ensure </w:t>
      </w:r>
      <w:proofErr w:type="gramStart"/>
      <w:r w:rsidRPr="008E1FF2">
        <w:rPr>
          <w:sz w:val="24"/>
          <w:lang w:val="en-US"/>
        </w:rPr>
        <w:t>On</w:t>
      </w:r>
      <w:proofErr w:type="gramEnd"/>
      <w:r w:rsidRPr="008E1FF2">
        <w:rPr>
          <w:sz w:val="24"/>
          <w:lang w:val="en-US"/>
        </w:rPr>
        <w:t xml:space="preserve"> Call interventions are recorded accurately and promptly in the On Call register/spreadsheet</w:t>
      </w:r>
    </w:p>
    <w:p w:rsidR="008E1FF2" w:rsidRPr="008E1FF2" w:rsidRDefault="008E1FF2" w:rsidP="008E1FF2">
      <w:pPr>
        <w:numPr>
          <w:ilvl w:val="0"/>
          <w:numId w:val="3"/>
        </w:numPr>
        <w:rPr>
          <w:sz w:val="24"/>
          <w:lang w:val="en-US"/>
        </w:rPr>
      </w:pPr>
      <w:r w:rsidRPr="008E1FF2">
        <w:rPr>
          <w:sz w:val="24"/>
          <w:lang w:val="en-US"/>
        </w:rPr>
        <w:t>Liaise with staff and line managers to cover On Call absences, ensuring consistent behaviour support throughout the school day</w:t>
      </w:r>
    </w:p>
    <w:p w:rsidR="008E1FF2" w:rsidRPr="008E1FF2" w:rsidRDefault="008E1FF2" w:rsidP="008E1FF2">
      <w:pPr>
        <w:rPr>
          <w:sz w:val="24"/>
          <w:lang w:val="en-US"/>
        </w:rPr>
      </w:pPr>
    </w:p>
    <w:p w:rsidR="008E1FF2" w:rsidRPr="008E1FF2" w:rsidRDefault="008E1FF2" w:rsidP="008E1FF2">
      <w:pPr>
        <w:rPr>
          <w:b/>
          <w:sz w:val="24"/>
          <w:lang w:val="en-US"/>
        </w:rPr>
      </w:pPr>
      <w:r w:rsidRPr="008E1FF2">
        <w:rPr>
          <w:b/>
          <w:sz w:val="24"/>
          <w:lang w:val="en-US"/>
        </w:rPr>
        <w:t xml:space="preserve">General School Duties </w:t>
      </w:r>
    </w:p>
    <w:p w:rsidR="008E1FF2" w:rsidRPr="008E1FF2" w:rsidRDefault="008E1FF2" w:rsidP="008E1FF2">
      <w:pPr>
        <w:numPr>
          <w:ilvl w:val="0"/>
          <w:numId w:val="5"/>
        </w:numPr>
        <w:rPr>
          <w:sz w:val="24"/>
          <w:lang w:val="en-US"/>
        </w:rPr>
      </w:pPr>
      <w:r w:rsidRPr="008E1FF2">
        <w:rPr>
          <w:sz w:val="24"/>
          <w:lang w:val="en-US"/>
        </w:rPr>
        <w:t>Support school-wide behaviour systems by being present at key times (e.g., start of day, breaks, transitions)</w:t>
      </w:r>
    </w:p>
    <w:p w:rsidR="008E1FF2" w:rsidRPr="008E1FF2" w:rsidRDefault="008E1FF2" w:rsidP="008E1FF2">
      <w:pPr>
        <w:numPr>
          <w:ilvl w:val="0"/>
          <w:numId w:val="5"/>
        </w:numPr>
        <w:rPr>
          <w:sz w:val="24"/>
          <w:lang w:val="en-US"/>
        </w:rPr>
      </w:pPr>
      <w:r w:rsidRPr="008E1FF2">
        <w:rPr>
          <w:sz w:val="24"/>
          <w:lang w:val="en-US"/>
        </w:rPr>
        <w:t>Assist with restorative conversations, reintegration meetings, and record-keeping after incidents</w:t>
      </w:r>
    </w:p>
    <w:p w:rsidR="008E1FF2" w:rsidRPr="008E1FF2" w:rsidRDefault="008E1FF2" w:rsidP="008E1FF2">
      <w:pPr>
        <w:numPr>
          <w:ilvl w:val="0"/>
          <w:numId w:val="5"/>
        </w:numPr>
        <w:rPr>
          <w:sz w:val="24"/>
          <w:lang w:val="en-US"/>
        </w:rPr>
      </w:pPr>
      <w:r w:rsidRPr="008E1FF2">
        <w:rPr>
          <w:sz w:val="24"/>
          <w:lang w:val="en-US"/>
        </w:rPr>
        <w:lastRenderedPageBreak/>
        <w:t>Support inclusion and pastoral teams with additional administrative and supervisory tasks as needed</w:t>
      </w:r>
    </w:p>
    <w:p w:rsidR="008E1FF2" w:rsidRPr="008E1FF2" w:rsidRDefault="008E1FF2" w:rsidP="008E1FF2">
      <w:pPr>
        <w:rPr>
          <w:sz w:val="24"/>
          <w:lang w:val="en-US"/>
        </w:rPr>
      </w:pPr>
      <w:r w:rsidRPr="008E1FF2">
        <w:rPr>
          <w:sz w:val="24"/>
          <w:lang w:val="en-US"/>
        </w:rPr>
        <w:t xml:space="preserve"> </w:t>
      </w:r>
    </w:p>
    <w:p w:rsidR="008E1FF2" w:rsidRPr="008E1FF2" w:rsidRDefault="008E1FF2" w:rsidP="008E1FF2">
      <w:pPr>
        <w:rPr>
          <w:sz w:val="24"/>
          <w:lang w:val="en-US"/>
        </w:rPr>
      </w:pPr>
      <w:r w:rsidRPr="008E1FF2">
        <w:rPr>
          <w:sz w:val="24"/>
          <w:lang w:val="en-US"/>
        </w:rPr>
        <w:t>The Safeguarding and Behaviour TA will be required to safeguard and promote the welfare of children and young people, and follow school policies and the staff code of conduct.</w:t>
      </w:r>
    </w:p>
    <w:p w:rsidR="008E1FF2" w:rsidRPr="008E1FF2" w:rsidRDefault="008E1FF2" w:rsidP="008E1FF2">
      <w:pPr>
        <w:rPr>
          <w:sz w:val="24"/>
          <w:lang w:val="en-US"/>
        </w:rPr>
      </w:pPr>
    </w:p>
    <w:p w:rsidR="008E1FF2" w:rsidRPr="008E1FF2" w:rsidRDefault="008E1FF2" w:rsidP="008E1FF2">
      <w:pPr>
        <w:rPr>
          <w:sz w:val="24"/>
          <w:lang w:val="en-US"/>
        </w:rPr>
      </w:pPr>
      <w:r w:rsidRPr="008E1FF2">
        <w:rPr>
          <w:sz w:val="24"/>
          <w:lang w:val="en-US"/>
        </w:rPr>
        <w:t>Please note that this list of duties is illustrative of the general nature and level of responsibility of the role. It is not a comprehensive list of all tasks that the Safeguarding and Behaviour TA will carry out. The postholder may be required to do other duties appropriate to the level of the role, as directed by the headteacher.</w:t>
      </w:r>
    </w:p>
    <w:p w:rsidR="008E1FF2" w:rsidRPr="008E1FF2" w:rsidRDefault="008E1FF2" w:rsidP="008E1FF2">
      <w:pPr>
        <w:rPr>
          <w:sz w:val="24"/>
          <w:lang w:val="en-US"/>
        </w:rPr>
      </w:pPr>
    </w:p>
    <w:p w:rsidR="008E1FF2" w:rsidRPr="008E1FF2" w:rsidRDefault="008E1FF2" w:rsidP="008E1FF2">
      <w:pPr>
        <w:rPr>
          <w:b/>
          <w:sz w:val="24"/>
          <w:lang w:val="en-US"/>
        </w:rPr>
      </w:pPr>
      <w:r w:rsidRPr="008E1FF2">
        <w:rPr>
          <w:sz w:val="24"/>
          <w:lang w:val="en-US"/>
        </w:rPr>
        <w:br w:type="page"/>
      </w:r>
    </w:p>
    <w:p w:rsidR="008E1FF2" w:rsidRPr="008E1FF2" w:rsidRDefault="008E1FF2" w:rsidP="008E1FF2">
      <w:pPr>
        <w:rPr>
          <w:b/>
          <w:sz w:val="24"/>
          <w:lang w:val="en-US"/>
        </w:rPr>
      </w:pPr>
      <w:r w:rsidRPr="008E1FF2">
        <w:rPr>
          <w:b/>
          <w:sz w:val="24"/>
          <w:lang w:val="en-US"/>
        </w:rPr>
        <w:lastRenderedPageBreak/>
        <w:t>Person specification</w:t>
      </w: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1596"/>
        <w:gridCol w:w="7312"/>
      </w:tblGrid>
      <w:tr w:rsidR="008E1FF2" w:rsidRPr="008E1FF2" w:rsidTr="00CD79D9">
        <w:trPr>
          <w:cantSplit/>
        </w:trPr>
        <w:tc>
          <w:tcPr>
            <w:tcW w:w="1447" w:type="dxa"/>
            <w:tcBorders>
              <w:top w:val="single" w:sz="4" w:space="0" w:color="F8F8F8"/>
              <w:left w:val="single" w:sz="4" w:space="0" w:color="F8F8F8"/>
              <w:bottom w:val="single" w:sz="4" w:space="0" w:color="F8F8F8"/>
              <w:right w:val="single" w:sz="12" w:space="0" w:color="F8F8F8"/>
              <w:tl2br w:val="nil"/>
              <w:tr2bl w:val="nil"/>
            </w:tcBorders>
            <w:shd w:val="clear" w:color="auto" w:fill="12263F"/>
          </w:tcPr>
          <w:p w:rsidR="008E1FF2" w:rsidRPr="008E1FF2" w:rsidRDefault="008E1FF2" w:rsidP="008E1FF2">
            <w:pPr>
              <w:rPr>
                <w:sz w:val="24"/>
              </w:rPr>
            </w:pPr>
            <w:r w:rsidRPr="008E1FF2">
              <w:rPr>
                <w:sz w:val="24"/>
              </w:rPr>
              <w:t>criteria</w:t>
            </w:r>
          </w:p>
        </w:tc>
        <w:tc>
          <w:tcPr>
            <w:tcW w:w="8176" w:type="dxa"/>
            <w:tcBorders>
              <w:top w:val="single" w:sz="4" w:space="0" w:color="F8F8F8"/>
              <w:left w:val="single" w:sz="12" w:space="0" w:color="F8F8F8"/>
              <w:bottom w:val="single" w:sz="4" w:space="0" w:color="F8F8F8"/>
              <w:right w:val="single" w:sz="4" w:space="0" w:color="F8F8F8"/>
              <w:tl2br w:val="nil"/>
              <w:tr2bl w:val="nil"/>
            </w:tcBorders>
            <w:shd w:val="clear" w:color="auto" w:fill="12263F"/>
          </w:tcPr>
          <w:p w:rsidR="008E1FF2" w:rsidRPr="008E1FF2" w:rsidRDefault="008E1FF2" w:rsidP="008E1FF2">
            <w:pPr>
              <w:rPr>
                <w:sz w:val="24"/>
              </w:rPr>
            </w:pPr>
            <w:r w:rsidRPr="008E1FF2">
              <w:rPr>
                <w:sz w:val="24"/>
              </w:rPr>
              <w:t>qualities</w:t>
            </w:r>
          </w:p>
        </w:tc>
      </w:tr>
      <w:tr w:rsidR="008E1FF2" w:rsidRPr="008E1FF2" w:rsidTr="00CD79D9">
        <w:trPr>
          <w:cantSplit/>
        </w:trPr>
        <w:tc>
          <w:tcPr>
            <w:tcW w:w="1447" w:type="dxa"/>
            <w:tcBorders>
              <w:top w:val="single" w:sz="4" w:space="0" w:color="F8F8F8"/>
            </w:tcBorders>
            <w:shd w:val="clear" w:color="auto" w:fill="auto"/>
          </w:tcPr>
          <w:p w:rsidR="008E1FF2" w:rsidRPr="008E1FF2" w:rsidRDefault="008E1FF2" w:rsidP="008E1FF2">
            <w:pPr>
              <w:rPr>
                <w:b/>
                <w:sz w:val="24"/>
              </w:rPr>
            </w:pPr>
            <w:r w:rsidRPr="008E1FF2">
              <w:rPr>
                <w:b/>
                <w:sz w:val="24"/>
                <w:lang w:val="en-US"/>
              </w:rPr>
              <w:t xml:space="preserve">Qualifications </w:t>
            </w:r>
            <w:r w:rsidRPr="008E1FF2">
              <w:rPr>
                <w:b/>
                <w:sz w:val="24"/>
                <w:lang w:val="en-US"/>
              </w:rPr>
              <w:br/>
              <w:t>and training</w:t>
            </w:r>
          </w:p>
        </w:tc>
        <w:tc>
          <w:tcPr>
            <w:tcW w:w="8176" w:type="dxa"/>
            <w:tcBorders>
              <w:top w:val="single" w:sz="4" w:space="0" w:color="F8F8F8"/>
            </w:tcBorders>
            <w:shd w:val="clear" w:color="auto" w:fill="auto"/>
          </w:tcPr>
          <w:p w:rsidR="008E1FF2" w:rsidRPr="008E1FF2" w:rsidRDefault="008E1FF2" w:rsidP="008E1FF2">
            <w:pPr>
              <w:rPr>
                <w:sz w:val="24"/>
                <w:lang w:val="en-US"/>
              </w:rPr>
            </w:pPr>
            <w:r w:rsidRPr="008E1FF2">
              <w:rPr>
                <w:sz w:val="24"/>
                <w:lang w:val="en-US"/>
              </w:rPr>
              <w:t>Essential:</w:t>
            </w:r>
          </w:p>
          <w:p w:rsidR="008E1FF2" w:rsidRPr="008E1FF2" w:rsidRDefault="008E1FF2" w:rsidP="008E1FF2">
            <w:pPr>
              <w:rPr>
                <w:sz w:val="24"/>
                <w:lang w:val="en-US"/>
              </w:rPr>
            </w:pPr>
            <w:r w:rsidRPr="008E1FF2">
              <w:rPr>
                <w:sz w:val="24"/>
                <w:lang w:val="en-US"/>
              </w:rPr>
              <w:t xml:space="preserve">GCSE or equivalent level, including at least a Grade 4 (previously Grade C) in English and Math’s </w:t>
            </w:r>
          </w:p>
          <w:p w:rsidR="008E1FF2" w:rsidRPr="008E1FF2" w:rsidRDefault="008E1FF2" w:rsidP="008E1FF2">
            <w:pPr>
              <w:rPr>
                <w:sz w:val="24"/>
                <w:lang w:val="en-US"/>
              </w:rPr>
            </w:pPr>
            <w:r w:rsidRPr="008E1FF2">
              <w:rPr>
                <w:sz w:val="24"/>
                <w:lang w:val="en-US"/>
              </w:rPr>
              <w:t>Desirable:</w:t>
            </w:r>
          </w:p>
          <w:p w:rsidR="008E1FF2" w:rsidRPr="008E1FF2" w:rsidRDefault="008E1FF2" w:rsidP="008E1FF2">
            <w:pPr>
              <w:rPr>
                <w:sz w:val="24"/>
              </w:rPr>
            </w:pPr>
            <w:r w:rsidRPr="008E1FF2">
              <w:rPr>
                <w:sz w:val="24"/>
              </w:rPr>
              <w:t>Safeguarding Level 1 or 2 training (or willingness to complete)</w:t>
            </w:r>
          </w:p>
          <w:p w:rsidR="008E1FF2" w:rsidRPr="008E1FF2" w:rsidRDefault="008E1FF2" w:rsidP="008E1FF2">
            <w:pPr>
              <w:rPr>
                <w:sz w:val="24"/>
              </w:rPr>
            </w:pPr>
            <w:r w:rsidRPr="008E1FF2">
              <w:rPr>
                <w:sz w:val="24"/>
              </w:rPr>
              <w:t>Behaviour management or youth work-related training</w:t>
            </w:r>
          </w:p>
        </w:tc>
      </w:tr>
      <w:tr w:rsidR="008E1FF2" w:rsidRPr="008E1FF2" w:rsidTr="00CD79D9">
        <w:trPr>
          <w:cantSplit/>
        </w:trPr>
        <w:tc>
          <w:tcPr>
            <w:tcW w:w="1447" w:type="dxa"/>
            <w:shd w:val="clear" w:color="auto" w:fill="auto"/>
            <w:tcMar>
              <w:top w:w="113" w:type="dxa"/>
              <w:bottom w:w="113" w:type="dxa"/>
            </w:tcMar>
          </w:tcPr>
          <w:p w:rsidR="008E1FF2" w:rsidRPr="008E1FF2" w:rsidRDefault="008E1FF2" w:rsidP="008E1FF2">
            <w:pPr>
              <w:rPr>
                <w:b/>
                <w:sz w:val="24"/>
              </w:rPr>
            </w:pPr>
            <w:r w:rsidRPr="008E1FF2">
              <w:rPr>
                <w:b/>
                <w:sz w:val="24"/>
                <w:lang w:val="en-US"/>
              </w:rPr>
              <w:t>Experience</w:t>
            </w:r>
          </w:p>
        </w:tc>
        <w:tc>
          <w:tcPr>
            <w:tcW w:w="8176" w:type="dxa"/>
            <w:shd w:val="clear" w:color="auto" w:fill="auto"/>
            <w:tcMar>
              <w:top w:w="113" w:type="dxa"/>
              <w:bottom w:w="113" w:type="dxa"/>
            </w:tcMar>
          </w:tcPr>
          <w:p w:rsidR="008E1FF2" w:rsidRPr="008E1FF2" w:rsidRDefault="008E1FF2" w:rsidP="008E1FF2">
            <w:pPr>
              <w:rPr>
                <w:sz w:val="24"/>
              </w:rPr>
            </w:pPr>
            <w:r w:rsidRPr="008E1FF2">
              <w:rPr>
                <w:sz w:val="24"/>
              </w:rPr>
              <w:t>Essential:</w:t>
            </w:r>
          </w:p>
          <w:p w:rsidR="008E1FF2" w:rsidRPr="008E1FF2" w:rsidRDefault="008E1FF2" w:rsidP="008E1FF2">
            <w:pPr>
              <w:rPr>
                <w:sz w:val="24"/>
                <w:lang w:val="en-US"/>
              </w:rPr>
            </w:pPr>
            <w:r w:rsidRPr="008E1FF2">
              <w:rPr>
                <w:sz w:val="24"/>
                <w:lang w:val="en-US"/>
              </w:rPr>
              <w:t>Experience working with young people in an educational or youth setting</w:t>
            </w:r>
          </w:p>
          <w:p w:rsidR="008E1FF2" w:rsidRPr="008E1FF2" w:rsidRDefault="008E1FF2" w:rsidP="008E1FF2">
            <w:pPr>
              <w:rPr>
                <w:sz w:val="24"/>
              </w:rPr>
            </w:pPr>
            <w:r w:rsidRPr="008E1FF2">
              <w:rPr>
                <w:sz w:val="24"/>
                <w:lang w:val="en-US"/>
              </w:rPr>
              <w:t>Experience supporting behaviour management or inclusion provision</w:t>
            </w:r>
          </w:p>
          <w:p w:rsidR="008E1FF2" w:rsidRPr="008E1FF2" w:rsidRDefault="008E1FF2" w:rsidP="008E1FF2">
            <w:pPr>
              <w:rPr>
                <w:sz w:val="24"/>
              </w:rPr>
            </w:pPr>
            <w:r w:rsidRPr="008E1FF2">
              <w:rPr>
                <w:sz w:val="24"/>
              </w:rPr>
              <w:t>Desirable:</w:t>
            </w:r>
          </w:p>
          <w:p w:rsidR="008E1FF2" w:rsidRPr="008E1FF2" w:rsidRDefault="008E1FF2" w:rsidP="008E1FF2">
            <w:pPr>
              <w:rPr>
                <w:sz w:val="24"/>
              </w:rPr>
            </w:pPr>
            <w:r w:rsidRPr="008E1FF2">
              <w:rPr>
                <w:sz w:val="24"/>
              </w:rPr>
              <w:t>Experience handling sensitive safeguarding concerns</w:t>
            </w:r>
          </w:p>
        </w:tc>
      </w:tr>
      <w:tr w:rsidR="008E1FF2" w:rsidRPr="008E1FF2" w:rsidTr="00CD79D9">
        <w:trPr>
          <w:cantSplit/>
        </w:trPr>
        <w:tc>
          <w:tcPr>
            <w:tcW w:w="1447" w:type="dxa"/>
            <w:shd w:val="clear" w:color="auto" w:fill="auto"/>
            <w:tcMar>
              <w:top w:w="113" w:type="dxa"/>
              <w:bottom w:w="113" w:type="dxa"/>
            </w:tcMar>
          </w:tcPr>
          <w:p w:rsidR="008E1FF2" w:rsidRPr="008E1FF2" w:rsidRDefault="008E1FF2" w:rsidP="008E1FF2">
            <w:pPr>
              <w:rPr>
                <w:b/>
                <w:sz w:val="24"/>
              </w:rPr>
            </w:pPr>
            <w:r w:rsidRPr="008E1FF2">
              <w:rPr>
                <w:b/>
                <w:sz w:val="24"/>
                <w:lang w:val="en-US"/>
              </w:rPr>
              <w:t>Skills and knowledge</w:t>
            </w:r>
          </w:p>
        </w:tc>
        <w:tc>
          <w:tcPr>
            <w:tcW w:w="8176" w:type="dxa"/>
            <w:shd w:val="clear" w:color="auto" w:fill="auto"/>
            <w:tcMar>
              <w:top w:w="113" w:type="dxa"/>
              <w:bottom w:w="113" w:type="dxa"/>
            </w:tcMar>
          </w:tcPr>
          <w:p w:rsidR="008E1FF2" w:rsidRPr="008E1FF2" w:rsidRDefault="008E1FF2" w:rsidP="008E1FF2">
            <w:pPr>
              <w:rPr>
                <w:sz w:val="24"/>
              </w:rPr>
            </w:pPr>
            <w:r w:rsidRPr="008E1FF2">
              <w:rPr>
                <w:sz w:val="24"/>
              </w:rPr>
              <w:t>Essential:</w:t>
            </w:r>
          </w:p>
          <w:p w:rsidR="008E1FF2" w:rsidRPr="008E1FF2" w:rsidRDefault="008E1FF2" w:rsidP="008E1FF2">
            <w:pPr>
              <w:rPr>
                <w:sz w:val="24"/>
                <w:lang w:val="en-US"/>
              </w:rPr>
            </w:pPr>
            <w:r w:rsidRPr="008E1FF2">
              <w:rPr>
                <w:sz w:val="24"/>
                <w:lang w:val="en-US"/>
              </w:rPr>
              <w:t>Strong communication and interpersonal skills</w:t>
            </w:r>
          </w:p>
          <w:p w:rsidR="008E1FF2" w:rsidRPr="008E1FF2" w:rsidRDefault="008E1FF2" w:rsidP="008E1FF2">
            <w:pPr>
              <w:rPr>
                <w:sz w:val="24"/>
                <w:lang w:val="en-US"/>
              </w:rPr>
            </w:pPr>
            <w:r w:rsidRPr="008E1FF2">
              <w:rPr>
                <w:sz w:val="24"/>
                <w:lang w:val="en-US"/>
              </w:rPr>
              <w:t>Expert on Microsoft Excel</w:t>
            </w:r>
          </w:p>
          <w:p w:rsidR="008E1FF2" w:rsidRPr="008E1FF2" w:rsidRDefault="008E1FF2" w:rsidP="008E1FF2">
            <w:pPr>
              <w:rPr>
                <w:sz w:val="24"/>
                <w:lang w:val="en-US"/>
              </w:rPr>
            </w:pPr>
            <w:r w:rsidRPr="008E1FF2">
              <w:rPr>
                <w:sz w:val="24"/>
                <w:lang w:val="en-US"/>
              </w:rPr>
              <w:t>Understanding of school behaviour systems and safeguarding procedures</w:t>
            </w:r>
          </w:p>
          <w:p w:rsidR="008E1FF2" w:rsidRPr="008E1FF2" w:rsidRDefault="008E1FF2" w:rsidP="008E1FF2">
            <w:pPr>
              <w:rPr>
                <w:sz w:val="24"/>
                <w:lang w:val="en-US"/>
              </w:rPr>
            </w:pPr>
            <w:r w:rsidRPr="008E1FF2">
              <w:rPr>
                <w:sz w:val="24"/>
                <w:lang w:val="en-US"/>
              </w:rPr>
              <w:t>Ability to remain calm in challenging situations</w:t>
            </w:r>
          </w:p>
          <w:p w:rsidR="008E1FF2" w:rsidRPr="008E1FF2" w:rsidRDefault="008E1FF2" w:rsidP="008E1FF2">
            <w:pPr>
              <w:rPr>
                <w:sz w:val="24"/>
              </w:rPr>
            </w:pPr>
            <w:r w:rsidRPr="008E1FF2">
              <w:rPr>
                <w:sz w:val="24"/>
                <w:lang w:val="en-US"/>
              </w:rPr>
              <w:t xml:space="preserve">Strong IT and </w:t>
            </w:r>
            <w:proofErr w:type="spellStart"/>
            <w:r w:rsidRPr="008E1FF2">
              <w:rPr>
                <w:sz w:val="24"/>
                <w:lang w:val="en-US"/>
              </w:rPr>
              <w:t>organisational</w:t>
            </w:r>
            <w:proofErr w:type="spellEnd"/>
            <w:r w:rsidRPr="008E1FF2">
              <w:rPr>
                <w:sz w:val="24"/>
                <w:lang w:val="en-US"/>
              </w:rPr>
              <w:t xml:space="preserve"> skills </w:t>
            </w:r>
          </w:p>
        </w:tc>
      </w:tr>
      <w:tr w:rsidR="008E1FF2" w:rsidRPr="008E1FF2" w:rsidTr="00CD79D9">
        <w:trPr>
          <w:cantSplit/>
        </w:trPr>
        <w:tc>
          <w:tcPr>
            <w:tcW w:w="1447" w:type="dxa"/>
            <w:shd w:val="clear" w:color="auto" w:fill="auto"/>
            <w:tcMar>
              <w:top w:w="113" w:type="dxa"/>
              <w:bottom w:w="113" w:type="dxa"/>
            </w:tcMar>
          </w:tcPr>
          <w:p w:rsidR="008E1FF2" w:rsidRPr="008E1FF2" w:rsidRDefault="008E1FF2" w:rsidP="008E1FF2">
            <w:pPr>
              <w:rPr>
                <w:b/>
                <w:sz w:val="24"/>
                <w:lang w:val="en-US"/>
              </w:rPr>
            </w:pPr>
            <w:r w:rsidRPr="008E1FF2">
              <w:rPr>
                <w:b/>
                <w:sz w:val="24"/>
                <w:lang w:val="en-US"/>
              </w:rPr>
              <w:lastRenderedPageBreak/>
              <w:t>Personal qualities</w:t>
            </w:r>
          </w:p>
        </w:tc>
        <w:tc>
          <w:tcPr>
            <w:tcW w:w="8176" w:type="dxa"/>
            <w:shd w:val="clear" w:color="auto" w:fill="auto"/>
            <w:tcMar>
              <w:top w:w="113" w:type="dxa"/>
              <w:bottom w:w="113" w:type="dxa"/>
            </w:tcMar>
          </w:tcPr>
          <w:p w:rsidR="008E1FF2" w:rsidRPr="008E1FF2" w:rsidRDefault="008E1FF2" w:rsidP="008E1FF2">
            <w:pPr>
              <w:rPr>
                <w:sz w:val="24"/>
              </w:rPr>
            </w:pPr>
            <w:r w:rsidRPr="008E1FF2">
              <w:rPr>
                <w:sz w:val="24"/>
              </w:rPr>
              <w:t>Essential:</w:t>
            </w:r>
          </w:p>
          <w:p w:rsidR="008E1FF2" w:rsidRPr="008E1FF2" w:rsidRDefault="008E1FF2" w:rsidP="008E1FF2">
            <w:pPr>
              <w:rPr>
                <w:sz w:val="24"/>
              </w:rPr>
            </w:pPr>
            <w:r w:rsidRPr="008E1FF2">
              <w:rPr>
                <w:sz w:val="24"/>
              </w:rPr>
              <w:t>Commitment to promoting the ethos and values of the school and getting the best outcomes for all pupils</w:t>
            </w:r>
          </w:p>
          <w:p w:rsidR="008E1FF2" w:rsidRPr="008E1FF2" w:rsidRDefault="008E1FF2" w:rsidP="008E1FF2">
            <w:pPr>
              <w:rPr>
                <w:sz w:val="24"/>
              </w:rPr>
            </w:pPr>
            <w:r w:rsidRPr="008E1FF2">
              <w:rPr>
                <w:sz w:val="24"/>
              </w:rPr>
              <w:t>Resilience, flexibility, and ability to work independently and as part of a team</w:t>
            </w:r>
          </w:p>
          <w:p w:rsidR="008E1FF2" w:rsidRPr="008E1FF2" w:rsidRDefault="008E1FF2" w:rsidP="008E1FF2">
            <w:pPr>
              <w:rPr>
                <w:sz w:val="24"/>
              </w:rPr>
            </w:pPr>
            <w:r w:rsidRPr="008E1FF2">
              <w:rPr>
                <w:sz w:val="24"/>
              </w:rPr>
              <w:t>Commitment to confidentiality, safeguarding, and equal opportunities</w:t>
            </w:r>
          </w:p>
          <w:p w:rsidR="008E1FF2" w:rsidRPr="008E1FF2" w:rsidRDefault="008E1FF2" w:rsidP="008E1FF2">
            <w:pPr>
              <w:rPr>
                <w:sz w:val="24"/>
              </w:rPr>
            </w:pPr>
            <w:r w:rsidRPr="008E1FF2">
              <w:rPr>
                <w:sz w:val="24"/>
              </w:rPr>
              <w:t>Ability to build trust and rapport with pupils, staff, and families</w:t>
            </w:r>
          </w:p>
          <w:p w:rsidR="008E1FF2" w:rsidRPr="008E1FF2" w:rsidRDefault="008E1FF2" w:rsidP="008E1FF2">
            <w:pPr>
              <w:rPr>
                <w:sz w:val="24"/>
              </w:rPr>
            </w:pPr>
            <w:r w:rsidRPr="008E1FF2">
              <w:rPr>
                <w:sz w:val="24"/>
              </w:rPr>
              <w:t>Ability to work under pressure and prioritise effectively</w:t>
            </w:r>
          </w:p>
        </w:tc>
      </w:tr>
    </w:tbl>
    <w:p w:rsidR="008E1FF2" w:rsidRPr="008E1FF2" w:rsidRDefault="008E1FF2" w:rsidP="008E1FF2">
      <w:pPr>
        <w:rPr>
          <w:sz w:val="24"/>
        </w:rPr>
      </w:pPr>
    </w:p>
    <w:sectPr w:rsidR="008E1FF2" w:rsidRPr="008E1FF2">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1FF2" w:rsidRDefault="008E1FF2" w:rsidP="008E1FF2">
      <w:pPr>
        <w:spacing w:after="0" w:line="240" w:lineRule="auto"/>
      </w:pPr>
      <w:r>
        <w:separator/>
      </w:r>
    </w:p>
  </w:endnote>
  <w:endnote w:type="continuationSeparator" w:id="0">
    <w:p w:rsidR="008E1FF2" w:rsidRDefault="008E1FF2" w:rsidP="008E1F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1FF2" w:rsidRDefault="008E1FF2">
    <w:pPr>
      <w:pStyle w:val="Footer"/>
    </w:pPr>
    <w:r>
      <w:rPr>
        <w:noProof/>
      </w:rPr>
      <w:drawing>
        <wp:inline distT="0" distB="0" distL="0" distR="0" wp14:anchorId="0B81C87A" wp14:editId="0CF49C9B">
          <wp:extent cx="5730875" cy="542290"/>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875" cy="54229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1FF2" w:rsidRDefault="008E1FF2" w:rsidP="008E1FF2">
      <w:pPr>
        <w:spacing w:after="0" w:line="240" w:lineRule="auto"/>
      </w:pPr>
      <w:r>
        <w:separator/>
      </w:r>
    </w:p>
  </w:footnote>
  <w:footnote w:type="continuationSeparator" w:id="0">
    <w:p w:rsidR="008E1FF2" w:rsidRDefault="008E1FF2" w:rsidP="008E1F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1FF2" w:rsidRDefault="008E1FF2">
    <w:pPr>
      <w:pStyle w:val="Header"/>
    </w:pPr>
    <w:r>
      <w:rPr>
        <w:noProof/>
      </w:rPr>
      <w:drawing>
        <wp:inline distT="0" distB="0" distL="0" distR="0" wp14:anchorId="15E23BAC" wp14:editId="2317F2DA">
          <wp:extent cx="5724525" cy="1542415"/>
          <wp:effectExtent l="0" t="0" r="952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4525" cy="154241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173776"/>
    <w:multiLevelType w:val="hybridMultilevel"/>
    <w:tmpl w:val="DC16C964"/>
    <w:lvl w:ilvl="0" w:tplc="08090001">
      <w:start w:val="1"/>
      <w:numFmt w:val="bullet"/>
      <w:lvlText w:val=""/>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 w15:restartNumberingAfterBreak="0">
    <w:nsid w:val="15575656"/>
    <w:multiLevelType w:val="hybridMultilevel"/>
    <w:tmpl w:val="DED4F2A6"/>
    <w:lvl w:ilvl="0" w:tplc="08090001">
      <w:start w:val="1"/>
      <w:numFmt w:val="bullet"/>
      <w:lvlText w:val=""/>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 w15:restartNumberingAfterBreak="0">
    <w:nsid w:val="58F27854"/>
    <w:multiLevelType w:val="hybridMultilevel"/>
    <w:tmpl w:val="1596611C"/>
    <w:lvl w:ilvl="0" w:tplc="08090001">
      <w:start w:val="1"/>
      <w:numFmt w:val="bullet"/>
      <w:lvlText w:val=""/>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 w15:restartNumberingAfterBreak="0">
    <w:nsid w:val="732D55C6"/>
    <w:multiLevelType w:val="hybridMultilevel"/>
    <w:tmpl w:val="BC58EF76"/>
    <w:lvl w:ilvl="0" w:tplc="08090001">
      <w:start w:val="1"/>
      <w:numFmt w:val="bullet"/>
      <w:lvlText w:val=""/>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4" w15:restartNumberingAfterBreak="0">
    <w:nsid w:val="798F40AA"/>
    <w:multiLevelType w:val="hybridMultilevel"/>
    <w:tmpl w:val="00B464A2"/>
    <w:lvl w:ilvl="0" w:tplc="08090001">
      <w:start w:val="1"/>
      <w:numFmt w:val="bullet"/>
      <w:lvlText w:val=""/>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FF2"/>
    <w:rsid w:val="00085798"/>
    <w:rsid w:val="001810A6"/>
    <w:rsid w:val="00197071"/>
    <w:rsid w:val="001F0092"/>
    <w:rsid w:val="002C226B"/>
    <w:rsid w:val="00750BBA"/>
    <w:rsid w:val="008E1FF2"/>
    <w:rsid w:val="00AF67FB"/>
    <w:rsid w:val="00D64214"/>
    <w:rsid w:val="00DC59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3879E"/>
  <w15:chartTrackingRefBased/>
  <w15:docId w15:val="{257EF261-198F-46A2-A348-C6BF7E57A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1F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1FF2"/>
  </w:style>
  <w:style w:type="paragraph" w:styleId="Footer">
    <w:name w:val="footer"/>
    <w:basedOn w:val="Normal"/>
    <w:link w:val="FooterChar"/>
    <w:uiPriority w:val="99"/>
    <w:unhideWhenUsed/>
    <w:rsid w:val="008E1F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1F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696</Words>
  <Characters>3970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L Armaah</dc:creator>
  <cp:keywords/>
  <dc:description/>
  <cp:lastModifiedBy>Mr L Armaah</cp:lastModifiedBy>
  <cp:revision>2</cp:revision>
  <dcterms:created xsi:type="dcterms:W3CDTF">2026-06-09T07:55:00Z</dcterms:created>
  <dcterms:modified xsi:type="dcterms:W3CDTF">2026-06-09T07:55:00Z</dcterms:modified>
</cp:coreProperties>
</file>