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105EC" w14:textId="1CBACA24" w:rsidR="00827F73" w:rsidRDefault="00261662" w:rsidP="2D54BFB2">
      <w:pPr>
        <w:pStyle w:val="NoSpacing"/>
        <w:jc w:val="right"/>
        <w:rPr>
          <w:rFonts w:ascii="Arial" w:hAnsi="Arial" w:cs="Arial"/>
          <w:b/>
          <w:bCs/>
          <w:sz w:val="28"/>
          <w:szCs w:val="28"/>
        </w:rPr>
      </w:pPr>
      <w:r>
        <w:rPr>
          <w:rFonts w:ascii="Arial" w:hAnsi="Arial" w:cs="Arial"/>
          <w:b/>
          <w:bCs/>
          <w:noProof/>
          <w:sz w:val="28"/>
          <w:szCs w:val="28"/>
        </w:rPr>
        <w:drawing>
          <wp:anchor distT="0" distB="0" distL="114300" distR="114300" simplePos="0" relativeHeight="251658240" behindDoc="1" locked="0" layoutInCell="1" allowOverlap="1" wp14:anchorId="40762B4E" wp14:editId="05E5433E">
            <wp:simplePos x="0" y="0"/>
            <wp:positionH relativeFrom="margin">
              <wp:align>left</wp:align>
            </wp:positionH>
            <wp:positionV relativeFrom="paragraph">
              <wp:posOffset>0</wp:posOffset>
            </wp:positionV>
            <wp:extent cx="1666875" cy="1666875"/>
            <wp:effectExtent l="0" t="0" r="9525" b="9525"/>
            <wp:wrapTight wrapText="bothSides">
              <wp:wrapPolygon edited="0">
                <wp:start x="0" y="0"/>
                <wp:lineTo x="0" y="21477"/>
                <wp:lineTo x="21477" y="21477"/>
                <wp:lineTo x="2147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9ED57B" w14:textId="77777777" w:rsidR="00242EC8" w:rsidRDefault="00242EC8" w:rsidP="2D54BFB2">
      <w:pPr>
        <w:pStyle w:val="NoSpacing"/>
        <w:jc w:val="right"/>
        <w:rPr>
          <w:rFonts w:ascii="Arial" w:hAnsi="Arial" w:cs="Arial"/>
          <w:b/>
          <w:bCs/>
          <w:sz w:val="28"/>
          <w:szCs w:val="28"/>
        </w:rPr>
      </w:pPr>
    </w:p>
    <w:p w14:paraId="6CFF3BC9" w14:textId="11486008" w:rsidR="00261662" w:rsidRDefault="00261662" w:rsidP="27BB361F">
      <w:pPr>
        <w:pStyle w:val="NoSpacing"/>
        <w:jc w:val="right"/>
        <w:rPr>
          <w:rFonts w:ascii="Arial" w:hAnsi="Arial" w:cs="Arial"/>
          <w:b/>
          <w:bCs/>
          <w:sz w:val="28"/>
          <w:szCs w:val="28"/>
        </w:rPr>
      </w:pPr>
    </w:p>
    <w:p w14:paraId="40EFB250" w14:textId="333D19C1" w:rsidR="003F2F90" w:rsidRPr="0001138A" w:rsidRDefault="003F2F90" w:rsidP="6405478E">
      <w:pPr>
        <w:pStyle w:val="NoSpacing"/>
        <w:rPr>
          <w:rFonts w:ascii="Arial" w:hAnsi="Arial" w:cs="Arial"/>
          <w:b/>
          <w:bCs/>
          <w:sz w:val="28"/>
          <w:szCs w:val="28"/>
        </w:rPr>
      </w:pPr>
      <w:r w:rsidRPr="0CD85860">
        <w:rPr>
          <w:rFonts w:ascii="Arial" w:hAnsi="Arial" w:cs="Arial"/>
          <w:b/>
          <w:bCs/>
          <w:sz w:val="28"/>
          <w:szCs w:val="28"/>
        </w:rPr>
        <w:t>Job Description</w:t>
      </w:r>
      <w:r w:rsidR="000D733E" w:rsidRPr="0CD85860">
        <w:rPr>
          <w:rFonts w:ascii="Arial" w:hAnsi="Arial" w:cs="Arial"/>
          <w:b/>
          <w:bCs/>
          <w:sz w:val="28"/>
          <w:szCs w:val="28"/>
        </w:rPr>
        <w:t xml:space="preserve"> </w:t>
      </w:r>
      <w:r w:rsidR="00261662" w:rsidRPr="0CD85860">
        <w:rPr>
          <w:rFonts w:ascii="Arial" w:hAnsi="Arial" w:cs="Arial"/>
          <w:b/>
          <w:bCs/>
          <w:sz w:val="28"/>
          <w:szCs w:val="28"/>
        </w:rPr>
        <w:t>–</w:t>
      </w:r>
      <w:r w:rsidR="000D733E" w:rsidRPr="0CD85860">
        <w:rPr>
          <w:rFonts w:ascii="Arial" w:hAnsi="Arial" w:cs="Arial"/>
          <w:b/>
          <w:bCs/>
          <w:sz w:val="28"/>
          <w:szCs w:val="28"/>
        </w:rPr>
        <w:t xml:space="preserve"> </w:t>
      </w:r>
      <w:r w:rsidR="00F841EC" w:rsidRPr="0CD85860">
        <w:rPr>
          <w:rFonts w:ascii="Arial" w:hAnsi="Arial" w:cs="Arial"/>
          <w:b/>
          <w:bCs/>
          <w:sz w:val="28"/>
          <w:szCs w:val="28"/>
        </w:rPr>
        <w:t>Inclusive Learning Adviser</w:t>
      </w:r>
    </w:p>
    <w:p w14:paraId="25851124" w14:textId="77777777" w:rsidR="00496A29" w:rsidRDefault="00496A29" w:rsidP="17D89D7D">
      <w:pPr>
        <w:pStyle w:val="NoSpacing"/>
        <w:rPr>
          <w:rFonts w:ascii="Arial" w:hAnsi="Arial" w:cs="Arial"/>
          <w:b/>
          <w:bCs/>
        </w:rPr>
      </w:pPr>
    </w:p>
    <w:p w14:paraId="608E933B" w14:textId="77777777" w:rsidR="00E55D21" w:rsidRDefault="00E55D21" w:rsidP="17D89D7D">
      <w:pPr>
        <w:pStyle w:val="NoSpacing"/>
        <w:rPr>
          <w:rFonts w:ascii="Arial" w:hAnsi="Arial" w:cs="Arial"/>
          <w:b/>
          <w:bCs/>
        </w:rPr>
      </w:pPr>
    </w:p>
    <w:p w14:paraId="65AF7767" w14:textId="22B0EC2D" w:rsidR="009D02C8" w:rsidRPr="00794ECA" w:rsidRDefault="5C4F97FC" w:rsidP="67FF5DDA">
      <w:pPr>
        <w:pStyle w:val="NoSpacing"/>
      </w:pPr>
      <w:r w:rsidRPr="67FF5DDA">
        <w:rPr>
          <w:rFonts w:ascii="Arial" w:hAnsi="Arial" w:cs="Arial"/>
          <w:b/>
          <w:bCs/>
        </w:rPr>
        <w:t>Salary:</w:t>
      </w:r>
      <w:r w:rsidR="36B06A27">
        <w:t xml:space="preserve"> </w:t>
      </w:r>
      <w:r w:rsidR="7FC93826" w:rsidRPr="67FF5DDA">
        <w:rPr>
          <w:rFonts w:ascii="Arial" w:hAnsi="Arial" w:cs="Arial"/>
        </w:rPr>
        <w:t>Level 6</w:t>
      </w:r>
    </w:p>
    <w:p w14:paraId="1784A6CD" w14:textId="77777777" w:rsidR="00EA18E1" w:rsidRPr="00FF4DB0" w:rsidRDefault="00EA18E1" w:rsidP="00827F73">
      <w:pPr>
        <w:pStyle w:val="NoSpacing"/>
        <w:rPr>
          <w:rFonts w:ascii="Arial" w:hAnsi="Arial" w:cs="Arial"/>
          <w:b/>
        </w:rPr>
      </w:pPr>
    </w:p>
    <w:p w14:paraId="56FFCE07" w14:textId="73366D65" w:rsidR="00EA18E1" w:rsidRDefault="00EA18E1" w:rsidP="1CBF9E9C">
      <w:pPr>
        <w:pStyle w:val="NoSpacing"/>
        <w:rPr>
          <w:rFonts w:ascii="Arial" w:hAnsi="Arial" w:cs="Arial"/>
        </w:rPr>
      </w:pPr>
      <w:r w:rsidRPr="17D89D7D">
        <w:rPr>
          <w:rFonts w:ascii="Arial" w:hAnsi="Arial" w:cs="Arial"/>
          <w:b/>
          <w:bCs/>
        </w:rPr>
        <w:t>Reporting to:</w:t>
      </w:r>
      <w:r w:rsidR="00496A29">
        <w:rPr>
          <w:rFonts w:ascii="Arial" w:eastAsia="Arial" w:hAnsi="Arial" w:cs="Arial"/>
        </w:rPr>
        <w:t xml:space="preserve"> Head of Inclusion and Learning Support (Adults &amp; Apprenticeships)</w:t>
      </w:r>
    </w:p>
    <w:p w14:paraId="4BDA1505" w14:textId="77777777" w:rsidR="0044075A" w:rsidRDefault="0044075A" w:rsidP="1CBF9E9C">
      <w:pPr>
        <w:pStyle w:val="NoSpacing"/>
        <w:rPr>
          <w:rFonts w:ascii="Arial" w:hAnsi="Arial" w:cs="Arial"/>
        </w:rPr>
      </w:pPr>
    </w:p>
    <w:p w14:paraId="5DE9CE5D" w14:textId="77777777" w:rsidR="00827F73" w:rsidRPr="00FF4DB0" w:rsidRDefault="00827F73" w:rsidP="00827F73">
      <w:pPr>
        <w:pStyle w:val="NoSpacing"/>
        <w:rPr>
          <w:rFonts w:ascii="Arial" w:hAnsi="Arial" w:cs="Arial"/>
          <w:b/>
          <w:sz w:val="28"/>
          <w:szCs w:val="28"/>
        </w:rPr>
      </w:pPr>
    </w:p>
    <w:p w14:paraId="5F386753" w14:textId="438BB6B6" w:rsidR="5257CDA1" w:rsidRDefault="00D572A2" w:rsidP="5257CDA1">
      <w:pPr>
        <w:pStyle w:val="NoSpacing"/>
        <w:rPr>
          <w:rFonts w:ascii="Arial" w:hAnsi="Arial" w:cs="Arial"/>
          <w:b/>
          <w:bCs/>
          <w:sz w:val="28"/>
          <w:szCs w:val="28"/>
        </w:rPr>
      </w:pPr>
      <w:r>
        <w:rPr>
          <w:rFonts w:ascii="Arial" w:hAnsi="Arial" w:cs="Arial"/>
          <w:b/>
          <w:bCs/>
          <w:noProof/>
          <w:sz w:val="28"/>
          <w:szCs w:val="28"/>
        </w:rPr>
        <mc:AlternateContent>
          <mc:Choice Requires="wps">
            <w:drawing>
              <wp:anchor distT="0" distB="0" distL="114300" distR="114300" simplePos="0" relativeHeight="251658241" behindDoc="0" locked="0" layoutInCell="1" allowOverlap="1" wp14:anchorId="61ED3E8E" wp14:editId="79D1F132">
                <wp:simplePos x="0" y="0"/>
                <wp:positionH relativeFrom="column">
                  <wp:posOffset>-12700</wp:posOffset>
                </wp:positionH>
                <wp:positionV relativeFrom="paragraph">
                  <wp:posOffset>17780</wp:posOffset>
                </wp:positionV>
                <wp:extent cx="5702300" cy="12700"/>
                <wp:effectExtent l="0" t="0" r="31750" b="25400"/>
                <wp:wrapNone/>
                <wp:docPr id="2" name="Straight Connector 2"/>
                <wp:cNvGraphicFramePr/>
                <a:graphic xmlns:a="http://schemas.openxmlformats.org/drawingml/2006/main">
                  <a:graphicData uri="http://schemas.microsoft.com/office/word/2010/wordprocessingShape">
                    <wps:wsp>
                      <wps:cNvCnPr/>
                      <wps:spPr>
                        <a:xfrm>
                          <a:off x="0" y="0"/>
                          <a:ext cx="5702300" cy="127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Straight Connector 2" style="position:absolute;z-index:251658241;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from="-1pt,1.4pt" to="448pt,2.4pt" w14:anchorId="2A3B07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">
                <v:stroke joinstyle="miter"/>
              </v:line>
            </w:pict>
          </mc:Fallback>
        </mc:AlternateContent>
      </w:r>
    </w:p>
    <w:p w14:paraId="6D9EABAF" w14:textId="6BD5D55C" w:rsidR="00A90B39" w:rsidRDefault="00A90B39" w:rsidP="00A90B39">
      <w:pPr>
        <w:tabs>
          <w:tab w:val="left" w:pos="4320"/>
        </w:tabs>
        <w:spacing w:after="0"/>
        <w:jc w:val="both"/>
        <w:rPr>
          <w:rFonts w:ascii="Arial" w:hAnsi="Arial" w:cs="Arial"/>
          <w:b/>
        </w:rPr>
      </w:pPr>
      <w:r w:rsidRPr="00FF4DB0">
        <w:rPr>
          <w:rFonts w:ascii="Arial" w:hAnsi="Arial" w:cs="Arial"/>
          <w:b/>
        </w:rPr>
        <w:t>Role Purpose:</w:t>
      </w:r>
    </w:p>
    <w:p w14:paraId="7B2D59F9" w14:textId="77777777" w:rsidR="00396A9A" w:rsidRPr="00FF4DB0" w:rsidRDefault="00396A9A" w:rsidP="00A90B39">
      <w:pPr>
        <w:tabs>
          <w:tab w:val="left" w:pos="4320"/>
        </w:tabs>
        <w:spacing w:after="0"/>
        <w:jc w:val="both"/>
        <w:rPr>
          <w:rFonts w:ascii="Arial" w:hAnsi="Arial" w:cs="Arial"/>
          <w:b/>
        </w:rPr>
      </w:pPr>
    </w:p>
    <w:p w14:paraId="5AB4A4D4" w14:textId="77777777" w:rsidR="00D30D6C" w:rsidRDefault="00D30D6C" w:rsidP="000462DD">
      <w:pPr>
        <w:spacing w:after="0"/>
        <w:outlineLvl w:val="0"/>
        <w:rPr>
          <w:rFonts w:ascii="Arial" w:eastAsia="Arial" w:hAnsi="Arial" w:cs="Arial"/>
          <w:color w:val="000000" w:themeColor="text1"/>
        </w:rPr>
      </w:pPr>
      <w:r w:rsidRPr="00D30D6C">
        <w:rPr>
          <w:rFonts w:ascii="Arial" w:eastAsia="Arial" w:hAnsi="Arial" w:cs="Arial"/>
          <w:color w:val="000000" w:themeColor="text1"/>
        </w:rPr>
        <w:t xml:space="preserve">The Sheffield College is a large, vibrant and diverse further education college and we are proud of how the College contributes to transforming lives through learning by meeting local skills needs. </w:t>
      </w:r>
    </w:p>
    <w:p w14:paraId="0B9D2347" w14:textId="77777777" w:rsidR="00D30D6C" w:rsidRDefault="00D30D6C" w:rsidP="000462DD">
      <w:pPr>
        <w:spacing w:after="0"/>
        <w:outlineLvl w:val="0"/>
        <w:rPr>
          <w:rFonts w:ascii="Arial" w:eastAsia="Arial" w:hAnsi="Arial" w:cs="Arial"/>
          <w:color w:val="000000" w:themeColor="text1"/>
        </w:rPr>
      </w:pPr>
    </w:p>
    <w:p w14:paraId="119F0442" w14:textId="633559E1" w:rsidR="000462DD" w:rsidRDefault="001F58B9" w:rsidP="000462DD">
      <w:pPr>
        <w:spacing w:after="0"/>
        <w:outlineLvl w:val="0"/>
        <w:rPr>
          <w:rFonts w:ascii="Arial" w:eastAsia="Arial" w:hAnsi="Arial" w:cs="Arial"/>
          <w:color w:val="000000" w:themeColor="text1"/>
        </w:rPr>
      </w:pPr>
      <w:r w:rsidRPr="001F58B9">
        <w:rPr>
          <w:rFonts w:ascii="Arial" w:eastAsia="Arial" w:hAnsi="Arial" w:cs="Arial"/>
          <w:color w:val="000000" w:themeColor="text1"/>
        </w:rPr>
        <w:t>The Inclusive Learning Adviser will work primarily across Adult Learning, Apprenticeships and Higher Education to identify and reduce barriers to learning, participation, achievement and progression. Working directly with learners, the postholder will assess individual needs, identify appropriate reasonable adjustments and support, develop and review Individual Support Plans, and plan, deliver and evaluate targeted interventions that build skills, confidence and independence.</w:t>
      </w:r>
    </w:p>
    <w:p w14:paraId="2F833DE4" w14:textId="77777777" w:rsidR="001F58B9" w:rsidRPr="000462DD" w:rsidRDefault="001F58B9" w:rsidP="000462DD">
      <w:pPr>
        <w:spacing w:after="0"/>
        <w:outlineLvl w:val="0"/>
        <w:rPr>
          <w:rFonts w:ascii="Arial" w:eastAsia="Arial" w:hAnsi="Arial" w:cs="Arial"/>
          <w:color w:val="000000" w:themeColor="text1"/>
        </w:rPr>
      </w:pPr>
    </w:p>
    <w:p w14:paraId="254CF56A" w14:textId="5005C5BC" w:rsidR="00F07C34" w:rsidRDefault="000462DD" w:rsidP="000462DD">
      <w:pPr>
        <w:spacing w:after="0"/>
        <w:outlineLvl w:val="0"/>
        <w:rPr>
          <w:rFonts w:ascii="Arial" w:eastAsia="Arial" w:hAnsi="Arial" w:cs="Arial"/>
          <w:color w:val="000000" w:themeColor="text1"/>
        </w:rPr>
      </w:pPr>
      <w:r w:rsidRPr="000462DD">
        <w:rPr>
          <w:rFonts w:ascii="Arial" w:eastAsia="Arial" w:hAnsi="Arial" w:cs="Arial"/>
          <w:color w:val="000000" w:themeColor="text1"/>
        </w:rPr>
        <w:t xml:space="preserve">The postholder will work collaboratively with curriculum, teaching, assessment and delivery teams to embed inclusive practice within everyday teaching, learning and assessment. They will provide specialist advice, modelling and practical guidance to help colleagues understand and respond to diverse learner needs, develop inclusive curriculum and learning environments, and implement effective reasonable adjustments. Working across </w:t>
      </w:r>
      <w:r w:rsidR="00877A8F">
        <w:rPr>
          <w:rFonts w:ascii="Arial" w:eastAsia="Arial" w:hAnsi="Arial" w:cs="Arial"/>
          <w:color w:val="000000" w:themeColor="text1"/>
        </w:rPr>
        <w:t xml:space="preserve">programmes, </w:t>
      </w:r>
      <w:r w:rsidRPr="000462DD">
        <w:rPr>
          <w:rFonts w:ascii="Arial" w:eastAsia="Arial" w:hAnsi="Arial" w:cs="Arial"/>
          <w:color w:val="000000" w:themeColor="text1"/>
        </w:rPr>
        <w:t xml:space="preserve">the </w:t>
      </w:r>
      <w:r w:rsidR="00877A8F" w:rsidRPr="000462DD">
        <w:rPr>
          <w:rFonts w:ascii="Arial" w:eastAsia="Arial" w:hAnsi="Arial" w:cs="Arial"/>
          <w:color w:val="000000" w:themeColor="text1"/>
        </w:rPr>
        <w:t xml:space="preserve">Inclusive Learning </w:t>
      </w:r>
      <w:r w:rsidRPr="000462DD">
        <w:rPr>
          <w:rFonts w:ascii="Arial" w:eastAsia="Arial" w:hAnsi="Arial" w:cs="Arial"/>
          <w:color w:val="000000" w:themeColor="text1"/>
        </w:rPr>
        <w:t>Adviser will apply relevant statutory, regulatory and funding requirements and use evidence of learner experience, progress and outcomes to evaluate the impact of support and inform continuous improvement.</w:t>
      </w:r>
    </w:p>
    <w:p w14:paraId="055A2981" w14:textId="77777777" w:rsidR="000462DD" w:rsidRPr="00FF4DB0" w:rsidRDefault="000462DD" w:rsidP="000462DD">
      <w:pPr>
        <w:spacing w:after="0"/>
        <w:outlineLvl w:val="0"/>
        <w:rPr>
          <w:rFonts w:ascii="Arial" w:hAnsi="Arial" w:cs="Arial"/>
          <w:b/>
          <w:sz w:val="24"/>
          <w:szCs w:val="24"/>
        </w:rPr>
      </w:pPr>
    </w:p>
    <w:p w14:paraId="24D37E1C" w14:textId="77777777" w:rsidR="00827F73" w:rsidRDefault="00AA38A4" w:rsidP="003E3FBB">
      <w:pPr>
        <w:spacing w:after="160" w:line="259" w:lineRule="auto"/>
        <w:rPr>
          <w:rFonts w:ascii="Arial" w:hAnsi="Arial" w:cs="Arial"/>
          <w:b/>
        </w:rPr>
      </w:pPr>
      <w:r w:rsidRPr="00FF4DB0">
        <w:rPr>
          <w:rFonts w:ascii="Arial" w:hAnsi="Arial" w:cs="Arial"/>
          <w:b/>
        </w:rPr>
        <w:t>Main</w:t>
      </w:r>
      <w:r w:rsidR="009F5B52" w:rsidRPr="00FF4DB0">
        <w:rPr>
          <w:rFonts w:ascii="Arial" w:hAnsi="Arial" w:cs="Arial"/>
          <w:b/>
        </w:rPr>
        <w:t xml:space="preserve"> </w:t>
      </w:r>
      <w:r w:rsidR="00827F73" w:rsidRPr="00FF4DB0">
        <w:rPr>
          <w:rFonts w:ascii="Arial" w:hAnsi="Arial" w:cs="Arial"/>
          <w:b/>
        </w:rPr>
        <w:t>Responsibilities:</w:t>
      </w:r>
    </w:p>
    <w:p w14:paraId="063278E5" w14:textId="77777777" w:rsidR="00D94D3B" w:rsidRPr="00D94D3B" w:rsidRDefault="00D94D3B" w:rsidP="00D94D3B">
      <w:pPr>
        <w:spacing w:after="0"/>
        <w:jc w:val="both"/>
        <w:rPr>
          <w:rFonts w:ascii="Arial" w:hAnsi="Arial" w:cs="Arial"/>
        </w:rPr>
      </w:pPr>
      <w:r w:rsidRPr="00D94D3B">
        <w:rPr>
          <w:rFonts w:ascii="Arial" w:hAnsi="Arial" w:cs="Arial"/>
        </w:rPr>
        <w:t>As an Inclusive Learning Adviser, you will work directly with learners and collaboratively with curriculum, teaching, assessment and delivery teams to identify and remove barriers to learning, strengthen inclusive practice and enable learners to participate, achieve and progress.</w:t>
      </w:r>
    </w:p>
    <w:p w14:paraId="573608A6" w14:textId="77777777" w:rsidR="00D94D3B" w:rsidRDefault="00D94D3B" w:rsidP="00D94D3B">
      <w:pPr>
        <w:spacing w:after="0"/>
        <w:jc w:val="both"/>
        <w:rPr>
          <w:rFonts w:ascii="Arial" w:hAnsi="Arial" w:cs="Arial"/>
        </w:rPr>
      </w:pPr>
    </w:p>
    <w:p w14:paraId="7CC4B367" w14:textId="77777777" w:rsidR="00D94D3B" w:rsidRPr="00D94D3B" w:rsidRDefault="00D94D3B" w:rsidP="00D94D3B">
      <w:pPr>
        <w:pStyle w:val="ListParagraph"/>
        <w:numPr>
          <w:ilvl w:val="0"/>
          <w:numId w:val="45"/>
        </w:numPr>
        <w:spacing w:after="0"/>
        <w:ind w:left="714" w:hanging="357"/>
        <w:contextualSpacing w:val="0"/>
        <w:jc w:val="both"/>
        <w:rPr>
          <w:rFonts w:ascii="Arial" w:hAnsi="Arial" w:cs="Arial"/>
        </w:rPr>
      </w:pPr>
      <w:r w:rsidRPr="00D94D3B">
        <w:rPr>
          <w:rFonts w:ascii="Arial" w:hAnsi="Arial" w:cs="Arial"/>
        </w:rPr>
        <w:t>Assess individual learner needs, strengths and barriers to learning, working collaboratively with learners to identify appropriate reasonable adjustments, strategies, interventions and support.</w:t>
      </w:r>
    </w:p>
    <w:p w14:paraId="1B75FB8A" w14:textId="6C00FBB1" w:rsidR="00D94D3B" w:rsidRPr="00D94D3B" w:rsidRDefault="00D94D3B" w:rsidP="00D94D3B">
      <w:pPr>
        <w:pStyle w:val="ListParagraph"/>
        <w:numPr>
          <w:ilvl w:val="0"/>
          <w:numId w:val="45"/>
        </w:numPr>
        <w:spacing w:after="0"/>
        <w:ind w:left="714" w:hanging="357"/>
        <w:contextualSpacing w:val="0"/>
        <w:jc w:val="both"/>
        <w:rPr>
          <w:rFonts w:ascii="Arial" w:hAnsi="Arial" w:cs="Arial"/>
        </w:rPr>
      </w:pPr>
      <w:r w:rsidRPr="00D94D3B">
        <w:rPr>
          <w:rFonts w:ascii="Arial" w:hAnsi="Arial" w:cs="Arial"/>
        </w:rPr>
        <w:t>Develop, implement and regularly review Individual Support Plans, ensuring learners are actively involved in decisions about their support and that agreed adjustments and strategies are clearly communicated to relevant colleagues.</w:t>
      </w:r>
    </w:p>
    <w:p w14:paraId="183FAB49" w14:textId="3406865E" w:rsidR="00D94D3B" w:rsidRPr="00D94D3B" w:rsidRDefault="00D94D3B" w:rsidP="00D94D3B">
      <w:pPr>
        <w:pStyle w:val="ListParagraph"/>
        <w:numPr>
          <w:ilvl w:val="0"/>
          <w:numId w:val="45"/>
        </w:numPr>
        <w:spacing w:after="0"/>
        <w:ind w:left="714" w:hanging="357"/>
        <w:contextualSpacing w:val="0"/>
        <w:jc w:val="both"/>
        <w:rPr>
          <w:rFonts w:ascii="Arial" w:hAnsi="Arial" w:cs="Arial"/>
        </w:rPr>
      </w:pPr>
      <w:r w:rsidRPr="00D94D3B">
        <w:rPr>
          <w:rFonts w:ascii="Arial" w:hAnsi="Arial" w:cs="Arial"/>
        </w:rPr>
        <w:lastRenderedPageBreak/>
        <w:t>Plan, deliver and evaluate targeted interventions</w:t>
      </w:r>
      <w:r w:rsidR="00BC6185">
        <w:rPr>
          <w:rFonts w:ascii="Arial" w:hAnsi="Arial" w:cs="Arial"/>
        </w:rPr>
        <w:t xml:space="preserve"> </w:t>
      </w:r>
      <w:r w:rsidRPr="00D94D3B">
        <w:rPr>
          <w:rFonts w:ascii="Arial" w:hAnsi="Arial" w:cs="Arial"/>
        </w:rPr>
        <w:t>to address identified barriers and develop learners’ skills, confidence, independence and ability to engage successfully with learning.</w:t>
      </w:r>
    </w:p>
    <w:p w14:paraId="5D9AD44D" w14:textId="58428CDD" w:rsidR="00D94D3B" w:rsidRPr="00D94D3B" w:rsidRDefault="00D94D3B" w:rsidP="00D94D3B">
      <w:pPr>
        <w:pStyle w:val="ListParagraph"/>
        <w:numPr>
          <w:ilvl w:val="0"/>
          <w:numId w:val="45"/>
        </w:numPr>
        <w:spacing w:after="0"/>
        <w:ind w:left="714" w:hanging="357"/>
        <w:contextualSpacing w:val="0"/>
        <w:jc w:val="both"/>
        <w:rPr>
          <w:rFonts w:ascii="Arial" w:hAnsi="Arial" w:cs="Arial"/>
        </w:rPr>
      </w:pPr>
      <w:r w:rsidRPr="00D94D3B">
        <w:rPr>
          <w:rFonts w:ascii="Arial" w:hAnsi="Arial" w:cs="Arial"/>
        </w:rPr>
        <w:t>Provide specialist advice, guidance and modelling to curriculum, teaching, assessment and delivery teams, supporting colleagues to understand diverse learner needs, implement reasonable adjustments and embed inclusive approaches within everyday teaching, learning and assessment.</w:t>
      </w:r>
    </w:p>
    <w:p w14:paraId="1EADAE9B" w14:textId="77777777" w:rsidR="00F42477" w:rsidRDefault="00F42477" w:rsidP="00D94D3B">
      <w:pPr>
        <w:pStyle w:val="ListParagraph"/>
        <w:numPr>
          <w:ilvl w:val="0"/>
          <w:numId w:val="45"/>
        </w:numPr>
        <w:spacing w:after="0"/>
        <w:ind w:left="714" w:hanging="357"/>
        <w:contextualSpacing w:val="0"/>
        <w:jc w:val="both"/>
        <w:rPr>
          <w:rFonts w:ascii="Arial" w:hAnsi="Arial" w:cs="Arial"/>
        </w:rPr>
      </w:pPr>
      <w:r w:rsidRPr="00F42477">
        <w:rPr>
          <w:rFonts w:ascii="Arial" w:hAnsi="Arial" w:cs="Arial"/>
        </w:rPr>
        <w:t>Contribute to the development of inclusive curriculum and learning environments, including classroom, practical, workplace and digital contexts, working with colleagues to anticipate and remove barriers and improve accessibility, participation and learner experience.</w:t>
      </w:r>
    </w:p>
    <w:p w14:paraId="0F1876D6" w14:textId="7D682057" w:rsidR="00D94D3B" w:rsidRPr="00D94D3B" w:rsidRDefault="00D94D3B" w:rsidP="00D94D3B">
      <w:pPr>
        <w:pStyle w:val="ListParagraph"/>
        <w:numPr>
          <w:ilvl w:val="0"/>
          <w:numId w:val="45"/>
        </w:numPr>
        <w:spacing w:after="0"/>
        <w:ind w:left="714" w:hanging="357"/>
        <w:contextualSpacing w:val="0"/>
        <w:jc w:val="both"/>
        <w:rPr>
          <w:rFonts w:ascii="Arial" w:hAnsi="Arial" w:cs="Arial"/>
        </w:rPr>
      </w:pPr>
      <w:r w:rsidRPr="00D94D3B">
        <w:rPr>
          <w:rFonts w:ascii="Arial" w:hAnsi="Arial" w:cs="Arial"/>
        </w:rPr>
        <w:t>Monitor and evaluate the effectiveness of support, reasonable adjustments and interventions, using learner voice, progress and other relevant evidence to identify impact and adapt provision where required.</w:t>
      </w:r>
    </w:p>
    <w:p w14:paraId="3893A16C" w14:textId="1F6BDF02" w:rsidR="00D94D3B" w:rsidRPr="00D94D3B" w:rsidRDefault="00D94D3B" w:rsidP="00D94D3B">
      <w:pPr>
        <w:pStyle w:val="ListParagraph"/>
        <w:numPr>
          <w:ilvl w:val="0"/>
          <w:numId w:val="45"/>
        </w:numPr>
        <w:spacing w:after="0"/>
        <w:ind w:left="714" w:hanging="357"/>
        <w:contextualSpacing w:val="0"/>
        <w:jc w:val="both"/>
        <w:rPr>
          <w:rFonts w:ascii="Arial" w:hAnsi="Arial" w:cs="Arial"/>
        </w:rPr>
      </w:pPr>
      <w:r w:rsidRPr="00D94D3B">
        <w:rPr>
          <w:rFonts w:ascii="Arial" w:hAnsi="Arial" w:cs="Arial"/>
        </w:rPr>
        <w:t>Identify when learners require further or specialist assessment, advice or referral, coordinating appropriate next steps and working with internal colleagues, employers, external professionals and other partners where required.</w:t>
      </w:r>
    </w:p>
    <w:p w14:paraId="12A4701F" w14:textId="5200ABDD" w:rsidR="00D94D3B" w:rsidRPr="00D94D3B" w:rsidRDefault="00D94D3B" w:rsidP="00D94D3B">
      <w:pPr>
        <w:pStyle w:val="ListParagraph"/>
        <w:numPr>
          <w:ilvl w:val="0"/>
          <w:numId w:val="45"/>
        </w:numPr>
        <w:spacing w:after="0"/>
        <w:ind w:left="714" w:hanging="357"/>
        <w:contextualSpacing w:val="0"/>
        <w:jc w:val="both"/>
        <w:rPr>
          <w:rFonts w:ascii="Arial" w:hAnsi="Arial" w:cs="Arial"/>
        </w:rPr>
      </w:pPr>
      <w:r w:rsidRPr="00D94D3B">
        <w:rPr>
          <w:rFonts w:ascii="Arial" w:hAnsi="Arial" w:cs="Arial"/>
        </w:rPr>
        <w:t>Support learners to understand and communicate their own strengths, needs and effective strategies, developing self-advocacy, independence and confidence in preparation for progression, employment and their next steps.</w:t>
      </w:r>
    </w:p>
    <w:p w14:paraId="13A31E07" w14:textId="77777777" w:rsidR="00113813" w:rsidRDefault="00D94D3B" w:rsidP="00A84EA8">
      <w:pPr>
        <w:pStyle w:val="ListParagraph"/>
        <w:numPr>
          <w:ilvl w:val="0"/>
          <w:numId w:val="45"/>
        </w:numPr>
        <w:spacing w:after="0"/>
        <w:ind w:left="714" w:hanging="357"/>
        <w:contextualSpacing w:val="0"/>
        <w:jc w:val="both"/>
        <w:rPr>
          <w:rFonts w:ascii="Arial" w:hAnsi="Arial" w:cs="Arial"/>
        </w:rPr>
      </w:pPr>
      <w:r w:rsidRPr="30B69BC2">
        <w:rPr>
          <w:rFonts w:ascii="Arial" w:hAnsi="Arial" w:cs="Arial"/>
        </w:rPr>
        <w:t>Maintain accurate, timely and appropriate records and evidence relating to assessment, support, interventions, reviews and outcomes, ensuring practice meets relevant statutory, regulatory, quality and funding requirements.</w:t>
      </w:r>
    </w:p>
    <w:p w14:paraId="3D261496" w14:textId="6F61767A" w:rsidR="30B69BC2" w:rsidRDefault="30B69BC2" w:rsidP="30B69BC2">
      <w:pPr>
        <w:pStyle w:val="ListParagraph"/>
        <w:spacing w:after="0"/>
        <w:ind w:left="714" w:hanging="357"/>
        <w:contextualSpacing w:val="0"/>
        <w:jc w:val="both"/>
        <w:rPr>
          <w:rFonts w:ascii="Arial" w:hAnsi="Arial" w:cs="Arial"/>
        </w:rPr>
      </w:pPr>
    </w:p>
    <w:p w14:paraId="1AEB6B23" w14:textId="77D4F378" w:rsidR="000212D1" w:rsidRPr="00D94D3B" w:rsidRDefault="4B2CAD80" w:rsidP="30B69BC2">
      <w:pPr>
        <w:spacing w:after="0"/>
        <w:jc w:val="both"/>
        <w:rPr>
          <w:rStyle w:val="normaltextrun"/>
          <w:rFonts w:ascii="Arial" w:hAnsi="Arial" w:cs="Arial"/>
        </w:rPr>
      </w:pPr>
      <w:r w:rsidRPr="30B69BC2">
        <w:rPr>
          <w:rStyle w:val="normaltextrun"/>
          <w:rFonts w:ascii="Arial" w:hAnsi="Arial" w:cs="Arial"/>
        </w:rPr>
        <w:t>The role requires flexibility to work across</w:t>
      </w:r>
      <w:r w:rsidR="1CCBD53F" w:rsidRPr="30B69BC2">
        <w:rPr>
          <w:rStyle w:val="normaltextrun"/>
          <w:rFonts w:ascii="Arial" w:hAnsi="Arial" w:cs="Arial"/>
        </w:rPr>
        <w:t xml:space="preserve"> </w:t>
      </w:r>
      <w:proofErr w:type="gramStart"/>
      <w:r w:rsidRPr="30B69BC2">
        <w:rPr>
          <w:rStyle w:val="normaltextrun"/>
          <w:rFonts w:ascii="Arial" w:hAnsi="Arial" w:cs="Arial"/>
        </w:rPr>
        <w:t>College</w:t>
      </w:r>
      <w:proofErr w:type="gramEnd"/>
      <w:r w:rsidRPr="30B69BC2">
        <w:rPr>
          <w:rStyle w:val="normaltextrun"/>
          <w:rFonts w:ascii="Arial" w:hAnsi="Arial" w:cs="Arial"/>
        </w:rPr>
        <w:t xml:space="preserve"> campuses and other learning environments, including </w:t>
      </w:r>
      <w:r w:rsidR="62A02D42" w:rsidRPr="30B69BC2">
        <w:rPr>
          <w:rStyle w:val="normaltextrun"/>
          <w:rFonts w:ascii="Arial" w:hAnsi="Arial" w:cs="Arial"/>
        </w:rPr>
        <w:t>employer</w:t>
      </w:r>
      <w:r w:rsidRPr="30B69BC2">
        <w:rPr>
          <w:rStyle w:val="normaltextrun"/>
          <w:rFonts w:ascii="Arial" w:hAnsi="Arial" w:cs="Arial"/>
        </w:rPr>
        <w:t xml:space="preserve"> and workplace settings where required.  The postholder </w:t>
      </w:r>
      <w:r w:rsidR="54984EA8" w:rsidRPr="30B69BC2">
        <w:rPr>
          <w:rStyle w:val="normaltextrun"/>
          <w:rFonts w:ascii="Arial" w:hAnsi="Arial" w:cs="Arial"/>
        </w:rPr>
        <w:t xml:space="preserve">will be expected to work flexibly </w:t>
      </w:r>
      <w:r w:rsidR="571EFED8" w:rsidRPr="30B69BC2">
        <w:rPr>
          <w:rStyle w:val="normaltextrun"/>
          <w:rFonts w:ascii="Arial" w:hAnsi="Arial" w:cs="Arial"/>
        </w:rPr>
        <w:t xml:space="preserve">to support learners and provision delivered at different times of the day, including occasional evening working where required. </w:t>
      </w:r>
    </w:p>
    <w:p w14:paraId="5FC4E3F1" w14:textId="777D4434" w:rsidR="00833678" w:rsidRPr="000D327C" w:rsidRDefault="00B26842" w:rsidP="000D327C">
      <w:pPr>
        <w:jc w:val="both"/>
        <w:rPr>
          <w:rStyle w:val="eop"/>
          <w:rFonts w:ascii="Arial" w:hAnsi="Arial" w:cs="Arial"/>
          <w:color w:val="000000"/>
          <w:shd w:val="clear" w:color="auto" w:fill="FFFFFF"/>
        </w:rPr>
      </w:pPr>
      <w:r w:rsidRPr="000D327C">
        <w:rPr>
          <w:rStyle w:val="normaltextrun"/>
          <w:rFonts w:ascii="Arial" w:hAnsi="Arial" w:cs="Arial"/>
          <w:color w:val="000000"/>
          <w:shd w:val="clear" w:color="auto" w:fill="FFFFFF"/>
        </w:rPr>
        <w:t>From time-to-time these responsibilities may be reviewed so that they evolve as part of the college’s strategic growth and success.  You may also be required to take on other tasks related to the job to support the College in the delivery of its strategic aims, without changing the role's main purpose.</w:t>
      </w:r>
      <w:r w:rsidRPr="000D327C">
        <w:rPr>
          <w:rStyle w:val="eop"/>
          <w:rFonts w:ascii="Arial" w:hAnsi="Arial" w:cs="Arial"/>
          <w:color w:val="000000"/>
          <w:shd w:val="clear" w:color="auto" w:fill="FFFFFF"/>
        </w:rPr>
        <w:t> </w:t>
      </w:r>
    </w:p>
    <w:p w14:paraId="277D2D01" w14:textId="379A37F3" w:rsidR="00FE4916" w:rsidRPr="00040585" w:rsidRDefault="00040585" w:rsidP="00040585">
      <w:pPr>
        <w:rPr>
          <w:rFonts w:ascii="Arial" w:hAnsi="Arial" w:cs="Arial"/>
          <w:b/>
          <w:color w:val="000000" w:themeColor="text1"/>
          <w:u w:val="single"/>
        </w:rPr>
      </w:pPr>
      <w:r w:rsidRPr="00040585">
        <w:rPr>
          <w:rFonts w:ascii="Arial" w:hAnsi="Arial" w:cs="Arial"/>
          <w:b/>
          <w:u w:val="single"/>
        </w:rPr>
        <w:t>C</w:t>
      </w:r>
      <w:r w:rsidR="00EF5674" w:rsidRPr="00040585">
        <w:rPr>
          <w:rFonts w:ascii="Arial" w:hAnsi="Arial" w:cs="Arial"/>
          <w:b/>
          <w:u w:val="single"/>
        </w:rPr>
        <w:t>ro</w:t>
      </w:r>
      <w:r w:rsidR="00EF5674">
        <w:rPr>
          <w:rFonts w:ascii="Arial" w:hAnsi="Arial" w:cs="Arial"/>
          <w:b/>
          <w:color w:val="000000" w:themeColor="text1"/>
          <w:u w:val="single"/>
        </w:rPr>
        <w:t>ss-college</w:t>
      </w:r>
      <w:r w:rsidR="00D142D4">
        <w:rPr>
          <w:rFonts w:ascii="Arial" w:hAnsi="Arial" w:cs="Arial"/>
          <w:b/>
          <w:color w:val="000000" w:themeColor="text1"/>
          <w:u w:val="single"/>
        </w:rPr>
        <w:t xml:space="preserve"> </w:t>
      </w:r>
      <w:r w:rsidR="00B26842">
        <w:rPr>
          <w:rFonts w:ascii="Arial" w:hAnsi="Arial" w:cs="Arial"/>
          <w:b/>
          <w:color w:val="000000" w:themeColor="text1"/>
          <w:u w:val="single"/>
        </w:rPr>
        <w:t>Responsibilities</w:t>
      </w:r>
    </w:p>
    <w:p w14:paraId="046116D3" w14:textId="599FCED4" w:rsidR="006532AF" w:rsidRDefault="006532AF" w:rsidP="30B69BC2">
      <w:pPr>
        <w:rPr>
          <w:rFonts w:ascii="Arial" w:hAnsi="Arial" w:cs="Arial"/>
        </w:rPr>
      </w:pPr>
      <w:r w:rsidRPr="30B69BC2">
        <w:rPr>
          <w:rFonts w:ascii="Arial" w:hAnsi="Arial" w:cs="Arial"/>
        </w:rPr>
        <w:t xml:space="preserve">You </w:t>
      </w:r>
      <w:r w:rsidR="00FE4916" w:rsidRPr="30B69BC2">
        <w:rPr>
          <w:rFonts w:ascii="Arial" w:hAnsi="Arial" w:cs="Arial"/>
        </w:rPr>
        <w:t xml:space="preserve">may </w:t>
      </w:r>
      <w:r w:rsidRPr="30B69BC2">
        <w:rPr>
          <w:rFonts w:ascii="Arial" w:hAnsi="Arial" w:cs="Arial"/>
        </w:rPr>
        <w:t xml:space="preserve">be required to participate in </w:t>
      </w:r>
      <w:r w:rsidR="00323DCF" w:rsidRPr="30B69BC2">
        <w:rPr>
          <w:rFonts w:ascii="Arial" w:hAnsi="Arial" w:cs="Arial"/>
        </w:rPr>
        <w:t>cross-college</w:t>
      </w:r>
      <w:r w:rsidRPr="30B69BC2">
        <w:rPr>
          <w:rFonts w:ascii="Arial" w:hAnsi="Arial" w:cs="Arial"/>
        </w:rPr>
        <w:t xml:space="preserve"> teams and working groups on key projects.</w:t>
      </w:r>
    </w:p>
    <w:p w14:paraId="1734E753" w14:textId="6C7213B5" w:rsidR="006532AF" w:rsidRDefault="006532AF" w:rsidP="006532AF">
      <w:pPr>
        <w:shd w:val="clear" w:color="auto" w:fill="FFFFFF" w:themeFill="background1"/>
        <w:spacing w:after="0" w:line="240" w:lineRule="auto"/>
        <w:rPr>
          <w:rFonts w:ascii="Arial" w:hAnsi="Arial" w:cs="Arial"/>
          <w:lang w:val="en-US"/>
        </w:rPr>
      </w:pPr>
      <w:r w:rsidRPr="30B69BC2">
        <w:rPr>
          <w:rFonts w:ascii="Arial" w:hAnsi="Arial" w:cs="Arial"/>
          <w:lang w:val="en-US"/>
        </w:rPr>
        <w:t xml:space="preserve">You </w:t>
      </w:r>
      <w:r w:rsidR="00FE4916" w:rsidRPr="30B69BC2">
        <w:rPr>
          <w:rFonts w:ascii="Arial" w:hAnsi="Arial" w:cs="Arial"/>
          <w:lang w:val="en-US"/>
        </w:rPr>
        <w:t xml:space="preserve">may need to </w:t>
      </w:r>
      <w:proofErr w:type="gramStart"/>
      <w:r w:rsidRPr="30B69BC2">
        <w:rPr>
          <w:rFonts w:ascii="Arial" w:hAnsi="Arial" w:cs="Arial"/>
          <w:lang w:val="en-US"/>
        </w:rPr>
        <w:t>attend</w:t>
      </w:r>
      <w:proofErr w:type="gramEnd"/>
      <w:r w:rsidRPr="30B69BC2">
        <w:rPr>
          <w:rFonts w:ascii="Arial" w:hAnsi="Arial" w:cs="Arial"/>
          <w:lang w:val="en-US"/>
        </w:rPr>
        <w:t xml:space="preserve"> relevant internal committees and groups. This </w:t>
      </w:r>
      <w:r w:rsidR="004318D2" w:rsidRPr="30B69BC2">
        <w:rPr>
          <w:rFonts w:ascii="Arial" w:hAnsi="Arial" w:cs="Arial"/>
          <w:lang w:val="en-US"/>
        </w:rPr>
        <w:t>could</w:t>
      </w:r>
      <w:r w:rsidRPr="30B69BC2">
        <w:rPr>
          <w:rFonts w:ascii="Arial" w:hAnsi="Arial" w:cs="Arial"/>
          <w:lang w:val="en-US"/>
        </w:rPr>
        <w:t xml:space="preserve"> include preparing and presenting papers as required.</w:t>
      </w:r>
    </w:p>
    <w:p w14:paraId="50E29C23" w14:textId="0AA7611A" w:rsidR="00FB2CF4" w:rsidRDefault="26DF5D28" w:rsidP="00040585">
      <w:pPr>
        <w:shd w:val="clear" w:color="auto" w:fill="FFFFFF" w:themeFill="background1"/>
        <w:spacing w:after="0" w:line="240" w:lineRule="auto"/>
        <w:rPr>
          <w:rStyle w:val="eop"/>
          <w:rFonts w:ascii="Arial" w:hAnsi="Arial" w:cs="Arial"/>
          <w:color w:val="000000"/>
          <w:shd w:val="clear" w:color="auto" w:fill="FFFFFF"/>
        </w:rPr>
      </w:pPr>
      <w:r>
        <w:rPr>
          <w:rStyle w:val="normaltextrun"/>
          <w:rFonts w:ascii="Arial" w:hAnsi="Arial" w:cs="Arial"/>
          <w:color w:val="000000"/>
          <w:shd w:val="clear" w:color="auto" w:fill="FFFFFF"/>
          <w:lang w:val="en-US"/>
        </w:rPr>
        <w:t xml:space="preserve">You will act as a role model to colleagues, ensuring that the responsibilities of the post are carried out in line with the College’s FREDIE+ values and </w:t>
      </w:r>
      <w:proofErr w:type="spellStart"/>
      <w:r>
        <w:rPr>
          <w:rStyle w:val="normaltextrun"/>
          <w:rFonts w:ascii="Arial" w:hAnsi="Arial" w:cs="Arial"/>
          <w:color w:val="000000"/>
          <w:shd w:val="clear" w:color="auto" w:fill="FFFFFF"/>
          <w:lang w:val="en-US"/>
        </w:rPr>
        <w:t>behaviours</w:t>
      </w:r>
      <w:proofErr w:type="spellEnd"/>
      <w:r>
        <w:rPr>
          <w:rStyle w:val="normaltextrun"/>
          <w:rFonts w:ascii="Arial" w:hAnsi="Arial" w:cs="Arial"/>
          <w:color w:val="000000"/>
          <w:shd w:val="clear" w:color="auto" w:fill="FFFFFF"/>
          <w:lang w:val="en-US"/>
        </w:rPr>
        <w:t xml:space="preserve">. </w:t>
      </w:r>
      <w:r>
        <w:rPr>
          <w:rStyle w:val="eop"/>
          <w:rFonts w:ascii="Arial" w:hAnsi="Arial" w:cs="Arial"/>
          <w:color w:val="000000"/>
          <w:shd w:val="clear" w:color="auto" w:fill="FFFFFF"/>
        </w:rPr>
        <w:t> </w:t>
      </w:r>
    </w:p>
    <w:p w14:paraId="2E76C114" w14:textId="27986E49" w:rsidR="62111572" w:rsidRDefault="62111572" w:rsidP="62111572">
      <w:pPr>
        <w:shd w:val="clear" w:color="auto" w:fill="FFFFFF" w:themeFill="background1"/>
        <w:spacing w:after="0" w:line="360" w:lineRule="auto"/>
        <w:contextualSpacing/>
        <w:rPr>
          <w:rFonts w:ascii="Arial" w:hAnsi="Arial" w:cs="Arial"/>
          <w:b/>
          <w:bCs/>
          <w:u w:val="single"/>
          <w:lang w:val="en-US"/>
        </w:rPr>
      </w:pPr>
    </w:p>
    <w:p w14:paraId="4272D6CC" w14:textId="386BBE57" w:rsidR="00D142D4" w:rsidRDefault="00D142D4" w:rsidP="36B3C972">
      <w:pPr>
        <w:shd w:val="clear" w:color="auto" w:fill="FFFFFF" w:themeFill="background1"/>
        <w:spacing w:after="0" w:line="360" w:lineRule="auto"/>
        <w:contextualSpacing/>
        <w:rPr>
          <w:rFonts w:ascii="Arial" w:hAnsi="Arial" w:cs="Arial"/>
          <w:b/>
          <w:bCs/>
          <w:u w:val="single"/>
          <w:lang w:val="en-US"/>
        </w:rPr>
      </w:pPr>
      <w:r w:rsidRPr="36B3C972">
        <w:rPr>
          <w:rFonts w:ascii="Arial" w:hAnsi="Arial" w:cs="Arial"/>
          <w:b/>
          <w:bCs/>
          <w:u w:val="single"/>
          <w:lang w:val="en-US"/>
        </w:rPr>
        <w:t>Student Related Responsibilities</w:t>
      </w:r>
    </w:p>
    <w:p w14:paraId="327881B6" w14:textId="0D4A57EF" w:rsidR="00D142D4" w:rsidRDefault="00D142D4" w:rsidP="00D142D4">
      <w:pPr>
        <w:pStyle w:val="ListParagraph"/>
        <w:numPr>
          <w:ilvl w:val="0"/>
          <w:numId w:val="33"/>
        </w:numPr>
        <w:spacing w:after="0"/>
        <w:rPr>
          <w:rFonts w:ascii="Arial" w:eastAsia="Arial" w:hAnsi="Arial" w:cs="Arial"/>
          <w:lang w:val="en-US"/>
        </w:rPr>
      </w:pPr>
      <w:r w:rsidRPr="1F0845F2">
        <w:rPr>
          <w:rFonts w:ascii="Arial" w:eastAsia="Arial" w:hAnsi="Arial" w:cs="Arial"/>
          <w:lang w:val="en-US"/>
        </w:rPr>
        <w:t>Anyone who has regular contact with children</w:t>
      </w:r>
      <w:r w:rsidR="62419D74" w:rsidRPr="1F0845F2">
        <w:rPr>
          <w:rFonts w:ascii="Arial" w:eastAsia="Arial" w:hAnsi="Arial" w:cs="Arial"/>
          <w:lang w:val="en-US"/>
        </w:rPr>
        <w:t xml:space="preserve">, </w:t>
      </w:r>
      <w:r w:rsidRPr="1F0845F2">
        <w:rPr>
          <w:rFonts w:ascii="Arial" w:eastAsia="Arial" w:hAnsi="Arial" w:cs="Arial"/>
          <w:lang w:val="en-US"/>
        </w:rPr>
        <w:t xml:space="preserve">young people </w:t>
      </w:r>
      <w:r w:rsidR="3A01F14A" w:rsidRPr="1F0845F2">
        <w:rPr>
          <w:rFonts w:ascii="Arial" w:eastAsia="Arial" w:hAnsi="Arial" w:cs="Arial"/>
          <w:lang w:val="en-US"/>
        </w:rPr>
        <w:t xml:space="preserve">and vulnerable adults </w:t>
      </w:r>
      <w:r w:rsidRPr="1F0845F2">
        <w:rPr>
          <w:rFonts w:ascii="Arial" w:eastAsia="Arial" w:hAnsi="Arial" w:cs="Arial"/>
          <w:lang w:val="en-US"/>
        </w:rPr>
        <w:t xml:space="preserve">in their day-to-day </w:t>
      </w:r>
      <w:r w:rsidR="6018BB83" w:rsidRPr="1F0845F2">
        <w:rPr>
          <w:rFonts w:ascii="Arial" w:eastAsia="Arial" w:hAnsi="Arial" w:cs="Arial"/>
          <w:lang w:val="en-US"/>
        </w:rPr>
        <w:t>responsibilities</w:t>
      </w:r>
      <w:r w:rsidRPr="1F0845F2">
        <w:rPr>
          <w:rFonts w:ascii="Arial" w:eastAsia="Arial" w:hAnsi="Arial" w:cs="Arial"/>
          <w:lang w:val="en-US"/>
        </w:rPr>
        <w:t xml:space="preserve"> must ensure they are safe. You will work with the Safeguarding Team, ensuring concerns regarding students/apprentices are shared in a timely, accurate manner</w:t>
      </w:r>
    </w:p>
    <w:p w14:paraId="5414DEFC" w14:textId="7E9BDC56" w:rsidR="00D142D4" w:rsidRDefault="00D142D4" w:rsidP="00D142D4">
      <w:pPr>
        <w:pStyle w:val="ListParagraph"/>
        <w:numPr>
          <w:ilvl w:val="0"/>
          <w:numId w:val="33"/>
        </w:numPr>
        <w:spacing w:after="0"/>
        <w:rPr>
          <w:rFonts w:ascii="Arial" w:eastAsia="Arial" w:hAnsi="Arial" w:cs="Arial"/>
          <w:lang w:val="en-US"/>
        </w:rPr>
      </w:pPr>
      <w:r>
        <w:rPr>
          <w:rFonts w:ascii="Arial" w:eastAsia="Arial" w:hAnsi="Arial" w:cs="Arial"/>
          <w:lang w:val="en-US"/>
        </w:rPr>
        <w:lastRenderedPageBreak/>
        <w:t>You will be involved in supporting college open days, supporting during the exam season</w:t>
      </w:r>
      <w:r w:rsidR="00807632">
        <w:rPr>
          <w:rFonts w:ascii="Arial" w:eastAsia="Arial" w:hAnsi="Arial" w:cs="Arial"/>
          <w:lang w:val="en-US"/>
        </w:rPr>
        <w:t xml:space="preserve">, student enrolment and any other required events </w:t>
      </w:r>
    </w:p>
    <w:p w14:paraId="2F8C92EA" w14:textId="77777777" w:rsidR="00A31624" w:rsidRPr="00FF4DB0" w:rsidRDefault="00A31624" w:rsidP="006532AF">
      <w:pPr>
        <w:shd w:val="clear" w:color="auto" w:fill="FFFFFF" w:themeFill="background1"/>
        <w:spacing w:after="0" w:line="240" w:lineRule="auto"/>
        <w:rPr>
          <w:rFonts w:ascii="Arial" w:hAnsi="Arial" w:cs="Arial"/>
          <w:color w:val="000000" w:themeColor="text1"/>
          <w:lang w:val="en-US"/>
        </w:rPr>
      </w:pPr>
    </w:p>
    <w:p w14:paraId="0E443EF2" w14:textId="6C7DA109" w:rsidR="4A07073C" w:rsidRDefault="4A07073C" w:rsidP="4A07073C">
      <w:pPr>
        <w:shd w:val="clear" w:color="auto" w:fill="FFFFFF" w:themeFill="background1"/>
        <w:spacing w:after="0" w:line="240" w:lineRule="auto"/>
        <w:rPr>
          <w:rFonts w:ascii="Arial" w:hAnsi="Arial" w:cs="Arial"/>
          <w:lang w:val="en-US"/>
        </w:rPr>
      </w:pPr>
    </w:p>
    <w:p w14:paraId="022B8DD8" w14:textId="1AA4B79C" w:rsidR="5849BB5B" w:rsidRDefault="5849BB5B" w:rsidP="36B3C972">
      <w:pPr>
        <w:shd w:val="clear" w:color="auto" w:fill="FFFFFF" w:themeFill="background1"/>
        <w:spacing w:after="0" w:line="360" w:lineRule="auto"/>
        <w:contextualSpacing/>
        <w:rPr>
          <w:rFonts w:ascii="Arial" w:eastAsia="Arial" w:hAnsi="Arial" w:cs="Arial"/>
          <w:color w:val="000000" w:themeColor="text1"/>
          <w:lang w:val="en-US"/>
        </w:rPr>
      </w:pPr>
      <w:r w:rsidRPr="36B3C972">
        <w:rPr>
          <w:rFonts w:ascii="Arial" w:eastAsia="Arial" w:hAnsi="Arial" w:cs="Arial"/>
          <w:b/>
          <w:bCs/>
          <w:color w:val="000000" w:themeColor="text1"/>
          <w:u w:val="single"/>
          <w:lang w:val="en-US"/>
        </w:rPr>
        <w:t xml:space="preserve">Other Responsibilities  </w:t>
      </w:r>
    </w:p>
    <w:p w14:paraId="73796767" w14:textId="08FF5AF7" w:rsidR="00DF71D9" w:rsidRDefault="5849BB5B" w:rsidP="41AD721D">
      <w:pPr>
        <w:shd w:val="clear" w:color="auto" w:fill="FFFFFF" w:themeFill="background1"/>
        <w:spacing w:after="0" w:line="240" w:lineRule="auto"/>
        <w:contextualSpacing/>
        <w:rPr>
          <w:rFonts w:ascii="Arial" w:eastAsia="Arial" w:hAnsi="Arial" w:cs="Arial"/>
          <w:color w:val="000000" w:themeColor="text1"/>
          <w:lang w:val="en-US"/>
        </w:rPr>
      </w:pPr>
      <w:r w:rsidRPr="36B3C972">
        <w:rPr>
          <w:rFonts w:ascii="Arial" w:eastAsia="Arial" w:hAnsi="Arial" w:cs="Arial"/>
          <w:color w:val="000000" w:themeColor="text1"/>
          <w:lang w:val="en-US"/>
        </w:rPr>
        <w:t xml:space="preserve">All staff have a responsibility to ensure that the college provides a safe and sustainable environment for students, staff and visitors. You will support this by: </w:t>
      </w:r>
    </w:p>
    <w:p w14:paraId="7B1F9F83" w14:textId="191F1794" w:rsidR="36B3C972" w:rsidRDefault="36B3C972" w:rsidP="36B3C972">
      <w:pPr>
        <w:shd w:val="clear" w:color="auto" w:fill="FFFFFF" w:themeFill="background1"/>
        <w:spacing w:after="0" w:line="240" w:lineRule="auto"/>
        <w:contextualSpacing/>
        <w:rPr>
          <w:rFonts w:ascii="Arial" w:eastAsia="Arial" w:hAnsi="Arial" w:cs="Arial"/>
          <w:color w:val="000000" w:themeColor="text1"/>
          <w:lang w:val="en-US"/>
        </w:rPr>
      </w:pPr>
    </w:p>
    <w:p w14:paraId="10F4DB7F" w14:textId="6235F546" w:rsidR="00DF71D9" w:rsidRDefault="5849BB5B" w:rsidP="41AD721D">
      <w:pPr>
        <w:pStyle w:val="ListParagraph"/>
        <w:numPr>
          <w:ilvl w:val="0"/>
          <w:numId w:val="1"/>
        </w:numPr>
        <w:shd w:val="clear" w:color="auto" w:fill="FFFFFF" w:themeFill="background1"/>
        <w:spacing w:after="0" w:line="240" w:lineRule="auto"/>
        <w:rPr>
          <w:rFonts w:ascii="Arial" w:eastAsia="Arial" w:hAnsi="Arial" w:cs="Arial"/>
          <w:color w:val="000000" w:themeColor="text1"/>
          <w:lang w:val="en-US"/>
        </w:rPr>
      </w:pPr>
      <w:r w:rsidRPr="41AD721D">
        <w:rPr>
          <w:rFonts w:ascii="Arial" w:eastAsia="Arial" w:hAnsi="Arial" w:cs="Arial"/>
          <w:color w:val="000000" w:themeColor="text1"/>
          <w:lang w:val="en-US"/>
        </w:rPr>
        <w:t xml:space="preserve">Understanding and undertaking </w:t>
      </w:r>
      <w:proofErr w:type="gramStart"/>
      <w:r w:rsidRPr="41AD721D">
        <w:rPr>
          <w:rFonts w:ascii="Arial" w:eastAsia="Arial" w:hAnsi="Arial" w:cs="Arial"/>
          <w:color w:val="000000" w:themeColor="text1"/>
          <w:lang w:val="en-US"/>
        </w:rPr>
        <w:t>the specific</w:t>
      </w:r>
      <w:proofErr w:type="gramEnd"/>
      <w:r w:rsidRPr="41AD721D">
        <w:rPr>
          <w:rFonts w:ascii="Arial" w:eastAsia="Arial" w:hAnsi="Arial" w:cs="Arial"/>
          <w:color w:val="000000" w:themeColor="text1"/>
          <w:lang w:val="en-US"/>
        </w:rPr>
        <w:t xml:space="preserve"> responsibilities for their role as documented within the Health and Safety Policy and Procedures.</w:t>
      </w:r>
    </w:p>
    <w:p w14:paraId="6BEC7F9D" w14:textId="4E5334D6" w:rsidR="00DF71D9" w:rsidRDefault="5849BB5B" w:rsidP="41AD721D">
      <w:pPr>
        <w:pStyle w:val="ListParagraph"/>
        <w:numPr>
          <w:ilvl w:val="0"/>
          <w:numId w:val="1"/>
        </w:numPr>
        <w:shd w:val="clear" w:color="auto" w:fill="FFFFFF" w:themeFill="background1"/>
        <w:spacing w:after="0" w:line="240" w:lineRule="auto"/>
        <w:rPr>
          <w:rFonts w:ascii="Arial" w:eastAsia="Arial" w:hAnsi="Arial" w:cs="Arial"/>
          <w:color w:val="000000" w:themeColor="text1"/>
          <w:lang w:val="en-US"/>
        </w:rPr>
      </w:pPr>
      <w:r w:rsidRPr="41AD721D">
        <w:rPr>
          <w:rFonts w:ascii="Arial" w:eastAsia="Arial" w:hAnsi="Arial" w:cs="Arial"/>
          <w:color w:val="000000" w:themeColor="text1"/>
          <w:lang w:val="en-US"/>
        </w:rPr>
        <w:t>Ensure compliance with Data Protection Regulation</w:t>
      </w:r>
    </w:p>
    <w:p w14:paraId="34792721" w14:textId="69EDE1B5" w:rsidR="00DF71D9" w:rsidRDefault="5849BB5B" w:rsidP="41AD721D">
      <w:pPr>
        <w:pStyle w:val="ListParagraph"/>
        <w:numPr>
          <w:ilvl w:val="0"/>
          <w:numId w:val="1"/>
        </w:numPr>
        <w:shd w:val="clear" w:color="auto" w:fill="FFFFFF" w:themeFill="background1"/>
        <w:spacing w:after="0" w:line="240" w:lineRule="auto"/>
        <w:rPr>
          <w:rFonts w:ascii="Arial" w:eastAsia="Arial" w:hAnsi="Arial" w:cs="Arial"/>
          <w:color w:val="000000" w:themeColor="text1"/>
          <w:lang w:val="en-US"/>
        </w:rPr>
      </w:pPr>
      <w:r w:rsidRPr="41AD721D">
        <w:rPr>
          <w:rFonts w:ascii="Arial" w:eastAsia="Arial" w:hAnsi="Arial" w:cs="Arial"/>
          <w:color w:val="000000" w:themeColor="text1"/>
          <w:lang w:val="en-US"/>
        </w:rPr>
        <w:t>Ensure that environmental sustainability is a key consideration in the actions we take, working towards the college’s environmental strategy and net zero ambition.</w:t>
      </w:r>
    </w:p>
    <w:p w14:paraId="256528BF" w14:textId="349E2E38" w:rsidR="00DF71D9" w:rsidRDefault="00DF71D9" w:rsidP="41AD721D">
      <w:pPr>
        <w:spacing w:after="160" w:line="259" w:lineRule="auto"/>
        <w:rPr>
          <w:rFonts w:ascii="Arial" w:hAnsi="Arial" w:cs="Arial"/>
          <w:b/>
          <w:bCs/>
          <w:lang w:val="en-US"/>
        </w:rPr>
      </w:pPr>
    </w:p>
    <w:p w14:paraId="3DB9FEDF" w14:textId="77777777" w:rsidR="00263DD2" w:rsidRDefault="00263DD2" w:rsidP="00970D95">
      <w:pPr>
        <w:spacing w:after="160" w:line="259" w:lineRule="auto"/>
        <w:rPr>
          <w:rFonts w:ascii="Arial" w:hAnsi="Arial" w:cs="Arial"/>
          <w:b/>
          <w:lang w:val="en-US"/>
        </w:rPr>
      </w:pPr>
    </w:p>
    <w:p w14:paraId="4488FE42" w14:textId="5EC80BEB" w:rsidR="00263DD2" w:rsidRDefault="00263DD2" w:rsidP="11960212">
      <w:pPr>
        <w:spacing w:after="160" w:line="259" w:lineRule="auto"/>
        <w:rPr>
          <w:rFonts w:ascii="Arial" w:hAnsi="Arial" w:cs="Arial"/>
          <w:b/>
          <w:bCs/>
          <w:lang w:val="en-US"/>
        </w:rPr>
      </w:pPr>
    </w:p>
    <w:p w14:paraId="4F29885D" w14:textId="0970067C" w:rsidR="27BB361F" w:rsidRDefault="27BB361F" w:rsidP="27BB361F">
      <w:pPr>
        <w:spacing w:after="160" w:line="259" w:lineRule="auto"/>
        <w:rPr>
          <w:rFonts w:ascii="Arial" w:hAnsi="Arial" w:cs="Arial"/>
          <w:b/>
          <w:bCs/>
          <w:color w:val="FF0000"/>
          <w:sz w:val="28"/>
          <w:szCs w:val="28"/>
          <w:lang w:val="en-US"/>
        </w:rPr>
      </w:pPr>
    </w:p>
    <w:p w14:paraId="40520C5A" w14:textId="793D27B9" w:rsidR="27BB361F" w:rsidRDefault="27BB361F" w:rsidP="27BB361F">
      <w:pPr>
        <w:spacing w:after="160" w:line="259" w:lineRule="auto"/>
        <w:rPr>
          <w:rFonts w:ascii="Arial" w:hAnsi="Arial" w:cs="Arial"/>
          <w:b/>
          <w:bCs/>
          <w:color w:val="FF0000"/>
          <w:sz w:val="28"/>
          <w:szCs w:val="28"/>
          <w:lang w:val="en-US"/>
        </w:rPr>
      </w:pPr>
    </w:p>
    <w:p w14:paraId="35E7C0DA" w14:textId="4E241FF1" w:rsidR="27BB361F" w:rsidRDefault="27BB361F" w:rsidP="27BB361F">
      <w:pPr>
        <w:spacing w:after="160" w:line="259" w:lineRule="auto"/>
        <w:rPr>
          <w:rFonts w:ascii="Arial" w:hAnsi="Arial" w:cs="Arial"/>
          <w:b/>
          <w:bCs/>
          <w:color w:val="FF0000"/>
          <w:sz w:val="28"/>
          <w:szCs w:val="28"/>
          <w:lang w:val="en-US"/>
        </w:rPr>
      </w:pPr>
    </w:p>
    <w:p w14:paraId="5F286157" w14:textId="7312E2B8" w:rsidR="27BB361F" w:rsidRDefault="27BB361F" w:rsidP="27BB361F"/>
    <w:p w14:paraId="6B329954" w14:textId="77777777" w:rsidR="00040585" w:rsidRDefault="00040585" w:rsidP="00970D95">
      <w:pPr>
        <w:spacing w:after="160" w:line="259" w:lineRule="auto"/>
        <w:rPr>
          <w:rFonts w:ascii="Arial" w:hAnsi="Arial" w:cs="Arial"/>
          <w:b/>
          <w:bCs/>
          <w:sz w:val="28"/>
          <w:szCs w:val="28"/>
        </w:rPr>
      </w:pPr>
    </w:p>
    <w:p w14:paraId="6C27C66F" w14:textId="77777777" w:rsidR="00040585" w:rsidRDefault="00040585" w:rsidP="00970D95">
      <w:pPr>
        <w:spacing w:after="160" w:line="259" w:lineRule="auto"/>
        <w:rPr>
          <w:rFonts w:ascii="Arial" w:hAnsi="Arial" w:cs="Arial"/>
          <w:b/>
          <w:bCs/>
          <w:sz w:val="28"/>
          <w:szCs w:val="28"/>
        </w:rPr>
      </w:pPr>
    </w:p>
    <w:p w14:paraId="5AAA5B9F" w14:textId="77777777" w:rsidR="00040585" w:rsidRDefault="00040585" w:rsidP="00970D95">
      <w:pPr>
        <w:spacing w:after="160" w:line="259" w:lineRule="auto"/>
        <w:rPr>
          <w:rFonts w:ascii="Arial" w:hAnsi="Arial" w:cs="Arial"/>
          <w:b/>
          <w:bCs/>
          <w:sz w:val="28"/>
          <w:szCs w:val="28"/>
        </w:rPr>
      </w:pPr>
    </w:p>
    <w:p w14:paraId="46E3A5C7" w14:textId="77777777" w:rsidR="00040585" w:rsidRDefault="00040585" w:rsidP="00970D95">
      <w:pPr>
        <w:spacing w:after="160" w:line="259" w:lineRule="auto"/>
        <w:rPr>
          <w:rFonts w:ascii="Arial" w:hAnsi="Arial" w:cs="Arial"/>
          <w:b/>
          <w:bCs/>
          <w:sz w:val="28"/>
          <w:szCs w:val="28"/>
        </w:rPr>
      </w:pPr>
    </w:p>
    <w:p w14:paraId="0712B9FB" w14:textId="77777777" w:rsidR="003431A9" w:rsidRDefault="003431A9">
      <w:pPr>
        <w:spacing w:after="160" w:line="259" w:lineRule="auto"/>
        <w:rPr>
          <w:rFonts w:ascii="Arial" w:eastAsia="Arial" w:hAnsi="Arial" w:cs="Arial"/>
          <w:b/>
          <w:bCs/>
          <w:color w:val="000000" w:themeColor="text1"/>
          <w:sz w:val="28"/>
          <w:szCs w:val="28"/>
        </w:rPr>
      </w:pPr>
      <w:r>
        <w:rPr>
          <w:rFonts w:ascii="Arial" w:eastAsia="Arial" w:hAnsi="Arial" w:cs="Arial"/>
          <w:b/>
          <w:bCs/>
          <w:color w:val="000000" w:themeColor="text1"/>
          <w:sz w:val="28"/>
          <w:szCs w:val="28"/>
        </w:rPr>
        <w:br w:type="page"/>
      </w:r>
    </w:p>
    <w:p w14:paraId="2EA908E4" w14:textId="5192C815" w:rsidR="007B0D1A" w:rsidRPr="007B0D1A" w:rsidRDefault="007B0D1A" w:rsidP="47AE87E5">
      <w:pPr>
        <w:rPr>
          <w:rFonts w:ascii="Arial" w:eastAsia="Arial" w:hAnsi="Arial" w:cs="Arial"/>
          <w:b/>
          <w:bCs/>
          <w:color w:val="000000" w:themeColor="text1"/>
          <w:sz w:val="28"/>
          <w:szCs w:val="28"/>
        </w:rPr>
      </w:pPr>
      <w:r w:rsidRPr="007B0D1A">
        <w:rPr>
          <w:rFonts w:ascii="Arial" w:eastAsia="Arial" w:hAnsi="Arial" w:cs="Arial"/>
          <w:b/>
          <w:bCs/>
          <w:color w:val="000000" w:themeColor="text1"/>
          <w:sz w:val="28"/>
          <w:szCs w:val="28"/>
        </w:rPr>
        <w:lastRenderedPageBreak/>
        <w:t xml:space="preserve">Inclusive </w:t>
      </w:r>
      <w:r w:rsidR="00F841EC">
        <w:rPr>
          <w:rFonts w:ascii="Arial" w:eastAsia="Arial" w:hAnsi="Arial" w:cs="Arial"/>
          <w:b/>
          <w:bCs/>
          <w:color w:val="000000" w:themeColor="text1"/>
          <w:sz w:val="28"/>
          <w:szCs w:val="28"/>
        </w:rPr>
        <w:t>Learning</w:t>
      </w:r>
      <w:r w:rsidRPr="007B0D1A">
        <w:rPr>
          <w:rFonts w:ascii="Arial" w:eastAsia="Arial" w:hAnsi="Arial" w:cs="Arial"/>
          <w:b/>
          <w:bCs/>
          <w:color w:val="000000" w:themeColor="text1"/>
          <w:sz w:val="28"/>
          <w:szCs w:val="28"/>
        </w:rPr>
        <w:t xml:space="preserve"> Adviser </w:t>
      </w:r>
    </w:p>
    <w:p w14:paraId="0CA4DCF8" w14:textId="2D519AB6" w:rsidR="47AE87E5" w:rsidRPr="00040585" w:rsidRDefault="003E3FBB" w:rsidP="47AE87E5">
      <w:pPr>
        <w:rPr>
          <w:rFonts w:ascii="Arial" w:hAnsi="Arial" w:cs="Arial"/>
          <w:b/>
          <w:sz w:val="28"/>
          <w:szCs w:val="28"/>
          <w:lang w:val="en-US"/>
        </w:rPr>
      </w:pPr>
      <w:r w:rsidRPr="00FF4DB0">
        <w:rPr>
          <w:rFonts w:ascii="Arial" w:hAnsi="Arial" w:cs="Arial"/>
          <w:b/>
          <w:sz w:val="28"/>
          <w:szCs w:val="28"/>
          <w:lang w:val="en-US"/>
        </w:rPr>
        <w:t>Person Specification</w:t>
      </w:r>
    </w:p>
    <w:tbl>
      <w:tblPr>
        <w:tblW w:w="91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60"/>
        <w:gridCol w:w="1254"/>
        <w:gridCol w:w="4616"/>
        <w:gridCol w:w="1222"/>
      </w:tblGrid>
      <w:tr w:rsidR="00F96713" w:rsidRPr="003D272D" w14:paraId="44B4BB50" w14:textId="77777777" w:rsidTr="67FF5DDA">
        <w:trPr>
          <w:trHeight w:val="315"/>
        </w:trPr>
        <w:tc>
          <w:tcPr>
            <w:tcW w:w="3314"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33A8ACD" w14:textId="60509B34" w:rsidR="00F96713" w:rsidRPr="00F96713" w:rsidRDefault="00235B8D" w:rsidP="06B361BA">
            <w:pPr>
              <w:spacing w:after="0" w:line="240" w:lineRule="auto"/>
              <w:textAlignment w:val="baseline"/>
              <w:rPr>
                <w:rFonts w:ascii="Arial" w:eastAsia="Arial" w:hAnsi="Arial" w:cs="Arial"/>
                <w:b/>
                <w:bCs/>
                <w:lang w:eastAsia="en-GB"/>
              </w:rPr>
            </w:pPr>
            <w:r w:rsidRPr="06B361BA">
              <w:rPr>
                <w:rFonts w:ascii="Arial" w:eastAsia="Arial" w:hAnsi="Arial" w:cs="Arial"/>
                <w:b/>
                <w:bCs/>
                <w:lang w:eastAsia="en-GB"/>
              </w:rPr>
              <w:t xml:space="preserve">Assessment </w:t>
            </w:r>
            <w:r w:rsidR="00F96713" w:rsidRPr="06B361BA">
              <w:rPr>
                <w:rFonts w:ascii="Arial" w:eastAsia="Arial" w:hAnsi="Arial" w:cs="Arial"/>
                <w:b/>
                <w:bCs/>
                <w:lang w:eastAsia="en-GB"/>
              </w:rPr>
              <w:t>Criteria</w:t>
            </w:r>
          </w:p>
        </w:tc>
        <w:tc>
          <w:tcPr>
            <w:tcW w:w="4616" w:type="dxa"/>
            <w:tcBorders>
              <w:top w:val="single" w:sz="6" w:space="0" w:color="auto"/>
              <w:left w:val="single" w:sz="6" w:space="0" w:color="auto"/>
              <w:bottom w:val="single" w:sz="6" w:space="0" w:color="auto"/>
              <w:right w:val="single" w:sz="6" w:space="0" w:color="auto"/>
            </w:tcBorders>
            <w:vAlign w:val="center"/>
          </w:tcPr>
          <w:p w14:paraId="67EBB74F" w14:textId="77777777" w:rsidR="00F96713" w:rsidRPr="679D6017" w:rsidRDefault="00F96713" w:rsidP="06B361BA">
            <w:pPr>
              <w:spacing w:after="0" w:line="240" w:lineRule="auto"/>
              <w:textAlignment w:val="baseline"/>
              <w:rPr>
                <w:rFonts w:ascii="Arial" w:eastAsia="Arial" w:hAnsi="Arial" w:cs="Arial"/>
                <w:b/>
                <w:bCs/>
                <w:lang w:eastAsia="en-GB"/>
              </w:rPr>
            </w:pPr>
          </w:p>
        </w:tc>
        <w:tc>
          <w:tcPr>
            <w:tcW w:w="1222" w:type="dxa"/>
            <w:tcBorders>
              <w:top w:val="single" w:sz="6" w:space="0" w:color="auto"/>
              <w:left w:val="single" w:sz="6" w:space="0" w:color="auto"/>
              <w:bottom w:val="single" w:sz="6" w:space="0" w:color="auto"/>
              <w:right w:val="single" w:sz="6" w:space="0" w:color="auto"/>
            </w:tcBorders>
          </w:tcPr>
          <w:p w14:paraId="47E9C96E" w14:textId="035780CB" w:rsidR="00F96713" w:rsidRDefault="00F96713" w:rsidP="06B361BA">
            <w:pPr>
              <w:spacing w:after="0" w:line="240" w:lineRule="auto"/>
              <w:textAlignment w:val="baseline"/>
              <w:rPr>
                <w:rFonts w:ascii="Arial" w:eastAsia="Arial" w:hAnsi="Arial" w:cs="Arial"/>
                <w:b/>
                <w:bCs/>
                <w:lang w:eastAsia="en-GB"/>
              </w:rPr>
            </w:pPr>
            <w:r w:rsidRPr="06B361BA">
              <w:rPr>
                <w:rFonts w:ascii="Arial" w:eastAsia="Arial" w:hAnsi="Arial" w:cs="Arial"/>
                <w:b/>
                <w:bCs/>
                <w:lang w:eastAsia="en-GB"/>
              </w:rPr>
              <w:t>Interview</w:t>
            </w:r>
            <w:r w:rsidR="6923027C" w:rsidRPr="06B361BA">
              <w:rPr>
                <w:rFonts w:ascii="Arial" w:eastAsia="Arial" w:hAnsi="Arial" w:cs="Arial"/>
                <w:b/>
                <w:bCs/>
                <w:lang w:eastAsia="en-GB"/>
              </w:rPr>
              <w:t xml:space="preserve"> (I) </w:t>
            </w:r>
            <w:r w:rsidRPr="06B361BA">
              <w:rPr>
                <w:rFonts w:ascii="Arial" w:eastAsia="Arial" w:hAnsi="Arial" w:cs="Arial"/>
                <w:b/>
                <w:bCs/>
                <w:lang w:eastAsia="en-GB"/>
              </w:rPr>
              <w:t>/</w:t>
            </w:r>
          </w:p>
          <w:p w14:paraId="58E42D8F" w14:textId="091438D3" w:rsidR="00F96713" w:rsidRPr="00F96713" w:rsidRDefault="00F96713" w:rsidP="06B361BA">
            <w:pPr>
              <w:spacing w:after="0" w:line="240" w:lineRule="auto"/>
              <w:textAlignment w:val="baseline"/>
              <w:rPr>
                <w:rFonts w:ascii="Arial" w:eastAsia="Arial" w:hAnsi="Arial" w:cs="Arial"/>
                <w:b/>
                <w:bCs/>
                <w:lang w:eastAsia="en-GB"/>
              </w:rPr>
            </w:pPr>
            <w:r w:rsidRPr="06B361BA">
              <w:rPr>
                <w:rFonts w:ascii="Arial" w:eastAsia="Arial" w:hAnsi="Arial" w:cs="Arial"/>
                <w:b/>
                <w:bCs/>
                <w:lang w:eastAsia="en-GB"/>
              </w:rPr>
              <w:t>Application</w:t>
            </w:r>
            <w:r w:rsidR="47729898" w:rsidRPr="06B361BA">
              <w:rPr>
                <w:rFonts w:ascii="Arial" w:eastAsia="Arial" w:hAnsi="Arial" w:cs="Arial"/>
                <w:b/>
                <w:bCs/>
                <w:lang w:eastAsia="en-GB"/>
              </w:rPr>
              <w:t xml:space="preserve"> (A)</w:t>
            </w:r>
          </w:p>
        </w:tc>
      </w:tr>
      <w:tr w:rsidR="00FA268F" w:rsidRPr="003D272D" w14:paraId="52DA8950" w14:textId="4D4EE9F8" w:rsidTr="67FF5DDA">
        <w:trPr>
          <w:trHeight w:val="315"/>
        </w:trPr>
        <w:tc>
          <w:tcPr>
            <w:tcW w:w="2060" w:type="dxa"/>
            <w:vMerge w:val="restart"/>
            <w:tcBorders>
              <w:top w:val="single" w:sz="6" w:space="0" w:color="auto"/>
              <w:left w:val="single" w:sz="6" w:space="0" w:color="auto"/>
              <w:right w:val="single" w:sz="6" w:space="0" w:color="auto"/>
            </w:tcBorders>
            <w:shd w:val="clear" w:color="auto" w:fill="D9D9D9" w:themeFill="background1" w:themeFillShade="D9"/>
            <w:hideMark/>
          </w:tcPr>
          <w:p w14:paraId="23AACE3F" w14:textId="5237A4BB" w:rsidR="00FA268F" w:rsidRPr="003D272D" w:rsidRDefault="00FA268F" w:rsidP="00F73B6D">
            <w:pPr>
              <w:spacing w:after="0" w:line="240" w:lineRule="auto"/>
              <w:textAlignment w:val="baseline"/>
              <w:rPr>
                <w:rFonts w:ascii="Segoe UI" w:eastAsia="Times New Roman" w:hAnsi="Segoe UI" w:cs="Segoe UI"/>
                <w:sz w:val="18"/>
                <w:szCs w:val="18"/>
                <w:lang w:eastAsia="en-GB"/>
              </w:rPr>
            </w:pPr>
            <w:r w:rsidRPr="63310BCB">
              <w:rPr>
                <w:rFonts w:ascii="Arial" w:eastAsia="Times New Roman" w:hAnsi="Arial" w:cs="Arial"/>
                <w:b/>
                <w:bCs/>
                <w:lang w:eastAsia="en-GB"/>
              </w:rPr>
              <w:t>Skills &amp; Experience</w:t>
            </w:r>
            <w:r w:rsidRPr="63310BCB">
              <w:rPr>
                <w:rFonts w:ascii="Arial" w:eastAsia="Times New Roman" w:hAnsi="Arial" w:cs="Arial"/>
                <w:lang w:eastAsia="en-GB"/>
              </w:rPr>
              <w:t> </w:t>
            </w:r>
          </w:p>
          <w:p w14:paraId="6AB6FB1C" w14:textId="6B61B564" w:rsidR="00FA268F" w:rsidRPr="003D272D" w:rsidRDefault="00FA268F" w:rsidP="00F73B6D">
            <w:pPr>
              <w:spacing w:after="0" w:line="240" w:lineRule="auto"/>
              <w:textAlignment w:val="baseline"/>
              <w:rPr>
                <w:rFonts w:ascii="Segoe UI" w:eastAsia="Times New Roman" w:hAnsi="Segoe UI" w:cs="Segoe UI"/>
                <w:sz w:val="18"/>
                <w:szCs w:val="18"/>
                <w:lang w:eastAsia="en-GB"/>
              </w:rPr>
            </w:pPr>
            <w:r w:rsidRPr="00E018AC">
              <w:rPr>
                <w:rFonts w:ascii="Arial" w:eastAsia="Times New Roman" w:hAnsi="Arial" w:cs="Arial"/>
                <w:color w:val="FF0000"/>
                <w:lang w:eastAsia="en-GB"/>
              </w:rPr>
              <w:t xml:space="preserve"> </w:t>
            </w: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8CC522B" w14:textId="77777777" w:rsidR="00FA268F" w:rsidRPr="003D272D" w:rsidRDefault="00FA268F" w:rsidP="00F73B6D">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p w14:paraId="2178EBCD" w14:textId="77777777" w:rsidR="00FA268F" w:rsidRPr="003D272D" w:rsidRDefault="00FA268F" w:rsidP="00F73B6D">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36FAE972" w14:textId="676E2EAC" w:rsidR="00FA268F" w:rsidRPr="00DB4FA6" w:rsidRDefault="00D122ED" w:rsidP="1F0845F2">
            <w:pPr>
              <w:spacing w:after="0" w:line="240" w:lineRule="auto"/>
              <w:textAlignment w:val="baseline"/>
            </w:pPr>
            <w:r w:rsidRPr="00D122ED">
              <w:rPr>
                <w:rFonts w:ascii="Arial" w:eastAsia="Arial" w:hAnsi="Arial" w:cs="Arial"/>
              </w:rPr>
              <w:t>Experience of assessing individual learner needs, strengths and barriers to learning and identifying appropriate reasonable adjustments, strategies and support.</w:t>
            </w:r>
          </w:p>
        </w:tc>
        <w:tc>
          <w:tcPr>
            <w:tcW w:w="1222" w:type="dxa"/>
            <w:tcBorders>
              <w:top w:val="single" w:sz="6" w:space="0" w:color="auto"/>
              <w:left w:val="single" w:sz="6" w:space="0" w:color="auto"/>
              <w:bottom w:val="single" w:sz="6" w:space="0" w:color="auto"/>
              <w:right w:val="single" w:sz="6" w:space="0" w:color="auto"/>
            </w:tcBorders>
          </w:tcPr>
          <w:p w14:paraId="6772AA34" w14:textId="09D592E7" w:rsidR="00FA268F" w:rsidRPr="00FA268F" w:rsidRDefault="00FA268F" w:rsidP="00FA268F">
            <w:pPr>
              <w:spacing w:after="0" w:line="240" w:lineRule="auto"/>
              <w:jc w:val="center"/>
              <w:textAlignment w:val="baseline"/>
              <w:rPr>
                <w:rFonts w:ascii="Arial" w:eastAsia="Times New Roman" w:hAnsi="Arial" w:cs="Arial"/>
                <w:lang w:eastAsia="en-GB"/>
              </w:rPr>
            </w:pPr>
            <w:r w:rsidRPr="00FA268F">
              <w:rPr>
                <w:rFonts w:ascii="Arial" w:eastAsia="Times New Roman" w:hAnsi="Arial" w:cs="Arial"/>
                <w:lang w:eastAsia="en-GB"/>
              </w:rPr>
              <w:t>I</w:t>
            </w:r>
            <w:r w:rsidR="004062BC">
              <w:rPr>
                <w:rFonts w:ascii="Arial" w:eastAsia="Times New Roman" w:hAnsi="Arial" w:cs="Arial"/>
                <w:lang w:eastAsia="en-GB"/>
              </w:rPr>
              <w:t>/A</w:t>
            </w:r>
          </w:p>
        </w:tc>
      </w:tr>
      <w:tr w:rsidR="00FA268F" w:rsidRPr="003D272D" w14:paraId="2F52AAE4" w14:textId="187393B8" w:rsidTr="67FF5DDA">
        <w:trPr>
          <w:trHeight w:val="315"/>
        </w:trPr>
        <w:tc>
          <w:tcPr>
            <w:tcW w:w="2060" w:type="dxa"/>
            <w:vMerge/>
            <w:vAlign w:val="center"/>
            <w:hideMark/>
          </w:tcPr>
          <w:p w14:paraId="24D2A62B" w14:textId="77777777" w:rsidR="00FA268F" w:rsidRPr="003D272D" w:rsidRDefault="00FA268F" w:rsidP="00F73B6D">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03D8CDF" w14:textId="77777777" w:rsidR="00FA268F" w:rsidRPr="003D272D" w:rsidRDefault="00FA268F" w:rsidP="00F73B6D">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14522B45" w14:textId="2730B283" w:rsidR="00FA268F" w:rsidRPr="00DB4FA6" w:rsidRDefault="00A869AB" w:rsidP="1F0845F2">
            <w:pPr>
              <w:spacing w:after="0" w:line="240" w:lineRule="auto"/>
              <w:textAlignment w:val="baseline"/>
            </w:pPr>
            <w:r w:rsidRPr="00A869AB">
              <w:rPr>
                <w:rFonts w:ascii="Arial" w:eastAsia="Arial" w:hAnsi="Arial" w:cs="Arial"/>
              </w:rPr>
              <w:t>Experience of developing, implementing and reviewing person-centred support plans with learners and relevant colleagues.</w:t>
            </w:r>
          </w:p>
        </w:tc>
        <w:tc>
          <w:tcPr>
            <w:tcW w:w="1222" w:type="dxa"/>
            <w:tcBorders>
              <w:top w:val="single" w:sz="6" w:space="0" w:color="auto"/>
              <w:left w:val="single" w:sz="6" w:space="0" w:color="auto"/>
              <w:bottom w:val="single" w:sz="6" w:space="0" w:color="auto"/>
              <w:right w:val="single" w:sz="6" w:space="0" w:color="auto"/>
            </w:tcBorders>
          </w:tcPr>
          <w:p w14:paraId="24F6B018" w14:textId="56CE8C36" w:rsidR="00FA268F" w:rsidRPr="00FA268F" w:rsidRDefault="00FA268F" w:rsidP="00FA268F">
            <w:pPr>
              <w:spacing w:after="0" w:line="240" w:lineRule="auto"/>
              <w:jc w:val="center"/>
              <w:textAlignment w:val="baseline"/>
              <w:rPr>
                <w:rFonts w:ascii="Arial" w:eastAsia="Times New Roman" w:hAnsi="Arial" w:cs="Arial"/>
                <w:lang w:eastAsia="en-GB"/>
              </w:rPr>
            </w:pPr>
            <w:r w:rsidRPr="00FA268F">
              <w:rPr>
                <w:rFonts w:ascii="Arial" w:eastAsia="Times New Roman" w:hAnsi="Arial" w:cs="Arial"/>
                <w:lang w:eastAsia="en-GB"/>
              </w:rPr>
              <w:t>I</w:t>
            </w:r>
            <w:r w:rsidR="004062BC">
              <w:rPr>
                <w:rFonts w:ascii="Arial" w:eastAsia="Times New Roman" w:hAnsi="Arial" w:cs="Arial"/>
                <w:lang w:eastAsia="en-GB"/>
              </w:rPr>
              <w:t>/A</w:t>
            </w:r>
          </w:p>
        </w:tc>
      </w:tr>
      <w:tr w:rsidR="00FA268F" w:rsidRPr="003D272D" w14:paraId="7B36CAF7" w14:textId="730445B4" w:rsidTr="67FF5DDA">
        <w:trPr>
          <w:trHeight w:val="540"/>
        </w:trPr>
        <w:tc>
          <w:tcPr>
            <w:tcW w:w="2060" w:type="dxa"/>
            <w:vMerge/>
            <w:vAlign w:val="center"/>
            <w:hideMark/>
          </w:tcPr>
          <w:p w14:paraId="1172C8D8" w14:textId="77777777" w:rsidR="00FA268F" w:rsidRPr="003D272D" w:rsidRDefault="00FA268F" w:rsidP="00F73B6D">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B8FBC0A" w14:textId="77777777" w:rsidR="00FA268F" w:rsidRPr="003D272D" w:rsidRDefault="00FA268F" w:rsidP="00F73B6D">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542DC6F7" w14:textId="1D26758A" w:rsidR="00FA268F" w:rsidRPr="00DB4FA6" w:rsidRDefault="00A869AB" w:rsidP="1F0845F2">
            <w:pPr>
              <w:spacing w:after="0" w:line="240" w:lineRule="auto"/>
              <w:textAlignment w:val="baseline"/>
            </w:pPr>
            <w:r w:rsidRPr="00A869AB">
              <w:rPr>
                <w:rFonts w:ascii="Arial" w:eastAsia="Arial" w:hAnsi="Arial" w:cs="Arial"/>
              </w:rPr>
              <w:t>Experience of planning, delivering and evaluating targeted interventions, in response to identified learner needs.</w:t>
            </w:r>
          </w:p>
        </w:tc>
        <w:tc>
          <w:tcPr>
            <w:tcW w:w="1222" w:type="dxa"/>
            <w:tcBorders>
              <w:top w:val="single" w:sz="6" w:space="0" w:color="auto"/>
              <w:left w:val="single" w:sz="6" w:space="0" w:color="auto"/>
              <w:bottom w:val="single" w:sz="6" w:space="0" w:color="auto"/>
              <w:right w:val="single" w:sz="6" w:space="0" w:color="auto"/>
            </w:tcBorders>
          </w:tcPr>
          <w:p w14:paraId="05F2ED4D" w14:textId="62DCBA37" w:rsidR="00FA268F" w:rsidRPr="00FA268F" w:rsidRDefault="00FA268F" w:rsidP="00FA268F">
            <w:pPr>
              <w:spacing w:after="0" w:line="240" w:lineRule="auto"/>
              <w:jc w:val="center"/>
              <w:textAlignment w:val="baseline"/>
              <w:rPr>
                <w:rFonts w:ascii="Arial" w:eastAsia="Times New Roman" w:hAnsi="Arial" w:cs="Arial"/>
                <w:lang w:eastAsia="en-GB"/>
              </w:rPr>
            </w:pPr>
            <w:r w:rsidRPr="00FA268F">
              <w:rPr>
                <w:rFonts w:ascii="Arial" w:eastAsia="Times New Roman" w:hAnsi="Arial" w:cs="Arial"/>
                <w:lang w:eastAsia="en-GB"/>
              </w:rPr>
              <w:t>I</w:t>
            </w:r>
            <w:r w:rsidR="00732762">
              <w:rPr>
                <w:rFonts w:ascii="Arial" w:eastAsia="Times New Roman" w:hAnsi="Arial" w:cs="Arial"/>
                <w:lang w:eastAsia="en-GB"/>
              </w:rPr>
              <w:t>/A</w:t>
            </w:r>
          </w:p>
        </w:tc>
      </w:tr>
      <w:tr w:rsidR="00FA268F" w:rsidRPr="003D272D" w14:paraId="56BE655C" w14:textId="25ECB14A" w:rsidTr="67FF5DDA">
        <w:trPr>
          <w:trHeight w:val="540"/>
        </w:trPr>
        <w:tc>
          <w:tcPr>
            <w:tcW w:w="2060" w:type="dxa"/>
            <w:vMerge/>
            <w:vAlign w:val="center"/>
            <w:hideMark/>
          </w:tcPr>
          <w:p w14:paraId="001572C0" w14:textId="77777777" w:rsidR="00FA268F" w:rsidRPr="003D272D" w:rsidRDefault="00FA268F" w:rsidP="00F73B6D">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1DFDD88" w14:textId="77777777" w:rsidR="00FA268F" w:rsidRPr="003D272D" w:rsidRDefault="00FA268F" w:rsidP="00F73B6D">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14428393" w14:textId="0976C50D" w:rsidR="00FA268F" w:rsidRPr="00DB4FA6" w:rsidRDefault="00A869AB" w:rsidP="1F0845F2">
            <w:pPr>
              <w:spacing w:after="0" w:line="240" w:lineRule="auto"/>
              <w:textAlignment w:val="baseline"/>
            </w:pPr>
            <w:r w:rsidRPr="00A869AB">
              <w:rPr>
                <w:rFonts w:ascii="Arial" w:eastAsia="Arial" w:hAnsi="Arial" w:cs="Arial"/>
              </w:rPr>
              <w:t>Experience of providing advice, guidance and practical support to teaching, assessment or delivery colleagues to develop inclusive approaches to learning.</w:t>
            </w:r>
          </w:p>
        </w:tc>
        <w:tc>
          <w:tcPr>
            <w:tcW w:w="1222" w:type="dxa"/>
            <w:tcBorders>
              <w:top w:val="single" w:sz="6" w:space="0" w:color="auto"/>
              <w:left w:val="single" w:sz="6" w:space="0" w:color="auto"/>
              <w:bottom w:val="single" w:sz="6" w:space="0" w:color="auto"/>
              <w:right w:val="single" w:sz="6" w:space="0" w:color="auto"/>
            </w:tcBorders>
          </w:tcPr>
          <w:p w14:paraId="045A2B85" w14:textId="5B3DD572" w:rsidR="00FA268F" w:rsidRPr="00FA268F" w:rsidRDefault="00FA268F" w:rsidP="00FA268F">
            <w:pPr>
              <w:spacing w:after="0" w:line="240" w:lineRule="auto"/>
              <w:jc w:val="center"/>
              <w:textAlignment w:val="baseline"/>
              <w:rPr>
                <w:rFonts w:ascii="Arial" w:eastAsia="Times New Roman" w:hAnsi="Arial" w:cs="Arial"/>
                <w:lang w:eastAsia="en-GB"/>
              </w:rPr>
            </w:pPr>
            <w:r w:rsidRPr="00FA268F">
              <w:rPr>
                <w:rFonts w:ascii="Arial" w:eastAsia="Times New Roman" w:hAnsi="Arial" w:cs="Arial"/>
                <w:lang w:eastAsia="en-GB"/>
              </w:rPr>
              <w:t>I</w:t>
            </w:r>
            <w:r w:rsidR="00732762">
              <w:rPr>
                <w:rFonts w:ascii="Arial" w:eastAsia="Times New Roman" w:hAnsi="Arial" w:cs="Arial"/>
                <w:lang w:eastAsia="en-GB"/>
              </w:rPr>
              <w:t>/A</w:t>
            </w:r>
          </w:p>
        </w:tc>
      </w:tr>
      <w:tr w:rsidR="00FA268F" w:rsidRPr="003D272D" w14:paraId="04A16A55" w14:textId="5633D6F1" w:rsidTr="67FF5DDA">
        <w:trPr>
          <w:trHeight w:val="540"/>
        </w:trPr>
        <w:tc>
          <w:tcPr>
            <w:tcW w:w="2060" w:type="dxa"/>
            <w:vMerge/>
            <w:vAlign w:val="center"/>
            <w:hideMark/>
          </w:tcPr>
          <w:p w14:paraId="614354C9" w14:textId="77777777" w:rsidR="00FA268F" w:rsidRPr="003D272D" w:rsidRDefault="00FA268F" w:rsidP="00F73B6D">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F187F1B" w14:textId="77777777" w:rsidR="00FA268F" w:rsidRPr="003D272D" w:rsidRDefault="00FA268F" w:rsidP="00F73B6D">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19D111B7" w14:textId="5E7B5661" w:rsidR="00FA268F" w:rsidRPr="00DB4FA6" w:rsidRDefault="009F4E3E" w:rsidP="1F0845F2">
            <w:pPr>
              <w:spacing w:after="0" w:line="240" w:lineRule="auto"/>
              <w:textAlignment w:val="baseline"/>
            </w:pPr>
            <w:r w:rsidRPr="009F4E3E">
              <w:rPr>
                <w:rFonts w:ascii="Arial" w:eastAsia="Arial" w:hAnsi="Arial" w:cs="Arial"/>
              </w:rPr>
              <w:t>Experience of working collaboratively with learners and relevant colleagues or partners to remove barriers and improve participation, achievement and progression.</w:t>
            </w:r>
          </w:p>
        </w:tc>
        <w:tc>
          <w:tcPr>
            <w:tcW w:w="1222" w:type="dxa"/>
            <w:tcBorders>
              <w:top w:val="single" w:sz="6" w:space="0" w:color="auto"/>
              <w:left w:val="single" w:sz="6" w:space="0" w:color="auto"/>
              <w:bottom w:val="single" w:sz="6" w:space="0" w:color="auto"/>
              <w:right w:val="single" w:sz="6" w:space="0" w:color="auto"/>
            </w:tcBorders>
          </w:tcPr>
          <w:p w14:paraId="1DC9B312" w14:textId="3E66532E" w:rsidR="00FA268F" w:rsidRPr="00FA268F" w:rsidRDefault="00FA268F" w:rsidP="00FA268F">
            <w:pPr>
              <w:spacing w:after="0" w:line="240" w:lineRule="auto"/>
              <w:jc w:val="center"/>
              <w:textAlignment w:val="baseline"/>
              <w:rPr>
                <w:rFonts w:ascii="Arial" w:eastAsia="Times New Roman" w:hAnsi="Arial" w:cs="Arial"/>
                <w:lang w:eastAsia="en-GB"/>
              </w:rPr>
            </w:pPr>
            <w:r w:rsidRPr="00FA268F">
              <w:rPr>
                <w:rFonts w:ascii="Arial" w:eastAsia="Times New Roman" w:hAnsi="Arial" w:cs="Arial"/>
                <w:lang w:eastAsia="en-GB"/>
              </w:rPr>
              <w:t>I</w:t>
            </w:r>
            <w:r w:rsidR="00461B5D">
              <w:rPr>
                <w:rFonts w:ascii="Arial" w:eastAsia="Times New Roman" w:hAnsi="Arial" w:cs="Arial"/>
                <w:lang w:eastAsia="en-GB"/>
              </w:rPr>
              <w:t>/A</w:t>
            </w:r>
          </w:p>
        </w:tc>
      </w:tr>
      <w:tr w:rsidR="00461B5D" w:rsidRPr="003D272D" w14:paraId="05647E5E" w14:textId="4C023044" w:rsidTr="67FF5DDA">
        <w:trPr>
          <w:trHeight w:val="595"/>
        </w:trPr>
        <w:tc>
          <w:tcPr>
            <w:tcW w:w="2060" w:type="dxa"/>
            <w:vMerge/>
            <w:vAlign w:val="center"/>
            <w:hideMark/>
          </w:tcPr>
          <w:p w14:paraId="3F78F1FB" w14:textId="77777777" w:rsidR="00461B5D" w:rsidRPr="003D272D" w:rsidRDefault="00461B5D" w:rsidP="00F73B6D">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right w:val="single" w:sz="6" w:space="0" w:color="auto"/>
            </w:tcBorders>
            <w:shd w:val="clear" w:color="auto" w:fill="D9D9D9" w:themeFill="background1" w:themeFillShade="D9"/>
            <w:hideMark/>
          </w:tcPr>
          <w:p w14:paraId="1DE7FF61" w14:textId="300B258F" w:rsidR="00461B5D" w:rsidRPr="003D272D" w:rsidRDefault="00461B5D" w:rsidP="1F0845F2">
            <w:pPr>
              <w:spacing w:after="0" w:line="240" w:lineRule="auto"/>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right w:val="single" w:sz="6" w:space="0" w:color="auto"/>
            </w:tcBorders>
            <w:vAlign w:val="center"/>
            <w:hideMark/>
          </w:tcPr>
          <w:p w14:paraId="683CF3DE" w14:textId="5A348F1E" w:rsidR="00461B5D" w:rsidRPr="00DB4FA6" w:rsidRDefault="009F4E3E" w:rsidP="1F0845F2">
            <w:pPr>
              <w:spacing w:after="0" w:line="240" w:lineRule="auto"/>
              <w:textAlignment w:val="baseline"/>
            </w:pPr>
            <w:r w:rsidRPr="009F4E3E">
              <w:rPr>
                <w:rFonts w:ascii="Arial" w:eastAsia="Arial" w:hAnsi="Arial" w:cs="Arial"/>
              </w:rPr>
              <w:t>Ability to manage a varied caseload, prioritise effectively and maintain accurate and timely records.</w:t>
            </w:r>
          </w:p>
        </w:tc>
        <w:tc>
          <w:tcPr>
            <w:tcW w:w="1222" w:type="dxa"/>
            <w:tcBorders>
              <w:top w:val="single" w:sz="6" w:space="0" w:color="auto"/>
              <w:left w:val="single" w:sz="6" w:space="0" w:color="auto"/>
              <w:right w:val="single" w:sz="6" w:space="0" w:color="auto"/>
            </w:tcBorders>
          </w:tcPr>
          <w:p w14:paraId="0B028CE7" w14:textId="4D4C2383" w:rsidR="00461B5D" w:rsidRPr="00FA268F" w:rsidRDefault="00461B5D" w:rsidP="00FA268F">
            <w:pPr>
              <w:spacing w:after="0" w:line="240" w:lineRule="auto"/>
              <w:jc w:val="center"/>
              <w:textAlignment w:val="baseline"/>
              <w:rPr>
                <w:rFonts w:ascii="Arial" w:eastAsia="Times New Roman" w:hAnsi="Arial" w:cs="Arial"/>
                <w:lang w:eastAsia="en-GB"/>
              </w:rPr>
            </w:pPr>
            <w:r w:rsidRPr="00FA268F">
              <w:rPr>
                <w:rFonts w:ascii="Arial" w:eastAsia="Times New Roman" w:hAnsi="Arial" w:cs="Arial"/>
                <w:lang w:eastAsia="en-GB"/>
              </w:rPr>
              <w:t>I</w:t>
            </w:r>
            <w:r>
              <w:rPr>
                <w:rFonts w:ascii="Arial" w:eastAsia="Times New Roman" w:hAnsi="Arial" w:cs="Arial"/>
                <w:lang w:eastAsia="en-GB"/>
              </w:rPr>
              <w:t>/A</w:t>
            </w:r>
          </w:p>
        </w:tc>
      </w:tr>
      <w:tr w:rsidR="00B52274" w:rsidRPr="003D272D" w14:paraId="6E62F00B" w14:textId="77777777" w:rsidTr="67FF5DDA">
        <w:trPr>
          <w:trHeight w:val="489"/>
        </w:trPr>
        <w:tc>
          <w:tcPr>
            <w:tcW w:w="2060" w:type="dxa"/>
            <w:vMerge/>
            <w:vAlign w:val="center"/>
          </w:tcPr>
          <w:p w14:paraId="1637F76D" w14:textId="77777777" w:rsidR="00B52274" w:rsidRPr="003D272D" w:rsidRDefault="00B52274" w:rsidP="00F73B6D">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right w:val="single" w:sz="6" w:space="0" w:color="auto"/>
            </w:tcBorders>
            <w:shd w:val="clear" w:color="auto" w:fill="D9D9D9" w:themeFill="background1" w:themeFillShade="D9"/>
          </w:tcPr>
          <w:p w14:paraId="7C1BBB3B" w14:textId="55E3AD71" w:rsidR="00B52274" w:rsidRPr="003D272D" w:rsidRDefault="00B52274" w:rsidP="00F73B6D">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Essential</w:t>
            </w:r>
          </w:p>
        </w:tc>
        <w:tc>
          <w:tcPr>
            <w:tcW w:w="4616" w:type="dxa"/>
            <w:tcBorders>
              <w:top w:val="single" w:sz="6" w:space="0" w:color="auto"/>
              <w:left w:val="single" w:sz="6" w:space="0" w:color="auto"/>
              <w:right w:val="single" w:sz="6" w:space="0" w:color="auto"/>
            </w:tcBorders>
            <w:vAlign w:val="center"/>
          </w:tcPr>
          <w:p w14:paraId="4EEAADD6" w14:textId="366440B8" w:rsidR="00B52274" w:rsidRPr="00DB4FA6" w:rsidRDefault="00B52274" w:rsidP="00F73B6D">
            <w:pPr>
              <w:spacing w:after="0" w:line="240" w:lineRule="auto"/>
              <w:textAlignment w:val="baseline"/>
              <w:rPr>
                <w:rFonts w:ascii="Arial" w:eastAsia="Times New Roman" w:hAnsi="Arial" w:cs="Arial"/>
                <w:sz w:val="18"/>
                <w:szCs w:val="18"/>
                <w:lang w:eastAsia="en-GB"/>
              </w:rPr>
            </w:pPr>
            <w:r w:rsidRPr="009F4E3E">
              <w:rPr>
                <w:rFonts w:ascii="Arial" w:hAnsi="Arial" w:cs="Arial"/>
                <w:bCs/>
              </w:rPr>
              <w:t>Understands and is sensitive to social, ability, cultural and racial difference.</w:t>
            </w:r>
          </w:p>
        </w:tc>
        <w:tc>
          <w:tcPr>
            <w:tcW w:w="1222" w:type="dxa"/>
            <w:tcBorders>
              <w:top w:val="single" w:sz="6" w:space="0" w:color="auto"/>
              <w:left w:val="single" w:sz="6" w:space="0" w:color="auto"/>
              <w:right w:val="single" w:sz="6" w:space="0" w:color="auto"/>
            </w:tcBorders>
          </w:tcPr>
          <w:p w14:paraId="1C1BB7B2" w14:textId="0FBEA3CC" w:rsidR="00B52274" w:rsidRPr="00FA268F" w:rsidRDefault="00B52274" w:rsidP="00FA268F">
            <w:pPr>
              <w:spacing w:after="0" w:line="240" w:lineRule="auto"/>
              <w:jc w:val="center"/>
              <w:textAlignment w:val="baseline"/>
              <w:rPr>
                <w:rFonts w:ascii="Arial" w:eastAsia="Times New Roman" w:hAnsi="Arial" w:cs="Arial"/>
                <w:lang w:eastAsia="en-GB"/>
              </w:rPr>
            </w:pPr>
            <w:r w:rsidRPr="00FA268F">
              <w:rPr>
                <w:rFonts w:ascii="Arial" w:eastAsia="Times New Roman" w:hAnsi="Arial" w:cs="Arial"/>
                <w:lang w:eastAsia="en-GB"/>
              </w:rPr>
              <w:t>I</w:t>
            </w:r>
            <w:r>
              <w:rPr>
                <w:rFonts w:ascii="Arial" w:eastAsia="Times New Roman" w:hAnsi="Arial" w:cs="Arial"/>
                <w:lang w:eastAsia="en-GB"/>
              </w:rPr>
              <w:t>/A</w:t>
            </w:r>
          </w:p>
        </w:tc>
      </w:tr>
      <w:tr w:rsidR="00CA36A4" w:rsidRPr="003D272D" w14:paraId="3B9FB6BF" w14:textId="77777777" w:rsidTr="67FF5DDA">
        <w:trPr>
          <w:trHeight w:val="489"/>
        </w:trPr>
        <w:tc>
          <w:tcPr>
            <w:tcW w:w="2060" w:type="dxa"/>
            <w:vMerge/>
            <w:vAlign w:val="center"/>
          </w:tcPr>
          <w:p w14:paraId="331CD2E0" w14:textId="77777777" w:rsidR="00CA36A4" w:rsidRPr="003D272D" w:rsidRDefault="00CA36A4" w:rsidP="00F73B6D">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right w:val="single" w:sz="6" w:space="0" w:color="auto"/>
            </w:tcBorders>
            <w:shd w:val="clear" w:color="auto" w:fill="D9D9D9" w:themeFill="background1" w:themeFillShade="D9"/>
          </w:tcPr>
          <w:p w14:paraId="73D2B895" w14:textId="7A2ACD24" w:rsidR="00CA36A4" w:rsidRDefault="00CA36A4" w:rsidP="00F73B6D">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Essential</w:t>
            </w:r>
          </w:p>
        </w:tc>
        <w:tc>
          <w:tcPr>
            <w:tcW w:w="4616" w:type="dxa"/>
            <w:tcBorders>
              <w:top w:val="single" w:sz="6" w:space="0" w:color="auto"/>
              <w:left w:val="single" w:sz="6" w:space="0" w:color="auto"/>
              <w:right w:val="single" w:sz="6" w:space="0" w:color="auto"/>
            </w:tcBorders>
            <w:vAlign w:val="center"/>
          </w:tcPr>
          <w:p w14:paraId="76002AD4" w14:textId="15616559" w:rsidR="00CA36A4" w:rsidRPr="009F4E3E" w:rsidRDefault="00CA36A4" w:rsidP="00F73B6D">
            <w:pPr>
              <w:spacing w:after="0" w:line="240" w:lineRule="auto"/>
              <w:textAlignment w:val="baseline"/>
              <w:rPr>
                <w:rFonts w:ascii="Arial" w:hAnsi="Arial" w:cs="Arial"/>
                <w:bCs/>
              </w:rPr>
            </w:pPr>
            <w:r w:rsidRPr="00CA36A4">
              <w:rPr>
                <w:rFonts w:ascii="Arial" w:hAnsi="Arial" w:cs="Arial"/>
                <w:bCs/>
              </w:rPr>
              <w:t xml:space="preserve">Ability and willingness to work flexibly across </w:t>
            </w:r>
            <w:proofErr w:type="gramStart"/>
            <w:r w:rsidRPr="00CA36A4">
              <w:rPr>
                <w:rFonts w:ascii="Arial" w:hAnsi="Arial" w:cs="Arial"/>
                <w:bCs/>
              </w:rPr>
              <w:t>College</w:t>
            </w:r>
            <w:proofErr w:type="gramEnd"/>
            <w:r w:rsidRPr="00CA36A4">
              <w:rPr>
                <w:rFonts w:ascii="Arial" w:hAnsi="Arial" w:cs="Arial"/>
                <w:bCs/>
              </w:rPr>
              <w:t xml:space="preserve"> campuses and other learning environments, and at varying times according to learner and service needs.</w:t>
            </w:r>
          </w:p>
        </w:tc>
        <w:tc>
          <w:tcPr>
            <w:tcW w:w="1222" w:type="dxa"/>
            <w:tcBorders>
              <w:top w:val="single" w:sz="6" w:space="0" w:color="auto"/>
              <w:left w:val="single" w:sz="6" w:space="0" w:color="auto"/>
              <w:right w:val="single" w:sz="6" w:space="0" w:color="auto"/>
            </w:tcBorders>
          </w:tcPr>
          <w:p w14:paraId="7F780D35" w14:textId="20B92770" w:rsidR="00CA36A4" w:rsidRPr="00FA268F" w:rsidRDefault="008D2199" w:rsidP="00FA268F">
            <w:pPr>
              <w:spacing w:after="0" w:line="240" w:lineRule="auto"/>
              <w:jc w:val="center"/>
              <w:textAlignment w:val="baseline"/>
              <w:rPr>
                <w:rFonts w:ascii="Arial" w:eastAsia="Times New Roman" w:hAnsi="Arial" w:cs="Arial"/>
                <w:lang w:eastAsia="en-GB"/>
              </w:rPr>
            </w:pPr>
            <w:r>
              <w:rPr>
                <w:rFonts w:ascii="Arial" w:eastAsia="Times New Roman" w:hAnsi="Arial" w:cs="Arial"/>
                <w:lang w:eastAsia="en-GB"/>
              </w:rPr>
              <w:t>I</w:t>
            </w:r>
          </w:p>
        </w:tc>
      </w:tr>
      <w:tr w:rsidR="00B1098D" w:rsidRPr="003D272D" w14:paraId="2E1C171F" w14:textId="77777777" w:rsidTr="67FF5DDA">
        <w:trPr>
          <w:trHeight w:val="553"/>
        </w:trPr>
        <w:tc>
          <w:tcPr>
            <w:tcW w:w="2060" w:type="dxa"/>
            <w:vMerge/>
            <w:vAlign w:val="center"/>
          </w:tcPr>
          <w:p w14:paraId="2906806F" w14:textId="77777777" w:rsidR="00B1098D" w:rsidRPr="003D272D" w:rsidRDefault="00B1098D" w:rsidP="00F73B6D">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right w:val="single" w:sz="6" w:space="0" w:color="auto"/>
            </w:tcBorders>
            <w:shd w:val="clear" w:color="auto" w:fill="D9D9D9" w:themeFill="background1" w:themeFillShade="D9"/>
          </w:tcPr>
          <w:p w14:paraId="7979F139" w14:textId="3F481C8D" w:rsidR="00B1098D" w:rsidRPr="003D272D" w:rsidRDefault="00B1098D" w:rsidP="00F73B6D">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Desirable</w:t>
            </w:r>
          </w:p>
        </w:tc>
        <w:tc>
          <w:tcPr>
            <w:tcW w:w="4616" w:type="dxa"/>
            <w:tcBorders>
              <w:top w:val="single" w:sz="6" w:space="0" w:color="auto"/>
              <w:left w:val="single" w:sz="6" w:space="0" w:color="auto"/>
              <w:right w:val="single" w:sz="6" w:space="0" w:color="auto"/>
            </w:tcBorders>
            <w:vAlign w:val="center"/>
          </w:tcPr>
          <w:p w14:paraId="562812D0" w14:textId="4FD989A6" w:rsidR="00B1098D" w:rsidRPr="00DB4FA6" w:rsidRDefault="005E4B75" w:rsidP="1F0845F2">
            <w:pPr>
              <w:spacing w:after="0" w:line="240" w:lineRule="auto"/>
              <w:textAlignment w:val="baseline"/>
              <w:rPr>
                <w:rFonts w:ascii="Arial" w:hAnsi="Arial" w:cs="Arial"/>
                <w:lang w:eastAsia="en-GB"/>
              </w:rPr>
            </w:pPr>
            <w:r w:rsidRPr="005E4B75">
              <w:rPr>
                <w:rFonts w:ascii="Arial" w:hAnsi="Arial" w:cs="Arial"/>
              </w:rPr>
              <w:t>Experience of supporting learners within Adult Learning, Apprenticeships and/or Higher Education.</w:t>
            </w:r>
          </w:p>
        </w:tc>
        <w:tc>
          <w:tcPr>
            <w:tcW w:w="1222" w:type="dxa"/>
            <w:tcBorders>
              <w:top w:val="single" w:sz="6" w:space="0" w:color="auto"/>
              <w:left w:val="single" w:sz="6" w:space="0" w:color="auto"/>
              <w:right w:val="single" w:sz="6" w:space="0" w:color="auto"/>
            </w:tcBorders>
          </w:tcPr>
          <w:p w14:paraId="5A66A02F" w14:textId="7C8D8258" w:rsidR="00B1098D" w:rsidRPr="00FA268F" w:rsidRDefault="00B1098D" w:rsidP="00FA268F">
            <w:pPr>
              <w:spacing w:after="0" w:line="240" w:lineRule="auto"/>
              <w:jc w:val="center"/>
              <w:textAlignment w:val="baseline"/>
              <w:rPr>
                <w:rFonts w:ascii="Arial" w:eastAsia="Times New Roman" w:hAnsi="Arial" w:cs="Arial"/>
                <w:lang w:eastAsia="en-GB"/>
              </w:rPr>
            </w:pPr>
            <w:r w:rsidRPr="00FA268F">
              <w:rPr>
                <w:rFonts w:ascii="Arial" w:eastAsia="Times New Roman" w:hAnsi="Arial" w:cs="Arial"/>
                <w:lang w:eastAsia="en-GB"/>
              </w:rPr>
              <w:t>I /A</w:t>
            </w:r>
          </w:p>
        </w:tc>
      </w:tr>
      <w:tr w:rsidR="00F73B6D" w:rsidRPr="003D272D" w14:paraId="20B0E48F" w14:textId="298FFA25" w:rsidTr="67FF5DDA">
        <w:trPr>
          <w:trHeight w:val="540"/>
        </w:trPr>
        <w:tc>
          <w:tcPr>
            <w:tcW w:w="2060" w:type="dxa"/>
            <w:vMerge w:val="restart"/>
            <w:tcBorders>
              <w:top w:val="single" w:sz="6" w:space="0" w:color="auto"/>
              <w:left w:val="single" w:sz="6" w:space="0" w:color="auto"/>
              <w:right w:val="single" w:sz="6" w:space="0" w:color="auto"/>
            </w:tcBorders>
            <w:shd w:val="clear" w:color="auto" w:fill="D9D9D9" w:themeFill="background1" w:themeFillShade="D9"/>
            <w:hideMark/>
          </w:tcPr>
          <w:p w14:paraId="7B509324" w14:textId="17D629C7" w:rsidR="00F73B6D" w:rsidRPr="003D272D" w:rsidRDefault="00F73B6D" w:rsidP="003D272D">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Qualifications</w:t>
            </w:r>
            <w:r w:rsidRPr="003D272D">
              <w:rPr>
                <w:rFonts w:ascii="Arial" w:eastAsia="Times New Roman" w:hAnsi="Arial" w:cs="Arial"/>
                <w:lang w:eastAsia="en-GB"/>
              </w:rPr>
              <w:t> </w:t>
            </w:r>
          </w:p>
          <w:p w14:paraId="5D29D8B8" w14:textId="2C6E3A5C" w:rsidR="00F73B6D" w:rsidRPr="003D272D" w:rsidRDefault="00F73B6D" w:rsidP="679D6017">
            <w:pPr>
              <w:spacing w:after="0" w:line="240" w:lineRule="auto"/>
              <w:textAlignment w:val="baseline"/>
              <w:rPr>
                <w:rFonts w:ascii="Arial" w:eastAsia="Times New Roman" w:hAnsi="Arial" w:cs="Arial"/>
                <w:b/>
                <w:bCs/>
                <w:color w:val="FF0000"/>
                <w:lang w:eastAsia="en-GB"/>
              </w:rPr>
            </w:pPr>
            <w:r w:rsidRPr="00E018AC">
              <w:rPr>
                <w:rFonts w:ascii="Arial" w:eastAsia="Times New Roman" w:hAnsi="Arial" w:cs="Arial"/>
                <w:b/>
                <w:bCs/>
                <w:color w:val="FF0000"/>
                <w:lang w:eastAsia="en-GB"/>
              </w:rPr>
              <w:t xml:space="preserve"> </w:t>
            </w: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96BE270" w14:textId="77777777" w:rsidR="00F73B6D" w:rsidRPr="003D272D" w:rsidRDefault="00F73B6D" w:rsidP="003D272D">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2ADAA321" w14:textId="1EA4D648" w:rsidR="00F73B6D" w:rsidRPr="00DB4FA6" w:rsidRDefault="0BBFD80A" w:rsidP="1F0845F2">
            <w:pPr>
              <w:spacing w:after="0" w:line="240" w:lineRule="auto"/>
              <w:textAlignment w:val="baseline"/>
            </w:pPr>
            <w:r w:rsidRPr="1F0845F2">
              <w:rPr>
                <w:rFonts w:ascii="Arial" w:eastAsia="Arial" w:hAnsi="Arial" w:cs="Arial"/>
              </w:rPr>
              <w:t>Level 2 English and Maths qualification or equivalent.</w:t>
            </w:r>
          </w:p>
        </w:tc>
        <w:tc>
          <w:tcPr>
            <w:tcW w:w="1222" w:type="dxa"/>
            <w:tcBorders>
              <w:top w:val="single" w:sz="6" w:space="0" w:color="auto"/>
              <w:left w:val="single" w:sz="6" w:space="0" w:color="auto"/>
              <w:bottom w:val="single" w:sz="6" w:space="0" w:color="auto"/>
              <w:right w:val="single" w:sz="6" w:space="0" w:color="auto"/>
            </w:tcBorders>
          </w:tcPr>
          <w:p w14:paraId="137C2467" w14:textId="6E5A5A7A" w:rsidR="00F73B6D" w:rsidRPr="00FA268F" w:rsidRDefault="00F73B6D" w:rsidP="00FA268F">
            <w:pPr>
              <w:spacing w:after="0" w:line="240" w:lineRule="auto"/>
              <w:jc w:val="center"/>
              <w:textAlignment w:val="baseline"/>
              <w:rPr>
                <w:rFonts w:ascii="Arial" w:eastAsia="Arial" w:hAnsi="Arial" w:cs="Arial"/>
                <w:lang w:eastAsia="en-GB"/>
              </w:rPr>
            </w:pPr>
            <w:r w:rsidRPr="00FA268F">
              <w:rPr>
                <w:rFonts w:ascii="Arial" w:eastAsia="Arial" w:hAnsi="Arial" w:cs="Arial"/>
                <w:lang w:eastAsia="en-GB"/>
              </w:rPr>
              <w:t>A</w:t>
            </w:r>
          </w:p>
        </w:tc>
      </w:tr>
      <w:tr w:rsidR="00F73B6D" w:rsidRPr="003D272D" w14:paraId="37A708B4" w14:textId="74039CE8" w:rsidTr="67FF5DDA">
        <w:trPr>
          <w:trHeight w:val="540"/>
        </w:trPr>
        <w:tc>
          <w:tcPr>
            <w:tcW w:w="2060" w:type="dxa"/>
            <w:vMerge/>
            <w:vAlign w:val="center"/>
            <w:hideMark/>
          </w:tcPr>
          <w:p w14:paraId="3D3D04F0" w14:textId="77777777" w:rsidR="00F73B6D" w:rsidRPr="003D272D" w:rsidRDefault="00F73B6D" w:rsidP="00F73B6D">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8F32D7F" w14:textId="051E25ED" w:rsidR="00F73B6D" w:rsidRPr="003D272D" w:rsidRDefault="00820C0C" w:rsidP="00F73B6D">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r w:rsidR="00F73B6D" w:rsidRPr="003D272D">
              <w:rPr>
                <w:rFonts w:ascii="Arial" w:eastAsia="Times New Roman" w:hAnsi="Arial" w:cs="Arial"/>
                <w:b/>
                <w:bCs/>
                <w:lang w:eastAsia="en-GB"/>
              </w:rPr>
              <w:t> </w:t>
            </w:r>
            <w:r w:rsidR="00F73B6D"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542557D2" w14:textId="33AB0445" w:rsidR="00F73B6D" w:rsidRPr="00DB4FA6" w:rsidRDefault="00820C0C" w:rsidP="00F73B6D">
            <w:pPr>
              <w:spacing w:after="0" w:line="240" w:lineRule="auto"/>
              <w:textAlignment w:val="baseline"/>
              <w:rPr>
                <w:rFonts w:ascii="Arial" w:eastAsia="Times New Roman" w:hAnsi="Arial" w:cs="Arial"/>
                <w:sz w:val="18"/>
                <w:szCs w:val="18"/>
                <w:lang w:eastAsia="en-GB"/>
              </w:rPr>
            </w:pPr>
            <w:r w:rsidRPr="00820C0C">
              <w:rPr>
                <w:rFonts w:ascii="Arial" w:hAnsi="Arial" w:cs="Arial"/>
              </w:rPr>
              <w:t>Relevant Level 3 or above qualification in education, SEND, disability, learning support or a related field.</w:t>
            </w:r>
          </w:p>
        </w:tc>
        <w:tc>
          <w:tcPr>
            <w:tcW w:w="1222" w:type="dxa"/>
            <w:tcBorders>
              <w:top w:val="single" w:sz="6" w:space="0" w:color="auto"/>
              <w:left w:val="single" w:sz="6" w:space="0" w:color="auto"/>
              <w:bottom w:val="single" w:sz="6" w:space="0" w:color="auto"/>
              <w:right w:val="single" w:sz="6" w:space="0" w:color="auto"/>
            </w:tcBorders>
          </w:tcPr>
          <w:p w14:paraId="49A7677E" w14:textId="16200E8B" w:rsidR="00F73B6D" w:rsidRPr="00FA268F" w:rsidRDefault="00F73B6D" w:rsidP="00FA268F">
            <w:pPr>
              <w:spacing w:after="0" w:line="240" w:lineRule="auto"/>
              <w:jc w:val="center"/>
              <w:textAlignment w:val="baseline"/>
              <w:rPr>
                <w:rFonts w:ascii="Arial" w:eastAsia="Arial" w:hAnsi="Arial" w:cs="Arial"/>
                <w:lang w:eastAsia="en-GB"/>
              </w:rPr>
            </w:pPr>
            <w:r w:rsidRPr="00FA268F">
              <w:rPr>
                <w:rFonts w:ascii="Arial" w:eastAsia="Arial" w:hAnsi="Arial" w:cs="Arial"/>
                <w:lang w:eastAsia="en-GB"/>
              </w:rPr>
              <w:t>A</w:t>
            </w:r>
          </w:p>
        </w:tc>
      </w:tr>
      <w:tr w:rsidR="003F1DF4" w:rsidRPr="003D272D" w14:paraId="0CD9C56F" w14:textId="7F081F94" w:rsidTr="67FF5DDA">
        <w:trPr>
          <w:trHeight w:val="540"/>
        </w:trPr>
        <w:tc>
          <w:tcPr>
            <w:tcW w:w="2060" w:type="dxa"/>
            <w:vMerge/>
            <w:vAlign w:val="center"/>
            <w:hideMark/>
          </w:tcPr>
          <w:p w14:paraId="1E05AD12" w14:textId="77777777" w:rsidR="003F1DF4" w:rsidRPr="003D272D" w:rsidRDefault="003F1DF4" w:rsidP="003F1DF4">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ACD508C" w14:textId="612B999F" w:rsidR="003F1DF4" w:rsidRPr="00F73B6D" w:rsidRDefault="00372B54" w:rsidP="003F1DF4">
            <w:pPr>
              <w:spacing w:after="0" w:line="240" w:lineRule="auto"/>
              <w:textAlignment w:val="baseline"/>
              <w:rPr>
                <w:rFonts w:ascii="Segoe UI" w:eastAsia="Times New Roman" w:hAnsi="Segoe UI" w:cs="Segoe UI"/>
                <w:b/>
                <w:bCs/>
                <w:sz w:val="18"/>
                <w:szCs w:val="18"/>
                <w:lang w:eastAsia="en-GB"/>
              </w:rPr>
            </w:pPr>
            <w:r>
              <w:rPr>
                <w:rFonts w:ascii="Arial" w:eastAsia="Times New Roman" w:hAnsi="Arial" w:cs="Arial"/>
                <w:b/>
                <w:bCs/>
                <w:lang w:eastAsia="en-GB"/>
              </w:rPr>
              <w:t>Desirable</w:t>
            </w:r>
          </w:p>
        </w:tc>
        <w:tc>
          <w:tcPr>
            <w:tcW w:w="4616" w:type="dxa"/>
            <w:tcBorders>
              <w:top w:val="single" w:sz="6" w:space="0" w:color="auto"/>
              <w:left w:val="single" w:sz="6" w:space="0" w:color="auto"/>
              <w:bottom w:val="single" w:sz="6" w:space="0" w:color="auto"/>
              <w:right w:val="single" w:sz="6" w:space="0" w:color="auto"/>
            </w:tcBorders>
            <w:vAlign w:val="center"/>
            <w:hideMark/>
          </w:tcPr>
          <w:p w14:paraId="1197EFDE" w14:textId="20464DEA" w:rsidR="003F1DF4" w:rsidRPr="00DB4FA6" w:rsidRDefault="00820C0C" w:rsidP="003F1DF4">
            <w:pPr>
              <w:spacing w:after="0" w:line="240" w:lineRule="auto"/>
              <w:textAlignment w:val="baseline"/>
            </w:pPr>
            <w:r w:rsidRPr="00820C0C">
              <w:rPr>
                <w:rFonts w:ascii="Arial" w:hAnsi="Arial" w:cs="Arial"/>
              </w:rPr>
              <w:t>Specialist qualification relating to SEND, disability, neurodiversity, assessment or inclusive practice.</w:t>
            </w:r>
          </w:p>
        </w:tc>
        <w:tc>
          <w:tcPr>
            <w:tcW w:w="1222" w:type="dxa"/>
            <w:tcBorders>
              <w:top w:val="single" w:sz="6" w:space="0" w:color="auto"/>
              <w:left w:val="single" w:sz="6" w:space="0" w:color="auto"/>
              <w:bottom w:val="single" w:sz="6" w:space="0" w:color="auto"/>
              <w:right w:val="single" w:sz="6" w:space="0" w:color="auto"/>
            </w:tcBorders>
          </w:tcPr>
          <w:p w14:paraId="75B063ED" w14:textId="3D597796" w:rsidR="003F1DF4" w:rsidRPr="00FA268F" w:rsidRDefault="003F1DF4" w:rsidP="003F1DF4">
            <w:pPr>
              <w:spacing w:after="0" w:line="240" w:lineRule="auto"/>
              <w:jc w:val="center"/>
              <w:textAlignment w:val="baseline"/>
              <w:rPr>
                <w:rFonts w:ascii="Arial" w:eastAsia="Arial" w:hAnsi="Arial" w:cs="Arial"/>
                <w:lang w:eastAsia="en-GB"/>
              </w:rPr>
            </w:pPr>
            <w:r w:rsidRPr="00FA268F">
              <w:rPr>
                <w:rFonts w:ascii="Arial" w:eastAsia="Arial" w:hAnsi="Arial" w:cs="Arial"/>
                <w:lang w:eastAsia="en-GB"/>
              </w:rPr>
              <w:t>A</w:t>
            </w:r>
          </w:p>
        </w:tc>
      </w:tr>
      <w:tr w:rsidR="003F1DF4" w:rsidRPr="003D272D" w14:paraId="5C871567" w14:textId="77777777" w:rsidTr="67FF5DDA">
        <w:trPr>
          <w:trHeight w:val="540"/>
        </w:trPr>
        <w:tc>
          <w:tcPr>
            <w:tcW w:w="2060" w:type="dxa"/>
            <w:vMerge/>
            <w:vAlign w:val="center"/>
          </w:tcPr>
          <w:p w14:paraId="1B3949A3" w14:textId="77777777" w:rsidR="003F1DF4" w:rsidRPr="003D272D" w:rsidRDefault="003F1DF4" w:rsidP="003F1DF4">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FCAA7B6" w14:textId="2947C3C9" w:rsidR="003F1DF4" w:rsidRPr="003D272D" w:rsidRDefault="00372B54" w:rsidP="003F1DF4">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Desirable</w:t>
            </w:r>
          </w:p>
        </w:tc>
        <w:tc>
          <w:tcPr>
            <w:tcW w:w="4616" w:type="dxa"/>
            <w:tcBorders>
              <w:top w:val="single" w:sz="6" w:space="0" w:color="auto"/>
              <w:left w:val="single" w:sz="6" w:space="0" w:color="auto"/>
              <w:bottom w:val="single" w:sz="6" w:space="0" w:color="auto"/>
              <w:right w:val="single" w:sz="6" w:space="0" w:color="auto"/>
            </w:tcBorders>
            <w:vAlign w:val="center"/>
          </w:tcPr>
          <w:p w14:paraId="1C90E57C" w14:textId="46561A86" w:rsidR="003F1DF4" w:rsidRPr="00DB4FA6" w:rsidRDefault="00372B54" w:rsidP="003F1DF4">
            <w:pPr>
              <w:spacing w:after="0" w:line="240" w:lineRule="auto"/>
              <w:textAlignment w:val="baseline"/>
            </w:pPr>
            <w:r w:rsidRPr="00372B54">
              <w:rPr>
                <w:rFonts w:ascii="Arial" w:eastAsia="Arial" w:hAnsi="Arial" w:cs="Arial"/>
              </w:rPr>
              <w:t>Teaching/training qualification or willingness to work towards one.</w:t>
            </w:r>
          </w:p>
        </w:tc>
        <w:tc>
          <w:tcPr>
            <w:tcW w:w="1222" w:type="dxa"/>
            <w:tcBorders>
              <w:top w:val="single" w:sz="6" w:space="0" w:color="auto"/>
              <w:left w:val="single" w:sz="6" w:space="0" w:color="auto"/>
              <w:bottom w:val="single" w:sz="6" w:space="0" w:color="auto"/>
              <w:right w:val="single" w:sz="6" w:space="0" w:color="auto"/>
            </w:tcBorders>
          </w:tcPr>
          <w:p w14:paraId="7DC07CF7" w14:textId="1E78A58E" w:rsidR="003F1DF4" w:rsidRPr="00FA268F" w:rsidRDefault="003F1DF4" w:rsidP="003F1DF4">
            <w:pPr>
              <w:spacing w:after="0" w:line="240" w:lineRule="auto"/>
              <w:jc w:val="center"/>
              <w:textAlignment w:val="baseline"/>
              <w:rPr>
                <w:rFonts w:ascii="Arial" w:eastAsia="Arial" w:hAnsi="Arial" w:cs="Arial"/>
                <w:lang w:eastAsia="en-GB"/>
              </w:rPr>
            </w:pPr>
            <w:r w:rsidRPr="00FA268F">
              <w:rPr>
                <w:rFonts w:ascii="Arial" w:eastAsia="Arial" w:hAnsi="Arial" w:cs="Arial"/>
                <w:lang w:eastAsia="en-GB"/>
              </w:rPr>
              <w:t>A</w:t>
            </w:r>
          </w:p>
        </w:tc>
      </w:tr>
      <w:tr w:rsidR="00A46545" w:rsidRPr="003D272D" w14:paraId="5F98D2A1" w14:textId="67B3F6EC" w:rsidTr="67FF5DDA">
        <w:trPr>
          <w:trHeight w:val="540"/>
        </w:trPr>
        <w:tc>
          <w:tcPr>
            <w:tcW w:w="2060" w:type="dxa"/>
            <w:vMerge w:val="restart"/>
            <w:tcBorders>
              <w:top w:val="single" w:sz="6" w:space="0" w:color="auto"/>
              <w:left w:val="single" w:sz="6" w:space="0" w:color="auto"/>
              <w:right w:val="single" w:sz="6" w:space="0" w:color="auto"/>
            </w:tcBorders>
            <w:shd w:val="clear" w:color="auto" w:fill="D9D9D9" w:themeFill="background1" w:themeFillShade="D9"/>
            <w:hideMark/>
          </w:tcPr>
          <w:p w14:paraId="1977E621" w14:textId="0EC34004" w:rsidR="00A46545" w:rsidRPr="003D272D" w:rsidRDefault="00A46545" w:rsidP="003F1DF4">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Knowledge</w:t>
            </w:r>
            <w:r w:rsidRPr="003D272D">
              <w:rPr>
                <w:rFonts w:ascii="Arial" w:eastAsia="Times New Roman" w:hAnsi="Arial" w:cs="Arial"/>
                <w:lang w:eastAsia="en-GB"/>
              </w:rPr>
              <w:t> </w:t>
            </w:r>
          </w:p>
          <w:p w14:paraId="27C4394F" w14:textId="76DD0DE2" w:rsidR="00A46545" w:rsidRPr="00E018AC" w:rsidRDefault="00A46545" w:rsidP="003F1DF4">
            <w:pPr>
              <w:spacing w:after="0" w:line="240" w:lineRule="auto"/>
              <w:textAlignment w:val="baseline"/>
              <w:rPr>
                <w:rFonts w:ascii="Arial" w:eastAsia="Times New Roman" w:hAnsi="Arial" w:cs="Arial"/>
                <w:b/>
                <w:bCs/>
                <w:color w:val="FF0000"/>
                <w:sz w:val="18"/>
                <w:szCs w:val="18"/>
                <w:lang w:eastAsia="en-GB"/>
              </w:rPr>
            </w:pPr>
          </w:p>
          <w:p w14:paraId="2DD763D1" w14:textId="77777777" w:rsidR="00A46545" w:rsidRPr="003D272D" w:rsidRDefault="00A46545" w:rsidP="003F1DF4">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lang w:eastAsia="en-GB"/>
              </w:rPr>
              <w:t>  </w:t>
            </w: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B1D13C8" w14:textId="77777777" w:rsidR="00A46545" w:rsidRPr="003D272D" w:rsidRDefault="00A46545" w:rsidP="003F1DF4">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658CA4BD" w14:textId="3E3764EC" w:rsidR="00A46545" w:rsidRPr="00DB4FA6" w:rsidRDefault="00437F65" w:rsidP="003F1DF4">
            <w:pPr>
              <w:spacing w:after="0" w:line="240" w:lineRule="auto"/>
              <w:textAlignment w:val="baseline"/>
            </w:pPr>
            <w:r w:rsidRPr="00437F65">
              <w:rPr>
                <w:rFonts w:ascii="Arial" w:eastAsia="Arial" w:hAnsi="Arial" w:cs="Arial"/>
              </w:rPr>
              <w:t xml:space="preserve">Knowledge and understanding of SEND, disability and inclusive practice within post-16 education, including the social model of disability, trauma-informed approaches, reasonable adjustments and the identification </w:t>
            </w:r>
            <w:r w:rsidRPr="00437F65">
              <w:rPr>
                <w:rFonts w:ascii="Arial" w:eastAsia="Arial" w:hAnsi="Arial" w:cs="Arial"/>
              </w:rPr>
              <w:lastRenderedPageBreak/>
              <w:t>and removal of barriers to learning and participation.</w:t>
            </w:r>
          </w:p>
        </w:tc>
        <w:tc>
          <w:tcPr>
            <w:tcW w:w="1222" w:type="dxa"/>
            <w:tcBorders>
              <w:top w:val="single" w:sz="6" w:space="0" w:color="auto"/>
              <w:left w:val="single" w:sz="6" w:space="0" w:color="auto"/>
              <w:bottom w:val="single" w:sz="6" w:space="0" w:color="auto"/>
              <w:right w:val="single" w:sz="6" w:space="0" w:color="auto"/>
            </w:tcBorders>
          </w:tcPr>
          <w:p w14:paraId="7E14A90D" w14:textId="6A73C1A6" w:rsidR="00A46545" w:rsidRPr="00FA268F" w:rsidRDefault="00A46545" w:rsidP="003F1DF4">
            <w:pPr>
              <w:spacing w:after="0" w:line="240" w:lineRule="auto"/>
              <w:jc w:val="center"/>
              <w:textAlignment w:val="baseline"/>
              <w:rPr>
                <w:rFonts w:ascii="Arial" w:eastAsia="Times New Roman" w:hAnsi="Arial" w:cs="Arial"/>
                <w:lang w:eastAsia="en-GB"/>
              </w:rPr>
            </w:pPr>
            <w:r w:rsidRPr="00FA268F">
              <w:rPr>
                <w:rFonts w:ascii="Arial" w:eastAsia="Times New Roman" w:hAnsi="Arial" w:cs="Arial"/>
                <w:lang w:eastAsia="en-GB"/>
              </w:rPr>
              <w:lastRenderedPageBreak/>
              <w:t>I/A</w:t>
            </w:r>
          </w:p>
        </w:tc>
      </w:tr>
      <w:tr w:rsidR="00A46545" w:rsidRPr="003D272D" w14:paraId="45EDF94F" w14:textId="77777777" w:rsidTr="67FF5DDA">
        <w:trPr>
          <w:trHeight w:val="978"/>
        </w:trPr>
        <w:tc>
          <w:tcPr>
            <w:tcW w:w="2060" w:type="dxa"/>
            <w:vMerge/>
          </w:tcPr>
          <w:p w14:paraId="01466105" w14:textId="77777777" w:rsidR="00A46545" w:rsidRPr="003D272D" w:rsidRDefault="00A46545" w:rsidP="003F1DF4">
            <w:pPr>
              <w:spacing w:after="0" w:line="240" w:lineRule="auto"/>
              <w:textAlignment w:val="baseline"/>
              <w:rPr>
                <w:rFonts w:ascii="Arial" w:eastAsia="Times New Roman" w:hAnsi="Arial" w:cs="Arial"/>
                <w:b/>
                <w:bCs/>
                <w:lang w:eastAsia="en-GB"/>
              </w:rPr>
            </w:pPr>
          </w:p>
        </w:tc>
        <w:tc>
          <w:tcPr>
            <w:tcW w:w="1254" w:type="dxa"/>
            <w:tcBorders>
              <w:top w:val="single" w:sz="6" w:space="0" w:color="auto"/>
              <w:left w:val="single" w:sz="6" w:space="0" w:color="auto"/>
              <w:right w:val="single" w:sz="6" w:space="0" w:color="auto"/>
            </w:tcBorders>
            <w:shd w:val="clear" w:color="auto" w:fill="D9D9D9" w:themeFill="background1" w:themeFillShade="D9"/>
          </w:tcPr>
          <w:p w14:paraId="0404ACA0" w14:textId="7B8ED551" w:rsidR="00A46545" w:rsidRPr="003D272D" w:rsidRDefault="00A46545" w:rsidP="003F1DF4">
            <w:pPr>
              <w:spacing w:after="0" w:line="240" w:lineRule="auto"/>
              <w:textAlignment w:val="baseline"/>
              <w:rPr>
                <w:rFonts w:ascii="Arial" w:eastAsia="Times New Roman" w:hAnsi="Arial" w:cs="Arial"/>
                <w:b/>
                <w:bCs/>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right w:val="single" w:sz="6" w:space="0" w:color="auto"/>
            </w:tcBorders>
            <w:vAlign w:val="center"/>
          </w:tcPr>
          <w:p w14:paraId="425F2542" w14:textId="5EBDB8F0" w:rsidR="00A46545" w:rsidRPr="00AC57CC" w:rsidRDefault="00A46545" w:rsidP="003F1DF4">
            <w:pPr>
              <w:spacing w:after="0" w:line="240" w:lineRule="auto"/>
              <w:textAlignment w:val="baseline"/>
              <w:rPr>
                <w:rFonts w:ascii="Arial" w:eastAsia="Arial" w:hAnsi="Arial" w:cs="Arial"/>
              </w:rPr>
            </w:pPr>
            <w:r w:rsidRPr="00C52C41">
              <w:rPr>
                <w:rFonts w:ascii="Arial" w:eastAsia="Arial" w:hAnsi="Arial" w:cs="Arial"/>
              </w:rPr>
              <w:t xml:space="preserve">Knowledge and understanding of inclusive practice across different </w:t>
            </w:r>
            <w:r>
              <w:rPr>
                <w:rFonts w:ascii="Arial" w:eastAsia="Arial" w:hAnsi="Arial" w:cs="Arial"/>
              </w:rPr>
              <w:t>educational</w:t>
            </w:r>
            <w:r w:rsidRPr="00C52C41">
              <w:rPr>
                <w:rFonts w:ascii="Arial" w:eastAsia="Arial" w:hAnsi="Arial" w:cs="Arial"/>
              </w:rPr>
              <w:t xml:space="preserve"> environments, including classroom, practical, workplace and digital contexts</w:t>
            </w:r>
            <w:r>
              <w:rPr>
                <w:rFonts w:ascii="Arial" w:eastAsia="Arial" w:hAnsi="Arial" w:cs="Arial"/>
              </w:rPr>
              <w:t>.</w:t>
            </w:r>
          </w:p>
        </w:tc>
        <w:tc>
          <w:tcPr>
            <w:tcW w:w="1222" w:type="dxa"/>
            <w:tcBorders>
              <w:top w:val="single" w:sz="6" w:space="0" w:color="auto"/>
              <w:left w:val="single" w:sz="6" w:space="0" w:color="auto"/>
              <w:right w:val="single" w:sz="6" w:space="0" w:color="auto"/>
            </w:tcBorders>
          </w:tcPr>
          <w:p w14:paraId="57251D9D" w14:textId="1F54637B" w:rsidR="00A46545" w:rsidRPr="00FA268F" w:rsidRDefault="00A46545" w:rsidP="003F1DF4">
            <w:pPr>
              <w:spacing w:after="0" w:line="240" w:lineRule="auto"/>
              <w:jc w:val="center"/>
              <w:textAlignment w:val="baseline"/>
              <w:rPr>
                <w:rFonts w:ascii="Arial" w:eastAsia="Times New Roman" w:hAnsi="Arial" w:cs="Arial"/>
                <w:lang w:eastAsia="en-GB"/>
              </w:rPr>
            </w:pPr>
            <w:r w:rsidRPr="00FA268F">
              <w:rPr>
                <w:rFonts w:ascii="Arial" w:eastAsia="Times New Roman" w:hAnsi="Arial" w:cs="Arial"/>
                <w:lang w:eastAsia="en-GB"/>
              </w:rPr>
              <w:t>I/A</w:t>
            </w:r>
          </w:p>
        </w:tc>
      </w:tr>
      <w:tr w:rsidR="00A46545" w:rsidRPr="003D272D" w14:paraId="59CE6F01" w14:textId="77777777" w:rsidTr="67FF5DDA">
        <w:trPr>
          <w:trHeight w:val="1116"/>
        </w:trPr>
        <w:tc>
          <w:tcPr>
            <w:tcW w:w="2060" w:type="dxa"/>
            <w:vMerge/>
          </w:tcPr>
          <w:p w14:paraId="0722C56C" w14:textId="77777777" w:rsidR="00A46545" w:rsidRPr="003D272D" w:rsidRDefault="00A46545" w:rsidP="003F1DF4">
            <w:pPr>
              <w:spacing w:after="0" w:line="240" w:lineRule="auto"/>
              <w:textAlignment w:val="baseline"/>
              <w:rPr>
                <w:rFonts w:ascii="Arial" w:eastAsia="Times New Roman" w:hAnsi="Arial" w:cs="Arial"/>
                <w:b/>
                <w:bCs/>
                <w:lang w:eastAsia="en-GB"/>
              </w:rPr>
            </w:pPr>
          </w:p>
        </w:tc>
        <w:tc>
          <w:tcPr>
            <w:tcW w:w="1254" w:type="dxa"/>
            <w:tcBorders>
              <w:top w:val="single" w:sz="6" w:space="0" w:color="auto"/>
              <w:left w:val="single" w:sz="6" w:space="0" w:color="auto"/>
              <w:right w:val="single" w:sz="6" w:space="0" w:color="auto"/>
            </w:tcBorders>
            <w:shd w:val="clear" w:color="auto" w:fill="D9D9D9" w:themeFill="background1" w:themeFillShade="D9"/>
          </w:tcPr>
          <w:p w14:paraId="5BFC7FD9" w14:textId="70763C8A" w:rsidR="00A46545" w:rsidRPr="003D272D" w:rsidRDefault="00A46545" w:rsidP="003F1DF4">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Desirable</w:t>
            </w:r>
          </w:p>
        </w:tc>
        <w:tc>
          <w:tcPr>
            <w:tcW w:w="4616" w:type="dxa"/>
            <w:tcBorders>
              <w:top w:val="single" w:sz="6" w:space="0" w:color="auto"/>
              <w:left w:val="single" w:sz="6" w:space="0" w:color="auto"/>
              <w:right w:val="single" w:sz="6" w:space="0" w:color="auto"/>
            </w:tcBorders>
            <w:vAlign w:val="center"/>
          </w:tcPr>
          <w:p w14:paraId="00C189D8" w14:textId="306F2A08" w:rsidR="00A46545" w:rsidRPr="00C52C41" w:rsidRDefault="27D18D2A" w:rsidP="67FF5DDA">
            <w:pPr>
              <w:spacing w:after="0" w:line="240" w:lineRule="auto"/>
            </w:pPr>
            <w:r w:rsidRPr="67FF5DDA">
              <w:rPr>
                <w:rFonts w:ascii="Arial" w:eastAsia="Arial" w:hAnsi="Arial" w:cs="Arial"/>
              </w:rPr>
              <w:t xml:space="preserve">Knowledge of the different support, funding and evidence requirements relevant to </w:t>
            </w:r>
            <w:r w:rsidR="70C6698D" w:rsidRPr="67FF5DDA">
              <w:rPr>
                <w:rFonts w:ascii="Arial" w:eastAsia="Arial" w:hAnsi="Arial" w:cs="Arial"/>
              </w:rPr>
              <w:t>Post-16 Education.</w:t>
            </w:r>
          </w:p>
        </w:tc>
        <w:tc>
          <w:tcPr>
            <w:tcW w:w="1222" w:type="dxa"/>
            <w:tcBorders>
              <w:top w:val="single" w:sz="6" w:space="0" w:color="auto"/>
              <w:left w:val="single" w:sz="6" w:space="0" w:color="auto"/>
              <w:right w:val="single" w:sz="6" w:space="0" w:color="auto"/>
            </w:tcBorders>
          </w:tcPr>
          <w:p w14:paraId="1BD1C710" w14:textId="5C4DB922" w:rsidR="00A46545" w:rsidRPr="00FA268F" w:rsidRDefault="00335BE9" w:rsidP="003F1DF4">
            <w:pPr>
              <w:spacing w:after="0" w:line="240" w:lineRule="auto"/>
              <w:jc w:val="center"/>
              <w:textAlignment w:val="baseline"/>
              <w:rPr>
                <w:rFonts w:ascii="Arial" w:eastAsia="Times New Roman" w:hAnsi="Arial" w:cs="Arial"/>
                <w:lang w:eastAsia="en-GB"/>
              </w:rPr>
            </w:pPr>
            <w:r>
              <w:rPr>
                <w:rFonts w:ascii="Arial" w:eastAsia="Times New Roman" w:hAnsi="Arial" w:cs="Arial"/>
                <w:lang w:eastAsia="en-GB"/>
              </w:rPr>
              <w:t>I/A</w:t>
            </w:r>
          </w:p>
        </w:tc>
      </w:tr>
      <w:tr w:rsidR="003F1DF4" w:rsidRPr="003D272D" w14:paraId="481AB69B" w14:textId="36EE1CDB" w:rsidTr="67FF5DDA">
        <w:trPr>
          <w:trHeight w:val="282"/>
        </w:trPr>
        <w:tc>
          <w:tcPr>
            <w:tcW w:w="2060" w:type="dxa"/>
            <w:vMerge w:val="restart"/>
            <w:tcBorders>
              <w:top w:val="single" w:sz="6" w:space="0" w:color="auto"/>
              <w:left w:val="single" w:sz="6" w:space="0" w:color="auto"/>
              <w:bottom w:val="inset" w:sz="18" w:space="0" w:color="auto"/>
              <w:right w:val="single" w:sz="6" w:space="0" w:color="auto"/>
            </w:tcBorders>
            <w:shd w:val="clear" w:color="auto" w:fill="D9D9D9" w:themeFill="background1" w:themeFillShade="D9"/>
            <w:hideMark/>
          </w:tcPr>
          <w:p w14:paraId="52CF6ADD" w14:textId="0EFA3CD9" w:rsidR="003F1DF4" w:rsidRPr="00F73B6D" w:rsidRDefault="003F1DF4" w:rsidP="003F1DF4">
            <w:pPr>
              <w:spacing w:after="0" w:line="240" w:lineRule="auto"/>
              <w:textAlignment w:val="baseline"/>
              <w:rPr>
                <w:rFonts w:ascii="Arial" w:eastAsia="Times New Roman" w:hAnsi="Arial" w:cs="Arial"/>
                <w:lang w:eastAsia="en-GB"/>
              </w:rPr>
            </w:pPr>
            <w:r w:rsidRPr="003D272D">
              <w:rPr>
                <w:rFonts w:ascii="Arial" w:eastAsia="Times New Roman" w:hAnsi="Arial" w:cs="Arial"/>
                <w:b/>
                <w:bCs/>
                <w:lang w:eastAsia="en-GB"/>
              </w:rPr>
              <w:t>Competencies</w:t>
            </w:r>
            <w:r w:rsidRPr="003D272D">
              <w:rPr>
                <w:rFonts w:ascii="Arial" w:eastAsia="Times New Roman" w:hAnsi="Arial" w:cs="Arial"/>
                <w:lang w:eastAsia="en-GB"/>
              </w:rPr>
              <w:t> </w:t>
            </w:r>
          </w:p>
        </w:tc>
        <w:tc>
          <w:tcPr>
            <w:tcW w:w="1254" w:type="dxa"/>
            <w:vMerge w:val="restart"/>
            <w:tcBorders>
              <w:top w:val="single" w:sz="6" w:space="0" w:color="auto"/>
              <w:left w:val="single" w:sz="6" w:space="0" w:color="auto"/>
              <w:bottom w:val="nil"/>
              <w:right w:val="single" w:sz="6" w:space="0" w:color="auto"/>
            </w:tcBorders>
            <w:shd w:val="clear" w:color="auto" w:fill="D9D9D9" w:themeFill="background1" w:themeFillShade="D9"/>
            <w:hideMark/>
          </w:tcPr>
          <w:p w14:paraId="7A437A1F" w14:textId="77777777" w:rsidR="003F1DF4" w:rsidRPr="003D272D" w:rsidRDefault="003F1DF4" w:rsidP="003F1DF4">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p w14:paraId="09B0EF4D" w14:textId="77777777" w:rsidR="003F1DF4" w:rsidRPr="003D272D" w:rsidRDefault="003F1DF4" w:rsidP="003F1DF4">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194D5DF8" w14:textId="6601A6FD" w:rsidR="003F1DF4" w:rsidRPr="00DB4FA6" w:rsidRDefault="003F1DF4" w:rsidP="003F1DF4">
            <w:pPr>
              <w:spacing w:after="0" w:line="240" w:lineRule="auto"/>
              <w:textAlignment w:val="baseline"/>
              <w:rPr>
                <w:rFonts w:ascii="Arial" w:eastAsia="Times New Roman" w:hAnsi="Arial" w:cs="Arial"/>
                <w:lang w:eastAsia="en-GB"/>
              </w:rPr>
            </w:pPr>
            <w:r w:rsidRPr="00DB4FA6">
              <w:rPr>
                <w:rFonts w:ascii="Arial" w:eastAsia="Times New Roman" w:hAnsi="Arial" w:cs="Arial"/>
                <w:b/>
                <w:bCs/>
                <w:lang w:eastAsia="en-GB"/>
              </w:rPr>
              <w:t>Planning and organising</w:t>
            </w:r>
          </w:p>
        </w:tc>
        <w:tc>
          <w:tcPr>
            <w:tcW w:w="1222" w:type="dxa"/>
            <w:vMerge w:val="restart"/>
            <w:tcBorders>
              <w:top w:val="single" w:sz="6" w:space="0" w:color="auto"/>
              <w:left w:val="single" w:sz="6" w:space="0" w:color="auto"/>
              <w:right w:val="single" w:sz="6" w:space="0" w:color="auto"/>
            </w:tcBorders>
          </w:tcPr>
          <w:p w14:paraId="67D5DBE4" w14:textId="3CE0A1E8" w:rsidR="003F1DF4" w:rsidRPr="00FA268F" w:rsidRDefault="003F1DF4" w:rsidP="003F1DF4">
            <w:pPr>
              <w:spacing w:after="0" w:line="240" w:lineRule="auto"/>
              <w:jc w:val="center"/>
              <w:textAlignment w:val="baseline"/>
              <w:rPr>
                <w:rFonts w:ascii="Arial" w:eastAsia="Times New Roman" w:hAnsi="Arial" w:cs="Arial"/>
                <w:lang w:eastAsia="en-GB"/>
              </w:rPr>
            </w:pPr>
            <w:r w:rsidRPr="00FA268F">
              <w:rPr>
                <w:rFonts w:ascii="Arial" w:eastAsia="Times New Roman" w:hAnsi="Arial" w:cs="Arial"/>
                <w:lang w:eastAsia="en-GB"/>
              </w:rPr>
              <w:t>I</w:t>
            </w:r>
          </w:p>
        </w:tc>
      </w:tr>
      <w:tr w:rsidR="003F1DF4" w:rsidRPr="003D272D" w14:paraId="0CCF1303" w14:textId="0496ECC3" w:rsidTr="67FF5DDA">
        <w:trPr>
          <w:trHeight w:val="495"/>
        </w:trPr>
        <w:tc>
          <w:tcPr>
            <w:tcW w:w="2060" w:type="dxa"/>
            <w:vMerge/>
            <w:vAlign w:val="center"/>
            <w:hideMark/>
          </w:tcPr>
          <w:p w14:paraId="43DC2509" w14:textId="77777777" w:rsidR="003F1DF4" w:rsidRPr="003D272D" w:rsidRDefault="003F1DF4" w:rsidP="003F1DF4">
            <w:pPr>
              <w:spacing w:after="0" w:line="240" w:lineRule="auto"/>
              <w:rPr>
                <w:rFonts w:ascii="Segoe UI" w:eastAsia="Times New Roman" w:hAnsi="Segoe UI" w:cs="Segoe UI"/>
                <w:sz w:val="18"/>
                <w:szCs w:val="18"/>
                <w:lang w:eastAsia="en-GB"/>
              </w:rPr>
            </w:pPr>
          </w:p>
        </w:tc>
        <w:tc>
          <w:tcPr>
            <w:tcW w:w="1254" w:type="dxa"/>
            <w:vMerge/>
            <w:vAlign w:val="center"/>
            <w:hideMark/>
          </w:tcPr>
          <w:p w14:paraId="6F85A41B" w14:textId="77777777" w:rsidR="003F1DF4" w:rsidRPr="003D272D" w:rsidRDefault="003F1DF4" w:rsidP="003F1DF4">
            <w:pPr>
              <w:spacing w:after="0" w:line="240" w:lineRule="auto"/>
              <w:rPr>
                <w:rFonts w:ascii="Segoe UI" w:eastAsia="Times New Roman" w:hAnsi="Segoe UI" w:cs="Segoe UI"/>
                <w:sz w:val="18"/>
                <w:szCs w:val="18"/>
                <w:lang w:eastAsia="en-GB"/>
              </w:rPr>
            </w:pPr>
          </w:p>
        </w:tc>
        <w:tc>
          <w:tcPr>
            <w:tcW w:w="4616" w:type="dxa"/>
            <w:tcBorders>
              <w:top w:val="single" w:sz="6" w:space="0" w:color="auto"/>
              <w:left w:val="single" w:sz="6" w:space="0" w:color="auto"/>
              <w:bottom w:val="single" w:sz="6" w:space="0" w:color="auto"/>
              <w:right w:val="single" w:sz="6" w:space="0" w:color="auto"/>
            </w:tcBorders>
            <w:vAlign w:val="center"/>
            <w:hideMark/>
          </w:tcPr>
          <w:p w14:paraId="74F597D7" w14:textId="3CFD18F8" w:rsidR="003F1DF4" w:rsidRPr="00DB4FA6" w:rsidRDefault="003F1DF4" w:rsidP="003F1DF4">
            <w:pPr>
              <w:spacing w:after="0" w:line="240" w:lineRule="auto"/>
              <w:textAlignment w:val="baseline"/>
              <w:rPr>
                <w:rFonts w:ascii="Arial" w:eastAsia="Arial" w:hAnsi="Arial" w:cs="Arial"/>
                <w:color w:val="000000" w:themeColor="text1"/>
              </w:rPr>
            </w:pPr>
            <w:r w:rsidRPr="00DB4FA6">
              <w:rPr>
                <w:rFonts w:ascii="Arial" w:eastAsia="Arial" w:hAnsi="Arial" w:cs="Arial"/>
                <w:color w:val="000000" w:themeColor="text1"/>
              </w:rPr>
              <w:t>Has the ability to deliver everyday activities as an individual contributor or via task co-ordination of others.</w:t>
            </w:r>
          </w:p>
        </w:tc>
        <w:tc>
          <w:tcPr>
            <w:tcW w:w="1222" w:type="dxa"/>
            <w:vMerge/>
          </w:tcPr>
          <w:p w14:paraId="2D05AD1D" w14:textId="77777777" w:rsidR="003F1DF4" w:rsidRPr="00FA268F" w:rsidRDefault="003F1DF4" w:rsidP="003F1DF4">
            <w:pPr>
              <w:spacing w:after="0" w:line="240" w:lineRule="auto"/>
              <w:jc w:val="center"/>
              <w:textAlignment w:val="baseline"/>
              <w:rPr>
                <w:rFonts w:ascii="Arial" w:eastAsia="Arial" w:hAnsi="Arial" w:cs="Arial"/>
                <w:color w:val="000000" w:themeColor="text1"/>
              </w:rPr>
            </w:pPr>
          </w:p>
        </w:tc>
      </w:tr>
      <w:tr w:rsidR="003F1DF4" w:rsidRPr="003D272D" w14:paraId="48568DBD" w14:textId="7C9FDA28" w:rsidTr="67FF5DDA">
        <w:trPr>
          <w:trHeight w:val="270"/>
        </w:trPr>
        <w:tc>
          <w:tcPr>
            <w:tcW w:w="2060" w:type="dxa"/>
            <w:vMerge/>
            <w:vAlign w:val="center"/>
            <w:hideMark/>
          </w:tcPr>
          <w:p w14:paraId="7F190FF6" w14:textId="77777777" w:rsidR="003F1DF4" w:rsidRPr="003D272D" w:rsidRDefault="003F1DF4" w:rsidP="003F1DF4">
            <w:pPr>
              <w:spacing w:after="0" w:line="240" w:lineRule="auto"/>
              <w:rPr>
                <w:rFonts w:ascii="Segoe UI" w:eastAsia="Times New Roman" w:hAnsi="Segoe UI" w:cs="Segoe UI"/>
                <w:sz w:val="18"/>
                <w:szCs w:val="18"/>
                <w:lang w:eastAsia="en-GB"/>
              </w:rPr>
            </w:pPr>
          </w:p>
        </w:tc>
        <w:tc>
          <w:tcPr>
            <w:tcW w:w="1254" w:type="dxa"/>
            <w:vMerge w:val="restart"/>
            <w:tcBorders>
              <w:top w:val="single" w:sz="6" w:space="0" w:color="auto"/>
              <w:left w:val="single" w:sz="6" w:space="0" w:color="auto"/>
              <w:bottom w:val="nil"/>
              <w:right w:val="single" w:sz="6" w:space="0" w:color="auto"/>
            </w:tcBorders>
            <w:shd w:val="clear" w:color="auto" w:fill="D9D9D9" w:themeFill="background1" w:themeFillShade="D9"/>
            <w:hideMark/>
          </w:tcPr>
          <w:p w14:paraId="7F864135" w14:textId="77777777" w:rsidR="003F1DF4" w:rsidRPr="003D272D" w:rsidRDefault="003F1DF4" w:rsidP="003F1DF4">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5C807D5F" w14:textId="12ABD47C" w:rsidR="003F1DF4" w:rsidRPr="00DB4FA6" w:rsidRDefault="003F1DF4" w:rsidP="003F1DF4">
            <w:pPr>
              <w:spacing w:after="0" w:line="240" w:lineRule="auto"/>
              <w:textAlignment w:val="baseline"/>
              <w:rPr>
                <w:rFonts w:ascii="Arial" w:eastAsia="Times New Roman" w:hAnsi="Arial" w:cs="Arial"/>
                <w:sz w:val="18"/>
                <w:szCs w:val="18"/>
                <w:lang w:eastAsia="en-GB"/>
              </w:rPr>
            </w:pPr>
            <w:r w:rsidRPr="00DB4FA6">
              <w:rPr>
                <w:rFonts w:ascii="Arial" w:eastAsia="Times New Roman" w:hAnsi="Arial" w:cs="Arial"/>
                <w:b/>
                <w:bCs/>
                <w:lang w:eastAsia="en-GB"/>
              </w:rPr>
              <w:t>Delivery of Results</w:t>
            </w:r>
            <w:r w:rsidRPr="00DB4FA6">
              <w:rPr>
                <w:rFonts w:ascii="Arial" w:eastAsia="Times New Roman" w:hAnsi="Arial" w:cs="Arial"/>
                <w:lang w:eastAsia="en-GB"/>
              </w:rPr>
              <w:t> </w:t>
            </w:r>
          </w:p>
        </w:tc>
        <w:tc>
          <w:tcPr>
            <w:tcW w:w="1222" w:type="dxa"/>
            <w:vMerge w:val="restart"/>
            <w:tcBorders>
              <w:top w:val="single" w:sz="6" w:space="0" w:color="auto"/>
              <w:left w:val="single" w:sz="6" w:space="0" w:color="auto"/>
              <w:right w:val="single" w:sz="6" w:space="0" w:color="auto"/>
            </w:tcBorders>
          </w:tcPr>
          <w:p w14:paraId="1B812772" w14:textId="781B6916" w:rsidR="003F1DF4" w:rsidRPr="00FA268F" w:rsidRDefault="003F1DF4" w:rsidP="003F1DF4">
            <w:pPr>
              <w:spacing w:after="0" w:line="240" w:lineRule="auto"/>
              <w:jc w:val="center"/>
              <w:textAlignment w:val="baseline"/>
              <w:rPr>
                <w:rFonts w:ascii="Arial" w:eastAsia="Times New Roman" w:hAnsi="Arial" w:cs="Arial"/>
                <w:lang w:eastAsia="en-GB"/>
              </w:rPr>
            </w:pPr>
            <w:r w:rsidRPr="00FA268F">
              <w:rPr>
                <w:rFonts w:ascii="Arial" w:eastAsia="Times New Roman" w:hAnsi="Arial" w:cs="Arial"/>
                <w:lang w:eastAsia="en-GB"/>
              </w:rPr>
              <w:t>I</w:t>
            </w:r>
          </w:p>
        </w:tc>
      </w:tr>
      <w:tr w:rsidR="003F1DF4" w:rsidRPr="003D272D" w14:paraId="7D110405" w14:textId="1E09A006" w:rsidTr="67FF5DDA">
        <w:trPr>
          <w:trHeight w:val="270"/>
        </w:trPr>
        <w:tc>
          <w:tcPr>
            <w:tcW w:w="2060" w:type="dxa"/>
            <w:vMerge/>
            <w:vAlign w:val="center"/>
            <w:hideMark/>
          </w:tcPr>
          <w:p w14:paraId="3B88588A" w14:textId="77777777" w:rsidR="003F1DF4" w:rsidRPr="003D272D" w:rsidRDefault="003F1DF4" w:rsidP="003F1DF4">
            <w:pPr>
              <w:spacing w:after="0" w:line="240" w:lineRule="auto"/>
              <w:rPr>
                <w:rFonts w:ascii="Segoe UI" w:eastAsia="Times New Roman" w:hAnsi="Segoe UI" w:cs="Segoe UI"/>
                <w:sz w:val="18"/>
                <w:szCs w:val="18"/>
                <w:lang w:eastAsia="en-GB"/>
              </w:rPr>
            </w:pPr>
          </w:p>
        </w:tc>
        <w:tc>
          <w:tcPr>
            <w:tcW w:w="1254" w:type="dxa"/>
            <w:vMerge/>
            <w:vAlign w:val="center"/>
            <w:hideMark/>
          </w:tcPr>
          <w:p w14:paraId="78B9678B" w14:textId="77777777" w:rsidR="003F1DF4" w:rsidRPr="003D272D" w:rsidRDefault="003F1DF4" w:rsidP="003F1DF4">
            <w:pPr>
              <w:spacing w:after="0" w:line="240" w:lineRule="auto"/>
              <w:rPr>
                <w:rFonts w:ascii="Segoe UI" w:eastAsia="Times New Roman" w:hAnsi="Segoe UI" w:cs="Segoe UI"/>
                <w:sz w:val="18"/>
                <w:szCs w:val="18"/>
                <w:lang w:eastAsia="en-GB"/>
              </w:rPr>
            </w:pPr>
          </w:p>
        </w:tc>
        <w:tc>
          <w:tcPr>
            <w:tcW w:w="4616" w:type="dxa"/>
            <w:tcBorders>
              <w:top w:val="single" w:sz="6" w:space="0" w:color="auto"/>
              <w:left w:val="single" w:sz="6" w:space="0" w:color="auto"/>
              <w:bottom w:val="single" w:sz="6" w:space="0" w:color="auto"/>
              <w:right w:val="single" w:sz="6" w:space="0" w:color="auto"/>
            </w:tcBorders>
            <w:vAlign w:val="center"/>
            <w:hideMark/>
          </w:tcPr>
          <w:p w14:paraId="7BC62F49" w14:textId="697C9E0C" w:rsidR="003F1DF4" w:rsidRPr="00DB4FA6" w:rsidRDefault="003F1DF4" w:rsidP="003F1DF4">
            <w:pPr>
              <w:spacing w:after="0" w:line="240" w:lineRule="auto"/>
              <w:textAlignment w:val="baseline"/>
              <w:rPr>
                <w:rFonts w:ascii="Arial" w:eastAsia="Arial" w:hAnsi="Arial" w:cs="Arial"/>
                <w:color w:val="000000" w:themeColor="text1"/>
              </w:rPr>
            </w:pPr>
            <w:r w:rsidRPr="00DB4FA6">
              <w:rPr>
                <w:rFonts w:ascii="Arial" w:eastAsia="Arial" w:hAnsi="Arial" w:cs="Arial"/>
                <w:color w:val="000000" w:themeColor="text1"/>
              </w:rPr>
              <w:t>You know what you need to do and effectively implement this. Has the ability to make decisions impact on self, team and our customers. Delivers individual results.</w:t>
            </w:r>
          </w:p>
        </w:tc>
        <w:tc>
          <w:tcPr>
            <w:tcW w:w="1222" w:type="dxa"/>
            <w:vMerge/>
          </w:tcPr>
          <w:p w14:paraId="724CBAB4" w14:textId="77777777" w:rsidR="003F1DF4" w:rsidRPr="00FA268F" w:rsidRDefault="003F1DF4" w:rsidP="003F1DF4">
            <w:pPr>
              <w:spacing w:after="0" w:line="240" w:lineRule="auto"/>
              <w:jc w:val="center"/>
              <w:textAlignment w:val="baseline"/>
              <w:rPr>
                <w:rFonts w:ascii="Arial" w:eastAsia="Arial" w:hAnsi="Arial" w:cs="Arial"/>
                <w:color w:val="000000" w:themeColor="text1"/>
              </w:rPr>
            </w:pPr>
          </w:p>
        </w:tc>
      </w:tr>
      <w:tr w:rsidR="003F1DF4" w:rsidRPr="003D272D" w14:paraId="4B6DDF4D" w14:textId="165C7EB9" w:rsidTr="67FF5DDA">
        <w:trPr>
          <w:trHeight w:val="270"/>
        </w:trPr>
        <w:tc>
          <w:tcPr>
            <w:tcW w:w="2060" w:type="dxa"/>
            <w:vMerge/>
            <w:vAlign w:val="center"/>
            <w:hideMark/>
          </w:tcPr>
          <w:p w14:paraId="10D42171" w14:textId="77777777" w:rsidR="003F1DF4" w:rsidRPr="003D272D" w:rsidRDefault="003F1DF4" w:rsidP="003F1DF4">
            <w:pPr>
              <w:spacing w:after="0" w:line="240" w:lineRule="auto"/>
              <w:rPr>
                <w:rFonts w:ascii="Segoe UI" w:eastAsia="Times New Roman" w:hAnsi="Segoe UI" w:cs="Segoe UI"/>
                <w:sz w:val="18"/>
                <w:szCs w:val="18"/>
                <w:lang w:eastAsia="en-GB"/>
              </w:rPr>
            </w:pPr>
          </w:p>
        </w:tc>
        <w:tc>
          <w:tcPr>
            <w:tcW w:w="1254" w:type="dxa"/>
            <w:vMerge w:val="restart"/>
            <w:tcBorders>
              <w:top w:val="single" w:sz="6" w:space="0" w:color="auto"/>
              <w:left w:val="single" w:sz="6" w:space="0" w:color="auto"/>
              <w:bottom w:val="nil"/>
              <w:right w:val="single" w:sz="6" w:space="0" w:color="auto"/>
            </w:tcBorders>
            <w:shd w:val="clear" w:color="auto" w:fill="D9D9D9" w:themeFill="background1" w:themeFillShade="D9"/>
            <w:hideMark/>
          </w:tcPr>
          <w:p w14:paraId="351395A3" w14:textId="77777777" w:rsidR="003F1DF4" w:rsidRPr="003D272D" w:rsidRDefault="003F1DF4" w:rsidP="003F1DF4">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4B6060C9" w14:textId="4D7B487D" w:rsidR="003F1DF4" w:rsidRPr="00DB4FA6" w:rsidRDefault="003F1DF4" w:rsidP="003F1DF4">
            <w:pPr>
              <w:spacing w:after="0" w:line="240" w:lineRule="auto"/>
              <w:textAlignment w:val="baseline"/>
              <w:rPr>
                <w:rFonts w:ascii="Arial" w:eastAsia="Times New Roman" w:hAnsi="Arial" w:cs="Arial"/>
                <w:lang w:eastAsia="en-GB"/>
              </w:rPr>
            </w:pPr>
            <w:r w:rsidRPr="00DB4FA6">
              <w:rPr>
                <w:rFonts w:ascii="Arial" w:eastAsia="Times New Roman" w:hAnsi="Arial" w:cs="Arial"/>
                <w:b/>
                <w:bCs/>
                <w:lang w:eastAsia="en-GB"/>
              </w:rPr>
              <w:t>Problem Solving</w:t>
            </w:r>
          </w:p>
        </w:tc>
        <w:tc>
          <w:tcPr>
            <w:tcW w:w="1222" w:type="dxa"/>
            <w:vMerge w:val="restart"/>
            <w:tcBorders>
              <w:top w:val="single" w:sz="6" w:space="0" w:color="auto"/>
              <w:left w:val="single" w:sz="6" w:space="0" w:color="auto"/>
              <w:right w:val="single" w:sz="6" w:space="0" w:color="auto"/>
            </w:tcBorders>
          </w:tcPr>
          <w:p w14:paraId="75764004" w14:textId="0818FCD3" w:rsidR="003F1DF4" w:rsidRPr="00FA268F" w:rsidRDefault="003F1DF4" w:rsidP="003F1DF4">
            <w:pPr>
              <w:spacing w:after="0" w:line="240" w:lineRule="auto"/>
              <w:jc w:val="center"/>
              <w:textAlignment w:val="baseline"/>
              <w:rPr>
                <w:rFonts w:ascii="Arial" w:eastAsia="Times New Roman" w:hAnsi="Arial" w:cs="Arial"/>
                <w:lang w:eastAsia="en-GB"/>
              </w:rPr>
            </w:pPr>
            <w:r w:rsidRPr="00FA268F">
              <w:rPr>
                <w:rFonts w:ascii="Arial" w:eastAsia="Times New Roman" w:hAnsi="Arial" w:cs="Arial"/>
                <w:lang w:eastAsia="en-GB"/>
              </w:rPr>
              <w:t>I</w:t>
            </w:r>
          </w:p>
        </w:tc>
      </w:tr>
      <w:tr w:rsidR="003F1DF4" w:rsidRPr="003D272D" w14:paraId="4ACB380A" w14:textId="3E61B51C" w:rsidTr="67FF5DDA">
        <w:trPr>
          <w:trHeight w:val="270"/>
        </w:trPr>
        <w:tc>
          <w:tcPr>
            <w:tcW w:w="2060" w:type="dxa"/>
            <w:vMerge/>
            <w:vAlign w:val="center"/>
            <w:hideMark/>
          </w:tcPr>
          <w:p w14:paraId="511C7679" w14:textId="77777777" w:rsidR="003F1DF4" w:rsidRPr="003D272D" w:rsidRDefault="003F1DF4" w:rsidP="003F1DF4">
            <w:pPr>
              <w:spacing w:after="0" w:line="240" w:lineRule="auto"/>
              <w:rPr>
                <w:rFonts w:ascii="Segoe UI" w:eastAsia="Times New Roman" w:hAnsi="Segoe UI" w:cs="Segoe UI"/>
                <w:sz w:val="18"/>
                <w:szCs w:val="18"/>
                <w:lang w:eastAsia="en-GB"/>
              </w:rPr>
            </w:pPr>
          </w:p>
        </w:tc>
        <w:tc>
          <w:tcPr>
            <w:tcW w:w="1254" w:type="dxa"/>
            <w:vMerge/>
            <w:vAlign w:val="center"/>
            <w:hideMark/>
          </w:tcPr>
          <w:p w14:paraId="4BF9D034" w14:textId="77777777" w:rsidR="003F1DF4" w:rsidRPr="003D272D" w:rsidRDefault="003F1DF4" w:rsidP="003F1DF4">
            <w:pPr>
              <w:spacing w:after="0" w:line="240" w:lineRule="auto"/>
              <w:rPr>
                <w:rFonts w:ascii="Segoe UI" w:eastAsia="Times New Roman" w:hAnsi="Segoe UI" w:cs="Segoe UI"/>
                <w:sz w:val="18"/>
                <w:szCs w:val="18"/>
                <w:lang w:eastAsia="en-GB"/>
              </w:rPr>
            </w:pPr>
          </w:p>
        </w:tc>
        <w:tc>
          <w:tcPr>
            <w:tcW w:w="4616" w:type="dxa"/>
            <w:tcBorders>
              <w:top w:val="single" w:sz="6" w:space="0" w:color="auto"/>
              <w:left w:val="single" w:sz="6" w:space="0" w:color="auto"/>
              <w:bottom w:val="single" w:sz="6" w:space="0" w:color="auto"/>
              <w:right w:val="single" w:sz="6" w:space="0" w:color="auto"/>
            </w:tcBorders>
            <w:vAlign w:val="center"/>
            <w:hideMark/>
          </w:tcPr>
          <w:p w14:paraId="49B54956" w14:textId="559A7590" w:rsidR="003F1DF4" w:rsidRPr="00DB4FA6" w:rsidRDefault="003F1DF4" w:rsidP="003F1DF4">
            <w:pPr>
              <w:spacing w:after="0" w:line="240" w:lineRule="auto"/>
              <w:textAlignment w:val="baseline"/>
              <w:rPr>
                <w:rFonts w:ascii="Arial" w:eastAsia="Arial" w:hAnsi="Arial" w:cs="Arial"/>
              </w:rPr>
            </w:pPr>
            <w:r w:rsidRPr="00DB4FA6">
              <w:rPr>
                <w:rFonts w:ascii="Arial" w:eastAsia="Arial" w:hAnsi="Arial" w:cs="Arial"/>
              </w:rPr>
              <w:t xml:space="preserve">Has the ability to </w:t>
            </w:r>
            <w:r w:rsidRPr="00DB4FA6">
              <w:rPr>
                <w:rFonts w:ascii="Arial" w:eastAsia="Arial" w:hAnsi="Arial" w:cs="Arial"/>
                <w:color w:val="000000" w:themeColor="text1"/>
              </w:rPr>
              <w:t>deal with a standard range of problems and find solutions through questioning</w:t>
            </w:r>
            <w:r w:rsidRPr="00DB4FA6">
              <w:rPr>
                <w:rFonts w:ascii="Arial" w:eastAsia="Arial" w:hAnsi="Arial" w:cs="Arial"/>
              </w:rPr>
              <w:t xml:space="preserve"> skills.</w:t>
            </w:r>
          </w:p>
        </w:tc>
        <w:tc>
          <w:tcPr>
            <w:tcW w:w="1222" w:type="dxa"/>
            <w:vMerge/>
          </w:tcPr>
          <w:p w14:paraId="456DD840" w14:textId="77777777" w:rsidR="003F1DF4" w:rsidRPr="00FA268F" w:rsidRDefault="003F1DF4" w:rsidP="003F1DF4">
            <w:pPr>
              <w:spacing w:after="0" w:line="240" w:lineRule="auto"/>
              <w:jc w:val="center"/>
              <w:textAlignment w:val="baseline"/>
              <w:rPr>
                <w:rFonts w:ascii="Arial" w:eastAsia="Arial" w:hAnsi="Arial" w:cs="Arial"/>
                <w:color w:val="000000" w:themeColor="text1"/>
              </w:rPr>
            </w:pPr>
          </w:p>
        </w:tc>
      </w:tr>
      <w:tr w:rsidR="003F1DF4" w:rsidRPr="003D272D" w14:paraId="44CDD945" w14:textId="05AC9314" w:rsidTr="67FF5DDA">
        <w:trPr>
          <w:trHeight w:val="240"/>
        </w:trPr>
        <w:tc>
          <w:tcPr>
            <w:tcW w:w="2060" w:type="dxa"/>
            <w:vMerge/>
            <w:vAlign w:val="center"/>
            <w:hideMark/>
          </w:tcPr>
          <w:p w14:paraId="7131C2A1" w14:textId="77777777" w:rsidR="003F1DF4" w:rsidRPr="003D272D" w:rsidRDefault="003F1DF4" w:rsidP="003F1DF4">
            <w:pPr>
              <w:spacing w:after="0" w:line="240" w:lineRule="auto"/>
              <w:rPr>
                <w:rFonts w:ascii="Segoe UI" w:eastAsia="Times New Roman" w:hAnsi="Segoe UI" w:cs="Segoe UI"/>
                <w:sz w:val="18"/>
                <w:szCs w:val="18"/>
                <w:lang w:eastAsia="en-GB"/>
              </w:rPr>
            </w:pPr>
          </w:p>
        </w:tc>
        <w:tc>
          <w:tcPr>
            <w:tcW w:w="1254" w:type="dxa"/>
            <w:vMerge w:val="restart"/>
            <w:tcBorders>
              <w:top w:val="single" w:sz="6" w:space="0" w:color="auto"/>
              <w:left w:val="single" w:sz="6" w:space="0" w:color="auto"/>
              <w:bottom w:val="nil"/>
              <w:right w:val="single" w:sz="6" w:space="0" w:color="auto"/>
            </w:tcBorders>
            <w:shd w:val="clear" w:color="auto" w:fill="D9D9D9" w:themeFill="background1" w:themeFillShade="D9"/>
            <w:hideMark/>
          </w:tcPr>
          <w:p w14:paraId="1D048304" w14:textId="77777777" w:rsidR="003F1DF4" w:rsidRPr="003D272D" w:rsidRDefault="003F1DF4" w:rsidP="003F1DF4">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hideMark/>
          </w:tcPr>
          <w:p w14:paraId="5122F2EA" w14:textId="403D4BE3" w:rsidR="003F1DF4" w:rsidRPr="00DB4FA6" w:rsidRDefault="003F1DF4" w:rsidP="003F1DF4">
            <w:pPr>
              <w:spacing w:after="0" w:line="240" w:lineRule="auto"/>
              <w:textAlignment w:val="baseline"/>
              <w:rPr>
                <w:rFonts w:ascii="Arial" w:eastAsia="Times New Roman" w:hAnsi="Arial" w:cs="Arial"/>
                <w:lang w:eastAsia="en-GB"/>
              </w:rPr>
            </w:pPr>
            <w:r w:rsidRPr="00DB4FA6">
              <w:rPr>
                <w:rFonts w:ascii="Arial" w:eastAsia="Times New Roman" w:hAnsi="Arial" w:cs="Arial"/>
                <w:b/>
                <w:bCs/>
                <w:lang w:eastAsia="en-GB"/>
              </w:rPr>
              <w:t xml:space="preserve">Influencing </w:t>
            </w:r>
          </w:p>
        </w:tc>
        <w:tc>
          <w:tcPr>
            <w:tcW w:w="1222" w:type="dxa"/>
            <w:vMerge w:val="restart"/>
            <w:tcBorders>
              <w:top w:val="single" w:sz="6" w:space="0" w:color="auto"/>
              <w:left w:val="single" w:sz="6" w:space="0" w:color="auto"/>
              <w:right w:val="single" w:sz="6" w:space="0" w:color="auto"/>
            </w:tcBorders>
          </w:tcPr>
          <w:p w14:paraId="4893147F" w14:textId="09719243" w:rsidR="003F1DF4" w:rsidRPr="00FA268F" w:rsidRDefault="003F1DF4" w:rsidP="003F1DF4">
            <w:pPr>
              <w:spacing w:after="0" w:line="240" w:lineRule="auto"/>
              <w:jc w:val="center"/>
              <w:textAlignment w:val="baseline"/>
              <w:rPr>
                <w:rFonts w:ascii="Arial" w:eastAsia="Times New Roman" w:hAnsi="Arial" w:cs="Arial"/>
                <w:lang w:eastAsia="en-GB"/>
              </w:rPr>
            </w:pPr>
            <w:r w:rsidRPr="00FA268F">
              <w:rPr>
                <w:rFonts w:ascii="Arial" w:eastAsia="Times New Roman" w:hAnsi="Arial" w:cs="Arial"/>
                <w:lang w:eastAsia="en-GB"/>
              </w:rPr>
              <w:t>I</w:t>
            </w:r>
          </w:p>
        </w:tc>
      </w:tr>
      <w:tr w:rsidR="003F1DF4" w:rsidRPr="003D272D" w14:paraId="03B405A2" w14:textId="65E53E1E" w:rsidTr="67FF5DDA">
        <w:trPr>
          <w:trHeight w:val="240"/>
        </w:trPr>
        <w:tc>
          <w:tcPr>
            <w:tcW w:w="2060" w:type="dxa"/>
            <w:vMerge/>
            <w:vAlign w:val="center"/>
            <w:hideMark/>
          </w:tcPr>
          <w:p w14:paraId="2814F2E0" w14:textId="77777777" w:rsidR="003F1DF4" w:rsidRPr="003D272D" w:rsidRDefault="003F1DF4" w:rsidP="003F1DF4">
            <w:pPr>
              <w:spacing w:after="0" w:line="240" w:lineRule="auto"/>
              <w:rPr>
                <w:rFonts w:ascii="Segoe UI" w:eastAsia="Times New Roman" w:hAnsi="Segoe UI" w:cs="Segoe UI"/>
                <w:sz w:val="18"/>
                <w:szCs w:val="18"/>
                <w:lang w:eastAsia="en-GB"/>
              </w:rPr>
            </w:pPr>
          </w:p>
        </w:tc>
        <w:tc>
          <w:tcPr>
            <w:tcW w:w="1254" w:type="dxa"/>
            <w:vMerge/>
            <w:vAlign w:val="center"/>
            <w:hideMark/>
          </w:tcPr>
          <w:p w14:paraId="46B647CD" w14:textId="77777777" w:rsidR="003F1DF4" w:rsidRPr="003D272D" w:rsidRDefault="003F1DF4" w:rsidP="003F1DF4">
            <w:pPr>
              <w:spacing w:after="0" w:line="240" w:lineRule="auto"/>
              <w:rPr>
                <w:rFonts w:ascii="Segoe UI" w:eastAsia="Times New Roman" w:hAnsi="Segoe UI" w:cs="Segoe UI"/>
                <w:sz w:val="18"/>
                <w:szCs w:val="18"/>
                <w:lang w:eastAsia="en-GB"/>
              </w:rPr>
            </w:pPr>
          </w:p>
        </w:tc>
        <w:tc>
          <w:tcPr>
            <w:tcW w:w="4616" w:type="dxa"/>
            <w:tcBorders>
              <w:top w:val="single" w:sz="6" w:space="0" w:color="auto"/>
              <w:left w:val="single" w:sz="6" w:space="0" w:color="auto"/>
              <w:bottom w:val="single" w:sz="6" w:space="0" w:color="auto"/>
              <w:right w:val="single" w:sz="6" w:space="0" w:color="auto"/>
            </w:tcBorders>
            <w:hideMark/>
          </w:tcPr>
          <w:p w14:paraId="59ED67CD" w14:textId="2704737B" w:rsidR="003F1DF4" w:rsidRPr="00DB4FA6" w:rsidRDefault="003F1DF4" w:rsidP="003F1DF4">
            <w:pPr>
              <w:spacing w:after="0" w:line="240" w:lineRule="auto"/>
              <w:textAlignment w:val="baseline"/>
              <w:rPr>
                <w:rFonts w:ascii="Arial" w:eastAsia="Arial" w:hAnsi="Arial" w:cs="Arial"/>
              </w:rPr>
            </w:pPr>
            <w:r w:rsidRPr="00DB4FA6">
              <w:rPr>
                <w:rFonts w:ascii="Arial" w:eastAsia="Arial" w:hAnsi="Arial" w:cs="Arial"/>
                <w:color w:val="000000" w:themeColor="text1"/>
              </w:rPr>
              <w:t>Has the ability to influence others in your team, collaborating and networking across teams.</w:t>
            </w:r>
          </w:p>
        </w:tc>
        <w:tc>
          <w:tcPr>
            <w:tcW w:w="1222" w:type="dxa"/>
            <w:vMerge/>
          </w:tcPr>
          <w:p w14:paraId="268CE0FD" w14:textId="77777777" w:rsidR="003F1DF4" w:rsidRPr="00FA268F" w:rsidRDefault="003F1DF4" w:rsidP="003F1DF4">
            <w:pPr>
              <w:spacing w:after="0" w:line="240" w:lineRule="auto"/>
              <w:jc w:val="center"/>
              <w:textAlignment w:val="baseline"/>
              <w:rPr>
                <w:rFonts w:ascii="Arial" w:eastAsia="Arial" w:hAnsi="Arial" w:cs="Arial"/>
                <w:color w:val="000000" w:themeColor="text1"/>
              </w:rPr>
            </w:pPr>
          </w:p>
        </w:tc>
      </w:tr>
      <w:tr w:rsidR="003F1DF4" w:rsidRPr="003D272D" w14:paraId="42EEAF0B" w14:textId="79A9A35F" w:rsidTr="67FF5DDA">
        <w:trPr>
          <w:trHeight w:val="255"/>
        </w:trPr>
        <w:tc>
          <w:tcPr>
            <w:tcW w:w="2060" w:type="dxa"/>
            <w:vMerge/>
            <w:vAlign w:val="center"/>
            <w:hideMark/>
          </w:tcPr>
          <w:p w14:paraId="2C48C961" w14:textId="77777777" w:rsidR="003F1DF4" w:rsidRPr="003D272D" w:rsidRDefault="003F1DF4" w:rsidP="003F1DF4">
            <w:pPr>
              <w:spacing w:after="0" w:line="240" w:lineRule="auto"/>
              <w:rPr>
                <w:rFonts w:ascii="Segoe UI" w:eastAsia="Times New Roman" w:hAnsi="Segoe UI" w:cs="Segoe UI"/>
                <w:sz w:val="18"/>
                <w:szCs w:val="18"/>
                <w:lang w:eastAsia="en-GB"/>
              </w:rPr>
            </w:pPr>
          </w:p>
        </w:tc>
        <w:tc>
          <w:tcPr>
            <w:tcW w:w="1254" w:type="dxa"/>
            <w:vMerge w:val="restart"/>
            <w:tcBorders>
              <w:top w:val="nil"/>
              <w:left w:val="single" w:sz="6" w:space="0" w:color="auto"/>
              <w:bottom w:val="nil"/>
              <w:right w:val="single" w:sz="6" w:space="0" w:color="auto"/>
            </w:tcBorders>
            <w:shd w:val="clear" w:color="auto" w:fill="D9D9D9" w:themeFill="background1" w:themeFillShade="D9"/>
            <w:hideMark/>
          </w:tcPr>
          <w:p w14:paraId="7F626A8C" w14:textId="77777777" w:rsidR="003F1DF4" w:rsidRPr="003D272D" w:rsidRDefault="003F1DF4" w:rsidP="003F1DF4">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hideMark/>
          </w:tcPr>
          <w:p w14:paraId="7D9E74AB" w14:textId="1B748AF3" w:rsidR="003F1DF4" w:rsidRPr="00DB4FA6" w:rsidRDefault="003F1DF4" w:rsidP="003F1DF4">
            <w:pPr>
              <w:spacing w:after="0" w:line="240" w:lineRule="auto"/>
              <w:textAlignment w:val="baseline"/>
              <w:rPr>
                <w:rFonts w:ascii="Arial" w:eastAsia="Times New Roman" w:hAnsi="Arial" w:cs="Arial"/>
                <w:lang w:eastAsia="en-GB"/>
              </w:rPr>
            </w:pPr>
            <w:r w:rsidRPr="00DB4FA6">
              <w:rPr>
                <w:rFonts w:ascii="Arial" w:eastAsia="Times New Roman" w:hAnsi="Arial" w:cs="Arial"/>
                <w:b/>
                <w:bCs/>
                <w:lang w:eastAsia="en-GB"/>
              </w:rPr>
              <w:t xml:space="preserve">Knowledge &amp; Experience </w:t>
            </w:r>
          </w:p>
        </w:tc>
        <w:tc>
          <w:tcPr>
            <w:tcW w:w="1222" w:type="dxa"/>
            <w:vMerge w:val="restart"/>
            <w:tcBorders>
              <w:top w:val="single" w:sz="6" w:space="0" w:color="auto"/>
              <w:left w:val="single" w:sz="6" w:space="0" w:color="auto"/>
              <w:right w:val="single" w:sz="6" w:space="0" w:color="auto"/>
            </w:tcBorders>
          </w:tcPr>
          <w:p w14:paraId="7BED6F11" w14:textId="70AE4933" w:rsidR="003F1DF4" w:rsidRPr="00FA268F" w:rsidRDefault="003F1DF4" w:rsidP="003F1DF4">
            <w:pPr>
              <w:spacing w:after="0" w:line="240" w:lineRule="auto"/>
              <w:jc w:val="center"/>
              <w:textAlignment w:val="baseline"/>
              <w:rPr>
                <w:rFonts w:ascii="Arial" w:eastAsia="Times New Roman" w:hAnsi="Arial" w:cs="Arial"/>
                <w:lang w:eastAsia="en-GB"/>
              </w:rPr>
            </w:pPr>
            <w:r w:rsidRPr="00FA268F">
              <w:rPr>
                <w:rFonts w:ascii="Arial" w:eastAsia="Times New Roman" w:hAnsi="Arial" w:cs="Arial"/>
                <w:lang w:eastAsia="en-GB"/>
              </w:rPr>
              <w:t>I</w:t>
            </w:r>
          </w:p>
        </w:tc>
      </w:tr>
      <w:tr w:rsidR="003F1DF4" w:rsidRPr="003D272D" w14:paraId="7AFD5EF0" w14:textId="59DA535D" w:rsidTr="67FF5DDA">
        <w:trPr>
          <w:trHeight w:val="255"/>
        </w:trPr>
        <w:tc>
          <w:tcPr>
            <w:tcW w:w="2060" w:type="dxa"/>
            <w:vMerge/>
            <w:vAlign w:val="center"/>
            <w:hideMark/>
          </w:tcPr>
          <w:p w14:paraId="59BE1AA0" w14:textId="77777777" w:rsidR="003F1DF4" w:rsidRPr="003D272D" w:rsidRDefault="003F1DF4" w:rsidP="003F1DF4">
            <w:pPr>
              <w:spacing w:after="0" w:line="240" w:lineRule="auto"/>
              <w:rPr>
                <w:rFonts w:ascii="Segoe UI" w:eastAsia="Times New Roman" w:hAnsi="Segoe UI" w:cs="Segoe UI"/>
                <w:sz w:val="18"/>
                <w:szCs w:val="18"/>
                <w:lang w:eastAsia="en-GB"/>
              </w:rPr>
            </w:pPr>
          </w:p>
        </w:tc>
        <w:tc>
          <w:tcPr>
            <w:tcW w:w="1254" w:type="dxa"/>
            <w:vMerge/>
            <w:vAlign w:val="center"/>
            <w:hideMark/>
          </w:tcPr>
          <w:p w14:paraId="6D105FF6" w14:textId="77777777" w:rsidR="003F1DF4" w:rsidRPr="003D272D" w:rsidRDefault="003F1DF4" w:rsidP="003F1DF4">
            <w:pPr>
              <w:spacing w:after="0" w:line="240" w:lineRule="auto"/>
              <w:rPr>
                <w:rFonts w:ascii="Segoe UI" w:eastAsia="Times New Roman" w:hAnsi="Segoe UI" w:cs="Segoe UI"/>
                <w:sz w:val="18"/>
                <w:szCs w:val="18"/>
                <w:lang w:eastAsia="en-GB"/>
              </w:rPr>
            </w:pPr>
          </w:p>
        </w:tc>
        <w:tc>
          <w:tcPr>
            <w:tcW w:w="4616" w:type="dxa"/>
            <w:tcBorders>
              <w:top w:val="single" w:sz="6" w:space="0" w:color="auto"/>
              <w:left w:val="single" w:sz="6" w:space="0" w:color="auto"/>
              <w:bottom w:val="single" w:sz="6" w:space="0" w:color="auto"/>
              <w:right w:val="single" w:sz="6" w:space="0" w:color="auto"/>
            </w:tcBorders>
            <w:hideMark/>
          </w:tcPr>
          <w:p w14:paraId="283E5987" w14:textId="61D4E858" w:rsidR="003F1DF4" w:rsidRPr="00DB4FA6" w:rsidRDefault="003F1DF4" w:rsidP="003F1DF4">
            <w:pPr>
              <w:spacing w:after="0" w:line="240" w:lineRule="auto"/>
              <w:textAlignment w:val="baseline"/>
              <w:rPr>
                <w:rFonts w:ascii="Arial" w:eastAsia="Arial" w:hAnsi="Arial" w:cs="Arial"/>
              </w:rPr>
            </w:pPr>
            <w:r w:rsidRPr="00DB4FA6">
              <w:rPr>
                <w:rFonts w:ascii="Arial" w:eastAsia="Arial" w:hAnsi="Arial" w:cs="Arial"/>
                <w:color w:val="000000" w:themeColor="text1"/>
              </w:rPr>
              <w:t xml:space="preserve">Has some subject knowledge or experience.  </w:t>
            </w:r>
          </w:p>
        </w:tc>
        <w:tc>
          <w:tcPr>
            <w:tcW w:w="1222" w:type="dxa"/>
            <w:vMerge/>
          </w:tcPr>
          <w:p w14:paraId="27BCF951" w14:textId="77777777" w:rsidR="003F1DF4" w:rsidRPr="00FA268F" w:rsidRDefault="003F1DF4" w:rsidP="003F1DF4">
            <w:pPr>
              <w:spacing w:after="0" w:line="240" w:lineRule="auto"/>
              <w:jc w:val="center"/>
              <w:textAlignment w:val="baseline"/>
              <w:rPr>
                <w:rFonts w:ascii="Arial" w:eastAsia="Arial" w:hAnsi="Arial" w:cs="Arial"/>
                <w:color w:val="000000" w:themeColor="text1"/>
              </w:rPr>
            </w:pPr>
          </w:p>
        </w:tc>
      </w:tr>
      <w:tr w:rsidR="003F1DF4" w:rsidRPr="003D272D" w14:paraId="1456DA56" w14:textId="0B4F4640" w:rsidTr="67FF5DDA">
        <w:trPr>
          <w:trHeight w:val="195"/>
        </w:trPr>
        <w:tc>
          <w:tcPr>
            <w:tcW w:w="2060" w:type="dxa"/>
            <w:vMerge/>
            <w:vAlign w:val="center"/>
            <w:hideMark/>
          </w:tcPr>
          <w:p w14:paraId="653027A7" w14:textId="77777777" w:rsidR="003F1DF4" w:rsidRPr="003D272D" w:rsidRDefault="003F1DF4" w:rsidP="003F1DF4">
            <w:pPr>
              <w:spacing w:after="0" w:line="240" w:lineRule="auto"/>
              <w:rPr>
                <w:rFonts w:ascii="Segoe UI" w:eastAsia="Times New Roman" w:hAnsi="Segoe UI" w:cs="Segoe UI"/>
                <w:sz w:val="18"/>
                <w:szCs w:val="18"/>
                <w:lang w:eastAsia="en-GB"/>
              </w:rPr>
            </w:pPr>
          </w:p>
        </w:tc>
        <w:tc>
          <w:tcPr>
            <w:tcW w:w="1254" w:type="dxa"/>
            <w:vMerge w:val="restart"/>
            <w:tcBorders>
              <w:top w:val="nil"/>
              <w:left w:val="single" w:sz="6" w:space="0" w:color="auto"/>
              <w:bottom w:val="inset" w:sz="18" w:space="0" w:color="auto"/>
              <w:right w:val="single" w:sz="6" w:space="0" w:color="auto"/>
            </w:tcBorders>
            <w:shd w:val="clear" w:color="auto" w:fill="D9D9D9" w:themeFill="background1" w:themeFillShade="D9"/>
            <w:hideMark/>
          </w:tcPr>
          <w:p w14:paraId="036E2549" w14:textId="77777777" w:rsidR="003F1DF4" w:rsidRPr="003D272D" w:rsidRDefault="003F1DF4" w:rsidP="003F1DF4">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hideMark/>
          </w:tcPr>
          <w:p w14:paraId="33991F69" w14:textId="77777777" w:rsidR="003F1DF4" w:rsidRPr="00DB4FA6" w:rsidRDefault="003F1DF4" w:rsidP="003F1DF4">
            <w:pPr>
              <w:spacing w:after="0" w:line="240" w:lineRule="auto"/>
              <w:textAlignment w:val="baseline"/>
              <w:rPr>
                <w:rFonts w:ascii="Arial" w:eastAsia="Times New Roman" w:hAnsi="Arial" w:cs="Arial"/>
                <w:sz w:val="18"/>
                <w:szCs w:val="18"/>
                <w:lang w:eastAsia="en-GB"/>
              </w:rPr>
            </w:pPr>
            <w:r w:rsidRPr="00DB4FA6">
              <w:rPr>
                <w:rFonts w:ascii="Arial" w:eastAsia="Times New Roman" w:hAnsi="Arial" w:cs="Arial"/>
                <w:b/>
                <w:bCs/>
                <w:lang w:eastAsia="en-GB"/>
              </w:rPr>
              <w:t>Behaviours</w:t>
            </w:r>
            <w:r w:rsidRPr="00DB4FA6">
              <w:rPr>
                <w:rFonts w:ascii="Arial" w:eastAsia="Times New Roman" w:hAnsi="Arial" w:cs="Arial"/>
                <w:lang w:eastAsia="en-GB"/>
              </w:rPr>
              <w:t> </w:t>
            </w:r>
          </w:p>
        </w:tc>
        <w:tc>
          <w:tcPr>
            <w:tcW w:w="1222" w:type="dxa"/>
            <w:vMerge w:val="restart"/>
            <w:tcBorders>
              <w:top w:val="single" w:sz="6" w:space="0" w:color="auto"/>
              <w:left w:val="single" w:sz="6" w:space="0" w:color="auto"/>
              <w:right w:val="single" w:sz="6" w:space="0" w:color="auto"/>
            </w:tcBorders>
          </w:tcPr>
          <w:p w14:paraId="7B46B81F" w14:textId="3B5AFA68" w:rsidR="003F1DF4" w:rsidRPr="00FA268F" w:rsidRDefault="003F1DF4" w:rsidP="003F1DF4">
            <w:pPr>
              <w:spacing w:after="0" w:line="240" w:lineRule="auto"/>
              <w:jc w:val="center"/>
              <w:textAlignment w:val="baseline"/>
              <w:rPr>
                <w:rFonts w:ascii="Arial" w:eastAsia="Times New Roman" w:hAnsi="Arial" w:cs="Arial"/>
                <w:lang w:eastAsia="en-GB"/>
              </w:rPr>
            </w:pPr>
            <w:r w:rsidRPr="00FA268F">
              <w:rPr>
                <w:rFonts w:ascii="Arial" w:eastAsia="Times New Roman" w:hAnsi="Arial" w:cs="Arial"/>
                <w:lang w:eastAsia="en-GB"/>
              </w:rPr>
              <w:t>I</w:t>
            </w:r>
          </w:p>
        </w:tc>
      </w:tr>
      <w:tr w:rsidR="003F1DF4" w:rsidRPr="003D272D" w14:paraId="6157FD39" w14:textId="5DD1655A" w:rsidTr="67FF5DDA">
        <w:trPr>
          <w:trHeight w:val="375"/>
        </w:trPr>
        <w:tc>
          <w:tcPr>
            <w:tcW w:w="2060" w:type="dxa"/>
            <w:vMerge/>
            <w:vAlign w:val="center"/>
            <w:hideMark/>
          </w:tcPr>
          <w:p w14:paraId="6302CAE4" w14:textId="77777777" w:rsidR="003F1DF4" w:rsidRPr="003D272D" w:rsidRDefault="003F1DF4" w:rsidP="003F1DF4">
            <w:pPr>
              <w:spacing w:after="0" w:line="240" w:lineRule="auto"/>
              <w:rPr>
                <w:rFonts w:ascii="Segoe UI" w:eastAsia="Times New Roman" w:hAnsi="Segoe UI" w:cs="Segoe UI"/>
                <w:sz w:val="18"/>
                <w:szCs w:val="18"/>
                <w:lang w:eastAsia="en-GB"/>
              </w:rPr>
            </w:pPr>
          </w:p>
        </w:tc>
        <w:tc>
          <w:tcPr>
            <w:tcW w:w="1254" w:type="dxa"/>
            <w:vMerge/>
            <w:vAlign w:val="center"/>
            <w:hideMark/>
          </w:tcPr>
          <w:p w14:paraId="7D2E68C3" w14:textId="77777777" w:rsidR="003F1DF4" w:rsidRPr="003D272D" w:rsidRDefault="003F1DF4" w:rsidP="003F1DF4">
            <w:pPr>
              <w:spacing w:after="0" w:line="240" w:lineRule="auto"/>
              <w:rPr>
                <w:rFonts w:ascii="Segoe UI" w:eastAsia="Times New Roman" w:hAnsi="Segoe UI" w:cs="Segoe UI"/>
                <w:sz w:val="18"/>
                <w:szCs w:val="18"/>
                <w:lang w:eastAsia="en-GB"/>
              </w:rPr>
            </w:pPr>
          </w:p>
        </w:tc>
        <w:tc>
          <w:tcPr>
            <w:tcW w:w="4616" w:type="dxa"/>
            <w:tcBorders>
              <w:top w:val="single" w:sz="6" w:space="0" w:color="auto"/>
              <w:left w:val="single" w:sz="6" w:space="0" w:color="auto"/>
              <w:bottom w:val="single" w:sz="6" w:space="0" w:color="auto"/>
              <w:right w:val="single" w:sz="6" w:space="0" w:color="auto"/>
            </w:tcBorders>
            <w:hideMark/>
          </w:tcPr>
          <w:p w14:paraId="7875FC2B" w14:textId="59EA2C6A" w:rsidR="003F1DF4" w:rsidRPr="00DB4FA6" w:rsidRDefault="003F1DF4" w:rsidP="003F1DF4">
            <w:pPr>
              <w:spacing w:after="0" w:line="240" w:lineRule="auto"/>
              <w:textAlignment w:val="baseline"/>
              <w:rPr>
                <w:rFonts w:ascii="Arial" w:eastAsia="Arial" w:hAnsi="Arial" w:cs="Arial"/>
              </w:rPr>
            </w:pPr>
            <w:r w:rsidRPr="00DB4FA6">
              <w:rPr>
                <w:rFonts w:ascii="Arial" w:eastAsia="Arial" w:hAnsi="Arial" w:cs="Arial"/>
                <w:color w:val="000000" w:themeColor="text1"/>
              </w:rPr>
              <w:t>Understands the TSC FREDIE+ values of Fairness, Respect, Equality, Diversity, Inclusion, Engagement and Innovation, the TSC’s behaviours and act in line with them </w:t>
            </w:r>
          </w:p>
        </w:tc>
        <w:tc>
          <w:tcPr>
            <w:tcW w:w="1222" w:type="dxa"/>
            <w:vMerge/>
          </w:tcPr>
          <w:p w14:paraId="452A0D61" w14:textId="77777777" w:rsidR="003F1DF4" w:rsidRPr="679D6017" w:rsidRDefault="003F1DF4" w:rsidP="003F1DF4">
            <w:pPr>
              <w:spacing w:after="0" w:line="240" w:lineRule="auto"/>
              <w:textAlignment w:val="baseline"/>
              <w:rPr>
                <w:rFonts w:ascii="Arial" w:eastAsia="Arial" w:hAnsi="Arial" w:cs="Arial"/>
                <w:color w:val="000000" w:themeColor="text1"/>
              </w:rPr>
            </w:pPr>
          </w:p>
        </w:tc>
      </w:tr>
    </w:tbl>
    <w:p w14:paraId="676672C6" w14:textId="6CD97809" w:rsidR="003D272D" w:rsidRDefault="003D272D" w:rsidP="00040585"/>
    <w:p w14:paraId="100BDC58" w14:textId="0B4EA892" w:rsidR="003D272D" w:rsidRDefault="003D272D" w:rsidP="11960212">
      <w:pPr>
        <w:spacing w:after="0" w:line="259" w:lineRule="auto"/>
        <w:rPr>
          <w:rFonts w:ascii="Arial" w:hAnsi="Arial" w:cs="Arial"/>
          <w:b/>
          <w:bCs/>
        </w:rPr>
      </w:pPr>
    </w:p>
    <w:p w14:paraId="1159D050" w14:textId="4A278301" w:rsidR="00AE6575" w:rsidRPr="005B52B8" w:rsidRDefault="00AE6575" w:rsidP="00110341">
      <w:pPr>
        <w:spacing w:after="160" w:line="259" w:lineRule="auto"/>
        <w:rPr>
          <w:rFonts w:ascii="Arial" w:hAnsi="Arial" w:cs="Arial"/>
        </w:rPr>
      </w:pPr>
      <w:r>
        <w:br/>
      </w:r>
    </w:p>
    <w:p w14:paraId="3995F398" w14:textId="77777777" w:rsidR="00AE6575" w:rsidRDefault="00AE6575" w:rsidP="003E3FBB">
      <w:pPr>
        <w:spacing w:after="160" w:line="259" w:lineRule="auto"/>
        <w:rPr>
          <w:rFonts w:ascii="Arial" w:hAnsi="Arial" w:cs="Arial"/>
          <w:b/>
        </w:rPr>
      </w:pPr>
    </w:p>
    <w:p w14:paraId="75B95F45" w14:textId="7044A2EB" w:rsidR="00AE6575" w:rsidRPr="00FF4DB0" w:rsidRDefault="00AE6575" w:rsidP="003E3FBB">
      <w:pPr>
        <w:spacing w:after="160" w:line="259" w:lineRule="auto"/>
      </w:pPr>
    </w:p>
    <w:sectPr w:rsidR="00AE6575" w:rsidRPr="00FF4DB0">
      <w:headerReference w:type="even" r:id="rId12"/>
      <w:headerReference w:type="default" r:id="rId13"/>
      <w:head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69A31" w14:textId="77777777" w:rsidR="00E41A18" w:rsidRDefault="00E41A18" w:rsidP="006E6D5D">
      <w:pPr>
        <w:spacing w:after="0" w:line="240" w:lineRule="auto"/>
      </w:pPr>
      <w:r>
        <w:separator/>
      </w:r>
    </w:p>
  </w:endnote>
  <w:endnote w:type="continuationSeparator" w:id="0">
    <w:p w14:paraId="7683B6BE" w14:textId="77777777" w:rsidR="00E41A18" w:rsidRDefault="00E41A18" w:rsidP="006E6D5D">
      <w:pPr>
        <w:spacing w:after="0" w:line="240" w:lineRule="auto"/>
      </w:pPr>
      <w:r>
        <w:continuationSeparator/>
      </w:r>
    </w:p>
  </w:endnote>
  <w:endnote w:type="continuationNotice" w:id="1">
    <w:p w14:paraId="34F2E8AE" w14:textId="77777777" w:rsidR="00E41A18" w:rsidRDefault="00E41A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D1C95" w14:textId="77777777" w:rsidR="00E41A18" w:rsidRDefault="00E41A18" w:rsidP="006E6D5D">
      <w:pPr>
        <w:spacing w:after="0" w:line="240" w:lineRule="auto"/>
      </w:pPr>
      <w:r>
        <w:separator/>
      </w:r>
    </w:p>
  </w:footnote>
  <w:footnote w:type="continuationSeparator" w:id="0">
    <w:p w14:paraId="568DE4F0" w14:textId="77777777" w:rsidR="00E41A18" w:rsidRDefault="00E41A18" w:rsidP="006E6D5D">
      <w:pPr>
        <w:spacing w:after="0" w:line="240" w:lineRule="auto"/>
      </w:pPr>
      <w:r>
        <w:continuationSeparator/>
      </w:r>
    </w:p>
  </w:footnote>
  <w:footnote w:type="continuationNotice" w:id="1">
    <w:p w14:paraId="11D5DDD1" w14:textId="77777777" w:rsidR="00E41A18" w:rsidRDefault="00E41A1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DEFBD" w14:textId="77777777" w:rsidR="006E6D5D" w:rsidRDefault="006E6D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C8E7B" w14:textId="77777777" w:rsidR="006E6D5D" w:rsidRDefault="006E6D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01949" w14:textId="77777777" w:rsidR="006E6D5D" w:rsidRDefault="006E6D5D">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A0DB3"/>
    <w:multiLevelType w:val="hybridMultilevel"/>
    <w:tmpl w:val="6748B3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8B536AB"/>
    <w:multiLevelType w:val="hybridMultilevel"/>
    <w:tmpl w:val="6E04F3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78B49E"/>
    <w:multiLevelType w:val="hybridMultilevel"/>
    <w:tmpl w:val="7FC87C9A"/>
    <w:lvl w:ilvl="0" w:tplc="BBEE495A">
      <w:start w:val="1"/>
      <w:numFmt w:val="bullet"/>
      <w:lvlText w:val="-"/>
      <w:lvlJc w:val="left"/>
      <w:pPr>
        <w:ind w:left="720" w:hanging="360"/>
      </w:pPr>
      <w:rPr>
        <w:rFonts w:ascii="Arial" w:hAnsi="Arial" w:hint="default"/>
      </w:rPr>
    </w:lvl>
    <w:lvl w:ilvl="1" w:tplc="7E3C3C0C">
      <w:start w:val="1"/>
      <w:numFmt w:val="bullet"/>
      <w:lvlText w:val="o"/>
      <w:lvlJc w:val="left"/>
      <w:pPr>
        <w:ind w:left="1440" w:hanging="360"/>
      </w:pPr>
      <w:rPr>
        <w:rFonts w:ascii="Courier New" w:hAnsi="Courier New" w:hint="default"/>
      </w:rPr>
    </w:lvl>
    <w:lvl w:ilvl="2" w:tplc="1F160BCE">
      <w:start w:val="1"/>
      <w:numFmt w:val="bullet"/>
      <w:lvlText w:val=""/>
      <w:lvlJc w:val="left"/>
      <w:pPr>
        <w:ind w:left="2160" w:hanging="360"/>
      </w:pPr>
      <w:rPr>
        <w:rFonts w:ascii="Wingdings" w:hAnsi="Wingdings" w:hint="default"/>
      </w:rPr>
    </w:lvl>
    <w:lvl w:ilvl="3" w:tplc="60B0B1B2">
      <w:start w:val="1"/>
      <w:numFmt w:val="bullet"/>
      <w:lvlText w:val=""/>
      <w:lvlJc w:val="left"/>
      <w:pPr>
        <w:ind w:left="2880" w:hanging="360"/>
      </w:pPr>
      <w:rPr>
        <w:rFonts w:ascii="Symbol" w:hAnsi="Symbol" w:hint="default"/>
      </w:rPr>
    </w:lvl>
    <w:lvl w:ilvl="4" w:tplc="839A130A">
      <w:start w:val="1"/>
      <w:numFmt w:val="bullet"/>
      <w:lvlText w:val="o"/>
      <w:lvlJc w:val="left"/>
      <w:pPr>
        <w:ind w:left="3600" w:hanging="360"/>
      </w:pPr>
      <w:rPr>
        <w:rFonts w:ascii="Courier New" w:hAnsi="Courier New" w:hint="default"/>
      </w:rPr>
    </w:lvl>
    <w:lvl w:ilvl="5" w:tplc="C96A844E">
      <w:start w:val="1"/>
      <w:numFmt w:val="bullet"/>
      <w:lvlText w:val=""/>
      <w:lvlJc w:val="left"/>
      <w:pPr>
        <w:ind w:left="4320" w:hanging="360"/>
      </w:pPr>
      <w:rPr>
        <w:rFonts w:ascii="Wingdings" w:hAnsi="Wingdings" w:hint="default"/>
      </w:rPr>
    </w:lvl>
    <w:lvl w:ilvl="6" w:tplc="1A86103A">
      <w:start w:val="1"/>
      <w:numFmt w:val="bullet"/>
      <w:lvlText w:val=""/>
      <w:lvlJc w:val="left"/>
      <w:pPr>
        <w:ind w:left="5040" w:hanging="360"/>
      </w:pPr>
      <w:rPr>
        <w:rFonts w:ascii="Symbol" w:hAnsi="Symbol" w:hint="default"/>
      </w:rPr>
    </w:lvl>
    <w:lvl w:ilvl="7" w:tplc="E8BCF868">
      <w:start w:val="1"/>
      <w:numFmt w:val="bullet"/>
      <w:lvlText w:val="o"/>
      <w:lvlJc w:val="left"/>
      <w:pPr>
        <w:ind w:left="5760" w:hanging="360"/>
      </w:pPr>
      <w:rPr>
        <w:rFonts w:ascii="Courier New" w:hAnsi="Courier New" w:hint="default"/>
      </w:rPr>
    </w:lvl>
    <w:lvl w:ilvl="8" w:tplc="3B9EAEAC">
      <w:start w:val="1"/>
      <w:numFmt w:val="bullet"/>
      <w:lvlText w:val=""/>
      <w:lvlJc w:val="left"/>
      <w:pPr>
        <w:ind w:left="6480" w:hanging="360"/>
      </w:pPr>
      <w:rPr>
        <w:rFonts w:ascii="Wingdings" w:hAnsi="Wingdings" w:hint="default"/>
      </w:rPr>
    </w:lvl>
  </w:abstractNum>
  <w:abstractNum w:abstractNumId="3" w15:restartNumberingAfterBreak="0">
    <w:nsid w:val="0D9C0183"/>
    <w:multiLevelType w:val="hybridMultilevel"/>
    <w:tmpl w:val="8A7C3212"/>
    <w:lvl w:ilvl="0" w:tplc="2D30FCC0">
      <w:start w:val="1"/>
      <w:numFmt w:val="bullet"/>
      <w:lvlText w:val="·"/>
      <w:lvlJc w:val="left"/>
      <w:pPr>
        <w:ind w:left="720" w:hanging="360"/>
      </w:pPr>
      <w:rPr>
        <w:rFonts w:ascii="Symbol" w:hAnsi="Symbol" w:hint="default"/>
      </w:rPr>
    </w:lvl>
    <w:lvl w:ilvl="1" w:tplc="F72E2B28">
      <w:start w:val="1"/>
      <w:numFmt w:val="bullet"/>
      <w:lvlText w:val="o"/>
      <w:lvlJc w:val="left"/>
      <w:pPr>
        <w:ind w:left="1440" w:hanging="360"/>
      </w:pPr>
      <w:rPr>
        <w:rFonts w:ascii="Courier New" w:hAnsi="Courier New" w:hint="default"/>
      </w:rPr>
    </w:lvl>
    <w:lvl w:ilvl="2" w:tplc="2AAECEFA">
      <w:start w:val="1"/>
      <w:numFmt w:val="bullet"/>
      <w:lvlText w:val=""/>
      <w:lvlJc w:val="left"/>
      <w:pPr>
        <w:ind w:left="2160" w:hanging="360"/>
      </w:pPr>
      <w:rPr>
        <w:rFonts w:ascii="Wingdings" w:hAnsi="Wingdings" w:hint="default"/>
      </w:rPr>
    </w:lvl>
    <w:lvl w:ilvl="3" w:tplc="F9E4333A">
      <w:start w:val="1"/>
      <w:numFmt w:val="bullet"/>
      <w:lvlText w:val=""/>
      <w:lvlJc w:val="left"/>
      <w:pPr>
        <w:ind w:left="2880" w:hanging="360"/>
      </w:pPr>
      <w:rPr>
        <w:rFonts w:ascii="Symbol" w:hAnsi="Symbol" w:hint="default"/>
      </w:rPr>
    </w:lvl>
    <w:lvl w:ilvl="4" w:tplc="85C0A2DE">
      <w:start w:val="1"/>
      <w:numFmt w:val="bullet"/>
      <w:lvlText w:val="o"/>
      <w:lvlJc w:val="left"/>
      <w:pPr>
        <w:ind w:left="3600" w:hanging="360"/>
      </w:pPr>
      <w:rPr>
        <w:rFonts w:ascii="Courier New" w:hAnsi="Courier New" w:hint="default"/>
      </w:rPr>
    </w:lvl>
    <w:lvl w:ilvl="5" w:tplc="D15417BE">
      <w:start w:val="1"/>
      <w:numFmt w:val="bullet"/>
      <w:lvlText w:val=""/>
      <w:lvlJc w:val="left"/>
      <w:pPr>
        <w:ind w:left="4320" w:hanging="360"/>
      </w:pPr>
      <w:rPr>
        <w:rFonts w:ascii="Wingdings" w:hAnsi="Wingdings" w:hint="default"/>
      </w:rPr>
    </w:lvl>
    <w:lvl w:ilvl="6" w:tplc="325659B8">
      <w:start w:val="1"/>
      <w:numFmt w:val="bullet"/>
      <w:lvlText w:val=""/>
      <w:lvlJc w:val="left"/>
      <w:pPr>
        <w:ind w:left="5040" w:hanging="360"/>
      </w:pPr>
      <w:rPr>
        <w:rFonts w:ascii="Symbol" w:hAnsi="Symbol" w:hint="default"/>
      </w:rPr>
    </w:lvl>
    <w:lvl w:ilvl="7" w:tplc="63E0049A">
      <w:start w:val="1"/>
      <w:numFmt w:val="bullet"/>
      <w:lvlText w:val="o"/>
      <w:lvlJc w:val="left"/>
      <w:pPr>
        <w:ind w:left="5760" w:hanging="360"/>
      </w:pPr>
      <w:rPr>
        <w:rFonts w:ascii="Courier New" w:hAnsi="Courier New" w:hint="default"/>
      </w:rPr>
    </w:lvl>
    <w:lvl w:ilvl="8" w:tplc="03309D1C">
      <w:start w:val="1"/>
      <w:numFmt w:val="bullet"/>
      <w:lvlText w:val=""/>
      <w:lvlJc w:val="left"/>
      <w:pPr>
        <w:ind w:left="6480" w:hanging="360"/>
      </w:pPr>
      <w:rPr>
        <w:rFonts w:ascii="Wingdings" w:hAnsi="Wingdings" w:hint="default"/>
      </w:rPr>
    </w:lvl>
  </w:abstractNum>
  <w:abstractNum w:abstractNumId="4" w15:restartNumberingAfterBreak="0">
    <w:nsid w:val="0F0E3568"/>
    <w:multiLevelType w:val="hybridMultilevel"/>
    <w:tmpl w:val="6744F4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8AC2F99"/>
    <w:multiLevelType w:val="hybridMultilevel"/>
    <w:tmpl w:val="6B60E2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B50786"/>
    <w:multiLevelType w:val="hybridMultilevel"/>
    <w:tmpl w:val="1100901C"/>
    <w:lvl w:ilvl="0" w:tplc="26FCE75A">
      <w:start w:val="1"/>
      <w:numFmt w:val="bullet"/>
      <w:lvlText w:val="·"/>
      <w:lvlJc w:val="left"/>
      <w:pPr>
        <w:ind w:left="720" w:hanging="360"/>
      </w:pPr>
      <w:rPr>
        <w:rFonts w:ascii="Symbol" w:hAnsi="Symbol" w:hint="default"/>
      </w:rPr>
    </w:lvl>
    <w:lvl w:ilvl="1" w:tplc="F976F076">
      <w:start w:val="1"/>
      <w:numFmt w:val="bullet"/>
      <w:lvlText w:val="o"/>
      <w:lvlJc w:val="left"/>
      <w:pPr>
        <w:ind w:left="1440" w:hanging="360"/>
      </w:pPr>
      <w:rPr>
        <w:rFonts w:ascii="Courier New" w:hAnsi="Courier New" w:hint="default"/>
      </w:rPr>
    </w:lvl>
    <w:lvl w:ilvl="2" w:tplc="74DC80AE">
      <w:start w:val="1"/>
      <w:numFmt w:val="bullet"/>
      <w:lvlText w:val=""/>
      <w:lvlJc w:val="left"/>
      <w:pPr>
        <w:ind w:left="2160" w:hanging="360"/>
      </w:pPr>
      <w:rPr>
        <w:rFonts w:ascii="Wingdings" w:hAnsi="Wingdings" w:hint="default"/>
      </w:rPr>
    </w:lvl>
    <w:lvl w:ilvl="3" w:tplc="25245176">
      <w:start w:val="1"/>
      <w:numFmt w:val="bullet"/>
      <w:lvlText w:val=""/>
      <w:lvlJc w:val="left"/>
      <w:pPr>
        <w:ind w:left="2880" w:hanging="360"/>
      </w:pPr>
      <w:rPr>
        <w:rFonts w:ascii="Symbol" w:hAnsi="Symbol" w:hint="default"/>
      </w:rPr>
    </w:lvl>
    <w:lvl w:ilvl="4" w:tplc="6B504546">
      <w:start w:val="1"/>
      <w:numFmt w:val="bullet"/>
      <w:lvlText w:val="o"/>
      <w:lvlJc w:val="left"/>
      <w:pPr>
        <w:ind w:left="3600" w:hanging="360"/>
      </w:pPr>
      <w:rPr>
        <w:rFonts w:ascii="Courier New" w:hAnsi="Courier New" w:hint="default"/>
      </w:rPr>
    </w:lvl>
    <w:lvl w:ilvl="5" w:tplc="FAF06CCE">
      <w:start w:val="1"/>
      <w:numFmt w:val="bullet"/>
      <w:lvlText w:val=""/>
      <w:lvlJc w:val="left"/>
      <w:pPr>
        <w:ind w:left="4320" w:hanging="360"/>
      </w:pPr>
      <w:rPr>
        <w:rFonts w:ascii="Wingdings" w:hAnsi="Wingdings" w:hint="default"/>
      </w:rPr>
    </w:lvl>
    <w:lvl w:ilvl="6" w:tplc="72E8B882">
      <w:start w:val="1"/>
      <w:numFmt w:val="bullet"/>
      <w:lvlText w:val=""/>
      <w:lvlJc w:val="left"/>
      <w:pPr>
        <w:ind w:left="5040" w:hanging="360"/>
      </w:pPr>
      <w:rPr>
        <w:rFonts w:ascii="Symbol" w:hAnsi="Symbol" w:hint="default"/>
      </w:rPr>
    </w:lvl>
    <w:lvl w:ilvl="7" w:tplc="C9FAFFDA">
      <w:start w:val="1"/>
      <w:numFmt w:val="bullet"/>
      <w:lvlText w:val="o"/>
      <w:lvlJc w:val="left"/>
      <w:pPr>
        <w:ind w:left="5760" w:hanging="360"/>
      </w:pPr>
      <w:rPr>
        <w:rFonts w:ascii="Courier New" w:hAnsi="Courier New" w:hint="default"/>
      </w:rPr>
    </w:lvl>
    <w:lvl w:ilvl="8" w:tplc="0A6E9A6C">
      <w:start w:val="1"/>
      <w:numFmt w:val="bullet"/>
      <w:lvlText w:val=""/>
      <w:lvlJc w:val="left"/>
      <w:pPr>
        <w:ind w:left="6480" w:hanging="360"/>
      </w:pPr>
      <w:rPr>
        <w:rFonts w:ascii="Wingdings" w:hAnsi="Wingdings" w:hint="default"/>
      </w:rPr>
    </w:lvl>
  </w:abstractNum>
  <w:abstractNum w:abstractNumId="7" w15:restartNumberingAfterBreak="0">
    <w:nsid w:val="1EEF6BEE"/>
    <w:multiLevelType w:val="hybridMultilevel"/>
    <w:tmpl w:val="8BDC1B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1863D62"/>
    <w:multiLevelType w:val="hybridMultilevel"/>
    <w:tmpl w:val="21BED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9D4A18"/>
    <w:multiLevelType w:val="hybridMultilevel"/>
    <w:tmpl w:val="F9CE10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B9A774D"/>
    <w:multiLevelType w:val="hybridMultilevel"/>
    <w:tmpl w:val="E822FC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BCCFF28"/>
    <w:multiLevelType w:val="hybridMultilevel"/>
    <w:tmpl w:val="0484BD66"/>
    <w:lvl w:ilvl="0" w:tplc="831EB116">
      <w:start w:val="1"/>
      <w:numFmt w:val="bullet"/>
      <w:lvlText w:val=""/>
      <w:lvlJc w:val="left"/>
      <w:pPr>
        <w:ind w:left="720" w:hanging="360"/>
      </w:pPr>
      <w:rPr>
        <w:rFonts w:ascii="Symbol" w:hAnsi="Symbol" w:hint="default"/>
      </w:rPr>
    </w:lvl>
    <w:lvl w:ilvl="1" w:tplc="4540256C">
      <w:start w:val="1"/>
      <w:numFmt w:val="bullet"/>
      <w:lvlText w:val="o"/>
      <w:lvlJc w:val="left"/>
      <w:pPr>
        <w:ind w:left="1440" w:hanging="360"/>
      </w:pPr>
      <w:rPr>
        <w:rFonts w:ascii="Courier New" w:hAnsi="Courier New" w:hint="default"/>
      </w:rPr>
    </w:lvl>
    <w:lvl w:ilvl="2" w:tplc="148C84FE">
      <w:start w:val="1"/>
      <w:numFmt w:val="bullet"/>
      <w:lvlText w:val=""/>
      <w:lvlJc w:val="left"/>
      <w:pPr>
        <w:ind w:left="2160" w:hanging="360"/>
      </w:pPr>
      <w:rPr>
        <w:rFonts w:ascii="Wingdings" w:hAnsi="Wingdings" w:hint="default"/>
      </w:rPr>
    </w:lvl>
    <w:lvl w:ilvl="3" w:tplc="6C5A31A0">
      <w:start w:val="1"/>
      <w:numFmt w:val="bullet"/>
      <w:lvlText w:val=""/>
      <w:lvlJc w:val="left"/>
      <w:pPr>
        <w:ind w:left="2880" w:hanging="360"/>
      </w:pPr>
      <w:rPr>
        <w:rFonts w:ascii="Symbol" w:hAnsi="Symbol" w:hint="default"/>
      </w:rPr>
    </w:lvl>
    <w:lvl w:ilvl="4" w:tplc="56C8D132">
      <w:start w:val="1"/>
      <w:numFmt w:val="bullet"/>
      <w:lvlText w:val="o"/>
      <w:lvlJc w:val="left"/>
      <w:pPr>
        <w:ind w:left="3600" w:hanging="360"/>
      </w:pPr>
      <w:rPr>
        <w:rFonts w:ascii="Courier New" w:hAnsi="Courier New" w:hint="default"/>
      </w:rPr>
    </w:lvl>
    <w:lvl w:ilvl="5" w:tplc="02A01C3C">
      <w:start w:val="1"/>
      <w:numFmt w:val="bullet"/>
      <w:lvlText w:val=""/>
      <w:lvlJc w:val="left"/>
      <w:pPr>
        <w:ind w:left="4320" w:hanging="360"/>
      </w:pPr>
      <w:rPr>
        <w:rFonts w:ascii="Wingdings" w:hAnsi="Wingdings" w:hint="default"/>
      </w:rPr>
    </w:lvl>
    <w:lvl w:ilvl="6" w:tplc="A3BAB576">
      <w:start w:val="1"/>
      <w:numFmt w:val="bullet"/>
      <w:lvlText w:val=""/>
      <w:lvlJc w:val="left"/>
      <w:pPr>
        <w:ind w:left="5040" w:hanging="360"/>
      </w:pPr>
      <w:rPr>
        <w:rFonts w:ascii="Symbol" w:hAnsi="Symbol" w:hint="default"/>
      </w:rPr>
    </w:lvl>
    <w:lvl w:ilvl="7" w:tplc="DC5E88E6">
      <w:start w:val="1"/>
      <w:numFmt w:val="bullet"/>
      <w:lvlText w:val="o"/>
      <w:lvlJc w:val="left"/>
      <w:pPr>
        <w:ind w:left="5760" w:hanging="360"/>
      </w:pPr>
      <w:rPr>
        <w:rFonts w:ascii="Courier New" w:hAnsi="Courier New" w:hint="default"/>
      </w:rPr>
    </w:lvl>
    <w:lvl w:ilvl="8" w:tplc="413E7860">
      <w:start w:val="1"/>
      <w:numFmt w:val="bullet"/>
      <w:lvlText w:val=""/>
      <w:lvlJc w:val="left"/>
      <w:pPr>
        <w:ind w:left="6480" w:hanging="360"/>
      </w:pPr>
      <w:rPr>
        <w:rFonts w:ascii="Wingdings" w:hAnsi="Wingdings" w:hint="default"/>
      </w:rPr>
    </w:lvl>
  </w:abstractNum>
  <w:abstractNum w:abstractNumId="12" w15:restartNumberingAfterBreak="0">
    <w:nsid w:val="2DE7CF6C"/>
    <w:multiLevelType w:val="hybridMultilevel"/>
    <w:tmpl w:val="B3C05088"/>
    <w:lvl w:ilvl="0" w:tplc="CF86F218">
      <w:start w:val="1"/>
      <w:numFmt w:val="bullet"/>
      <w:lvlText w:val="·"/>
      <w:lvlJc w:val="left"/>
      <w:pPr>
        <w:ind w:left="720" w:hanging="360"/>
      </w:pPr>
      <w:rPr>
        <w:rFonts w:ascii="Symbol" w:hAnsi="Symbol" w:hint="default"/>
      </w:rPr>
    </w:lvl>
    <w:lvl w:ilvl="1" w:tplc="01929930">
      <w:start w:val="1"/>
      <w:numFmt w:val="bullet"/>
      <w:lvlText w:val="o"/>
      <w:lvlJc w:val="left"/>
      <w:pPr>
        <w:ind w:left="1440" w:hanging="360"/>
      </w:pPr>
      <w:rPr>
        <w:rFonts w:ascii="Courier New" w:hAnsi="Courier New" w:hint="default"/>
      </w:rPr>
    </w:lvl>
    <w:lvl w:ilvl="2" w:tplc="7450A3C6">
      <w:start w:val="1"/>
      <w:numFmt w:val="bullet"/>
      <w:lvlText w:val=""/>
      <w:lvlJc w:val="left"/>
      <w:pPr>
        <w:ind w:left="2160" w:hanging="360"/>
      </w:pPr>
      <w:rPr>
        <w:rFonts w:ascii="Wingdings" w:hAnsi="Wingdings" w:hint="default"/>
      </w:rPr>
    </w:lvl>
    <w:lvl w:ilvl="3" w:tplc="6B80920C">
      <w:start w:val="1"/>
      <w:numFmt w:val="bullet"/>
      <w:lvlText w:val=""/>
      <w:lvlJc w:val="left"/>
      <w:pPr>
        <w:ind w:left="2880" w:hanging="360"/>
      </w:pPr>
      <w:rPr>
        <w:rFonts w:ascii="Symbol" w:hAnsi="Symbol" w:hint="default"/>
      </w:rPr>
    </w:lvl>
    <w:lvl w:ilvl="4" w:tplc="455AFC7C">
      <w:start w:val="1"/>
      <w:numFmt w:val="bullet"/>
      <w:lvlText w:val="o"/>
      <w:lvlJc w:val="left"/>
      <w:pPr>
        <w:ind w:left="3600" w:hanging="360"/>
      </w:pPr>
      <w:rPr>
        <w:rFonts w:ascii="Courier New" w:hAnsi="Courier New" w:hint="default"/>
      </w:rPr>
    </w:lvl>
    <w:lvl w:ilvl="5" w:tplc="E81C1C0C">
      <w:start w:val="1"/>
      <w:numFmt w:val="bullet"/>
      <w:lvlText w:val=""/>
      <w:lvlJc w:val="left"/>
      <w:pPr>
        <w:ind w:left="4320" w:hanging="360"/>
      </w:pPr>
      <w:rPr>
        <w:rFonts w:ascii="Wingdings" w:hAnsi="Wingdings" w:hint="default"/>
      </w:rPr>
    </w:lvl>
    <w:lvl w:ilvl="6" w:tplc="48FAF476">
      <w:start w:val="1"/>
      <w:numFmt w:val="bullet"/>
      <w:lvlText w:val=""/>
      <w:lvlJc w:val="left"/>
      <w:pPr>
        <w:ind w:left="5040" w:hanging="360"/>
      </w:pPr>
      <w:rPr>
        <w:rFonts w:ascii="Symbol" w:hAnsi="Symbol" w:hint="default"/>
      </w:rPr>
    </w:lvl>
    <w:lvl w:ilvl="7" w:tplc="18D4BF46">
      <w:start w:val="1"/>
      <w:numFmt w:val="bullet"/>
      <w:lvlText w:val="o"/>
      <w:lvlJc w:val="left"/>
      <w:pPr>
        <w:ind w:left="5760" w:hanging="360"/>
      </w:pPr>
      <w:rPr>
        <w:rFonts w:ascii="Courier New" w:hAnsi="Courier New" w:hint="default"/>
      </w:rPr>
    </w:lvl>
    <w:lvl w:ilvl="8" w:tplc="922E92B6">
      <w:start w:val="1"/>
      <w:numFmt w:val="bullet"/>
      <w:lvlText w:val=""/>
      <w:lvlJc w:val="left"/>
      <w:pPr>
        <w:ind w:left="6480" w:hanging="360"/>
      </w:pPr>
      <w:rPr>
        <w:rFonts w:ascii="Wingdings" w:hAnsi="Wingdings" w:hint="default"/>
      </w:rPr>
    </w:lvl>
  </w:abstractNum>
  <w:abstractNum w:abstractNumId="13" w15:restartNumberingAfterBreak="0">
    <w:nsid w:val="2EB12E10"/>
    <w:multiLevelType w:val="hybridMultilevel"/>
    <w:tmpl w:val="930A5CD8"/>
    <w:lvl w:ilvl="0" w:tplc="39B8D8D2">
      <w:start w:val="1"/>
      <w:numFmt w:val="bullet"/>
      <w:lvlText w:val="-"/>
      <w:lvlJc w:val="left"/>
      <w:pPr>
        <w:ind w:left="720" w:hanging="360"/>
      </w:pPr>
      <w:rPr>
        <w:rFonts w:ascii="Arial" w:hAnsi="Arial" w:hint="default"/>
      </w:rPr>
    </w:lvl>
    <w:lvl w:ilvl="1" w:tplc="92C41418">
      <w:start w:val="1"/>
      <w:numFmt w:val="bullet"/>
      <w:lvlText w:val="o"/>
      <w:lvlJc w:val="left"/>
      <w:pPr>
        <w:ind w:left="1440" w:hanging="360"/>
      </w:pPr>
      <w:rPr>
        <w:rFonts w:ascii="Courier New" w:hAnsi="Courier New" w:hint="default"/>
      </w:rPr>
    </w:lvl>
    <w:lvl w:ilvl="2" w:tplc="2460FE96">
      <w:start w:val="1"/>
      <w:numFmt w:val="bullet"/>
      <w:lvlText w:val=""/>
      <w:lvlJc w:val="left"/>
      <w:pPr>
        <w:ind w:left="2160" w:hanging="360"/>
      </w:pPr>
      <w:rPr>
        <w:rFonts w:ascii="Wingdings" w:hAnsi="Wingdings" w:hint="default"/>
      </w:rPr>
    </w:lvl>
    <w:lvl w:ilvl="3" w:tplc="83C82106">
      <w:start w:val="1"/>
      <w:numFmt w:val="bullet"/>
      <w:lvlText w:val=""/>
      <w:lvlJc w:val="left"/>
      <w:pPr>
        <w:ind w:left="2880" w:hanging="360"/>
      </w:pPr>
      <w:rPr>
        <w:rFonts w:ascii="Symbol" w:hAnsi="Symbol" w:hint="default"/>
      </w:rPr>
    </w:lvl>
    <w:lvl w:ilvl="4" w:tplc="3F7CE204">
      <w:start w:val="1"/>
      <w:numFmt w:val="bullet"/>
      <w:lvlText w:val="o"/>
      <w:lvlJc w:val="left"/>
      <w:pPr>
        <w:ind w:left="3600" w:hanging="360"/>
      </w:pPr>
      <w:rPr>
        <w:rFonts w:ascii="Courier New" w:hAnsi="Courier New" w:hint="default"/>
      </w:rPr>
    </w:lvl>
    <w:lvl w:ilvl="5" w:tplc="32BCCC5A">
      <w:start w:val="1"/>
      <w:numFmt w:val="bullet"/>
      <w:lvlText w:val=""/>
      <w:lvlJc w:val="left"/>
      <w:pPr>
        <w:ind w:left="4320" w:hanging="360"/>
      </w:pPr>
      <w:rPr>
        <w:rFonts w:ascii="Wingdings" w:hAnsi="Wingdings" w:hint="default"/>
      </w:rPr>
    </w:lvl>
    <w:lvl w:ilvl="6" w:tplc="2718506C">
      <w:start w:val="1"/>
      <w:numFmt w:val="bullet"/>
      <w:lvlText w:val=""/>
      <w:lvlJc w:val="left"/>
      <w:pPr>
        <w:ind w:left="5040" w:hanging="360"/>
      </w:pPr>
      <w:rPr>
        <w:rFonts w:ascii="Symbol" w:hAnsi="Symbol" w:hint="default"/>
      </w:rPr>
    </w:lvl>
    <w:lvl w:ilvl="7" w:tplc="A2A4FEA0">
      <w:start w:val="1"/>
      <w:numFmt w:val="bullet"/>
      <w:lvlText w:val="o"/>
      <w:lvlJc w:val="left"/>
      <w:pPr>
        <w:ind w:left="5760" w:hanging="360"/>
      </w:pPr>
      <w:rPr>
        <w:rFonts w:ascii="Courier New" w:hAnsi="Courier New" w:hint="default"/>
      </w:rPr>
    </w:lvl>
    <w:lvl w:ilvl="8" w:tplc="E140CEEA">
      <w:start w:val="1"/>
      <w:numFmt w:val="bullet"/>
      <w:lvlText w:val=""/>
      <w:lvlJc w:val="left"/>
      <w:pPr>
        <w:ind w:left="6480" w:hanging="360"/>
      </w:pPr>
      <w:rPr>
        <w:rFonts w:ascii="Wingdings" w:hAnsi="Wingdings" w:hint="default"/>
      </w:rPr>
    </w:lvl>
  </w:abstractNum>
  <w:abstractNum w:abstractNumId="14" w15:restartNumberingAfterBreak="0">
    <w:nsid w:val="336245D4"/>
    <w:multiLevelType w:val="hybridMultilevel"/>
    <w:tmpl w:val="0B7834BE"/>
    <w:lvl w:ilvl="0" w:tplc="D5DA928E">
      <w:start w:val="1"/>
      <w:numFmt w:val="bullet"/>
      <w:lvlText w:val=""/>
      <w:lvlJc w:val="left"/>
      <w:pPr>
        <w:ind w:left="720" w:hanging="360"/>
      </w:pPr>
      <w:rPr>
        <w:rFonts w:ascii="Symbol" w:hAnsi="Symbol" w:hint="default"/>
      </w:rPr>
    </w:lvl>
    <w:lvl w:ilvl="1" w:tplc="BDE0BCBE">
      <w:start w:val="1"/>
      <w:numFmt w:val="bullet"/>
      <w:lvlText w:val="o"/>
      <w:lvlJc w:val="left"/>
      <w:pPr>
        <w:ind w:left="1440" w:hanging="360"/>
      </w:pPr>
      <w:rPr>
        <w:rFonts w:ascii="Courier New" w:hAnsi="Courier New" w:hint="default"/>
      </w:rPr>
    </w:lvl>
    <w:lvl w:ilvl="2" w:tplc="7938B4A6">
      <w:start w:val="1"/>
      <w:numFmt w:val="bullet"/>
      <w:lvlText w:val=""/>
      <w:lvlJc w:val="left"/>
      <w:pPr>
        <w:ind w:left="2160" w:hanging="360"/>
      </w:pPr>
      <w:rPr>
        <w:rFonts w:ascii="Wingdings" w:hAnsi="Wingdings" w:hint="default"/>
      </w:rPr>
    </w:lvl>
    <w:lvl w:ilvl="3" w:tplc="D758CA84">
      <w:start w:val="1"/>
      <w:numFmt w:val="bullet"/>
      <w:lvlText w:val=""/>
      <w:lvlJc w:val="left"/>
      <w:pPr>
        <w:ind w:left="2880" w:hanging="360"/>
      </w:pPr>
      <w:rPr>
        <w:rFonts w:ascii="Symbol" w:hAnsi="Symbol" w:hint="default"/>
      </w:rPr>
    </w:lvl>
    <w:lvl w:ilvl="4" w:tplc="C1800512">
      <w:start w:val="1"/>
      <w:numFmt w:val="bullet"/>
      <w:lvlText w:val="o"/>
      <w:lvlJc w:val="left"/>
      <w:pPr>
        <w:ind w:left="3600" w:hanging="360"/>
      </w:pPr>
      <w:rPr>
        <w:rFonts w:ascii="Courier New" w:hAnsi="Courier New" w:hint="default"/>
      </w:rPr>
    </w:lvl>
    <w:lvl w:ilvl="5" w:tplc="F83814B6">
      <w:start w:val="1"/>
      <w:numFmt w:val="bullet"/>
      <w:lvlText w:val=""/>
      <w:lvlJc w:val="left"/>
      <w:pPr>
        <w:ind w:left="4320" w:hanging="360"/>
      </w:pPr>
      <w:rPr>
        <w:rFonts w:ascii="Wingdings" w:hAnsi="Wingdings" w:hint="default"/>
      </w:rPr>
    </w:lvl>
    <w:lvl w:ilvl="6" w:tplc="E13085C0">
      <w:start w:val="1"/>
      <w:numFmt w:val="bullet"/>
      <w:lvlText w:val=""/>
      <w:lvlJc w:val="left"/>
      <w:pPr>
        <w:ind w:left="5040" w:hanging="360"/>
      </w:pPr>
      <w:rPr>
        <w:rFonts w:ascii="Symbol" w:hAnsi="Symbol" w:hint="default"/>
      </w:rPr>
    </w:lvl>
    <w:lvl w:ilvl="7" w:tplc="AAE227C8">
      <w:start w:val="1"/>
      <w:numFmt w:val="bullet"/>
      <w:lvlText w:val="o"/>
      <w:lvlJc w:val="left"/>
      <w:pPr>
        <w:ind w:left="5760" w:hanging="360"/>
      </w:pPr>
      <w:rPr>
        <w:rFonts w:ascii="Courier New" w:hAnsi="Courier New" w:hint="default"/>
      </w:rPr>
    </w:lvl>
    <w:lvl w:ilvl="8" w:tplc="8F4E34BE">
      <w:start w:val="1"/>
      <w:numFmt w:val="bullet"/>
      <w:lvlText w:val=""/>
      <w:lvlJc w:val="left"/>
      <w:pPr>
        <w:ind w:left="6480" w:hanging="360"/>
      </w:pPr>
      <w:rPr>
        <w:rFonts w:ascii="Wingdings" w:hAnsi="Wingdings" w:hint="default"/>
      </w:rPr>
    </w:lvl>
  </w:abstractNum>
  <w:abstractNum w:abstractNumId="15" w15:restartNumberingAfterBreak="0">
    <w:nsid w:val="33934DA0"/>
    <w:multiLevelType w:val="hybridMultilevel"/>
    <w:tmpl w:val="7D7094E6"/>
    <w:lvl w:ilvl="0" w:tplc="069269E8">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DD4EF9"/>
    <w:multiLevelType w:val="hybridMultilevel"/>
    <w:tmpl w:val="E882642A"/>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17" w15:restartNumberingAfterBreak="0">
    <w:nsid w:val="393321F4"/>
    <w:multiLevelType w:val="hybridMultilevel"/>
    <w:tmpl w:val="68AABF02"/>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780DD5"/>
    <w:multiLevelType w:val="hybridMultilevel"/>
    <w:tmpl w:val="9F04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AF101D"/>
    <w:multiLevelType w:val="multilevel"/>
    <w:tmpl w:val="C4B02C14"/>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A96A45"/>
    <w:multiLevelType w:val="hybridMultilevel"/>
    <w:tmpl w:val="A3A43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475942"/>
    <w:multiLevelType w:val="hybridMultilevel"/>
    <w:tmpl w:val="F420297A"/>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82EBAE"/>
    <w:multiLevelType w:val="hybridMultilevel"/>
    <w:tmpl w:val="ACFA5E8C"/>
    <w:lvl w:ilvl="0" w:tplc="84100254">
      <w:start w:val="1"/>
      <w:numFmt w:val="bullet"/>
      <w:lvlText w:val=""/>
      <w:lvlJc w:val="left"/>
      <w:pPr>
        <w:ind w:left="720" w:hanging="360"/>
      </w:pPr>
      <w:rPr>
        <w:rFonts w:ascii="Symbol" w:hAnsi="Symbol" w:hint="default"/>
      </w:rPr>
    </w:lvl>
    <w:lvl w:ilvl="1" w:tplc="8FAC42A6">
      <w:start w:val="1"/>
      <w:numFmt w:val="bullet"/>
      <w:lvlText w:val="o"/>
      <w:lvlJc w:val="left"/>
      <w:pPr>
        <w:ind w:left="1440" w:hanging="360"/>
      </w:pPr>
      <w:rPr>
        <w:rFonts w:ascii="Courier New" w:hAnsi="Courier New" w:hint="default"/>
      </w:rPr>
    </w:lvl>
    <w:lvl w:ilvl="2" w:tplc="28A00188">
      <w:start w:val="1"/>
      <w:numFmt w:val="bullet"/>
      <w:lvlText w:val=""/>
      <w:lvlJc w:val="left"/>
      <w:pPr>
        <w:ind w:left="2160" w:hanging="360"/>
      </w:pPr>
      <w:rPr>
        <w:rFonts w:ascii="Wingdings" w:hAnsi="Wingdings" w:hint="default"/>
      </w:rPr>
    </w:lvl>
    <w:lvl w:ilvl="3" w:tplc="417A4AC8">
      <w:start w:val="1"/>
      <w:numFmt w:val="bullet"/>
      <w:lvlText w:val=""/>
      <w:lvlJc w:val="left"/>
      <w:pPr>
        <w:ind w:left="2880" w:hanging="360"/>
      </w:pPr>
      <w:rPr>
        <w:rFonts w:ascii="Symbol" w:hAnsi="Symbol" w:hint="default"/>
      </w:rPr>
    </w:lvl>
    <w:lvl w:ilvl="4" w:tplc="30B85BDC">
      <w:start w:val="1"/>
      <w:numFmt w:val="bullet"/>
      <w:lvlText w:val="o"/>
      <w:lvlJc w:val="left"/>
      <w:pPr>
        <w:ind w:left="3600" w:hanging="360"/>
      </w:pPr>
      <w:rPr>
        <w:rFonts w:ascii="Courier New" w:hAnsi="Courier New" w:hint="default"/>
      </w:rPr>
    </w:lvl>
    <w:lvl w:ilvl="5" w:tplc="9A763E8E">
      <w:start w:val="1"/>
      <w:numFmt w:val="bullet"/>
      <w:lvlText w:val=""/>
      <w:lvlJc w:val="left"/>
      <w:pPr>
        <w:ind w:left="4320" w:hanging="360"/>
      </w:pPr>
      <w:rPr>
        <w:rFonts w:ascii="Wingdings" w:hAnsi="Wingdings" w:hint="default"/>
      </w:rPr>
    </w:lvl>
    <w:lvl w:ilvl="6" w:tplc="557A7B52">
      <w:start w:val="1"/>
      <w:numFmt w:val="bullet"/>
      <w:lvlText w:val=""/>
      <w:lvlJc w:val="left"/>
      <w:pPr>
        <w:ind w:left="5040" w:hanging="360"/>
      </w:pPr>
      <w:rPr>
        <w:rFonts w:ascii="Symbol" w:hAnsi="Symbol" w:hint="default"/>
      </w:rPr>
    </w:lvl>
    <w:lvl w:ilvl="7" w:tplc="751AE992">
      <w:start w:val="1"/>
      <w:numFmt w:val="bullet"/>
      <w:lvlText w:val="o"/>
      <w:lvlJc w:val="left"/>
      <w:pPr>
        <w:ind w:left="5760" w:hanging="360"/>
      </w:pPr>
      <w:rPr>
        <w:rFonts w:ascii="Courier New" w:hAnsi="Courier New" w:hint="default"/>
      </w:rPr>
    </w:lvl>
    <w:lvl w:ilvl="8" w:tplc="2E1421FC">
      <w:start w:val="1"/>
      <w:numFmt w:val="bullet"/>
      <w:lvlText w:val=""/>
      <w:lvlJc w:val="left"/>
      <w:pPr>
        <w:ind w:left="6480" w:hanging="360"/>
      </w:pPr>
      <w:rPr>
        <w:rFonts w:ascii="Wingdings" w:hAnsi="Wingdings" w:hint="default"/>
      </w:rPr>
    </w:lvl>
  </w:abstractNum>
  <w:abstractNum w:abstractNumId="23" w15:restartNumberingAfterBreak="0">
    <w:nsid w:val="46280CC4"/>
    <w:multiLevelType w:val="hybridMultilevel"/>
    <w:tmpl w:val="BAFA801E"/>
    <w:lvl w:ilvl="0" w:tplc="8B4A17FE">
      <w:start w:val="1"/>
      <w:numFmt w:val="bullet"/>
      <w:lvlText w:val="·"/>
      <w:lvlJc w:val="left"/>
      <w:pPr>
        <w:ind w:left="720" w:hanging="360"/>
      </w:pPr>
      <w:rPr>
        <w:rFonts w:ascii="Symbol" w:hAnsi="Symbol" w:hint="default"/>
      </w:rPr>
    </w:lvl>
    <w:lvl w:ilvl="1" w:tplc="D3FADB66">
      <w:start w:val="1"/>
      <w:numFmt w:val="bullet"/>
      <w:lvlText w:val="o"/>
      <w:lvlJc w:val="left"/>
      <w:pPr>
        <w:ind w:left="1440" w:hanging="360"/>
      </w:pPr>
      <w:rPr>
        <w:rFonts w:ascii="Courier New" w:hAnsi="Courier New" w:hint="default"/>
      </w:rPr>
    </w:lvl>
    <w:lvl w:ilvl="2" w:tplc="7AFA4646">
      <w:start w:val="1"/>
      <w:numFmt w:val="bullet"/>
      <w:lvlText w:val=""/>
      <w:lvlJc w:val="left"/>
      <w:pPr>
        <w:ind w:left="2160" w:hanging="360"/>
      </w:pPr>
      <w:rPr>
        <w:rFonts w:ascii="Wingdings" w:hAnsi="Wingdings" w:hint="default"/>
      </w:rPr>
    </w:lvl>
    <w:lvl w:ilvl="3" w:tplc="476C8FDC">
      <w:start w:val="1"/>
      <w:numFmt w:val="bullet"/>
      <w:lvlText w:val=""/>
      <w:lvlJc w:val="left"/>
      <w:pPr>
        <w:ind w:left="2880" w:hanging="360"/>
      </w:pPr>
      <w:rPr>
        <w:rFonts w:ascii="Symbol" w:hAnsi="Symbol" w:hint="default"/>
      </w:rPr>
    </w:lvl>
    <w:lvl w:ilvl="4" w:tplc="6EA2B5DC">
      <w:start w:val="1"/>
      <w:numFmt w:val="bullet"/>
      <w:lvlText w:val="o"/>
      <w:lvlJc w:val="left"/>
      <w:pPr>
        <w:ind w:left="3600" w:hanging="360"/>
      </w:pPr>
      <w:rPr>
        <w:rFonts w:ascii="Courier New" w:hAnsi="Courier New" w:hint="default"/>
      </w:rPr>
    </w:lvl>
    <w:lvl w:ilvl="5" w:tplc="5DE48598">
      <w:start w:val="1"/>
      <w:numFmt w:val="bullet"/>
      <w:lvlText w:val=""/>
      <w:lvlJc w:val="left"/>
      <w:pPr>
        <w:ind w:left="4320" w:hanging="360"/>
      </w:pPr>
      <w:rPr>
        <w:rFonts w:ascii="Wingdings" w:hAnsi="Wingdings" w:hint="default"/>
      </w:rPr>
    </w:lvl>
    <w:lvl w:ilvl="6" w:tplc="A0E27970">
      <w:start w:val="1"/>
      <w:numFmt w:val="bullet"/>
      <w:lvlText w:val=""/>
      <w:lvlJc w:val="left"/>
      <w:pPr>
        <w:ind w:left="5040" w:hanging="360"/>
      </w:pPr>
      <w:rPr>
        <w:rFonts w:ascii="Symbol" w:hAnsi="Symbol" w:hint="default"/>
      </w:rPr>
    </w:lvl>
    <w:lvl w:ilvl="7" w:tplc="22BAAC00">
      <w:start w:val="1"/>
      <w:numFmt w:val="bullet"/>
      <w:lvlText w:val="o"/>
      <w:lvlJc w:val="left"/>
      <w:pPr>
        <w:ind w:left="5760" w:hanging="360"/>
      </w:pPr>
      <w:rPr>
        <w:rFonts w:ascii="Courier New" w:hAnsi="Courier New" w:hint="default"/>
      </w:rPr>
    </w:lvl>
    <w:lvl w:ilvl="8" w:tplc="068EC4C8">
      <w:start w:val="1"/>
      <w:numFmt w:val="bullet"/>
      <w:lvlText w:val=""/>
      <w:lvlJc w:val="left"/>
      <w:pPr>
        <w:ind w:left="6480" w:hanging="360"/>
      </w:pPr>
      <w:rPr>
        <w:rFonts w:ascii="Wingdings" w:hAnsi="Wingdings" w:hint="default"/>
      </w:rPr>
    </w:lvl>
  </w:abstractNum>
  <w:abstractNum w:abstractNumId="24" w15:restartNumberingAfterBreak="0">
    <w:nsid w:val="46335FF9"/>
    <w:multiLevelType w:val="hybridMultilevel"/>
    <w:tmpl w:val="50568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3D6B05"/>
    <w:multiLevelType w:val="hybridMultilevel"/>
    <w:tmpl w:val="E6E43C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B5FFB9E"/>
    <w:multiLevelType w:val="hybridMultilevel"/>
    <w:tmpl w:val="CF3855B0"/>
    <w:lvl w:ilvl="0" w:tplc="B218EDF6">
      <w:start w:val="1"/>
      <w:numFmt w:val="bullet"/>
      <w:lvlText w:val="·"/>
      <w:lvlJc w:val="left"/>
      <w:pPr>
        <w:ind w:left="720" w:hanging="360"/>
      </w:pPr>
      <w:rPr>
        <w:rFonts w:ascii="Symbol" w:hAnsi="Symbol" w:hint="default"/>
      </w:rPr>
    </w:lvl>
    <w:lvl w:ilvl="1" w:tplc="86EC721C">
      <w:start w:val="1"/>
      <w:numFmt w:val="bullet"/>
      <w:lvlText w:val="o"/>
      <w:lvlJc w:val="left"/>
      <w:pPr>
        <w:ind w:left="1440" w:hanging="360"/>
      </w:pPr>
      <w:rPr>
        <w:rFonts w:ascii="Courier New" w:hAnsi="Courier New" w:hint="default"/>
      </w:rPr>
    </w:lvl>
    <w:lvl w:ilvl="2" w:tplc="083C536E">
      <w:start w:val="1"/>
      <w:numFmt w:val="bullet"/>
      <w:lvlText w:val=""/>
      <w:lvlJc w:val="left"/>
      <w:pPr>
        <w:ind w:left="2160" w:hanging="360"/>
      </w:pPr>
      <w:rPr>
        <w:rFonts w:ascii="Wingdings" w:hAnsi="Wingdings" w:hint="default"/>
      </w:rPr>
    </w:lvl>
    <w:lvl w:ilvl="3" w:tplc="159694D6">
      <w:start w:val="1"/>
      <w:numFmt w:val="bullet"/>
      <w:lvlText w:val=""/>
      <w:lvlJc w:val="left"/>
      <w:pPr>
        <w:ind w:left="2880" w:hanging="360"/>
      </w:pPr>
      <w:rPr>
        <w:rFonts w:ascii="Symbol" w:hAnsi="Symbol" w:hint="default"/>
      </w:rPr>
    </w:lvl>
    <w:lvl w:ilvl="4" w:tplc="7A4417B6">
      <w:start w:val="1"/>
      <w:numFmt w:val="bullet"/>
      <w:lvlText w:val="o"/>
      <w:lvlJc w:val="left"/>
      <w:pPr>
        <w:ind w:left="3600" w:hanging="360"/>
      </w:pPr>
      <w:rPr>
        <w:rFonts w:ascii="Courier New" w:hAnsi="Courier New" w:hint="default"/>
      </w:rPr>
    </w:lvl>
    <w:lvl w:ilvl="5" w:tplc="07F0E84A">
      <w:start w:val="1"/>
      <w:numFmt w:val="bullet"/>
      <w:lvlText w:val=""/>
      <w:lvlJc w:val="left"/>
      <w:pPr>
        <w:ind w:left="4320" w:hanging="360"/>
      </w:pPr>
      <w:rPr>
        <w:rFonts w:ascii="Wingdings" w:hAnsi="Wingdings" w:hint="default"/>
      </w:rPr>
    </w:lvl>
    <w:lvl w:ilvl="6" w:tplc="FCA4A39A">
      <w:start w:val="1"/>
      <w:numFmt w:val="bullet"/>
      <w:lvlText w:val=""/>
      <w:lvlJc w:val="left"/>
      <w:pPr>
        <w:ind w:left="5040" w:hanging="360"/>
      </w:pPr>
      <w:rPr>
        <w:rFonts w:ascii="Symbol" w:hAnsi="Symbol" w:hint="default"/>
      </w:rPr>
    </w:lvl>
    <w:lvl w:ilvl="7" w:tplc="DF543C2A">
      <w:start w:val="1"/>
      <w:numFmt w:val="bullet"/>
      <w:lvlText w:val="o"/>
      <w:lvlJc w:val="left"/>
      <w:pPr>
        <w:ind w:left="5760" w:hanging="360"/>
      </w:pPr>
      <w:rPr>
        <w:rFonts w:ascii="Courier New" w:hAnsi="Courier New" w:hint="default"/>
      </w:rPr>
    </w:lvl>
    <w:lvl w:ilvl="8" w:tplc="68F04CAC">
      <w:start w:val="1"/>
      <w:numFmt w:val="bullet"/>
      <w:lvlText w:val=""/>
      <w:lvlJc w:val="left"/>
      <w:pPr>
        <w:ind w:left="6480" w:hanging="360"/>
      </w:pPr>
      <w:rPr>
        <w:rFonts w:ascii="Wingdings" w:hAnsi="Wingdings" w:hint="default"/>
      </w:rPr>
    </w:lvl>
  </w:abstractNum>
  <w:abstractNum w:abstractNumId="27" w15:restartNumberingAfterBreak="0">
    <w:nsid w:val="50884756"/>
    <w:multiLevelType w:val="hybridMultilevel"/>
    <w:tmpl w:val="BAC4A1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0AA3D9F"/>
    <w:multiLevelType w:val="hybridMultilevel"/>
    <w:tmpl w:val="A02E6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911AA1"/>
    <w:multiLevelType w:val="hybridMultilevel"/>
    <w:tmpl w:val="ACDCEF5E"/>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9055013"/>
    <w:multiLevelType w:val="hybridMultilevel"/>
    <w:tmpl w:val="7C10018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B994E36"/>
    <w:multiLevelType w:val="hybridMultilevel"/>
    <w:tmpl w:val="C4DA6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AC118C"/>
    <w:multiLevelType w:val="hybridMultilevel"/>
    <w:tmpl w:val="B87C1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3031BC"/>
    <w:multiLevelType w:val="hybridMultilevel"/>
    <w:tmpl w:val="B6DEE160"/>
    <w:lvl w:ilvl="0" w:tplc="A1049ED0">
      <w:start w:val="1"/>
      <w:numFmt w:val="bullet"/>
      <w:lvlText w:val="-"/>
      <w:lvlJc w:val="left"/>
      <w:pPr>
        <w:ind w:left="720" w:hanging="360"/>
      </w:pPr>
      <w:rPr>
        <w:rFonts w:ascii="Arial" w:hAnsi="Arial" w:hint="default"/>
      </w:rPr>
    </w:lvl>
    <w:lvl w:ilvl="1" w:tplc="23F28032">
      <w:start w:val="1"/>
      <w:numFmt w:val="bullet"/>
      <w:lvlText w:val="o"/>
      <w:lvlJc w:val="left"/>
      <w:pPr>
        <w:ind w:left="1440" w:hanging="360"/>
      </w:pPr>
      <w:rPr>
        <w:rFonts w:ascii="Courier New" w:hAnsi="Courier New" w:hint="default"/>
      </w:rPr>
    </w:lvl>
    <w:lvl w:ilvl="2" w:tplc="A754DC40">
      <w:start w:val="1"/>
      <w:numFmt w:val="bullet"/>
      <w:lvlText w:val=""/>
      <w:lvlJc w:val="left"/>
      <w:pPr>
        <w:ind w:left="2160" w:hanging="360"/>
      </w:pPr>
      <w:rPr>
        <w:rFonts w:ascii="Wingdings" w:hAnsi="Wingdings" w:hint="default"/>
      </w:rPr>
    </w:lvl>
    <w:lvl w:ilvl="3" w:tplc="40C08A32">
      <w:start w:val="1"/>
      <w:numFmt w:val="bullet"/>
      <w:lvlText w:val=""/>
      <w:lvlJc w:val="left"/>
      <w:pPr>
        <w:ind w:left="2880" w:hanging="360"/>
      </w:pPr>
      <w:rPr>
        <w:rFonts w:ascii="Symbol" w:hAnsi="Symbol" w:hint="default"/>
      </w:rPr>
    </w:lvl>
    <w:lvl w:ilvl="4" w:tplc="36409EF2">
      <w:start w:val="1"/>
      <w:numFmt w:val="bullet"/>
      <w:lvlText w:val="o"/>
      <w:lvlJc w:val="left"/>
      <w:pPr>
        <w:ind w:left="3600" w:hanging="360"/>
      </w:pPr>
      <w:rPr>
        <w:rFonts w:ascii="Courier New" w:hAnsi="Courier New" w:hint="default"/>
      </w:rPr>
    </w:lvl>
    <w:lvl w:ilvl="5" w:tplc="2CA2AC0E">
      <w:start w:val="1"/>
      <w:numFmt w:val="bullet"/>
      <w:lvlText w:val=""/>
      <w:lvlJc w:val="left"/>
      <w:pPr>
        <w:ind w:left="4320" w:hanging="360"/>
      </w:pPr>
      <w:rPr>
        <w:rFonts w:ascii="Wingdings" w:hAnsi="Wingdings" w:hint="default"/>
      </w:rPr>
    </w:lvl>
    <w:lvl w:ilvl="6" w:tplc="3E6E4DEE">
      <w:start w:val="1"/>
      <w:numFmt w:val="bullet"/>
      <w:lvlText w:val=""/>
      <w:lvlJc w:val="left"/>
      <w:pPr>
        <w:ind w:left="5040" w:hanging="360"/>
      </w:pPr>
      <w:rPr>
        <w:rFonts w:ascii="Symbol" w:hAnsi="Symbol" w:hint="default"/>
      </w:rPr>
    </w:lvl>
    <w:lvl w:ilvl="7" w:tplc="06C03FC0">
      <w:start w:val="1"/>
      <w:numFmt w:val="bullet"/>
      <w:lvlText w:val="o"/>
      <w:lvlJc w:val="left"/>
      <w:pPr>
        <w:ind w:left="5760" w:hanging="360"/>
      </w:pPr>
      <w:rPr>
        <w:rFonts w:ascii="Courier New" w:hAnsi="Courier New" w:hint="default"/>
      </w:rPr>
    </w:lvl>
    <w:lvl w:ilvl="8" w:tplc="F8CC5836">
      <w:start w:val="1"/>
      <w:numFmt w:val="bullet"/>
      <w:lvlText w:val=""/>
      <w:lvlJc w:val="left"/>
      <w:pPr>
        <w:ind w:left="6480" w:hanging="360"/>
      </w:pPr>
      <w:rPr>
        <w:rFonts w:ascii="Wingdings" w:hAnsi="Wingdings" w:hint="default"/>
      </w:rPr>
    </w:lvl>
  </w:abstractNum>
  <w:abstractNum w:abstractNumId="34" w15:restartNumberingAfterBreak="0">
    <w:nsid w:val="6A951D11"/>
    <w:multiLevelType w:val="hybridMultilevel"/>
    <w:tmpl w:val="9F728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C609D8"/>
    <w:multiLevelType w:val="hybridMultilevel"/>
    <w:tmpl w:val="B44A1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F75FE2"/>
    <w:multiLevelType w:val="hybridMultilevel"/>
    <w:tmpl w:val="4E7439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0124254"/>
    <w:multiLevelType w:val="hybridMultilevel"/>
    <w:tmpl w:val="9260E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A72378"/>
    <w:multiLevelType w:val="hybridMultilevel"/>
    <w:tmpl w:val="E5769A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332EB6"/>
    <w:multiLevelType w:val="hybridMultilevel"/>
    <w:tmpl w:val="54444A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83D0C17"/>
    <w:multiLevelType w:val="hybridMultilevel"/>
    <w:tmpl w:val="44562910"/>
    <w:lvl w:ilvl="0" w:tplc="08090001">
      <w:start w:val="1"/>
      <w:numFmt w:val="bullet"/>
      <w:lvlText w:val=""/>
      <w:lvlJc w:val="left"/>
      <w:pPr>
        <w:ind w:left="360" w:hanging="360"/>
      </w:pPr>
      <w:rPr>
        <w:rFonts w:ascii="Symbol" w:hAnsi="Symbol" w:hint="default"/>
      </w:rPr>
    </w:lvl>
    <w:lvl w:ilvl="1" w:tplc="76E6D6E8">
      <w:numFmt w:val="bullet"/>
      <w:lvlText w:val="·"/>
      <w:lvlJc w:val="left"/>
      <w:pPr>
        <w:ind w:left="1215" w:hanging="495"/>
      </w:pPr>
      <w:rPr>
        <w:rFonts w:ascii="Arial" w:eastAsiaTheme="minorEastAsia" w:hAnsi="Arial" w:cs="Arial" w:hint="default"/>
      </w:rPr>
    </w:lvl>
    <w:lvl w:ilvl="2" w:tplc="9594E1EA">
      <w:numFmt w:val="bullet"/>
      <w:lvlText w:val="-"/>
      <w:lvlJc w:val="left"/>
      <w:pPr>
        <w:ind w:left="2130" w:hanging="690"/>
      </w:pPr>
      <w:rPr>
        <w:rFonts w:ascii="Arial" w:eastAsiaTheme="minorEastAsia" w:hAnsi="Arial" w:cs="Aria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B397938"/>
    <w:multiLevelType w:val="hybridMultilevel"/>
    <w:tmpl w:val="DC5EA7E6"/>
    <w:lvl w:ilvl="0" w:tplc="AE42924A">
      <w:start w:val="1"/>
      <w:numFmt w:val="bullet"/>
      <w:lvlText w:val="·"/>
      <w:lvlJc w:val="left"/>
      <w:pPr>
        <w:ind w:left="720" w:hanging="360"/>
      </w:pPr>
      <w:rPr>
        <w:rFonts w:ascii="Symbol" w:hAnsi="Symbol" w:hint="default"/>
      </w:rPr>
    </w:lvl>
    <w:lvl w:ilvl="1" w:tplc="9B769E60">
      <w:start w:val="1"/>
      <w:numFmt w:val="bullet"/>
      <w:lvlText w:val="o"/>
      <w:lvlJc w:val="left"/>
      <w:pPr>
        <w:ind w:left="1440" w:hanging="360"/>
      </w:pPr>
      <w:rPr>
        <w:rFonts w:ascii="Courier New" w:hAnsi="Courier New" w:hint="default"/>
      </w:rPr>
    </w:lvl>
    <w:lvl w:ilvl="2" w:tplc="54EAF156">
      <w:start w:val="1"/>
      <w:numFmt w:val="bullet"/>
      <w:lvlText w:val=""/>
      <w:lvlJc w:val="left"/>
      <w:pPr>
        <w:ind w:left="2160" w:hanging="360"/>
      </w:pPr>
      <w:rPr>
        <w:rFonts w:ascii="Wingdings" w:hAnsi="Wingdings" w:hint="default"/>
      </w:rPr>
    </w:lvl>
    <w:lvl w:ilvl="3" w:tplc="30C444E4">
      <w:start w:val="1"/>
      <w:numFmt w:val="bullet"/>
      <w:lvlText w:val=""/>
      <w:lvlJc w:val="left"/>
      <w:pPr>
        <w:ind w:left="2880" w:hanging="360"/>
      </w:pPr>
      <w:rPr>
        <w:rFonts w:ascii="Symbol" w:hAnsi="Symbol" w:hint="default"/>
      </w:rPr>
    </w:lvl>
    <w:lvl w:ilvl="4" w:tplc="4E4AD86C">
      <w:start w:val="1"/>
      <w:numFmt w:val="bullet"/>
      <w:lvlText w:val="o"/>
      <w:lvlJc w:val="left"/>
      <w:pPr>
        <w:ind w:left="3600" w:hanging="360"/>
      </w:pPr>
      <w:rPr>
        <w:rFonts w:ascii="Courier New" w:hAnsi="Courier New" w:hint="default"/>
      </w:rPr>
    </w:lvl>
    <w:lvl w:ilvl="5" w:tplc="2C344C10">
      <w:start w:val="1"/>
      <w:numFmt w:val="bullet"/>
      <w:lvlText w:val=""/>
      <w:lvlJc w:val="left"/>
      <w:pPr>
        <w:ind w:left="4320" w:hanging="360"/>
      </w:pPr>
      <w:rPr>
        <w:rFonts w:ascii="Wingdings" w:hAnsi="Wingdings" w:hint="default"/>
      </w:rPr>
    </w:lvl>
    <w:lvl w:ilvl="6" w:tplc="611CC300">
      <w:start w:val="1"/>
      <w:numFmt w:val="bullet"/>
      <w:lvlText w:val=""/>
      <w:lvlJc w:val="left"/>
      <w:pPr>
        <w:ind w:left="5040" w:hanging="360"/>
      </w:pPr>
      <w:rPr>
        <w:rFonts w:ascii="Symbol" w:hAnsi="Symbol" w:hint="default"/>
      </w:rPr>
    </w:lvl>
    <w:lvl w:ilvl="7" w:tplc="51D260CC">
      <w:start w:val="1"/>
      <w:numFmt w:val="bullet"/>
      <w:lvlText w:val="o"/>
      <w:lvlJc w:val="left"/>
      <w:pPr>
        <w:ind w:left="5760" w:hanging="360"/>
      </w:pPr>
      <w:rPr>
        <w:rFonts w:ascii="Courier New" w:hAnsi="Courier New" w:hint="default"/>
      </w:rPr>
    </w:lvl>
    <w:lvl w:ilvl="8" w:tplc="FA6C85AA">
      <w:start w:val="1"/>
      <w:numFmt w:val="bullet"/>
      <w:lvlText w:val=""/>
      <w:lvlJc w:val="left"/>
      <w:pPr>
        <w:ind w:left="6480" w:hanging="360"/>
      </w:pPr>
      <w:rPr>
        <w:rFonts w:ascii="Wingdings" w:hAnsi="Wingdings" w:hint="default"/>
      </w:rPr>
    </w:lvl>
  </w:abstractNum>
  <w:abstractNum w:abstractNumId="42" w15:restartNumberingAfterBreak="0">
    <w:nsid w:val="7E514037"/>
    <w:multiLevelType w:val="hybridMultilevel"/>
    <w:tmpl w:val="6DF6EF26"/>
    <w:lvl w:ilvl="0" w:tplc="CE005CC8">
      <w:start w:val="1"/>
      <w:numFmt w:val="decimal"/>
      <w:lvlText w:val="%1."/>
      <w:lvlJc w:val="left"/>
      <w:pPr>
        <w:tabs>
          <w:tab w:val="num" w:pos="360"/>
        </w:tabs>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E84551C"/>
    <w:multiLevelType w:val="hybridMultilevel"/>
    <w:tmpl w:val="8F8EAA3E"/>
    <w:lvl w:ilvl="0" w:tplc="FFFFFFFF">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BC366C"/>
    <w:multiLevelType w:val="hybridMultilevel"/>
    <w:tmpl w:val="396069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704111">
    <w:abstractNumId w:val="11"/>
  </w:num>
  <w:num w:numId="2" w16cid:durableId="215432464">
    <w:abstractNumId w:val="14"/>
  </w:num>
  <w:num w:numId="3" w16cid:durableId="877593518">
    <w:abstractNumId w:val="22"/>
  </w:num>
  <w:num w:numId="4" w16cid:durableId="1791434061">
    <w:abstractNumId w:val="6"/>
  </w:num>
  <w:num w:numId="5" w16cid:durableId="1899393217">
    <w:abstractNumId w:val="3"/>
  </w:num>
  <w:num w:numId="6" w16cid:durableId="1219239885">
    <w:abstractNumId w:val="12"/>
  </w:num>
  <w:num w:numId="7" w16cid:durableId="290943107">
    <w:abstractNumId w:val="23"/>
  </w:num>
  <w:num w:numId="8" w16cid:durableId="350843152">
    <w:abstractNumId w:val="26"/>
  </w:num>
  <w:num w:numId="9" w16cid:durableId="1174957456">
    <w:abstractNumId w:val="41"/>
  </w:num>
  <w:num w:numId="10" w16cid:durableId="1758480887">
    <w:abstractNumId w:val="31"/>
  </w:num>
  <w:num w:numId="11" w16cid:durableId="1462307006">
    <w:abstractNumId w:val="21"/>
  </w:num>
  <w:num w:numId="12" w16cid:durableId="80833361">
    <w:abstractNumId w:val="29"/>
  </w:num>
  <w:num w:numId="13" w16cid:durableId="1899852030">
    <w:abstractNumId w:val="1"/>
  </w:num>
  <w:num w:numId="14" w16cid:durableId="573007668">
    <w:abstractNumId w:val="17"/>
  </w:num>
  <w:num w:numId="15" w16cid:durableId="244455142">
    <w:abstractNumId w:val="40"/>
  </w:num>
  <w:num w:numId="16" w16cid:durableId="7610372">
    <w:abstractNumId w:val="43"/>
  </w:num>
  <w:num w:numId="17" w16cid:durableId="1467506804">
    <w:abstractNumId w:val="25"/>
  </w:num>
  <w:num w:numId="18" w16cid:durableId="629432759">
    <w:abstractNumId w:val="37"/>
  </w:num>
  <w:num w:numId="19" w16cid:durableId="1151867965">
    <w:abstractNumId w:val="38"/>
  </w:num>
  <w:num w:numId="20" w16cid:durableId="1574464303">
    <w:abstractNumId w:val="39"/>
  </w:num>
  <w:num w:numId="21" w16cid:durableId="1936474715">
    <w:abstractNumId w:val="4"/>
  </w:num>
  <w:num w:numId="22" w16cid:durableId="1470900914">
    <w:abstractNumId w:val="44"/>
  </w:num>
  <w:num w:numId="23" w16cid:durableId="426657396">
    <w:abstractNumId w:val="16"/>
  </w:num>
  <w:num w:numId="24" w16cid:durableId="690716521">
    <w:abstractNumId w:val="9"/>
  </w:num>
  <w:num w:numId="25" w16cid:durableId="422536842">
    <w:abstractNumId w:val="30"/>
  </w:num>
  <w:num w:numId="26" w16cid:durableId="1954360434">
    <w:abstractNumId w:val="36"/>
  </w:num>
  <w:num w:numId="27" w16cid:durableId="1003975951">
    <w:abstractNumId w:val="42"/>
  </w:num>
  <w:num w:numId="28" w16cid:durableId="1951203479">
    <w:abstractNumId w:val="27"/>
  </w:num>
  <w:num w:numId="29" w16cid:durableId="1855534902">
    <w:abstractNumId w:val="32"/>
  </w:num>
  <w:num w:numId="30" w16cid:durableId="767431939">
    <w:abstractNumId w:val="7"/>
  </w:num>
  <w:num w:numId="31" w16cid:durableId="1510605929">
    <w:abstractNumId w:val="35"/>
  </w:num>
  <w:num w:numId="32" w16cid:durableId="1606419307">
    <w:abstractNumId w:val="10"/>
  </w:num>
  <w:num w:numId="33" w16cid:durableId="538323196">
    <w:abstractNumId w:val="20"/>
  </w:num>
  <w:num w:numId="34" w16cid:durableId="1584333829">
    <w:abstractNumId w:val="34"/>
  </w:num>
  <w:num w:numId="35" w16cid:durableId="165903704">
    <w:abstractNumId w:val="15"/>
  </w:num>
  <w:num w:numId="36" w16cid:durableId="1856922916">
    <w:abstractNumId w:val="33"/>
  </w:num>
  <w:num w:numId="37" w16cid:durableId="1511872329">
    <w:abstractNumId w:val="13"/>
  </w:num>
  <w:num w:numId="38" w16cid:durableId="1174807239">
    <w:abstractNumId w:val="2"/>
  </w:num>
  <w:num w:numId="39" w16cid:durableId="253167934">
    <w:abstractNumId w:val="24"/>
  </w:num>
  <w:num w:numId="40" w16cid:durableId="1115638354">
    <w:abstractNumId w:val="19"/>
  </w:num>
  <w:num w:numId="41" w16cid:durableId="1240559429">
    <w:abstractNumId w:val="0"/>
  </w:num>
  <w:num w:numId="42" w16cid:durableId="2134591766">
    <w:abstractNumId w:val="8"/>
  </w:num>
  <w:num w:numId="43" w16cid:durableId="621887699">
    <w:abstractNumId w:val="5"/>
  </w:num>
  <w:num w:numId="44" w16cid:durableId="1387145813">
    <w:abstractNumId w:val="18"/>
  </w:num>
  <w:num w:numId="45" w16cid:durableId="2025974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F73"/>
    <w:rsid w:val="00000F05"/>
    <w:rsid w:val="000068BA"/>
    <w:rsid w:val="0001138A"/>
    <w:rsid w:val="000212D1"/>
    <w:rsid w:val="000327D8"/>
    <w:rsid w:val="00034E9C"/>
    <w:rsid w:val="00035AE3"/>
    <w:rsid w:val="00040585"/>
    <w:rsid w:val="00045334"/>
    <w:rsid w:val="00045848"/>
    <w:rsid w:val="000462DD"/>
    <w:rsid w:val="000511A4"/>
    <w:rsid w:val="00051941"/>
    <w:rsid w:val="000533FB"/>
    <w:rsid w:val="000632C7"/>
    <w:rsid w:val="000913FA"/>
    <w:rsid w:val="00094FC2"/>
    <w:rsid w:val="000A1878"/>
    <w:rsid w:val="000A1C0F"/>
    <w:rsid w:val="000B3A2A"/>
    <w:rsid w:val="000B587C"/>
    <w:rsid w:val="000C1466"/>
    <w:rsid w:val="000C50E5"/>
    <w:rsid w:val="000C64CE"/>
    <w:rsid w:val="000D327C"/>
    <w:rsid w:val="000D733E"/>
    <w:rsid w:val="000F74A4"/>
    <w:rsid w:val="00110341"/>
    <w:rsid w:val="00111314"/>
    <w:rsid w:val="001131A2"/>
    <w:rsid w:val="00113813"/>
    <w:rsid w:val="00120375"/>
    <w:rsid w:val="00127B06"/>
    <w:rsid w:val="0013048C"/>
    <w:rsid w:val="0014103F"/>
    <w:rsid w:val="001449B4"/>
    <w:rsid w:val="00161E00"/>
    <w:rsid w:val="001646F5"/>
    <w:rsid w:val="001903E1"/>
    <w:rsid w:val="00191B71"/>
    <w:rsid w:val="001A4E64"/>
    <w:rsid w:val="001B7C6B"/>
    <w:rsid w:val="001C0656"/>
    <w:rsid w:val="001C15F3"/>
    <w:rsid w:val="001D0665"/>
    <w:rsid w:val="001E7508"/>
    <w:rsid w:val="001F42DD"/>
    <w:rsid w:val="001F4C41"/>
    <w:rsid w:val="001F58B9"/>
    <w:rsid w:val="001F6D2E"/>
    <w:rsid w:val="00206F8F"/>
    <w:rsid w:val="0022410B"/>
    <w:rsid w:val="00225662"/>
    <w:rsid w:val="00235B8D"/>
    <w:rsid w:val="00242EC8"/>
    <w:rsid w:val="002430B7"/>
    <w:rsid w:val="002443B9"/>
    <w:rsid w:val="00261662"/>
    <w:rsid w:val="00263DD2"/>
    <w:rsid w:val="00270300"/>
    <w:rsid w:val="00293C58"/>
    <w:rsid w:val="002A0E93"/>
    <w:rsid w:val="002B2AAB"/>
    <w:rsid w:val="002B5A8C"/>
    <w:rsid w:val="002E09A1"/>
    <w:rsid w:val="002E1FD0"/>
    <w:rsid w:val="002F5D2B"/>
    <w:rsid w:val="0032151C"/>
    <w:rsid w:val="00323DCF"/>
    <w:rsid w:val="003243A2"/>
    <w:rsid w:val="00327D98"/>
    <w:rsid w:val="00331167"/>
    <w:rsid w:val="00335BE9"/>
    <w:rsid w:val="003431A9"/>
    <w:rsid w:val="00372B54"/>
    <w:rsid w:val="0037645F"/>
    <w:rsid w:val="00380CF6"/>
    <w:rsid w:val="00387C18"/>
    <w:rsid w:val="00396A9A"/>
    <w:rsid w:val="003B3CC0"/>
    <w:rsid w:val="003B3F2A"/>
    <w:rsid w:val="003D0312"/>
    <w:rsid w:val="003D272D"/>
    <w:rsid w:val="003D6D2A"/>
    <w:rsid w:val="003E3FBB"/>
    <w:rsid w:val="003F0128"/>
    <w:rsid w:val="003F1DF4"/>
    <w:rsid w:val="003F2F90"/>
    <w:rsid w:val="003F705F"/>
    <w:rsid w:val="0040294F"/>
    <w:rsid w:val="004062BC"/>
    <w:rsid w:val="0042066C"/>
    <w:rsid w:val="004318D2"/>
    <w:rsid w:val="004354A2"/>
    <w:rsid w:val="00437F65"/>
    <w:rsid w:val="0044075A"/>
    <w:rsid w:val="00461B5D"/>
    <w:rsid w:val="00467E41"/>
    <w:rsid w:val="0047032C"/>
    <w:rsid w:val="00474D98"/>
    <w:rsid w:val="00475E16"/>
    <w:rsid w:val="00480578"/>
    <w:rsid w:val="00486F62"/>
    <w:rsid w:val="00491DB4"/>
    <w:rsid w:val="00496A29"/>
    <w:rsid w:val="004C0172"/>
    <w:rsid w:val="004E29CE"/>
    <w:rsid w:val="004F4D55"/>
    <w:rsid w:val="004F69A0"/>
    <w:rsid w:val="00522FD2"/>
    <w:rsid w:val="00554C3F"/>
    <w:rsid w:val="00561537"/>
    <w:rsid w:val="00561590"/>
    <w:rsid w:val="00573A4A"/>
    <w:rsid w:val="00590236"/>
    <w:rsid w:val="00590576"/>
    <w:rsid w:val="005B0ED1"/>
    <w:rsid w:val="005B52B8"/>
    <w:rsid w:val="005E4B75"/>
    <w:rsid w:val="00606523"/>
    <w:rsid w:val="006139FC"/>
    <w:rsid w:val="0062383D"/>
    <w:rsid w:val="00623C8E"/>
    <w:rsid w:val="006377A4"/>
    <w:rsid w:val="0064109E"/>
    <w:rsid w:val="006532AF"/>
    <w:rsid w:val="00660DB0"/>
    <w:rsid w:val="006656AB"/>
    <w:rsid w:val="00680DF2"/>
    <w:rsid w:val="00695447"/>
    <w:rsid w:val="006C2DE0"/>
    <w:rsid w:val="006C4F1D"/>
    <w:rsid w:val="006D437F"/>
    <w:rsid w:val="006E6D5D"/>
    <w:rsid w:val="006F3D01"/>
    <w:rsid w:val="006F714C"/>
    <w:rsid w:val="00703C18"/>
    <w:rsid w:val="00713A86"/>
    <w:rsid w:val="00714ADF"/>
    <w:rsid w:val="00716690"/>
    <w:rsid w:val="007175C0"/>
    <w:rsid w:val="00727D87"/>
    <w:rsid w:val="00732762"/>
    <w:rsid w:val="00741CDF"/>
    <w:rsid w:val="00743906"/>
    <w:rsid w:val="00752802"/>
    <w:rsid w:val="00761975"/>
    <w:rsid w:val="00793143"/>
    <w:rsid w:val="00794ECA"/>
    <w:rsid w:val="007A3CE5"/>
    <w:rsid w:val="007A7F0E"/>
    <w:rsid w:val="007B0D1A"/>
    <w:rsid w:val="007B21B4"/>
    <w:rsid w:val="007B5EFA"/>
    <w:rsid w:val="007C0A7C"/>
    <w:rsid w:val="007E01DE"/>
    <w:rsid w:val="007E1773"/>
    <w:rsid w:val="007E66E8"/>
    <w:rsid w:val="007F11B6"/>
    <w:rsid w:val="00805345"/>
    <w:rsid w:val="00807632"/>
    <w:rsid w:val="008201C2"/>
    <w:rsid w:val="00820C0C"/>
    <w:rsid w:val="008262BF"/>
    <w:rsid w:val="00827F73"/>
    <w:rsid w:val="00833678"/>
    <w:rsid w:val="0084208A"/>
    <w:rsid w:val="0086407E"/>
    <w:rsid w:val="00877A8F"/>
    <w:rsid w:val="00881B03"/>
    <w:rsid w:val="008903C4"/>
    <w:rsid w:val="008B04DD"/>
    <w:rsid w:val="008B4189"/>
    <w:rsid w:val="008B6497"/>
    <w:rsid w:val="008C0760"/>
    <w:rsid w:val="008C1F5B"/>
    <w:rsid w:val="008C2D95"/>
    <w:rsid w:val="008D2199"/>
    <w:rsid w:val="008D2F50"/>
    <w:rsid w:val="008D5E4C"/>
    <w:rsid w:val="008E5316"/>
    <w:rsid w:val="008F74CC"/>
    <w:rsid w:val="00901754"/>
    <w:rsid w:val="00945E23"/>
    <w:rsid w:val="009636E0"/>
    <w:rsid w:val="00970D95"/>
    <w:rsid w:val="00993A90"/>
    <w:rsid w:val="0099633B"/>
    <w:rsid w:val="009A08B8"/>
    <w:rsid w:val="009B1371"/>
    <w:rsid w:val="009B42B1"/>
    <w:rsid w:val="009B4457"/>
    <w:rsid w:val="009C1147"/>
    <w:rsid w:val="009D02C8"/>
    <w:rsid w:val="009E6BF1"/>
    <w:rsid w:val="009E7439"/>
    <w:rsid w:val="009F2835"/>
    <w:rsid w:val="009F4E3E"/>
    <w:rsid w:val="009F5B52"/>
    <w:rsid w:val="009F5FE4"/>
    <w:rsid w:val="00A0785C"/>
    <w:rsid w:val="00A24B98"/>
    <w:rsid w:val="00A25232"/>
    <w:rsid w:val="00A31624"/>
    <w:rsid w:val="00A317DC"/>
    <w:rsid w:val="00A31A6A"/>
    <w:rsid w:val="00A340FC"/>
    <w:rsid w:val="00A36FA1"/>
    <w:rsid w:val="00A42E8C"/>
    <w:rsid w:val="00A46545"/>
    <w:rsid w:val="00A56BC6"/>
    <w:rsid w:val="00A57FBF"/>
    <w:rsid w:val="00A71BF9"/>
    <w:rsid w:val="00A71FC5"/>
    <w:rsid w:val="00A76E29"/>
    <w:rsid w:val="00A84EA8"/>
    <w:rsid w:val="00A869AB"/>
    <w:rsid w:val="00A90B39"/>
    <w:rsid w:val="00A9435A"/>
    <w:rsid w:val="00A95797"/>
    <w:rsid w:val="00AA38A4"/>
    <w:rsid w:val="00AB718F"/>
    <w:rsid w:val="00AC2642"/>
    <w:rsid w:val="00AC3DC0"/>
    <w:rsid w:val="00AC4AE9"/>
    <w:rsid w:val="00AC57CC"/>
    <w:rsid w:val="00AE6575"/>
    <w:rsid w:val="00AE6A8D"/>
    <w:rsid w:val="00AF1209"/>
    <w:rsid w:val="00B037AF"/>
    <w:rsid w:val="00B1098D"/>
    <w:rsid w:val="00B26842"/>
    <w:rsid w:val="00B36C65"/>
    <w:rsid w:val="00B52274"/>
    <w:rsid w:val="00B67073"/>
    <w:rsid w:val="00B71FB2"/>
    <w:rsid w:val="00B740B8"/>
    <w:rsid w:val="00B75C30"/>
    <w:rsid w:val="00B80D68"/>
    <w:rsid w:val="00B81CEF"/>
    <w:rsid w:val="00B86465"/>
    <w:rsid w:val="00B914FB"/>
    <w:rsid w:val="00BA4203"/>
    <w:rsid w:val="00BA4B51"/>
    <w:rsid w:val="00BA51F9"/>
    <w:rsid w:val="00BB1C30"/>
    <w:rsid w:val="00BC19D7"/>
    <w:rsid w:val="00BC37F2"/>
    <w:rsid w:val="00BC5BAD"/>
    <w:rsid w:val="00BC6185"/>
    <w:rsid w:val="00BD736F"/>
    <w:rsid w:val="00BE5AF4"/>
    <w:rsid w:val="00BF4C6F"/>
    <w:rsid w:val="00C11B5C"/>
    <w:rsid w:val="00C243BE"/>
    <w:rsid w:val="00C27078"/>
    <w:rsid w:val="00C313FD"/>
    <w:rsid w:val="00C32701"/>
    <w:rsid w:val="00C4233A"/>
    <w:rsid w:val="00C5047F"/>
    <w:rsid w:val="00C52C41"/>
    <w:rsid w:val="00C57E28"/>
    <w:rsid w:val="00C6773C"/>
    <w:rsid w:val="00C83179"/>
    <w:rsid w:val="00C91E4B"/>
    <w:rsid w:val="00CA36A4"/>
    <w:rsid w:val="00CA4E07"/>
    <w:rsid w:val="00CB17C1"/>
    <w:rsid w:val="00CB376D"/>
    <w:rsid w:val="00CC0FF8"/>
    <w:rsid w:val="00CE7528"/>
    <w:rsid w:val="00CF1F7E"/>
    <w:rsid w:val="00CF3FFD"/>
    <w:rsid w:val="00D03E9D"/>
    <w:rsid w:val="00D04709"/>
    <w:rsid w:val="00D122ED"/>
    <w:rsid w:val="00D142D4"/>
    <w:rsid w:val="00D14A40"/>
    <w:rsid w:val="00D30D6C"/>
    <w:rsid w:val="00D35627"/>
    <w:rsid w:val="00D37AA3"/>
    <w:rsid w:val="00D42833"/>
    <w:rsid w:val="00D4743C"/>
    <w:rsid w:val="00D5633B"/>
    <w:rsid w:val="00D572A2"/>
    <w:rsid w:val="00D57E4A"/>
    <w:rsid w:val="00D62136"/>
    <w:rsid w:val="00D62CCA"/>
    <w:rsid w:val="00D638BA"/>
    <w:rsid w:val="00D665EE"/>
    <w:rsid w:val="00D71B3A"/>
    <w:rsid w:val="00D767F6"/>
    <w:rsid w:val="00D87A5D"/>
    <w:rsid w:val="00D9381C"/>
    <w:rsid w:val="00D94554"/>
    <w:rsid w:val="00D94D3B"/>
    <w:rsid w:val="00DA1BBF"/>
    <w:rsid w:val="00DB2D20"/>
    <w:rsid w:val="00DB4FA6"/>
    <w:rsid w:val="00DE3675"/>
    <w:rsid w:val="00DF3D14"/>
    <w:rsid w:val="00DF71D9"/>
    <w:rsid w:val="00E0050D"/>
    <w:rsid w:val="00E018AC"/>
    <w:rsid w:val="00E41A18"/>
    <w:rsid w:val="00E41E45"/>
    <w:rsid w:val="00E53927"/>
    <w:rsid w:val="00E55D21"/>
    <w:rsid w:val="00E566AF"/>
    <w:rsid w:val="00E627D9"/>
    <w:rsid w:val="00E6711B"/>
    <w:rsid w:val="00E82B8E"/>
    <w:rsid w:val="00EA18E1"/>
    <w:rsid w:val="00EA229D"/>
    <w:rsid w:val="00EA274A"/>
    <w:rsid w:val="00EC1C31"/>
    <w:rsid w:val="00EC7B1F"/>
    <w:rsid w:val="00ED2E46"/>
    <w:rsid w:val="00ED6727"/>
    <w:rsid w:val="00EE4C46"/>
    <w:rsid w:val="00EE60ED"/>
    <w:rsid w:val="00EE6994"/>
    <w:rsid w:val="00EF5674"/>
    <w:rsid w:val="00F025FF"/>
    <w:rsid w:val="00F07C34"/>
    <w:rsid w:val="00F13A69"/>
    <w:rsid w:val="00F15D29"/>
    <w:rsid w:val="00F351D5"/>
    <w:rsid w:val="00F42477"/>
    <w:rsid w:val="00F45649"/>
    <w:rsid w:val="00F61880"/>
    <w:rsid w:val="00F73544"/>
    <w:rsid w:val="00F73B6D"/>
    <w:rsid w:val="00F841EC"/>
    <w:rsid w:val="00F96713"/>
    <w:rsid w:val="00F97B45"/>
    <w:rsid w:val="00FA268F"/>
    <w:rsid w:val="00FA7FD1"/>
    <w:rsid w:val="00FB0FF3"/>
    <w:rsid w:val="00FB2CF4"/>
    <w:rsid w:val="00FB364E"/>
    <w:rsid w:val="00FD3632"/>
    <w:rsid w:val="00FD438B"/>
    <w:rsid w:val="00FD59CC"/>
    <w:rsid w:val="00FD7BB0"/>
    <w:rsid w:val="00FE0C85"/>
    <w:rsid w:val="00FE0FED"/>
    <w:rsid w:val="00FE4916"/>
    <w:rsid w:val="00FF324F"/>
    <w:rsid w:val="00FF4DB0"/>
    <w:rsid w:val="00FF6BEC"/>
    <w:rsid w:val="00FF7A01"/>
    <w:rsid w:val="025D468F"/>
    <w:rsid w:val="0271EF6C"/>
    <w:rsid w:val="0397FA22"/>
    <w:rsid w:val="0459B545"/>
    <w:rsid w:val="04F0F46E"/>
    <w:rsid w:val="05E3F139"/>
    <w:rsid w:val="06B361BA"/>
    <w:rsid w:val="06D35C57"/>
    <w:rsid w:val="07212CCD"/>
    <w:rsid w:val="0741A2BF"/>
    <w:rsid w:val="07C83F49"/>
    <w:rsid w:val="07F55AC2"/>
    <w:rsid w:val="083E6D20"/>
    <w:rsid w:val="092DC44D"/>
    <w:rsid w:val="09A617B8"/>
    <w:rsid w:val="09ACB202"/>
    <w:rsid w:val="09F67BCA"/>
    <w:rsid w:val="0A24C2C0"/>
    <w:rsid w:val="0A2A9489"/>
    <w:rsid w:val="0A99C024"/>
    <w:rsid w:val="0AAAE2CE"/>
    <w:rsid w:val="0AF523A6"/>
    <w:rsid w:val="0AFB34A8"/>
    <w:rsid w:val="0BBFD80A"/>
    <w:rsid w:val="0C3740A5"/>
    <w:rsid w:val="0C463182"/>
    <w:rsid w:val="0CD85860"/>
    <w:rsid w:val="0EABE32A"/>
    <w:rsid w:val="0EB4706F"/>
    <w:rsid w:val="0F300CFE"/>
    <w:rsid w:val="1008C998"/>
    <w:rsid w:val="1074D5F7"/>
    <w:rsid w:val="114B86FF"/>
    <w:rsid w:val="11960212"/>
    <w:rsid w:val="1204FF1A"/>
    <w:rsid w:val="12256F33"/>
    <w:rsid w:val="137FD0CF"/>
    <w:rsid w:val="1399B24E"/>
    <w:rsid w:val="13DDBFBC"/>
    <w:rsid w:val="1405793D"/>
    <w:rsid w:val="1433C515"/>
    <w:rsid w:val="1445553F"/>
    <w:rsid w:val="148BD9B8"/>
    <w:rsid w:val="149DCC16"/>
    <w:rsid w:val="14ADB0B3"/>
    <w:rsid w:val="14C500B5"/>
    <w:rsid w:val="15756C88"/>
    <w:rsid w:val="16AB34B9"/>
    <w:rsid w:val="174366C8"/>
    <w:rsid w:val="1776CB9D"/>
    <w:rsid w:val="17D89D7D"/>
    <w:rsid w:val="17EC2D79"/>
    <w:rsid w:val="1981EB61"/>
    <w:rsid w:val="19D77AC4"/>
    <w:rsid w:val="1A26C098"/>
    <w:rsid w:val="1AB7146B"/>
    <w:rsid w:val="1B0550C2"/>
    <w:rsid w:val="1B410137"/>
    <w:rsid w:val="1BA139D8"/>
    <w:rsid w:val="1C156E72"/>
    <w:rsid w:val="1C6BB158"/>
    <w:rsid w:val="1CB0D6A8"/>
    <w:rsid w:val="1CBF9E9C"/>
    <w:rsid w:val="1CCBD53F"/>
    <w:rsid w:val="1CDBD251"/>
    <w:rsid w:val="1E3DE6E5"/>
    <w:rsid w:val="1E974A71"/>
    <w:rsid w:val="1F0845F2"/>
    <w:rsid w:val="1F726ABA"/>
    <w:rsid w:val="1F9BE394"/>
    <w:rsid w:val="1FAE8BC8"/>
    <w:rsid w:val="20130D85"/>
    <w:rsid w:val="21402822"/>
    <w:rsid w:val="217B125A"/>
    <w:rsid w:val="2276D4C8"/>
    <w:rsid w:val="22A528D4"/>
    <w:rsid w:val="2419B058"/>
    <w:rsid w:val="246B7A46"/>
    <w:rsid w:val="24A44E14"/>
    <w:rsid w:val="24DF3E73"/>
    <w:rsid w:val="2563359D"/>
    <w:rsid w:val="2598B504"/>
    <w:rsid w:val="269959F4"/>
    <w:rsid w:val="26DF5D28"/>
    <w:rsid w:val="27BB361F"/>
    <w:rsid w:val="27D18D2A"/>
    <w:rsid w:val="2845D921"/>
    <w:rsid w:val="295D6AF1"/>
    <w:rsid w:val="2982A614"/>
    <w:rsid w:val="2A737353"/>
    <w:rsid w:val="2BA6BB55"/>
    <w:rsid w:val="2BD8CAB9"/>
    <w:rsid w:val="2D0B2BC1"/>
    <w:rsid w:val="2D0F972E"/>
    <w:rsid w:val="2D54BFB2"/>
    <w:rsid w:val="2F4345DF"/>
    <w:rsid w:val="2FD1E14F"/>
    <w:rsid w:val="3031930D"/>
    <w:rsid w:val="30B69BC2"/>
    <w:rsid w:val="313B6DF2"/>
    <w:rsid w:val="3160604C"/>
    <w:rsid w:val="31BB7A61"/>
    <w:rsid w:val="3259EA4C"/>
    <w:rsid w:val="32EF7E02"/>
    <w:rsid w:val="33349B47"/>
    <w:rsid w:val="337D8333"/>
    <w:rsid w:val="33D1FE87"/>
    <w:rsid w:val="341F9E80"/>
    <w:rsid w:val="345F961A"/>
    <w:rsid w:val="34714875"/>
    <w:rsid w:val="34A88361"/>
    <w:rsid w:val="3520A272"/>
    <w:rsid w:val="353541D7"/>
    <w:rsid w:val="3641ACDF"/>
    <w:rsid w:val="36B06A27"/>
    <w:rsid w:val="36B3C972"/>
    <w:rsid w:val="370313CB"/>
    <w:rsid w:val="3847467A"/>
    <w:rsid w:val="39018029"/>
    <w:rsid w:val="3A01F14A"/>
    <w:rsid w:val="3B3BFD7C"/>
    <w:rsid w:val="3B8D7FE0"/>
    <w:rsid w:val="3BCC25ED"/>
    <w:rsid w:val="3BDC176C"/>
    <w:rsid w:val="3C0F0123"/>
    <w:rsid w:val="3E7D65CA"/>
    <w:rsid w:val="3E92198F"/>
    <w:rsid w:val="3EBEA618"/>
    <w:rsid w:val="3EC537C9"/>
    <w:rsid w:val="407DF811"/>
    <w:rsid w:val="40A16220"/>
    <w:rsid w:val="41930AE3"/>
    <w:rsid w:val="41AD721D"/>
    <w:rsid w:val="41C30676"/>
    <w:rsid w:val="424182BE"/>
    <w:rsid w:val="429B5E9F"/>
    <w:rsid w:val="4315F915"/>
    <w:rsid w:val="44DEF7EA"/>
    <w:rsid w:val="45631690"/>
    <w:rsid w:val="456B9028"/>
    <w:rsid w:val="45C449B6"/>
    <w:rsid w:val="45D343A1"/>
    <w:rsid w:val="45F07AAC"/>
    <w:rsid w:val="461A3708"/>
    <w:rsid w:val="4671DB47"/>
    <w:rsid w:val="47729898"/>
    <w:rsid w:val="47AE87E5"/>
    <w:rsid w:val="47E7CC14"/>
    <w:rsid w:val="480C8212"/>
    <w:rsid w:val="481CDCC2"/>
    <w:rsid w:val="48328778"/>
    <w:rsid w:val="483CBF78"/>
    <w:rsid w:val="491FC2AB"/>
    <w:rsid w:val="4962AA33"/>
    <w:rsid w:val="49760014"/>
    <w:rsid w:val="497B1100"/>
    <w:rsid w:val="4A07073C"/>
    <w:rsid w:val="4A85AF96"/>
    <w:rsid w:val="4AE64CA9"/>
    <w:rsid w:val="4B178E81"/>
    <w:rsid w:val="4B2CAD80"/>
    <w:rsid w:val="4CF64E03"/>
    <w:rsid w:val="4DB0E364"/>
    <w:rsid w:val="4E5787BC"/>
    <w:rsid w:val="51836462"/>
    <w:rsid w:val="5229B266"/>
    <w:rsid w:val="5257CDA1"/>
    <w:rsid w:val="52E20224"/>
    <w:rsid w:val="52FA8AFF"/>
    <w:rsid w:val="54984EA8"/>
    <w:rsid w:val="553226CA"/>
    <w:rsid w:val="556E7EF0"/>
    <w:rsid w:val="55E1B081"/>
    <w:rsid w:val="56125712"/>
    <w:rsid w:val="5682CF7D"/>
    <w:rsid w:val="5692B2A4"/>
    <w:rsid w:val="571EFED8"/>
    <w:rsid w:val="57481B32"/>
    <w:rsid w:val="578FB1E7"/>
    <w:rsid w:val="57C72572"/>
    <w:rsid w:val="57E55F89"/>
    <w:rsid w:val="5849BB5B"/>
    <w:rsid w:val="58FFBC00"/>
    <w:rsid w:val="59326770"/>
    <w:rsid w:val="59E272FA"/>
    <w:rsid w:val="59E9F457"/>
    <w:rsid w:val="5A77D7AB"/>
    <w:rsid w:val="5A799F02"/>
    <w:rsid w:val="5A885517"/>
    <w:rsid w:val="5B1DF9F1"/>
    <w:rsid w:val="5B5D9573"/>
    <w:rsid w:val="5C4F97FC"/>
    <w:rsid w:val="5CD7210F"/>
    <w:rsid w:val="5D7A7933"/>
    <w:rsid w:val="5DDD8535"/>
    <w:rsid w:val="5DEF8DDC"/>
    <w:rsid w:val="5E5B75AA"/>
    <w:rsid w:val="5E69A43B"/>
    <w:rsid w:val="60055C26"/>
    <w:rsid w:val="6018BB83"/>
    <w:rsid w:val="608B59DE"/>
    <w:rsid w:val="60BEDE97"/>
    <w:rsid w:val="612EC004"/>
    <w:rsid w:val="62111572"/>
    <w:rsid w:val="62167C15"/>
    <w:rsid w:val="62419D74"/>
    <w:rsid w:val="62A02D42"/>
    <w:rsid w:val="62B7CBC5"/>
    <w:rsid w:val="63310BCB"/>
    <w:rsid w:val="6405478E"/>
    <w:rsid w:val="647B925C"/>
    <w:rsid w:val="657BB1F0"/>
    <w:rsid w:val="661A19B4"/>
    <w:rsid w:val="66F73DA7"/>
    <w:rsid w:val="679D6017"/>
    <w:rsid w:val="67CB00F9"/>
    <w:rsid w:val="67FF5DDA"/>
    <w:rsid w:val="6923027C"/>
    <w:rsid w:val="698CEB72"/>
    <w:rsid w:val="69BEBEF3"/>
    <w:rsid w:val="6AB62BF5"/>
    <w:rsid w:val="6C0EF8B8"/>
    <w:rsid w:val="6D9CB6D6"/>
    <w:rsid w:val="6DD58B05"/>
    <w:rsid w:val="6DDC6DC7"/>
    <w:rsid w:val="6E2211C1"/>
    <w:rsid w:val="6E90FC1A"/>
    <w:rsid w:val="6F5825E1"/>
    <w:rsid w:val="70C6698D"/>
    <w:rsid w:val="7144A7AD"/>
    <w:rsid w:val="715A6AE6"/>
    <w:rsid w:val="72AE5D4D"/>
    <w:rsid w:val="737EC4F4"/>
    <w:rsid w:val="73A7841B"/>
    <w:rsid w:val="74681B03"/>
    <w:rsid w:val="74AE8973"/>
    <w:rsid w:val="75C2F0CF"/>
    <w:rsid w:val="783C1185"/>
    <w:rsid w:val="789ECB77"/>
    <w:rsid w:val="78A12221"/>
    <w:rsid w:val="79F3C05B"/>
    <w:rsid w:val="7ADEDDAA"/>
    <w:rsid w:val="7B5311C8"/>
    <w:rsid w:val="7D2B8D7A"/>
    <w:rsid w:val="7D3299A7"/>
    <w:rsid w:val="7E7769DC"/>
    <w:rsid w:val="7EC8E632"/>
    <w:rsid w:val="7FC93826"/>
    <w:rsid w:val="7FE48F2C"/>
    <w:rsid w:val="7FEC69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C03C7D"/>
  <w15:chartTrackingRefBased/>
  <w15:docId w15:val="{25F8AAD8-80A1-4C4E-8AA0-48D72138C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F73"/>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27F73"/>
    <w:pPr>
      <w:spacing w:after="0" w:line="240" w:lineRule="auto"/>
    </w:pPr>
    <w:rPr>
      <w:rFonts w:eastAsiaTheme="minorEastAsia"/>
    </w:rPr>
  </w:style>
  <w:style w:type="paragraph" w:styleId="ListParagraph">
    <w:name w:val="List Paragraph"/>
    <w:basedOn w:val="Normal"/>
    <w:uiPriority w:val="34"/>
    <w:qFormat/>
    <w:rsid w:val="00827F73"/>
    <w:pPr>
      <w:ind w:left="720"/>
      <w:contextualSpacing/>
    </w:pPr>
  </w:style>
  <w:style w:type="table" w:customStyle="1" w:styleId="TableGrid1">
    <w:name w:val="Table Grid1"/>
    <w:basedOn w:val="TableNormal"/>
    <w:next w:val="TableGrid"/>
    <w:uiPriority w:val="59"/>
    <w:rsid w:val="00827F7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
    <w:name w:val="Table Grid"/>
    <w:basedOn w:val="TableNormal"/>
    <w:uiPriority w:val="39"/>
    <w:rsid w:val="00827F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0B3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90B39"/>
    <w:rPr>
      <w:rFonts w:ascii="Times New Roman" w:eastAsiaTheme="minorEastAsia" w:hAnsi="Times New Roman" w:cs="Times New Roman"/>
      <w:sz w:val="18"/>
      <w:szCs w:val="18"/>
    </w:rPr>
  </w:style>
  <w:style w:type="character" w:styleId="CommentReference">
    <w:name w:val="annotation reference"/>
    <w:basedOn w:val="DefaultParagraphFont"/>
    <w:uiPriority w:val="99"/>
    <w:semiHidden/>
    <w:unhideWhenUsed/>
    <w:rsid w:val="000C64CE"/>
    <w:rPr>
      <w:sz w:val="16"/>
      <w:szCs w:val="16"/>
    </w:rPr>
  </w:style>
  <w:style w:type="paragraph" w:styleId="CommentText">
    <w:name w:val="annotation text"/>
    <w:basedOn w:val="Normal"/>
    <w:link w:val="CommentTextChar"/>
    <w:uiPriority w:val="99"/>
    <w:unhideWhenUsed/>
    <w:rsid w:val="000C64CE"/>
    <w:pPr>
      <w:spacing w:line="240" w:lineRule="auto"/>
    </w:pPr>
    <w:rPr>
      <w:sz w:val="20"/>
      <w:szCs w:val="20"/>
    </w:rPr>
  </w:style>
  <w:style w:type="character" w:customStyle="1" w:styleId="CommentTextChar">
    <w:name w:val="Comment Text Char"/>
    <w:basedOn w:val="DefaultParagraphFont"/>
    <w:link w:val="CommentText"/>
    <w:uiPriority w:val="99"/>
    <w:rsid w:val="000C64CE"/>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0C64CE"/>
    <w:rPr>
      <w:b/>
      <w:bCs/>
    </w:rPr>
  </w:style>
  <w:style w:type="character" w:customStyle="1" w:styleId="CommentSubjectChar">
    <w:name w:val="Comment Subject Char"/>
    <w:basedOn w:val="CommentTextChar"/>
    <w:link w:val="CommentSubject"/>
    <w:uiPriority w:val="99"/>
    <w:semiHidden/>
    <w:rsid w:val="000C64CE"/>
    <w:rPr>
      <w:rFonts w:eastAsiaTheme="minorEastAsia"/>
      <w:b/>
      <w:bCs/>
      <w:sz w:val="20"/>
      <w:szCs w:val="20"/>
    </w:rPr>
  </w:style>
  <w:style w:type="paragraph" w:styleId="Revision">
    <w:name w:val="Revision"/>
    <w:hidden/>
    <w:uiPriority w:val="99"/>
    <w:semiHidden/>
    <w:rsid w:val="006D437F"/>
    <w:pPr>
      <w:spacing w:after="0" w:line="240" w:lineRule="auto"/>
    </w:pPr>
    <w:rPr>
      <w:rFonts w:eastAsiaTheme="minorEastAsia"/>
    </w:rPr>
  </w:style>
  <w:style w:type="paragraph" w:styleId="Header">
    <w:name w:val="header"/>
    <w:basedOn w:val="Normal"/>
    <w:link w:val="HeaderChar"/>
    <w:uiPriority w:val="99"/>
    <w:unhideWhenUsed/>
    <w:rsid w:val="006E6D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D5D"/>
    <w:rPr>
      <w:rFonts w:eastAsiaTheme="minorEastAsia"/>
    </w:rPr>
  </w:style>
  <w:style w:type="paragraph" w:styleId="Footer">
    <w:name w:val="footer"/>
    <w:basedOn w:val="Normal"/>
    <w:link w:val="FooterChar"/>
    <w:uiPriority w:val="99"/>
    <w:unhideWhenUsed/>
    <w:rsid w:val="006E6D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D5D"/>
    <w:rPr>
      <w:rFonts w:eastAsiaTheme="minorEastAsia"/>
    </w:rPr>
  </w:style>
  <w:style w:type="character" w:customStyle="1" w:styleId="normaltextrun">
    <w:name w:val="normaltextrun"/>
    <w:basedOn w:val="DefaultParagraphFont"/>
    <w:rsid w:val="00A57FBF"/>
  </w:style>
  <w:style w:type="character" w:customStyle="1" w:styleId="eop">
    <w:name w:val="eop"/>
    <w:basedOn w:val="DefaultParagraphFont"/>
    <w:rsid w:val="00A57F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844616">
      <w:bodyDiv w:val="1"/>
      <w:marLeft w:val="0"/>
      <w:marRight w:val="0"/>
      <w:marTop w:val="0"/>
      <w:marBottom w:val="0"/>
      <w:divBdr>
        <w:top w:val="none" w:sz="0" w:space="0" w:color="auto"/>
        <w:left w:val="none" w:sz="0" w:space="0" w:color="auto"/>
        <w:bottom w:val="none" w:sz="0" w:space="0" w:color="auto"/>
        <w:right w:val="none" w:sz="0" w:space="0" w:color="auto"/>
      </w:divBdr>
      <w:divsChild>
        <w:div w:id="55324859">
          <w:marLeft w:val="0"/>
          <w:marRight w:val="0"/>
          <w:marTop w:val="0"/>
          <w:marBottom w:val="0"/>
          <w:divBdr>
            <w:top w:val="none" w:sz="0" w:space="0" w:color="auto"/>
            <w:left w:val="none" w:sz="0" w:space="0" w:color="auto"/>
            <w:bottom w:val="none" w:sz="0" w:space="0" w:color="auto"/>
            <w:right w:val="none" w:sz="0" w:space="0" w:color="auto"/>
          </w:divBdr>
          <w:divsChild>
            <w:div w:id="1105341340">
              <w:marLeft w:val="0"/>
              <w:marRight w:val="0"/>
              <w:marTop w:val="0"/>
              <w:marBottom w:val="0"/>
              <w:divBdr>
                <w:top w:val="none" w:sz="0" w:space="0" w:color="auto"/>
                <w:left w:val="none" w:sz="0" w:space="0" w:color="auto"/>
                <w:bottom w:val="none" w:sz="0" w:space="0" w:color="auto"/>
                <w:right w:val="none" w:sz="0" w:space="0" w:color="auto"/>
              </w:divBdr>
            </w:div>
          </w:divsChild>
        </w:div>
        <w:div w:id="180705612">
          <w:marLeft w:val="0"/>
          <w:marRight w:val="0"/>
          <w:marTop w:val="0"/>
          <w:marBottom w:val="0"/>
          <w:divBdr>
            <w:top w:val="none" w:sz="0" w:space="0" w:color="auto"/>
            <w:left w:val="none" w:sz="0" w:space="0" w:color="auto"/>
            <w:bottom w:val="none" w:sz="0" w:space="0" w:color="auto"/>
            <w:right w:val="none" w:sz="0" w:space="0" w:color="auto"/>
          </w:divBdr>
          <w:divsChild>
            <w:div w:id="562260346">
              <w:marLeft w:val="0"/>
              <w:marRight w:val="0"/>
              <w:marTop w:val="0"/>
              <w:marBottom w:val="0"/>
              <w:divBdr>
                <w:top w:val="none" w:sz="0" w:space="0" w:color="auto"/>
                <w:left w:val="none" w:sz="0" w:space="0" w:color="auto"/>
                <w:bottom w:val="none" w:sz="0" w:space="0" w:color="auto"/>
                <w:right w:val="none" w:sz="0" w:space="0" w:color="auto"/>
              </w:divBdr>
            </w:div>
          </w:divsChild>
        </w:div>
        <w:div w:id="241381485">
          <w:marLeft w:val="0"/>
          <w:marRight w:val="0"/>
          <w:marTop w:val="0"/>
          <w:marBottom w:val="0"/>
          <w:divBdr>
            <w:top w:val="none" w:sz="0" w:space="0" w:color="auto"/>
            <w:left w:val="none" w:sz="0" w:space="0" w:color="auto"/>
            <w:bottom w:val="none" w:sz="0" w:space="0" w:color="auto"/>
            <w:right w:val="none" w:sz="0" w:space="0" w:color="auto"/>
          </w:divBdr>
          <w:divsChild>
            <w:div w:id="289409499">
              <w:marLeft w:val="0"/>
              <w:marRight w:val="0"/>
              <w:marTop w:val="0"/>
              <w:marBottom w:val="0"/>
              <w:divBdr>
                <w:top w:val="none" w:sz="0" w:space="0" w:color="auto"/>
                <w:left w:val="none" w:sz="0" w:space="0" w:color="auto"/>
                <w:bottom w:val="none" w:sz="0" w:space="0" w:color="auto"/>
                <w:right w:val="none" w:sz="0" w:space="0" w:color="auto"/>
              </w:divBdr>
            </w:div>
          </w:divsChild>
        </w:div>
        <w:div w:id="346832343">
          <w:marLeft w:val="0"/>
          <w:marRight w:val="0"/>
          <w:marTop w:val="0"/>
          <w:marBottom w:val="0"/>
          <w:divBdr>
            <w:top w:val="none" w:sz="0" w:space="0" w:color="auto"/>
            <w:left w:val="none" w:sz="0" w:space="0" w:color="auto"/>
            <w:bottom w:val="none" w:sz="0" w:space="0" w:color="auto"/>
            <w:right w:val="none" w:sz="0" w:space="0" w:color="auto"/>
          </w:divBdr>
          <w:divsChild>
            <w:div w:id="1295983115">
              <w:marLeft w:val="0"/>
              <w:marRight w:val="0"/>
              <w:marTop w:val="0"/>
              <w:marBottom w:val="0"/>
              <w:divBdr>
                <w:top w:val="none" w:sz="0" w:space="0" w:color="auto"/>
                <w:left w:val="none" w:sz="0" w:space="0" w:color="auto"/>
                <w:bottom w:val="none" w:sz="0" w:space="0" w:color="auto"/>
                <w:right w:val="none" w:sz="0" w:space="0" w:color="auto"/>
              </w:divBdr>
            </w:div>
          </w:divsChild>
        </w:div>
        <w:div w:id="412748091">
          <w:marLeft w:val="0"/>
          <w:marRight w:val="0"/>
          <w:marTop w:val="0"/>
          <w:marBottom w:val="0"/>
          <w:divBdr>
            <w:top w:val="none" w:sz="0" w:space="0" w:color="auto"/>
            <w:left w:val="none" w:sz="0" w:space="0" w:color="auto"/>
            <w:bottom w:val="none" w:sz="0" w:space="0" w:color="auto"/>
            <w:right w:val="none" w:sz="0" w:space="0" w:color="auto"/>
          </w:divBdr>
          <w:divsChild>
            <w:div w:id="315497184">
              <w:marLeft w:val="0"/>
              <w:marRight w:val="0"/>
              <w:marTop w:val="0"/>
              <w:marBottom w:val="0"/>
              <w:divBdr>
                <w:top w:val="none" w:sz="0" w:space="0" w:color="auto"/>
                <w:left w:val="none" w:sz="0" w:space="0" w:color="auto"/>
                <w:bottom w:val="none" w:sz="0" w:space="0" w:color="auto"/>
                <w:right w:val="none" w:sz="0" w:space="0" w:color="auto"/>
              </w:divBdr>
            </w:div>
            <w:div w:id="1447431700">
              <w:marLeft w:val="0"/>
              <w:marRight w:val="0"/>
              <w:marTop w:val="0"/>
              <w:marBottom w:val="0"/>
              <w:divBdr>
                <w:top w:val="none" w:sz="0" w:space="0" w:color="auto"/>
                <w:left w:val="none" w:sz="0" w:space="0" w:color="auto"/>
                <w:bottom w:val="none" w:sz="0" w:space="0" w:color="auto"/>
                <w:right w:val="none" w:sz="0" w:space="0" w:color="auto"/>
              </w:divBdr>
            </w:div>
          </w:divsChild>
        </w:div>
        <w:div w:id="488788901">
          <w:marLeft w:val="0"/>
          <w:marRight w:val="0"/>
          <w:marTop w:val="0"/>
          <w:marBottom w:val="0"/>
          <w:divBdr>
            <w:top w:val="none" w:sz="0" w:space="0" w:color="auto"/>
            <w:left w:val="none" w:sz="0" w:space="0" w:color="auto"/>
            <w:bottom w:val="none" w:sz="0" w:space="0" w:color="auto"/>
            <w:right w:val="none" w:sz="0" w:space="0" w:color="auto"/>
          </w:divBdr>
          <w:divsChild>
            <w:div w:id="862863465">
              <w:marLeft w:val="0"/>
              <w:marRight w:val="0"/>
              <w:marTop w:val="0"/>
              <w:marBottom w:val="0"/>
              <w:divBdr>
                <w:top w:val="none" w:sz="0" w:space="0" w:color="auto"/>
                <w:left w:val="none" w:sz="0" w:space="0" w:color="auto"/>
                <w:bottom w:val="none" w:sz="0" w:space="0" w:color="auto"/>
                <w:right w:val="none" w:sz="0" w:space="0" w:color="auto"/>
              </w:divBdr>
            </w:div>
          </w:divsChild>
        </w:div>
        <w:div w:id="513883464">
          <w:marLeft w:val="0"/>
          <w:marRight w:val="0"/>
          <w:marTop w:val="0"/>
          <w:marBottom w:val="0"/>
          <w:divBdr>
            <w:top w:val="none" w:sz="0" w:space="0" w:color="auto"/>
            <w:left w:val="none" w:sz="0" w:space="0" w:color="auto"/>
            <w:bottom w:val="none" w:sz="0" w:space="0" w:color="auto"/>
            <w:right w:val="none" w:sz="0" w:space="0" w:color="auto"/>
          </w:divBdr>
          <w:divsChild>
            <w:div w:id="4528097">
              <w:marLeft w:val="0"/>
              <w:marRight w:val="0"/>
              <w:marTop w:val="0"/>
              <w:marBottom w:val="0"/>
              <w:divBdr>
                <w:top w:val="none" w:sz="0" w:space="0" w:color="auto"/>
                <w:left w:val="none" w:sz="0" w:space="0" w:color="auto"/>
                <w:bottom w:val="none" w:sz="0" w:space="0" w:color="auto"/>
                <w:right w:val="none" w:sz="0" w:space="0" w:color="auto"/>
              </w:divBdr>
            </w:div>
          </w:divsChild>
        </w:div>
        <w:div w:id="520054330">
          <w:marLeft w:val="0"/>
          <w:marRight w:val="0"/>
          <w:marTop w:val="0"/>
          <w:marBottom w:val="0"/>
          <w:divBdr>
            <w:top w:val="none" w:sz="0" w:space="0" w:color="auto"/>
            <w:left w:val="none" w:sz="0" w:space="0" w:color="auto"/>
            <w:bottom w:val="none" w:sz="0" w:space="0" w:color="auto"/>
            <w:right w:val="none" w:sz="0" w:space="0" w:color="auto"/>
          </w:divBdr>
          <w:divsChild>
            <w:div w:id="1253512431">
              <w:marLeft w:val="0"/>
              <w:marRight w:val="0"/>
              <w:marTop w:val="0"/>
              <w:marBottom w:val="0"/>
              <w:divBdr>
                <w:top w:val="none" w:sz="0" w:space="0" w:color="auto"/>
                <w:left w:val="none" w:sz="0" w:space="0" w:color="auto"/>
                <w:bottom w:val="none" w:sz="0" w:space="0" w:color="auto"/>
                <w:right w:val="none" w:sz="0" w:space="0" w:color="auto"/>
              </w:divBdr>
            </w:div>
          </w:divsChild>
        </w:div>
        <w:div w:id="550192511">
          <w:marLeft w:val="0"/>
          <w:marRight w:val="0"/>
          <w:marTop w:val="0"/>
          <w:marBottom w:val="0"/>
          <w:divBdr>
            <w:top w:val="none" w:sz="0" w:space="0" w:color="auto"/>
            <w:left w:val="none" w:sz="0" w:space="0" w:color="auto"/>
            <w:bottom w:val="none" w:sz="0" w:space="0" w:color="auto"/>
            <w:right w:val="none" w:sz="0" w:space="0" w:color="auto"/>
          </w:divBdr>
          <w:divsChild>
            <w:div w:id="83038954">
              <w:marLeft w:val="0"/>
              <w:marRight w:val="0"/>
              <w:marTop w:val="0"/>
              <w:marBottom w:val="0"/>
              <w:divBdr>
                <w:top w:val="none" w:sz="0" w:space="0" w:color="auto"/>
                <w:left w:val="none" w:sz="0" w:space="0" w:color="auto"/>
                <w:bottom w:val="none" w:sz="0" w:space="0" w:color="auto"/>
                <w:right w:val="none" w:sz="0" w:space="0" w:color="auto"/>
              </w:divBdr>
            </w:div>
          </w:divsChild>
        </w:div>
        <w:div w:id="585498669">
          <w:marLeft w:val="0"/>
          <w:marRight w:val="0"/>
          <w:marTop w:val="0"/>
          <w:marBottom w:val="0"/>
          <w:divBdr>
            <w:top w:val="none" w:sz="0" w:space="0" w:color="auto"/>
            <w:left w:val="none" w:sz="0" w:space="0" w:color="auto"/>
            <w:bottom w:val="none" w:sz="0" w:space="0" w:color="auto"/>
            <w:right w:val="none" w:sz="0" w:space="0" w:color="auto"/>
          </w:divBdr>
          <w:divsChild>
            <w:div w:id="1879858734">
              <w:marLeft w:val="0"/>
              <w:marRight w:val="0"/>
              <w:marTop w:val="0"/>
              <w:marBottom w:val="0"/>
              <w:divBdr>
                <w:top w:val="none" w:sz="0" w:space="0" w:color="auto"/>
                <w:left w:val="none" w:sz="0" w:space="0" w:color="auto"/>
                <w:bottom w:val="none" w:sz="0" w:space="0" w:color="auto"/>
                <w:right w:val="none" w:sz="0" w:space="0" w:color="auto"/>
              </w:divBdr>
            </w:div>
          </w:divsChild>
        </w:div>
        <w:div w:id="697967897">
          <w:marLeft w:val="0"/>
          <w:marRight w:val="0"/>
          <w:marTop w:val="0"/>
          <w:marBottom w:val="0"/>
          <w:divBdr>
            <w:top w:val="none" w:sz="0" w:space="0" w:color="auto"/>
            <w:left w:val="none" w:sz="0" w:space="0" w:color="auto"/>
            <w:bottom w:val="none" w:sz="0" w:space="0" w:color="auto"/>
            <w:right w:val="none" w:sz="0" w:space="0" w:color="auto"/>
          </w:divBdr>
          <w:divsChild>
            <w:div w:id="1953784676">
              <w:marLeft w:val="0"/>
              <w:marRight w:val="0"/>
              <w:marTop w:val="0"/>
              <w:marBottom w:val="0"/>
              <w:divBdr>
                <w:top w:val="none" w:sz="0" w:space="0" w:color="auto"/>
                <w:left w:val="none" w:sz="0" w:space="0" w:color="auto"/>
                <w:bottom w:val="none" w:sz="0" w:space="0" w:color="auto"/>
                <w:right w:val="none" w:sz="0" w:space="0" w:color="auto"/>
              </w:divBdr>
            </w:div>
          </w:divsChild>
        </w:div>
        <w:div w:id="708840790">
          <w:marLeft w:val="0"/>
          <w:marRight w:val="0"/>
          <w:marTop w:val="0"/>
          <w:marBottom w:val="0"/>
          <w:divBdr>
            <w:top w:val="none" w:sz="0" w:space="0" w:color="auto"/>
            <w:left w:val="none" w:sz="0" w:space="0" w:color="auto"/>
            <w:bottom w:val="none" w:sz="0" w:space="0" w:color="auto"/>
            <w:right w:val="none" w:sz="0" w:space="0" w:color="auto"/>
          </w:divBdr>
          <w:divsChild>
            <w:div w:id="2073001457">
              <w:marLeft w:val="0"/>
              <w:marRight w:val="0"/>
              <w:marTop w:val="0"/>
              <w:marBottom w:val="0"/>
              <w:divBdr>
                <w:top w:val="none" w:sz="0" w:space="0" w:color="auto"/>
                <w:left w:val="none" w:sz="0" w:space="0" w:color="auto"/>
                <w:bottom w:val="none" w:sz="0" w:space="0" w:color="auto"/>
                <w:right w:val="none" w:sz="0" w:space="0" w:color="auto"/>
              </w:divBdr>
            </w:div>
          </w:divsChild>
        </w:div>
        <w:div w:id="710303441">
          <w:marLeft w:val="0"/>
          <w:marRight w:val="0"/>
          <w:marTop w:val="0"/>
          <w:marBottom w:val="0"/>
          <w:divBdr>
            <w:top w:val="none" w:sz="0" w:space="0" w:color="auto"/>
            <w:left w:val="none" w:sz="0" w:space="0" w:color="auto"/>
            <w:bottom w:val="none" w:sz="0" w:space="0" w:color="auto"/>
            <w:right w:val="none" w:sz="0" w:space="0" w:color="auto"/>
          </w:divBdr>
          <w:divsChild>
            <w:div w:id="2126731905">
              <w:marLeft w:val="0"/>
              <w:marRight w:val="0"/>
              <w:marTop w:val="0"/>
              <w:marBottom w:val="0"/>
              <w:divBdr>
                <w:top w:val="none" w:sz="0" w:space="0" w:color="auto"/>
                <w:left w:val="none" w:sz="0" w:space="0" w:color="auto"/>
                <w:bottom w:val="none" w:sz="0" w:space="0" w:color="auto"/>
                <w:right w:val="none" w:sz="0" w:space="0" w:color="auto"/>
              </w:divBdr>
            </w:div>
          </w:divsChild>
        </w:div>
        <w:div w:id="807087443">
          <w:marLeft w:val="0"/>
          <w:marRight w:val="0"/>
          <w:marTop w:val="0"/>
          <w:marBottom w:val="0"/>
          <w:divBdr>
            <w:top w:val="none" w:sz="0" w:space="0" w:color="auto"/>
            <w:left w:val="none" w:sz="0" w:space="0" w:color="auto"/>
            <w:bottom w:val="none" w:sz="0" w:space="0" w:color="auto"/>
            <w:right w:val="none" w:sz="0" w:space="0" w:color="auto"/>
          </w:divBdr>
          <w:divsChild>
            <w:div w:id="117453085">
              <w:marLeft w:val="0"/>
              <w:marRight w:val="0"/>
              <w:marTop w:val="0"/>
              <w:marBottom w:val="0"/>
              <w:divBdr>
                <w:top w:val="none" w:sz="0" w:space="0" w:color="auto"/>
                <w:left w:val="none" w:sz="0" w:space="0" w:color="auto"/>
                <w:bottom w:val="none" w:sz="0" w:space="0" w:color="auto"/>
                <w:right w:val="none" w:sz="0" w:space="0" w:color="auto"/>
              </w:divBdr>
            </w:div>
            <w:div w:id="1277761551">
              <w:marLeft w:val="0"/>
              <w:marRight w:val="0"/>
              <w:marTop w:val="0"/>
              <w:marBottom w:val="0"/>
              <w:divBdr>
                <w:top w:val="none" w:sz="0" w:space="0" w:color="auto"/>
                <w:left w:val="none" w:sz="0" w:space="0" w:color="auto"/>
                <w:bottom w:val="none" w:sz="0" w:space="0" w:color="auto"/>
                <w:right w:val="none" w:sz="0" w:space="0" w:color="auto"/>
              </w:divBdr>
            </w:div>
          </w:divsChild>
        </w:div>
        <w:div w:id="851577463">
          <w:marLeft w:val="0"/>
          <w:marRight w:val="0"/>
          <w:marTop w:val="0"/>
          <w:marBottom w:val="0"/>
          <w:divBdr>
            <w:top w:val="none" w:sz="0" w:space="0" w:color="auto"/>
            <w:left w:val="none" w:sz="0" w:space="0" w:color="auto"/>
            <w:bottom w:val="none" w:sz="0" w:space="0" w:color="auto"/>
            <w:right w:val="none" w:sz="0" w:space="0" w:color="auto"/>
          </w:divBdr>
          <w:divsChild>
            <w:div w:id="406462834">
              <w:marLeft w:val="0"/>
              <w:marRight w:val="0"/>
              <w:marTop w:val="0"/>
              <w:marBottom w:val="0"/>
              <w:divBdr>
                <w:top w:val="none" w:sz="0" w:space="0" w:color="auto"/>
                <w:left w:val="none" w:sz="0" w:space="0" w:color="auto"/>
                <w:bottom w:val="none" w:sz="0" w:space="0" w:color="auto"/>
                <w:right w:val="none" w:sz="0" w:space="0" w:color="auto"/>
              </w:divBdr>
            </w:div>
          </w:divsChild>
        </w:div>
        <w:div w:id="897663897">
          <w:marLeft w:val="0"/>
          <w:marRight w:val="0"/>
          <w:marTop w:val="0"/>
          <w:marBottom w:val="0"/>
          <w:divBdr>
            <w:top w:val="none" w:sz="0" w:space="0" w:color="auto"/>
            <w:left w:val="none" w:sz="0" w:space="0" w:color="auto"/>
            <w:bottom w:val="none" w:sz="0" w:space="0" w:color="auto"/>
            <w:right w:val="none" w:sz="0" w:space="0" w:color="auto"/>
          </w:divBdr>
          <w:divsChild>
            <w:div w:id="1028725073">
              <w:marLeft w:val="0"/>
              <w:marRight w:val="0"/>
              <w:marTop w:val="0"/>
              <w:marBottom w:val="0"/>
              <w:divBdr>
                <w:top w:val="none" w:sz="0" w:space="0" w:color="auto"/>
                <w:left w:val="none" w:sz="0" w:space="0" w:color="auto"/>
                <w:bottom w:val="none" w:sz="0" w:space="0" w:color="auto"/>
                <w:right w:val="none" w:sz="0" w:space="0" w:color="auto"/>
              </w:divBdr>
            </w:div>
          </w:divsChild>
        </w:div>
        <w:div w:id="1028020794">
          <w:marLeft w:val="0"/>
          <w:marRight w:val="0"/>
          <w:marTop w:val="0"/>
          <w:marBottom w:val="0"/>
          <w:divBdr>
            <w:top w:val="none" w:sz="0" w:space="0" w:color="auto"/>
            <w:left w:val="none" w:sz="0" w:space="0" w:color="auto"/>
            <w:bottom w:val="none" w:sz="0" w:space="0" w:color="auto"/>
            <w:right w:val="none" w:sz="0" w:space="0" w:color="auto"/>
          </w:divBdr>
          <w:divsChild>
            <w:div w:id="703671100">
              <w:marLeft w:val="0"/>
              <w:marRight w:val="0"/>
              <w:marTop w:val="0"/>
              <w:marBottom w:val="0"/>
              <w:divBdr>
                <w:top w:val="none" w:sz="0" w:space="0" w:color="auto"/>
                <w:left w:val="none" w:sz="0" w:space="0" w:color="auto"/>
                <w:bottom w:val="none" w:sz="0" w:space="0" w:color="auto"/>
                <w:right w:val="none" w:sz="0" w:space="0" w:color="auto"/>
              </w:divBdr>
            </w:div>
          </w:divsChild>
        </w:div>
        <w:div w:id="1137138523">
          <w:marLeft w:val="0"/>
          <w:marRight w:val="0"/>
          <w:marTop w:val="0"/>
          <w:marBottom w:val="0"/>
          <w:divBdr>
            <w:top w:val="none" w:sz="0" w:space="0" w:color="auto"/>
            <w:left w:val="none" w:sz="0" w:space="0" w:color="auto"/>
            <w:bottom w:val="none" w:sz="0" w:space="0" w:color="auto"/>
            <w:right w:val="none" w:sz="0" w:space="0" w:color="auto"/>
          </w:divBdr>
          <w:divsChild>
            <w:div w:id="1689868556">
              <w:marLeft w:val="0"/>
              <w:marRight w:val="0"/>
              <w:marTop w:val="0"/>
              <w:marBottom w:val="0"/>
              <w:divBdr>
                <w:top w:val="none" w:sz="0" w:space="0" w:color="auto"/>
                <w:left w:val="none" w:sz="0" w:space="0" w:color="auto"/>
                <w:bottom w:val="none" w:sz="0" w:space="0" w:color="auto"/>
                <w:right w:val="none" w:sz="0" w:space="0" w:color="auto"/>
              </w:divBdr>
            </w:div>
          </w:divsChild>
        </w:div>
        <w:div w:id="1231623672">
          <w:marLeft w:val="0"/>
          <w:marRight w:val="0"/>
          <w:marTop w:val="0"/>
          <w:marBottom w:val="0"/>
          <w:divBdr>
            <w:top w:val="none" w:sz="0" w:space="0" w:color="auto"/>
            <w:left w:val="none" w:sz="0" w:space="0" w:color="auto"/>
            <w:bottom w:val="none" w:sz="0" w:space="0" w:color="auto"/>
            <w:right w:val="none" w:sz="0" w:space="0" w:color="auto"/>
          </w:divBdr>
          <w:divsChild>
            <w:div w:id="153452231">
              <w:marLeft w:val="0"/>
              <w:marRight w:val="0"/>
              <w:marTop w:val="0"/>
              <w:marBottom w:val="0"/>
              <w:divBdr>
                <w:top w:val="none" w:sz="0" w:space="0" w:color="auto"/>
                <w:left w:val="none" w:sz="0" w:space="0" w:color="auto"/>
                <w:bottom w:val="none" w:sz="0" w:space="0" w:color="auto"/>
                <w:right w:val="none" w:sz="0" w:space="0" w:color="auto"/>
              </w:divBdr>
            </w:div>
          </w:divsChild>
        </w:div>
        <w:div w:id="1253782351">
          <w:marLeft w:val="0"/>
          <w:marRight w:val="0"/>
          <w:marTop w:val="0"/>
          <w:marBottom w:val="0"/>
          <w:divBdr>
            <w:top w:val="none" w:sz="0" w:space="0" w:color="auto"/>
            <w:left w:val="none" w:sz="0" w:space="0" w:color="auto"/>
            <w:bottom w:val="none" w:sz="0" w:space="0" w:color="auto"/>
            <w:right w:val="none" w:sz="0" w:space="0" w:color="auto"/>
          </w:divBdr>
          <w:divsChild>
            <w:div w:id="1328021703">
              <w:marLeft w:val="0"/>
              <w:marRight w:val="0"/>
              <w:marTop w:val="0"/>
              <w:marBottom w:val="0"/>
              <w:divBdr>
                <w:top w:val="none" w:sz="0" w:space="0" w:color="auto"/>
                <w:left w:val="none" w:sz="0" w:space="0" w:color="auto"/>
                <w:bottom w:val="none" w:sz="0" w:space="0" w:color="auto"/>
                <w:right w:val="none" w:sz="0" w:space="0" w:color="auto"/>
              </w:divBdr>
            </w:div>
            <w:div w:id="1546333656">
              <w:marLeft w:val="0"/>
              <w:marRight w:val="0"/>
              <w:marTop w:val="0"/>
              <w:marBottom w:val="0"/>
              <w:divBdr>
                <w:top w:val="none" w:sz="0" w:space="0" w:color="auto"/>
                <w:left w:val="none" w:sz="0" w:space="0" w:color="auto"/>
                <w:bottom w:val="none" w:sz="0" w:space="0" w:color="auto"/>
                <w:right w:val="none" w:sz="0" w:space="0" w:color="auto"/>
              </w:divBdr>
            </w:div>
          </w:divsChild>
        </w:div>
        <w:div w:id="1260023353">
          <w:marLeft w:val="0"/>
          <w:marRight w:val="0"/>
          <w:marTop w:val="0"/>
          <w:marBottom w:val="0"/>
          <w:divBdr>
            <w:top w:val="none" w:sz="0" w:space="0" w:color="auto"/>
            <w:left w:val="none" w:sz="0" w:space="0" w:color="auto"/>
            <w:bottom w:val="none" w:sz="0" w:space="0" w:color="auto"/>
            <w:right w:val="none" w:sz="0" w:space="0" w:color="auto"/>
          </w:divBdr>
          <w:divsChild>
            <w:div w:id="765921736">
              <w:marLeft w:val="0"/>
              <w:marRight w:val="0"/>
              <w:marTop w:val="0"/>
              <w:marBottom w:val="0"/>
              <w:divBdr>
                <w:top w:val="none" w:sz="0" w:space="0" w:color="auto"/>
                <w:left w:val="none" w:sz="0" w:space="0" w:color="auto"/>
                <w:bottom w:val="none" w:sz="0" w:space="0" w:color="auto"/>
                <w:right w:val="none" w:sz="0" w:space="0" w:color="auto"/>
              </w:divBdr>
            </w:div>
          </w:divsChild>
        </w:div>
        <w:div w:id="1324967013">
          <w:marLeft w:val="0"/>
          <w:marRight w:val="0"/>
          <w:marTop w:val="0"/>
          <w:marBottom w:val="0"/>
          <w:divBdr>
            <w:top w:val="none" w:sz="0" w:space="0" w:color="auto"/>
            <w:left w:val="none" w:sz="0" w:space="0" w:color="auto"/>
            <w:bottom w:val="none" w:sz="0" w:space="0" w:color="auto"/>
            <w:right w:val="none" w:sz="0" w:space="0" w:color="auto"/>
          </w:divBdr>
          <w:divsChild>
            <w:div w:id="666518865">
              <w:marLeft w:val="0"/>
              <w:marRight w:val="0"/>
              <w:marTop w:val="0"/>
              <w:marBottom w:val="0"/>
              <w:divBdr>
                <w:top w:val="none" w:sz="0" w:space="0" w:color="auto"/>
                <w:left w:val="none" w:sz="0" w:space="0" w:color="auto"/>
                <w:bottom w:val="none" w:sz="0" w:space="0" w:color="auto"/>
                <w:right w:val="none" w:sz="0" w:space="0" w:color="auto"/>
              </w:divBdr>
            </w:div>
          </w:divsChild>
        </w:div>
        <w:div w:id="1345521423">
          <w:marLeft w:val="0"/>
          <w:marRight w:val="0"/>
          <w:marTop w:val="0"/>
          <w:marBottom w:val="0"/>
          <w:divBdr>
            <w:top w:val="none" w:sz="0" w:space="0" w:color="auto"/>
            <w:left w:val="none" w:sz="0" w:space="0" w:color="auto"/>
            <w:bottom w:val="none" w:sz="0" w:space="0" w:color="auto"/>
            <w:right w:val="none" w:sz="0" w:space="0" w:color="auto"/>
          </w:divBdr>
          <w:divsChild>
            <w:div w:id="641812690">
              <w:marLeft w:val="0"/>
              <w:marRight w:val="0"/>
              <w:marTop w:val="0"/>
              <w:marBottom w:val="0"/>
              <w:divBdr>
                <w:top w:val="none" w:sz="0" w:space="0" w:color="auto"/>
                <w:left w:val="none" w:sz="0" w:space="0" w:color="auto"/>
                <w:bottom w:val="none" w:sz="0" w:space="0" w:color="auto"/>
                <w:right w:val="none" w:sz="0" w:space="0" w:color="auto"/>
              </w:divBdr>
            </w:div>
          </w:divsChild>
        </w:div>
        <w:div w:id="1353264452">
          <w:marLeft w:val="0"/>
          <w:marRight w:val="0"/>
          <w:marTop w:val="0"/>
          <w:marBottom w:val="0"/>
          <w:divBdr>
            <w:top w:val="none" w:sz="0" w:space="0" w:color="auto"/>
            <w:left w:val="none" w:sz="0" w:space="0" w:color="auto"/>
            <w:bottom w:val="none" w:sz="0" w:space="0" w:color="auto"/>
            <w:right w:val="none" w:sz="0" w:space="0" w:color="auto"/>
          </w:divBdr>
          <w:divsChild>
            <w:div w:id="1653363076">
              <w:marLeft w:val="0"/>
              <w:marRight w:val="0"/>
              <w:marTop w:val="0"/>
              <w:marBottom w:val="0"/>
              <w:divBdr>
                <w:top w:val="none" w:sz="0" w:space="0" w:color="auto"/>
                <w:left w:val="none" w:sz="0" w:space="0" w:color="auto"/>
                <w:bottom w:val="none" w:sz="0" w:space="0" w:color="auto"/>
                <w:right w:val="none" w:sz="0" w:space="0" w:color="auto"/>
              </w:divBdr>
            </w:div>
          </w:divsChild>
        </w:div>
        <w:div w:id="1378775387">
          <w:marLeft w:val="0"/>
          <w:marRight w:val="0"/>
          <w:marTop w:val="0"/>
          <w:marBottom w:val="0"/>
          <w:divBdr>
            <w:top w:val="none" w:sz="0" w:space="0" w:color="auto"/>
            <w:left w:val="none" w:sz="0" w:space="0" w:color="auto"/>
            <w:bottom w:val="none" w:sz="0" w:space="0" w:color="auto"/>
            <w:right w:val="none" w:sz="0" w:space="0" w:color="auto"/>
          </w:divBdr>
          <w:divsChild>
            <w:div w:id="885414700">
              <w:marLeft w:val="0"/>
              <w:marRight w:val="0"/>
              <w:marTop w:val="0"/>
              <w:marBottom w:val="0"/>
              <w:divBdr>
                <w:top w:val="none" w:sz="0" w:space="0" w:color="auto"/>
                <w:left w:val="none" w:sz="0" w:space="0" w:color="auto"/>
                <w:bottom w:val="none" w:sz="0" w:space="0" w:color="auto"/>
                <w:right w:val="none" w:sz="0" w:space="0" w:color="auto"/>
              </w:divBdr>
            </w:div>
          </w:divsChild>
        </w:div>
        <w:div w:id="1432893535">
          <w:marLeft w:val="0"/>
          <w:marRight w:val="0"/>
          <w:marTop w:val="0"/>
          <w:marBottom w:val="0"/>
          <w:divBdr>
            <w:top w:val="none" w:sz="0" w:space="0" w:color="auto"/>
            <w:left w:val="none" w:sz="0" w:space="0" w:color="auto"/>
            <w:bottom w:val="none" w:sz="0" w:space="0" w:color="auto"/>
            <w:right w:val="none" w:sz="0" w:space="0" w:color="auto"/>
          </w:divBdr>
          <w:divsChild>
            <w:div w:id="1072587238">
              <w:marLeft w:val="0"/>
              <w:marRight w:val="0"/>
              <w:marTop w:val="0"/>
              <w:marBottom w:val="0"/>
              <w:divBdr>
                <w:top w:val="none" w:sz="0" w:space="0" w:color="auto"/>
                <w:left w:val="none" w:sz="0" w:space="0" w:color="auto"/>
                <w:bottom w:val="none" w:sz="0" w:space="0" w:color="auto"/>
                <w:right w:val="none" w:sz="0" w:space="0" w:color="auto"/>
              </w:divBdr>
            </w:div>
          </w:divsChild>
        </w:div>
        <w:div w:id="1568566167">
          <w:marLeft w:val="0"/>
          <w:marRight w:val="0"/>
          <w:marTop w:val="0"/>
          <w:marBottom w:val="0"/>
          <w:divBdr>
            <w:top w:val="none" w:sz="0" w:space="0" w:color="auto"/>
            <w:left w:val="none" w:sz="0" w:space="0" w:color="auto"/>
            <w:bottom w:val="none" w:sz="0" w:space="0" w:color="auto"/>
            <w:right w:val="none" w:sz="0" w:space="0" w:color="auto"/>
          </w:divBdr>
          <w:divsChild>
            <w:div w:id="329603080">
              <w:marLeft w:val="0"/>
              <w:marRight w:val="0"/>
              <w:marTop w:val="0"/>
              <w:marBottom w:val="0"/>
              <w:divBdr>
                <w:top w:val="none" w:sz="0" w:space="0" w:color="auto"/>
                <w:left w:val="none" w:sz="0" w:space="0" w:color="auto"/>
                <w:bottom w:val="none" w:sz="0" w:space="0" w:color="auto"/>
                <w:right w:val="none" w:sz="0" w:space="0" w:color="auto"/>
              </w:divBdr>
            </w:div>
          </w:divsChild>
        </w:div>
        <w:div w:id="1609853923">
          <w:marLeft w:val="0"/>
          <w:marRight w:val="0"/>
          <w:marTop w:val="0"/>
          <w:marBottom w:val="0"/>
          <w:divBdr>
            <w:top w:val="none" w:sz="0" w:space="0" w:color="auto"/>
            <w:left w:val="none" w:sz="0" w:space="0" w:color="auto"/>
            <w:bottom w:val="none" w:sz="0" w:space="0" w:color="auto"/>
            <w:right w:val="none" w:sz="0" w:space="0" w:color="auto"/>
          </w:divBdr>
          <w:divsChild>
            <w:div w:id="800153522">
              <w:marLeft w:val="0"/>
              <w:marRight w:val="0"/>
              <w:marTop w:val="0"/>
              <w:marBottom w:val="0"/>
              <w:divBdr>
                <w:top w:val="none" w:sz="0" w:space="0" w:color="auto"/>
                <w:left w:val="none" w:sz="0" w:space="0" w:color="auto"/>
                <w:bottom w:val="none" w:sz="0" w:space="0" w:color="auto"/>
                <w:right w:val="none" w:sz="0" w:space="0" w:color="auto"/>
              </w:divBdr>
            </w:div>
            <w:div w:id="1045104496">
              <w:marLeft w:val="0"/>
              <w:marRight w:val="0"/>
              <w:marTop w:val="0"/>
              <w:marBottom w:val="0"/>
              <w:divBdr>
                <w:top w:val="none" w:sz="0" w:space="0" w:color="auto"/>
                <w:left w:val="none" w:sz="0" w:space="0" w:color="auto"/>
                <w:bottom w:val="none" w:sz="0" w:space="0" w:color="auto"/>
                <w:right w:val="none" w:sz="0" w:space="0" w:color="auto"/>
              </w:divBdr>
            </w:div>
            <w:div w:id="1344891830">
              <w:marLeft w:val="0"/>
              <w:marRight w:val="0"/>
              <w:marTop w:val="0"/>
              <w:marBottom w:val="0"/>
              <w:divBdr>
                <w:top w:val="none" w:sz="0" w:space="0" w:color="auto"/>
                <w:left w:val="none" w:sz="0" w:space="0" w:color="auto"/>
                <w:bottom w:val="none" w:sz="0" w:space="0" w:color="auto"/>
                <w:right w:val="none" w:sz="0" w:space="0" w:color="auto"/>
              </w:divBdr>
            </w:div>
          </w:divsChild>
        </w:div>
        <w:div w:id="1622153465">
          <w:marLeft w:val="0"/>
          <w:marRight w:val="0"/>
          <w:marTop w:val="0"/>
          <w:marBottom w:val="0"/>
          <w:divBdr>
            <w:top w:val="none" w:sz="0" w:space="0" w:color="auto"/>
            <w:left w:val="none" w:sz="0" w:space="0" w:color="auto"/>
            <w:bottom w:val="none" w:sz="0" w:space="0" w:color="auto"/>
            <w:right w:val="none" w:sz="0" w:space="0" w:color="auto"/>
          </w:divBdr>
          <w:divsChild>
            <w:div w:id="1933782142">
              <w:marLeft w:val="0"/>
              <w:marRight w:val="0"/>
              <w:marTop w:val="0"/>
              <w:marBottom w:val="0"/>
              <w:divBdr>
                <w:top w:val="none" w:sz="0" w:space="0" w:color="auto"/>
                <w:left w:val="none" w:sz="0" w:space="0" w:color="auto"/>
                <w:bottom w:val="none" w:sz="0" w:space="0" w:color="auto"/>
                <w:right w:val="none" w:sz="0" w:space="0" w:color="auto"/>
              </w:divBdr>
            </w:div>
          </w:divsChild>
        </w:div>
        <w:div w:id="1712998708">
          <w:marLeft w:val="0"/>
          <w:marRight w:val="0"/>
          <w:marTop w:val="0"/>
          <w:marBottom w:val="0"/>
          <w:divBdr>
            <w:top w:val="none" w:sz="0" w:space="0" w:color="auto"/>
            <w:left w:val="none" w:sz="0" w:space="0" w:color="auto"/>
            <w:bottom w:val="none" w:sz="0" w:space="0" w:color="auto"/>
            <w:right w:val="none" w:sz="0" w:space="0" w:color="auto"/>
          </w:divBdr>
          <w:divsChild>
            <w:div w:id="715931415">
              <w:marLeft w:val="0"/>
              <w:marRight w:val="0"/>
              <w:marTop w:val="0"/>
              <w:marBottom w:val="0"/>
              <w:divBdr>
                <w:top w:val="none" w:sz="0" w:space="0" w:color="auto"/>
                <w:left w:val="none" w:sz="0" w:space="0" w:color="auto"/>
                <w:bottom w:val="none" w:sz="0" w:space="0" w:color="auto"/>
                <w:right w:val="none" w:sz="0" w:space="0" w:color="auto"/>
              </w:divBdr>
            </w:div>
          </w:divsChild>
        </w:div>
        <w:div w:id="1723752239">
          <w:marLeft w:val="0"/>
          <w:marRight w:val="0"/>
          <w:marTop w:val="0"/>
          <w:marBottom w:val="0"/>
          <w:divBdr>
            <w:top w:val="none" w:sz="0" w:space="0" w:color="auto"/>
            <w:left w:val="none" w:sz="0" w:space="0" w:color="auto"/>
            <w:bottom w:val="none" w:sz="0" w:space="0" w:color="auto"/>
            <w:right w:val="none" w:sz="0" w:space="0" w:color="auto"/>
          </w:divBdr>
          <w:divsChild>
            <w:div w:id="709917196">
              <w:marLeft w:val="0"/>
              <w:marRight w:val="0"/>
              <w:marTop w:val="0"/>
              <w:marBottom w:val="0"/>
              <w:divBdr>
                <w:top w:val="none" w:sz="0" w:space="0" w:color="auto"/>
                <w:left w:val="none" w:sz="0" w:space="0" w:color="auto"/>
                <w:bottom w:val="none" w:sz="0" w:space="0" w:color="auto"/>
                <w:right w:val="none" w:sz="0" w:space="0" w:color="auto"/>
              </w:divBdr>
            </w:div>
            <w:div w:id="1032195853">
              <w:marLeft w:val="0"/>
              <w:marRight w:val="0"/>
              <w:marTop w:val="0"/>
              <w:marBottom w:val="0"/>
              <w:divBdr>
                <w:top w:val="none" w:sz="0" w:space="0" w:color="auto"/>
                <w:left w:val="none" w:sz="0" w:space="0" w:color="auto"/>
                <w:bottom w:val="none" w:sz="0" w:space="0" w:color="auto"/>
                <w:right w:val="none" w:sz="0" w:space="0" w:color="auto"/>
              </w:divBdr>
            </w:div>
          </w:divsChild>
        </w:div>
        <w:div w:id="1742824461">
          <w:marLeft w:val="0"/>
          <w:marRight w:val="0"/>
          <w:marTop w:val="0"/>
          <w:marBottom w:val="0"/>
          <w:divBdr>
            <w:top w:val="none" w:sz="0" w:space="0" w:color="auto"/>
            <w:left w:val="none" w:sz="0" w:space="0" w:color="auto"/>
            <w:bottom w:val="none" w:sz="0" w:space="0" w:color="auto"/>
            <w:right w:val="none" w:sz="0" w:space="0" w:color="auto"/>
          </w:divBdr>
          <w:divsChild>
            <w:div w:id="559631992">
              <w:marLeft w:val="0"/>
              <w:marRight w:val="0"/>
              <w:marTop w:val="0"/>
              <w:marBottom w:val="0"/>
              <w:divBdr>
                <w:top w:val="none" w:sz="0" w:space="0" w:color="auto"/>
                <w:left w:val="none" w:sz="0" w:space="0" w:color="auto"/>
                <w:bottom w:val="none" w:sz="0" w:space="0" w:color="auto"/>
                <w:right w:val="none" w:sz="0" w:space="0" w:color="auto"/>
              </w:divBdr>
            </w:div>
            <w:div w:id="1705784530">
              <w:marLeft w:val="0"/>
              <w:marRight w:val="0"/>
              <w:marTop w:val="0"/>
              <w:marBottom w:val="0"/>
              <w:divBdr>
                <w:top w:val="none" w:sz="0" w:space="0" w:color="auto"/>
                <w:left w:val="none" w:sz="0" w:space="0" w:color="auto"/>
                <w:bottom w:val="none" w:sz="0" w:space="0" w:color="auto"/>
                <w:right w:val="none" w:sz="0" w:space="0" w:color="auto"/>
              </w:divBdr>
            </w:div>
          </w:divsChild>
        </w:div>
        <w:div w:id="1766028628">
          <w:marLeft w:val="0"/>
          <w:marRight w:val="0"/>
          <w:marTop w:val="0"/>
          <w:marBottom w:val="0"/>
          <w:divBdr>
            <w:top w:val="none" w:sz="0" w:space="0" w:color="auto"/>
            <w:left w:val="none" w:sz="0" w:space="0" w:color="auto"/>
            <w:bottom w:val="none" w:sz="0" w:space="0" w:color="auto"/>
            <w:right w:val="none" w:sz="0" w:space="0" w:color="auto"/>
          </w:divBdr>
          <w:divsChild>
            <w:div w:id="1540777984">
              <w:marLeft w:val="0"/>
              <w:marRight w:val="0"/>
              <w:marTop w:val="0"/>
              <w:marBottom w:val="0"/>
              <w:divBdr>
                <w:top w:val="none" w:sz="0" w:space="0" w:color="auto"/>
                <w:left w:val="none" w:sz="0" w:space="0" w:color="auto"/>
                <w:bottom w:val="none" w:sz="0" w:space="0" w:color="auto"/>
                <w:right w:val="none" w:sz="0" w:space="0" w:color="auto"/>
              </w:divBdr>
            </w:div>
          </w:divsChild>
        </w:div>
        <w:div w:id="1781602053">
          <w:marLeft w:val="0"/>
          <w:marRight w:val="0"/>
          <w:marTop w:val="0"/>
          <w:marBottom w:val="0"/>
          <w:divBdr>
            <w:top w:val="none" w:sz="0" w:space="0" w:color="auto"/>
            <w:left w:val="none" w:sz="0" w:space="0" w:color="auto"/>
            <w:bottom w:val="none" w:sz="0" w:space="0" w:color="auto"/>
            <w:right w:val="none" w:sz="0" w:space="0" w:color="auto"/>
          </w:divBdr>
          <w:divsChild>
            <w:div w:id="504636548">
              <w:marLeft w:val="0"/>
              <w:marRight w:val="0"/>
              <w:marTop w:val="0"/>
              <w:marBottom w:val="0"/>
              <w:divBdr>
                <w:top w:val="none" w:sz="0" w:space="0" w:color="auto"/>
                <w:left w:val="none" w:sz="0" w:space="0" w:color="auto"/>
                <w:bottom w:val="none" w:sz="0" w:space="0" w:color="auto"/>
                <w:right w:val="none" w:sz="0" w:space="0" w:color="auto"/>
              </w:divBdr>
            </w:div>
          </w:divsChild>
        </w:div>
        <w:div w:id="1833061265">
          <w:marLeft w:val="0"/>
          <w:marRight w:val="0"/>
          <w:marTop w:val="0"/>
          <w:marBottom w:val="0"/>
          <w:divBdr>
            <w:top w:val="none" w:sz="0" w:space="0" w:color="auto"/>
            <w:left w:val="none" w:sz="0" w:space="0" w:color="auto"/>
            <w:bottom w:val="none" w:sz="0" w:space="0" w:color="auto"/>
            <w:right w:val="none" w:sz="0" w:space="0" w:color="auto"/>
          </w:divBdr>
          <w:divsChild>
            <w:div w:id="1777670115">
              <w:marLeft w:val="0"/>
              <w:marRight w:val="0"/>
              <w:marTop w:val="0"/>
              <w:marBottom w:val="0"/>
              <w:divBdr>
                <w:top w:val="none" w:sz="0" w:space="0" w:color="auto"/>
                <w:left w:val="none" w:sz="0" w:space="0" w:color="auto"/>
                <w:bottom w:val="none" w:sz="0" w:space="0" w:color="auto"/>
                <w:right w:val="none" w:sz="0" w:space="0" w:color="auto"/>
              </w:divBdr>
            </w:div>
          </w:divsChild>
        </w:div>
        <w:div w:id="1878858911">
          <w:marLeft w:val="0"/>
          <w:marRight w:val="0"/>
          <w:marTop w:val="0"/>
          <w:marBottom w:val="0"/>
          <w:divBdr>
            <w:top w:val="none" w:sz="0" w:space="0" w:color="auto"/>
            <w:left w:val="none" w:sz="0" w:space="0" w:color="auto"/>
            <w:bottom w:val="none" w:sz="0" w:space="0" w:color="auto"/>
            <w:right w:val="none" w:sz="0" w:space="0" w:color="auto"/>
          </w:divBdr>
          <w:divsChild>
            <w:div w:id="2043286545">
              <w:marLeft w:val="0"/>
              <w:marRight w:val="0"/>
              <w:marTop w:val="0"/>
              <w:marBottom w:val="0"/>
              <w:divBdr>
                <w:top w:val="none" w:sz="0" w:space="0" w:color="auto"/>
                <w:left w:val="none" w:sz="0" w:space="0" w:color="auto"/>
                <w:bottom w:val="none" w:sz="0" w:space="0" w:color="auto"/>
                <w:right w:val="none" w:sz="0" w:space="0" w:color="auto"/>
              </w:divBdr>
            </w:div>
          </w:divsChild>
        </w:div>
        <w:div w:id="1883788385">
          <w:marLeft w:val="0"/>
          <w:marRight w:val="0"/>
          <w:marTop w:val="0"/>
          <w:marBottom w:val="0"/>
          <w:divBdr>
            <w:top w:val="none" w:sz="0" w:space="0" w:color="auto"/>
            <w:left w:val="none" w:sz="0" w:space="0" w:color="auto"/>
            <w:bottom w:val="none" w:sz="0" w:space="0" w:color="auto"/>
            <w:right w:val="none" w:sz="0" w:space="0" w:color="auto"/>
          </w:divBdr>
          <w:divsChild>
            <w:div w:id="434326182">
              <w:marLeft w:val="0"/>
              <w:marRight w:val="0"/>
              <w:marTop w:val="0"/>
              <w:marBottom w:val="0"/>
              <w:divBdr>
                <w:top w:val="none" w:sz="0" w:space="0" w:color="auto"/>
                <w:left w:val="none" w:sz="0" w:space="0" w:color="auto"/>
                <w:bottom w:val="none" w:sz="0" w:space="0" w:color="auto"/>
                <w:right w:val="none" w:sz="0" w:space="0" w:color="auto"/>
              </w:divBdr>
            </w:div>
          </w:divsChild>
        </w:div>
        <w:div w:id="1940673959">
          <w:marLeft w:val="0"/>
          <w:marRight w:val="0"/>
          <w:marTop w:val="0"/>
          <w:marBottom w:val="0"/>
          <w:divBdr>
            <w:top w:val="none" w:sz="0" w:space="0" w:color="auto"/>
            <w:left w:val="none" w:sz="0" w:space="0" w:color="auto"/>
            <w:bottom w:val="none" w:sz="0" w:space="0" w:color="auto"/>
            <w:right w:val="none" w:sz="0" w:space="0" w:color="auto"/>
          </w:divBdr>
          <w:divsChild>
            <w:div w:id="1821532216">
              <w:marLeft w:val="0"/>
              <w:marRight w:val="0"/>
              <w:marTop w:val="0"/>
              <w:marBottom w:val="0"/>
              <w:divBdr>
                <w:top w:val="none" w:sz="0" w:space="0" w:color="auto"/>
                <w:left w:val="none" w:sz="0" w:space="0" w:color="auto"/>
                <w:bottom w:val="none" w:sz="0" w:space="0" w:color="auto"/>
                <w:right w:val="none" w:sz="0" w:space="0" w:color="auto"/>
              </w:divBdr>
            </w:div>
          </w:divsChild>
        </w:div>
        <w:div w:id="1975285263">
          <w:marLeft w:val="0"/>
          <w:marRight w:val="0"/>
          <w:marTop w:val="0"/>
          <w:marBottom w:val="0"/>
          <w:divBdr>
            <w:top w:val="none" w:sz="0" w:space="0" w:color="auto"/>
            <w:left w:val="none" w:sz="0" w:space="0" w:color="auto"/>
            <w:bottom w:val="none" w:sz="0" w:space="0" w:color="auto"/>
            <w:right w:val="none" w:sz="0" w:space="0" w:color="auto"/>
          </w:divBdr>
          <w:divsChild>
            <w:div w:id="573317622">
              <w:marLeft w:val="0"/>
              <w:marRight w:val="0"/>
              <w:marTop w:val="0"/>
              <w:marBottom w:val="0"/>
              <w:divBdr>
                <w:top w:val="none" w:sz="0" w:space="0" w:color="auto"/>
                <w:left w:val="none" w:sz="0" w:space="0" w:color="auto"/>
                <w:bottom w:val="none" w:sz="0" w:space="0" w:color="auto"/>
                <w:right w:val="none" w:sz="0" w:space="0" w:color="auto"/>
              </w:divBdr>
            </w:div>
          </w:divsChild>
        </w:div>
        <w:div w:id="1977828549">
          <w:marLeft w:val="0"/>
          <w:marRight w:val="0"/>
          <w:marTop w:val="0"/>
          <w:marBottom w:val="0"/>
          <w:divBdr>
            <w:top w:val="none" w:sz="0" w:space="0" w:color="auto"/>
            <w:left w:val="none" w:sz="0" w:space="0" w:color="auto"/>
            <w:bottom w:val="none" w:sz="0" w:space="0" w:color="auto"/>
            <w:right w:val="none" w:sz="0" w:space="0" w:color="auto"/>
          </w:divBdr>
          <w:divsChild>
            <w:div w:id="1899976613">
              <w:marLeft w:val="0"/>
              <w:marRight w:val="0"/>
              <w:marTop w:val="0"/>
              <w:marBottom w:val="0"/>
              <w:divBdr>
                <w:top w:val="none" w:sz="0" w:space="0" w:color="auto"/>
                <w:left w:val="none" w:sz="0" w:space="0" w:color="auto"/>
                <w:bottom w:val="none" w:sz="0" w:space="0" w:color="auto"/>
                <w:right w:val="none" w:sz="0" w:space="0" w:color="auto"/>
              </w:divBdr>
            </w:div>
          </w:divsChild>
        </w:div>
        <w:div w:id="2048680253">
          <w:marLeft w:val="0"/>
          <w:marRight w:val="0"/>
          <w:marTop w:val="0"/>
          <w:marBottom w:val="0"/>
          <w:divBdr>
            <w:top w:val="none" w:sz="0" w:space="0" w:color="auto"/>
            <w:left w:val="none" w:sz="0" w:space="0" w:color="auto"/>
            <w:bottom w:val="none" w:sz="0" w:space="0" w:color="auto"/>
            <w:right w:val="none" w:sz="0" w:space="0" w:color="auto"/>
          </w:divBdr>
          <w:divsChild>
            <w:div w:id="1727991045">
              <w:marLeft w:val="0"/>
              <w:marRight w:val="0"/>
              <w:marTop w:val="0"/>
              <w:marBottom w:val="0"/>
              <w:divBdr>
                <w:top w:val="none" w:sz="0" w:space="0" w:color="auto"/>
                <w:left w:val="none" w:sz="0" w:space="0" w:color="auto"/>
                <w:bottom w:val="none" w:sz="0" w:space="0" w:color="auto"/>
                <w:right w:val="none" w:sz="0" w:space="0" w:color="auto"/>
              </w:divBdr>
            </w:div>
          </w:divsChild>
        </w:div>
        <w:div w:id="2062703487">
          <w:marLeft w:val="0"/>
          <w:marRight w:val="0"/>
          <w:marTop w:val="0"/>
          <w:marBottom w:val="0"/>
          <w:divBdr>
            <w:top w:val="none" w:sz="0" w:space="0" w:color="auto"/>
            <w:left w:val="none" w:sz="0" w:space="0" w:color="auto"/>
            <w:bottom w:val="none" w:sz="0" w:space="0" w:color="auto"/>
            <w:right w:val="none" w:sz="0" w:space="0" w:color="auto"/>
          </w:divBdr>
          <w:divsChild>
            <w:div w:id="1788506593">
              <w:marLeft w:val="0"/>
              <w:marRight w:val="0"/>
              <w:marTop w:val="0"/>
              <w:marBottom w:val="0"/>
              <w:divBdr>
                <w:top w:val="none" w:sz="0" w:space="0" w:color="auto"/>
                <w:left w:val="none" w:sz="0" w:space="0" w:color="auto"/>
                <w:bottom w:val="none" w:sz="0" w:space="0" w:color="auto"/>
                <w:right w:val="none" w:sz="0" w:space="0" w:color="auto"/>
              </w:divBdr>
            </w:div>
          </w:divsChild>
        </w:div>
        <w:div w:id="2066415720">
          <w:marLeft w:val="0"/>
          <w:marRight w:val="0"/>
          <w:marTop w:val="0"/>
          <w:marBottom w:val="0"/>
          <w:divBdr>
            <w:top w:val="none" w:sz="0" w:space="0" w:color="auto"/>
            <w:left w:val="none" w:sz="0" w:space="0" w:color="auto"/>
            <w:bottom w:val="none" w:sz="0" w:space="0" w:color="auto"/>
            <w:right w:val="none" w:sz="0" w:space="0" w:color="auto"/>
          </w:divBdr>
          <w:divsChild>
            <w:div w:id="472678382">
              <w:marLeft w:val="0"/>
              <w:marRight w:val="0"/>
              <w:marTop w:val="0"/>
              <w:marBottom w:val="0"/>
              <w:divBdr>
                <w:top w:val="none" w:sz="0" w:space="0" w:color="auto"/>
                <w:left w:val="none" w:sz="0" w:space="0" w:color="auto"/>
                <w:bottom w:val="none" w:sz="0" w:space="0" w:color="auto"/>
                <w:right w:val="none" w:sz="0" w:space="0" w:color="auto"/>
              </w:divBdr>
            </w:div>
          </w:divsChild>
        </w:div>
        <w:div w:id="2067944724">
          <w:marLeft w:val="0"/>
          <w:marRight w:val="0"/>
          <w:marTop w:val="0"/>
          <w:marBottom w:val="0"/>
          <w:divBdr>
            <w:top w:val="none" w:sz="0" w:space="0" w:color="auto"/>
            <w:left w:val="none" w:sz="0" w:space="0" w:color="auto"/>
            <w:bottom w:val="none" w:sz="0" w:space="0" w:color="auto"/>
            <w:right w:val="none" w:sz="0" w:space="0" w:color="auto"/>
          </w:divBdr>
          <w:divsChild>
            <w:div w:id="69160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5062">
      <w:bodyDiv w:val="1"/>
      <w:marLeft w:val="0"/>
      <w:marRight w:val="0"/>
      <w:marTop w:val="0"/>
      <w:marBottom w:val="0"/>
      <w:divBdr>
        <w:top w:val="none" w:sz="0" w:space="0" w:color="auto"/>
        <w:left w:val="none" w:sz="0" w:space="0" w:color="auto"/>
        <w:bottom w:val="none" w:sz="0" w:space="0" w:color="auto"/>
        <w:right w:val="none" w:sz="0" w:space="0" w:color="auto"/>
      </w:divBdr>
      <w:divsChild>
        <w:div w:id="680081467">
          <w:marLeft w:val="0"/>
          <w:marRight w:val="0"/>
          <w:marTop w:val="0"/>
          <w:marBottom w:val="0"/>
          <w:divBdr>
            <w:top w:val="none" w:sz="0" w:space="0" w:color="auto"/>
            <w:left w:val="none" w:sz="0" w:space="0" w:color="auto"/>
            <w:bottom w:val="none" w:sz="0" w:space="0" w:color="auto"/>
            <w:right w:val="none" w:sz="0" w:space="0" w:color="auto"/>
          </w:divBdr>
        </w:div>
        <w:div w:id="745879431">
          <w:marLeft w:val="0"/>
          <w:marRight w:val="0"/>
          <w:marTop w:val="0"/>
          <w:marBottom w:val="0"/>
          <w:divBdr>
            <w:top w:val="none" w:sz="0" w:space="0" w:color="auto"/>
            <w:left w:val="none" w:sz="0" w:space="0" w:color="auto"/>
            <w:bottom w:val="none" w:sz="0" w:space="0" w:color="auto"/>
            <w:right w:val="none" w:sz="0" w:space="0" w:color="auto"/>
          </w:divBdr>
        </w:div>
        <w:div w:id="755326049">
          <w:marLeft w:val="0"/>
          <w:marRight w:val="0"/>
          <w:marTop w:val="0"/>
          <w:marBottom w:val="0"/>
          <w:divBdr>
            <w:top w:val="none" w:sz="0" w:space="0" w:color="auto"/>
            <w:left w:val="none" w:sz="0" w:space="0" w:color="auto"/>
            <w:bottom w:val="none" w:sz="0" w:space="0" w:color="auto"/>
            <w:right w:val="none" w:sz="0" w:space="0" w:color="auto"/>
          </w:divBdr>
        </w:div>
        <w:div w:id="1009139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7541bcd3-17a9-42d4-819f-2600c1f89719" xsi:nil="true"/>
    <TaxCatchAll xmlns="83b120a4-329c-42e3-8325-6528eeb26557"/>
    <lcf76f155ced4ddcb4097134ff3c332f xmlns="7541bcd3-17a9-42d4-819f-2600c1f8971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39B384A156FEC4BA80DD58046A62B74" ma:contentTypeVersion="12" ma:contentTypeDescription="Create a new document." ma:contentTypeScope="" ma:versionID="e5620e5cb7c2dfbe3ceb744d21e5a3fd">
  <xsd:schema xmlns:xsd="http://www.w3.org/2001/XMLSchema" xmlns:xs="http://www.w3.org/2001/XMLSchema" xmlns:p="http://schemas.microsoft.com/office/2006/metadata/properties" xmlns:ns2="7541bcd3-17a9-42d4-819f-2600c1f89719" xmlns:ns3="83b120a4-329c-42e3-8325-6528eeb26557" targetNamespace="http://schemas.microsoft.com/office/2006/metadata/properties" ma:root="true" ma:fieldsID="0343a5d28c13fc22b2355b7ceea9e264" ns2:_="" ns3:_="">
    <xsd:import namespace="7541bcd3-17a9-42d4-819f-2600c1f89719"/>
    <xsd:import namespace="83b120a4-329c-42e3-8325-6528eeb265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1bcd3-17a9-42d4-819f-2600c1f89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3b98c5e-5959-4326-8677-d804b4f563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b120a4-329c-42e3-8325-6528eeb265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7cda989-c581-4ac5-8233-9209282f68f3}" ma:internalName="TaxCatchAll" ma:showField="CatchAllData" ma:web="83b120a4-329c-42e3-8325-6528eeb265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411B18-CC09-4874-A7D6-B5E6F378919D}">
  <ds:schemaRefs>
    <ds:schemaRef ds:uri="http://schemas.microsoft.com/sharepoint/v3/contenttype/forms"/>
  </ds:schemaRefs>
</ds:datastoreItem>
</file>

<file path=customXml/itemProps2.xml><?xml version="1.0" encoding="utf-8"?>
<ds:datastoreItem xmlns:ds="http://schemas.openxmlformats.org/officeDocument/2006/customXml" ds:itemID="{7982A057-FD81-4C11-8BD6-32D6C29450BF}">
  <ds:schemaRefs>
    <ds:schemaRef ds:uri="http://schemas.openxmlformats.org/officeDocument/2006/bibliography"/>
  </ds:schemaRefs>
</ds:datastoreItem>
</file>

<file path=customXml/itemProps3.xml><?xml version="1.0" encoding="utf-8"?>
<ds:datastoreItem xmlns:ds="http://schemas.openxmlformats.org/officeDocument/2006/customXml" ds:itemID="{D1430D29-8FD6-4A4F-A4DE-19C67870787F}">
  <ds:schemaRefs>
    <ds:schemaRef ds:uri="http://schemas.microsoft.com/office/2006/metadata/properties"/>
    <ds:schemaRef ds:uri="http://schemas.microsoft.com/office/infopath/2007/PartnerControls"/>
    <ds:schemaRef ds:uri="7541bcd3-17a9-42d4-819f-2600c1f89719"/>
    <ds:schemaRef ds:uri="83b120a4-329c-42e3-8325-6528eeb26557"/>
  </ds:schemaRefs>
</ds:datastoreItem>
</file>

<file path=customXml/itemProps4.xml><?xml version="1.0" encoding="utf-8"?>
<ds:datastoreItem xmlns:ds="http://schemas.openxmlformats.org/officeDocument/2006/customXml" ds:itemID="{534ECCE1-D0B0-4FBA-82DD-918FF7A85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41bcd3-17a9-42d4-819f-2600c1f89719"/>
    <ds:schemaRef ds:uri="83b120a4-329c-42e3-8325-6528eeb265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1391</Words>
  <Characters>7930</Characters>
  <Application>Microsoft Office Word</Application>
  <DocSecurity>0</DocSecurity>
  <Lines>66</Lines>
  <Paragraphs>18</Paragraphs>
  <ScaleCrop>false</ScaleCrop>
  <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Thurlow</dc:creator>
  <cp:keywords/>
  <dc:description/>
  <cp:lastModifiedBy>Evie Wright</cp:lastModifiedBy>
  <cp:revision>2</cp:revision>
  <dcterms:created xsi:type="dcterms:W3CDTF">2026-10-13T12:42:00Z</dcterms:created>
  <dcterms:modified xsi:type="dcterms:W3CDTF">2026-10-13T12:42:00Z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0x010100C39B384A156FEC4BA80DD58046A62B74</vt:lpwstr>
  </property>
  <property fmtid="{D5CDD505-2E9C-101B-9397-08002B2CF9AE}" pid="3" name="GrammarlyDocumentId">
    <vt:lpwstr>420eff30527c61bceadccd9af91f92b6d9bd9b88cfc5eabfb7e826bbf9821b67</vt:lpwstr>
  </property>
  <property fmtid="{D5CDD505-2E9C-101B-9397-08002B2CF9AE}" pid="4" name="MediaServiceImageTags">
    <vt:lpwstr/>
  </property>
  <property fmtid="{D5CDD505-2E9C-101B-9397-08002B2CF9AE}" pid="5" name="Order">
    <vt:r8>1491300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