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0AFD" w14:textId="77777777" w:rsidR="00051F14" w:rsidRDefault="00F7369A" w:rsidP="62D36F91">
      <w:pPr>
        <w:jc w:val="right"/>
        <w:rPr>
          <w:rFonts w:ascii="Urbanist" w:eastAsia="Urbanist" w:hAnsi="Urbanist" w:cs="Urbanist"/>
          <w:sz w:val="24"/>
          <w:szCs w:val="24"/>
        </w:rPr>
      </w:pPr>
      <w:r w:rsidRPr="00245928">
        <w:rPr>
          <w:rFonts w:ascii="Urbanist" w:hAnsi="Urbanist" w:cs="Urbanist"/>
          <w:noProof/>
          <w:color w:val="FFFFFF" w:themeColor="background1"/>
          <w:sz w:val="32"/>
          <w:szCs w:val="32"/>
        </w:rPr>
        <w:drawing>
          <wp:anchor distT="0" distB="0" distL="114300" distR="114300" simplePos="0" relativeHeight="251661312" behindDoc="1" locked="0" layoutInCell="1" allowOverlap="1" wp14:anchorId="6BD41CEE" wp14:editId="4366BFCF">
            <wp:simplePos x="0" y="0"/>
            <wp:positionH relativeFrom="column">
              <wp:posOffset>5028420</wp:posOffset>
            </wp:positionH>
            <wp:positionV relativeFrom="paragraph">
              <wp:posOffset>-540385</wp:posOffset>
            </wp:positionV>
            <wp:extent cx="1365885" cy="983615"/>
            <wp:effectExtent l="0" t="0" r="5715" b="0"/>
            <wp:wrapNone/>
            <wp:docPr id="694168362" name="Picture 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68362" name="Picture 3" descr="A logo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885" cy="983615"/>
                    </a:xfrm>
                    <a:prstGeom prst="rect">
                      <a:avLst/>
                    </a:prstGeom>
                  </pic:spPr>
                </pic:pic>
              </a:graphicData>
            </a:graphic>
            <wp14:sizeRelH relativeFrom="page">
              <wp14:pctWidth>0</wp14:pctWidth>
            </wp14:sizeRelH>
            <wp14:sizeRelV relativeFrom="page">
              <wp14:pctHeight>0</wp14:pctHeight>
            </wp14:sizeRelV>
          </wp:anchor>
        </w:drawing>
      </w:r>
      <w:r w:rsidR="00115D59" w:rsidRPr="00245928">
        <w:rPr>
          <w:rFonts w:ascii="Urbanist" w:hAnsi="Urbanist" w:cs="Urbanist"/>
          <w:noProof/>
          <w:color w:val="FFFFFF" w:themeColor="background1"/>
          <w:sz w:val="32"/>
          <w:szCs w:val="32"/>
        </w:rPr>
        <mc:AlternateContent>
          <mc:Choice Requires="wps">
            <w:drawing>
              <wp:anchor distT="0" distB="0" distL="114300" distR="114300" simplePos="0" relativeHeight="251666432" behindDoc="0" locked="0" layoutInCell="1" allowOverlap="1" wp14:anchorId="57D95106" wp14:editId="47063170">
                <wp:simplePos x="0" y="0"/>
                <wp:positionH relativeFrom="column">
                  <wp:posOffset>0</wp:posOffset>
                </wp:positionH>
                <wp:positionV relativeFrom="paragraph">
                  <wp:posOffset>-105265</wp:posOffset>
                </wp:positionV>
                <wp:extent cx="4099560" cy="0"/>
                <wp:effectExtent l="0" t="12700" r="15240" b="12700"/>
                <wp:wrapNone/>
                <wp:docPr id="2041188198" name="Straight Connector 2"/>
                <wp:cNvGraphicFramePr/>
                <a:graphic xmlns:a="http://schemas.openxmlformats.org/drawingml/2006/main">
                  <a:graphicData uri="http://schemas.microsoft.com/office/word/2010/wordprocessingShape">
                    <wps:wsp>
                      <wps:cNvCnPr/>
                      <wps:spPr>
                        <a:xfrm>
                          <a:off x="0" y="0"/>
                          <a:ext cx="4099560" cy="0"/>
                        </a:xfrm>
                        <a:prstGeom prst="line">
                          <a:avLst/>
                        </a:prstGeom>
                        <a:ln w="19050">
                          <a:solidFill>
                            <a:srgbClr val="DF72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2"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df7253" strokeweight="1.5pt" from="0,-8.3pt" to="322.8pt,-8.3pt" w14:anchorId="1F31A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"/>
            </w:pict>
          </mc:Fallback>
        </mc:AlternateContent>
      </w:r>
      <w:r w:rsidR="00115D59">
        <w:rPr>
          <w:rFonts w:ascii="Urbanist" w:hAnsi="Urbanist" w:cs="Urbanist"/>
          <w:noProof/>
          <w:color w:val="FFFFFF" w:themeColor="background1"/>
          <w:sz w:val="28"/>
          <w:szCs w:val="28"/>
        </w:rPr>
        <mc:AlternateContent>
          <mc:Choice Requires="wps">
            <w:drawing>
              <wp:anchor distT="0" distB="0" distL="114300" distR="114300" simplePos="0" relativeHeight="251664384" behindDoc="0" locked="0" layoutInCell="1" allowOverlap="1" wp14:anchorId="53A382DB" wp14:editId="42DFFE59">
                <wp:simplePos x="0" y="0"/>
                <wp:positionH relativeFrom="column">
                  <wp:posOffset>-66656</wp:posOffset>
                </wp:positionH>
                <wp:positionV relativeFrom="paragraph">
                  <wp:posOffset>-491035</wp:posOffset>
                </wp:positionV>
                <wp:extent cx="4502916" cy="519992"/>
                <wp:effectExtent l="0" t="0" r="0" b="0"/>
                <wp:wrapNone/>
                <wp:docPr id="1097428304" name="Text Box 1"/>
                <wp:cNvGraphicFramePr/>
                <a:graphic xmlns:a="http://schemas.openxmlformats.org/drawingml/2006/main">
                  <a:graphicData uri="http://schemas.microsoft.com/office/word/2010/wordprocessingShape">
                    <wps:wsp>
                      <wps:cNvSpPr txBox="1"/>
                      <wps:spPr>
                        <a:xfrm>
                          <a:off x="0" y="0"/>
                          <a:ext cx="4502916" cy="519992"/>
                        </a:xfrm>
                        <a:prstGeom prst="rect">
                          <a:avLst/>
                        </a:prstGeom>
                        <a:noFill/>
                        <a:ln w="6350">
                          <a:noFill/>
                        </a:ln>
                      </wps:spPr>
                      <wps:txbx>
                        <w:txbxContent>
                          <w:p w14:paraId="2CE0F4FF" w14:textId="77777777" w:rsidR="009246F3" w:rsidRPr="00115D59" w:rsidRDefault="00F60924">
                            <w:pPr>
                              <w:rPr>
                                <w:rFonts w:ascii="Urbanist" w:hAnsi="Urbanist" w:cs="Urbanist"/>
                                <w:b/>
                                <w:bCs/>
                                <w:color w:val="FFFFFF" w:themeColor="background1"/>
                                <w:sz w:val="32"/>
                                <w:szCs w:val="32"/>
                              </w:rPr>
                            </w:pPr>
                            <w:r w:rsidRPr="00115D59">
                              <w:rPr>
                                <w:rFonts w:ascii="Urbanist" w:hAnsi="Urbanist" w:cs="Urbanist"/>
                                <w:b/>
                                <w:bCs/>
                                <w:color w:val="FFFFFF" w:themeColor="background1"/>
                                <w:sz w:val="32"/>
                                <w:szCs w:val="32"/>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3A382DB">
                <v:stroke joinstyle="miter"/>
                <v:path gradientshapeok="t" o:connecttype="rect"/>
              </v:shapetype>
              <v:shape id="Text Box 1" style="position:absolute;left:0;text-align:left;margin-left:-5.25pt;margin-top:-38.65pt;width:354.55pt;height:4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">
                <v:textbox>
                  <w:txbxContent>
                    <w:p w:rsidRPr="00115D59" w:rsidR="00000000" w:rsidRDefault="00000000" w14:paraId="2CE0F4FF" w14:textId="77777777">
                      <w:pPr>
                        <w:rPr>
                          <w:rFonts w:ascii="Urbanist" w:hAnsi="Urbanist" w:cs="Urbanist"/>
                          <w:b/>
                          <w:bCs/>
                          <w:color w:val="FFFFFF" w:themeColor="background1"/>
                          <w:sz w:val="32"/>
                          <w:szCs w:val="32"/>
                        </w:rPr>
                      </w:pPr>
                      <w:r w:rsidRPr="00115D59">
                        <w:rPr>
                          <w:rFonts w:ascii="Urbanist" w:hAnsi="Urbanist" w:cs="Urbanist"/>
                          <w:b/>
                          <w:bCs/>
                          <w:color w:val="FFFFFF" w:themeColor="background1"/>
                          <w:sz w:val="32"/>
                          <w:szCs w:val="32"/>
                        </w:rPr>
                        <w:t>Job Description</w:t>
                      </w:r>
                    </w:p>
                  </w:txbxContent>
                </v:textbox>
              </v:shape>
            </w:pict>
          </mc:Fallback>
        </mc:AlternateContent>
      </w:r>
      <w:r w:rsidR="00115D59">
        <w:rPr>
          <w:rFonts w:ascii="Urbanist" w:hAnsi="Urbanist" w:cs="Urbanist"/>
          <w:noProof/>
          <w:color w:val="FFFFFF" w:themeColor="background1"/>
          <w:sz w:val="28"/>
          <w:szCs w:val="28"/>
        </w:rPr>
        <mc:AlternateContent>
          <mc:Choice Requires="wps">
            <w:drawing>
              <wp:anchor distT="0" distB="0" distL="114300" distR="114300" simplePos="0" relativeHeight="251662336" behindDoc="0" locked="0" layoutInCell="1" allowOverlap="1" wp14:anchorId="262D80AA" wp14:editId="3AADB58D">
                <wp:simplePos x="0" y="0"/>
                <wp:positionH relativeFrom="column">
                  <wp:posOffset>-102197</wp:posOffset>
                </wp:positionH>
                <wp:positionV relativeFrom="paragraph">
                  <wp:posOffset>28935</wp:posOffset>
                </wp:positionV>
                <wp:extent cx="4483865" cy="517792"/>
                <wp:effectExtent l="0" t="0" r="0" b="0"/>
                <wp:wrapNone/>
                <wp:docPr id="363184407" name="Text Box 1"/>
                <wp:cNvGraphicFramePr/>
                <a:graphic xmlns:a="http://schemas.openxmlformats.org/drawingml/2006/main">
                  <a:graphicData uri="http://schemas.microsoft.com/office/word/2010/wordprocessingShape">
                    <wps:wsp>
                      <wps:cNvSpPr txBox="1"/>
                      <wps:spPr>
                        <a:xfrm>
                          <a:off x="0" y="0"/>
                          <a:ext cx="4483865" cy="517792"/>
                        </a:xfrm>
                        <a:prstGeom prst="rect">
                          <a:avLst/>
                        </a:prstGeom>
                        <a:noFill/>
                        <a:ln w="6350">
                          <a:noFill/>
                        </a:ln>
                      </wps:spPr>
                      <wps:txbx>
                        <w:txbxContent>
                          <w:p w14:paraId="6E3CB913" w14:textId="54CE48AF" w:rsidR="003E0A7D" w:rsidRPr="003E0A7D" w:rsidRDefault="00EC4884">
                            <w:pPr>
                              <w:rPr>
                                <w:rStyle w:val="LabelChar"/>
                                <w:rFonts w:ascii="Trebuchet MS" w:hAnsi="Trebuchet MS"/>
                                <w:color w:val="FFFFFF" w:themeColor="background1"/>
                                <w:sz w:val="22"/>
                              </w:rPr>
                            </w:pPr>
                            <w:r>
                              <w:rPr>
                                <w:rStyle w:val="LabelChar"/>
                                <w:rFonts w:ascii="Trebuchet MS" w:hAnsi="Trebuchet MS"/>
                                <w:color w:val="FFFFFF" w:themeColor="background1"/>
                                <w:sz w:val="22"/>
                              </w:rPr>
                              <w:t>HISP Teacher Training</w:t>
                            </w:r>
                            <w:r w:rsidR="003E0A7D" w:rsidRPr="003E0A7D">
                              <w:rPr>
                                <w:rStyle w:val="LabelChar"/>
                                <w:rFonts w:ascii="Trebuchet MS" w:hAnsi="Trebuchet MS"/>
                                <w:color w:val="FFFFFF" w:themeColor="background1"/>
                                <w:sz w:val="22"/>
                              </w:rPr>
                              <w:t xml:space="preserve"> </w:t>
                            </w:r>
                            <w:r w:rsidR="009552EC">
                              <w:rPr>
                                <w:rStyle w:val="LabelChar"/>
                                <w:rFonts w:ascii="Trebuchet MS" w:hAnsi="Trebuchet MS"/>
                                <w:color w:val="FFFFFF" w:themeColor="background1"/>
                                <w:sz w:val="22"/>
                              </w:rPr>
                              <w:t xml:space="preserve">Hub </w:t>
                            </w:r>
                            <w:r>
                              <w:rPr>
                                <w:rStyle w:val="LabelChar"/>
                                <w:rFonts w:ascii="Trebuchet MS" w:hAnsi="Trebuchet MS"/>
                                <w:color w:val="FFFFFF" w:themeColor="background1"/>
                                <w:sz w:val="22"/>
                              </w:rPr>
                              <w:t xml:space="preserve">Programme </w:t>
                            </w:r>
                            <w:r w:rsidR="003E0A7D" w:rsidRPr="003E0A7D">
                              <w:rPr>
                                <w:rStyle w:val="LabelChar"/>
                                <w:rFonts w:ascii="Trebuchet MS" w:hAnsi="Trebuchet MS"/>
                                <w:color w:val="FFFFFF" w:themeColor="background1"/>
                                <w:sz w:val="22"/>
                              </w:rPr>
                              <w:t>Lead</w:t>
                            </w:r>
                          </w:p>
                          <w:p w14:paraId="2A950A82" w14:textId="77777777" w:rsidR="003E0A7D" w:rsidRPr="003E0A7D" w:rsidRDefault="003E0A7D">
                            <w:pPr>
                              <w:rPr>
                                <w:rFonts w:ascii="Trebuchet MS" w:hAnsi="Trebuchet MS"/>
                                <w:b/>
                                <w:color w:val="FFFFFF" w:themeColor="background1"/>
                                <w:sz w:val="22"/>
                              </w:rPr>
                            </w:pPr>
                            <w:r w:rsidRPr="003E0A7D">
                              <w:rPr>
                                <w:rStyle w:val="LabelChar"/>
                                <w:rFonts w:ascii="Trebuchet MS" w:hAnsi="Trebuchet MS"/>
                                <w:color w:val="FFFFFF" w:themeColor="background1"/>
                                <w:sz w:val="22"/>
                              </w:rPr>
                              <w:t>Travel Required – 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left:0;text-align:left;margin-left:-8.05pt;margin-top:2.3pt;width:353.05pt;height:4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yBGgIAADM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" w14:anchorId="262D80AA">
                <v:textbox>
                  <w:txbxContent>
                    <w:p w:rsidRPr="003E0A7D" w:rsidR="003E0A7D" w:rsidRDefault="00EC4884" w14:paraId="6E3CB913" w14:textId="54CE48AF">
                      <w:pPr>
                        <w:rPr>
                          <w:rStyle w:val="LabelChar"/>
                          <w:rFonts w:ascii="Trebuchet MS" w:hAnsi="Trebuchet MS"/>
                          <w:color w:val="FFFFFF" w:themeColor="background1"/>
                          <w:sz w:val="22"/>
                        </w:rPr>
                      </w:pPr>
                      <w:r>
                        <w:rPr>
                          <w:rStyle w:val="LabelChar"/>
                          <w:rFonts w:ascii="Trebuchet MS" w:hAnsi="Trebuchet MS"/>
                          <w:color w:val="FFFFFF" w:themeColor="background1"/>
                          <w:sz w:val="22"/>
                        </w:rPr>
                        <w:t>HISP Teacher Training</w:t>
                      </w:r>
                      <w:r w:rsidRPr="003E0A7D" w:rsidR="003E0A7D">
                        <w:rPr>
                          <w:rStyle w:val="LabelChar"/>
                          <w:rFonts w:ascii="Trebuchet MS" w:hAnsi="Trebuchet MS"/>
                          <w:color w:val="FFFFFF" w:themeColor="background1"/>
                          <w:sz w:val="22"/>
                        </w:rPr>
                        <w:t xml:space="preserve"> </w:t>
                      </w:r>
                      <w:r w:rsidR="009552EC">
                        <w:rPr>
                          <w:rStyle w:val="LabelChar"/>
                          <w:rFonts w:ascii="Trebuchet MS" w:hAnsi="Trebuchet MS"/>
                          <w:color w:val="FFFFFF" w:themeColor="background1"/>
                          <w:sz w:val="22"/>
                        </w:rPr>
                        <w:t xml:space="preserve">Hub </w:t>
                      </w:r>
                      <w:r>
                        <w:rPr>
                          <w:rStyle w:val="LabelChar"/>
                          <w:rFonts w:ascii="Trebuchet MS" w:hAnsi="Trebuchet MS"/>
                          <w:color w:val="FFFFFF" w:themeColor="background1"/>
                          <w:sz w:val="22"/>
                        </w:rPr>
                        <w:t xml:space="preserve">Programme </w:t>
                      </w:r>
                      <w:r w:rsidRPr="003E0A7D" w:rsidR="003E0A7D">
                        <w:rPr>
                          <w:rStyle w:val="LabelChar"/>
                          <w:rFonts w:ascii="Trebuchet MS" w:hAnsi="Trebuchet MS"/>
                          <w:color w:val="FFFFFF" w:themeColor="background1"/>
                          <w:sz w:val="22"/>
                        </w:rPr>
                        <w:t>Lead</w:t>
                      </w:r>
                    </w:p>
                    <w:p w:rsidRPr="003E0A7D" w:rsidR="003E0A7D" w:rsidRDefault="003E0A7D" w14:paraId="2A950A82" w14:textId="77777777">
                      <w:pPr>
                        <w:rPr>
                          <w:rFonts w:ascii="Trebuchet MS" w:hAnsi="Trebuchet MS"/>
                          <w:b/>
                          <w:color w:val="FFFFFF" w:themeColor="background1"/>
                          <w:sz w:val="22"/>
                        </w:rPr>
                      </w:pPr>
                      <w:r w:rsidRPr="003E0A7D">
                        <w:rPr>
                          <w:rStyle w:val="LabelChar"/>
                          <w:rFonts w:ascii="Trebuchet MS" w:hAnsi="Trebuchet MS"/>
                          <w:color w:val="FFFFFF" w:themeColor="background1"/>
                          <w:sz w:val="22"/>
                        </w:rPr>
                        <w:t>Travel Required – Yes</w:t>
                      </w:r>
                    </w:p>
                  </w:txbxContent>
                </v:textbox>
              </v:shape>
            </w:pict>
          </mc:Fallback>
        </mc:AlternateContent>
      </w:r>
      <w:r w:rsidR="00C66745" w:rsidRPr="00245928">
        <w:rPr>
          <w:rFonts w:ascii="Urbanist" w:hAnsi="Urbanist" w:cs="Urbanist"/>
          <w:noProof/>
          <w:color w:val="FFFFFF" w:themeColor="background1"/>
          <w:sz w:val="28"/>
          <w:szCs w:val="28"/>
        </w:rPr>
        <mc:AlternateContent>
          <mc:Choice Requires="wps">
            <w:drawing>
              <wp:anchor distT="0" distB="0" distL="114300" distR="114300" simplePos="0" relativeHeight="251659264" behindDoc="1" locked="0" layoutInCell="1" allowOverlap="1" wp14:anchorId="351ABA1D" wp14:editId="5D62C6D8">
                <wp:simplePos x="0" y="0"/>
                <wp:positionH relativeFrom="column">
                  <wp:posOffset>-707391</wp:posOffset>
                </wp:positionH>
                <wp:positionV relativeFrom="paragraph">
                  <wp:posOffset>-810491</wp:posOffset>
                </wp:positionV>
                <wp:extent cx="7817889" cy="1516842"/>
                <wp:effectExtent l="12700" t="12700" r="18415" b="7620"/>
                <wp:wrapNone/>
                <wp:docPr id="1247845084" name="Rectangle 1"/>
                <wp:cNvGraphicFramePr/>
                <a:graphic xmlns:a="http://schemas.openxmlformats.org/drawingml/2006/main">
                  <a:graphicData uri="http://schemas.microsoft.com/office/word/2010/wordprocessingShape">
                    <wps:wsp>
                      <wps:cNvSpPr/>
                      <wps:spPr>
                        <a:xfrm>
                          <a:off x="0" y="0"/>
                          <a:ext cx="7817889" cy="1516842"/>
                        </a:xfrm>
                        <a:prstGeom prst="rect">
                          <a:avLst/>
                        </a:prstGeom>
                        <a:solidFill>
                          <a:srgbClr val="2C324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55.7pt;margin-top:-63.8pt;width:615.6pt;height:1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c3243" strokecolor="#0a121c [484]" strokeweight="2pt" w14:anchorId="25FE7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"/>
            </w:pict>
          </mc:Fallback>
        </mc:AlternateContent>
      </w:r>
    </w:p>
    <w:p w14:paraId="5EA9764F" w14:textId="77777777" w:rsidR="00C66745" w:rsidRDefault="00C66745" w:rsidP="62D36F91">
      <w:pPr>
        <w:pStyle w:val="Details"/>
        <w:rPr>
          <w:rFonts w:ascii="Urbanist" w:eastAsia="Urbanist" w:hAnsi="Urbanist" w:cs="Urbanist"/>
          <w:b/>
          <w:bCs/>
          <w:sz w:val="24"/>
          <w:szCs w:val="24"/>
        </w:rPr>
      </w:pPr>
    </w:p>
    <w:p w14:paraId="262C8BD8" w14:textId="77777777" w:rsidR="00C66745" w:rsidRDefault="00C66745" w:rsidP="62D36F91">
      <w:pPr>
        <w:pStyle w:val="Details"/>
        <w:rPr>
          <w:rFonts w:ascii="Urbanist" w:eastAsia="Urbanist" w:hAnsi="Urbanist" w:cs="Urbanist"/>
          <w:b/>
          <w:bCs/>
          <w:sz w:val="24"/>
          <w:szCs w:val="24"/>
        </w:rPr>
      </w:pPr>
    </w:p>
    <w:p w14:paraId="15FD9A77" w14:textId="77777777" w:rsidR="00C66745" w:rsidRDefault="00C66745" w:rsidP="62D36F91">
      <w:pPr>
        <w:pStyle w:val="Details"/>
        <w:rPr>
          <w:rFonts w:ascii="Urbanist" w:eastAsia="Urbanist" w:hAnsi="Urbanist" w:cs="Urbanist"/>
          <w:b/>
          <w:bCs/>
          <w:sz w:val="24"/>
          <w:szCs w:val="24"/>
        </w:rPr>
      </w:pPr>
    </w:p>
    <w:p w14:paraId="3D1B7529" w14:textId="77777777" w:rsidR="00C66745" w:rsidRDefault="00C66745" w:rsidP="62D36F91">
      <w:pPr>
        <w:pStyle w:val="Details"/>
        <w:rPr>
          <w:rFonts w:ascii="Urbanist" w:eastAsia="Urbanist" w:hAnsi="Urbanist" w:cs="Urbanist"/>
          <w:b/>
          <w:bCs/>
          <w:sz w:val="24"/>
          <w:szCs w:val="24"/>
        </w:rPr>
      </w:pPr>
    </w:p>
    <w:p w14:paraId="616A8CFF" w14:textId="29AFAB02" w:rsidR="00C66745" w:rsidRPr="00F60924" w:rsidRDefault="00C811A0" w:rsidP="62D36F91">
      <w:pPr>
        <w:pStyle w:val="Details"/>
        <w:rPr>
          <w:rFonts w:ascii="Urbanist" w:eastAsia="Urbanist" w:hAnsi="Urbanist" w:cs="Urbanist"/>
          <w:b/>
          <w:bCs/>
          <w:sz w:val="22"/>
        </w:rPr>
      </w:pPr>
      <w:r w:rsidRPr="00F60924">
        <w:rPr>
          <w:rFonts w:ascii="Urbanist" w:eastAsia="Urbanist" w:hAnsi="Urbanist" w:cs="Urbanist"/>
          <w:b/>
          <w:bCs/>
          <w:sz w:val="22"/>
        </w:rPr>
        <w:t>Hub Programme Lead pu</w:t>
      </w:r>
      <w:r w:rsidR="00C66745" w:rsidRPr="00F60924">
        <w:rPr>
          <w:rFonts w:ascii="Urbanist" w:eastAsia="Urbanist" w:hAnsi="Urbanist" w:cs="Urbanist"/>
          <w:b/>
          <w:bCs/>
          <w:sz w:val="22"/>
        </w:rPr>
        <w:t>rpose:</w:t>
      </w:r>
    </w:p>
    <w:p w14:paraId="4FAFEA14" w14:textId="0BB04C69" w:rsidR="00C66745" w:rsidRPr="00F60924" w:rsidRDefault="00C66745" w:rsidP="62D36F91">
      <w:pPr>
        <w:pStyle w:val="Details"/>
        <w:jc w:val="both"/>
        <w:rPr>
          <w:rFonts w:ascii="Urbanist" w:eastAsia="Urbanist" w:hAnsi="Urbanist" w:cs="Urbanist"/>
          <w:b/>
          <w:bCs/>
          <w:sz w:val="22"/>
        </w:rPr>
      </w:pPr>
    </w:p>
    <w:p w14:paraId="2AB3DA22" w14:textId="16627DA1" w:rsidR="00C66745" w:rsidRPr="00F60924" w:rsidRDefault="00C66745" w:rsidP="62D36F91">
      <w:pPr>
        <w:pStyle w:val="Details"/>
        <w:jc w:val="both"/>
        <w:rPr>
          <w:rFonts w:ascii="Urbanist" w:eastAsia="Urbanist" w:hAnsi="Urbanist" w:cs="Urbanist"/>
          <w:sz w:val="22"/>
        </w:rPr>
      </w:pPr>
      <w:r w:rsidRPr="00F60924">
        <w:rPr>
          <w:rFonts w:ascii="Urbanist" w:eastAsia="Urbanist" w:hAnsi="Urbanist" w:cs="Urbanist"/>
          <w:sz w:val="22"/>
        </w:rPr>
        <w:t xml:space="preserve">As part of the development of </w:t>
      </w:r>
      <w:r w:rsidR="25D54296" w:rsidRPr="00F60924">
        <w:rPr>
          <w:rFonts w:ascii="Urbanist" w:eastAsia="Urbanist" w:hAnsi="Urbanist" w:cs="Urbanist"/>
          <w:sz w:val="22"/>
        </w:rPr>
        <w:t>Initial</w:t>
      </w:r>
      <w:r w:rsidR="11E62691" w:rsidRPr="00F60924">
        <w:rPr>
          <w:rFonts w:ascii="Urbanist" w:eastAsia="Urbanist" w:hAnsi="Urbanist" w:cs="Urbanist"/>
          <w:sz w:val="22"/>
        </w:rPr>
        <w:t xml:space="preserve"> Teacher Training (</w:t>
      </w:r>
      <w:r w:rsidRPr="00F60924">
        <w:rPr>
          <w:rFonts w:ascii="Urbanist" w:eastAsia="Urbanist" w:hAnsi="Urbanist" w:cs="Urbanist"/>
          <w:sz w:val="22"/>
        </w:rPr>
        <w:t>ITT</w:t>
      </w:r>
      <w:r w:rsidR="68AE3609" w:rsidRPr="00F60924">
        <w:rPr>
          <w:rFonts w:ascii="Urbanist" w:eastAsia="Urbanist" w:hAnsi="Urbanist" w:cs="Urbanist"/>
          <w:sz w:val="22"/>
        </w:rPr>
        <w:t>)</w:t>
      </w:r>
      <w:r w:rsidRPr="00F60924">
        <w:rPr>
          <w:rFonts w:ascii="Urbanist" w:eastAsia="Urbanist" w:hAnsi="Urbanist" w:cs="Urbanist"/>
          <w:sz w:val="22"/>
        </w:rPr>
        <w:t xml:space="preserve"> within Inspiring Future Teachers</w:t>
      </w:r>
      <w:r w:rsidR="6B729BAB" w:rsidRPr="00F60924">
        <w:rPr>
          <w:rFonts w:ascii="Urbanist" w:eastAsia="Urbanist" w:hAnsi="Urbanist" w:cs="Urbanist"/>
          <w:sz w:val="22"/>
        </w:rPr>
        <w:t xml:space="preserve"> (IFT)</w:t>
      </w:r>
      <w:r w:rsidRPr="00F60924">
        <w:rPr>
          <w:rFonts w:ascii="Urbanist" w:eastAsia="Urbanist" w:hAnsi="Urbanist" w:cs="Urbanist"/>
          <w:sz w:val="22"/>
        </w:rPr>
        <w:t xml:space="preserve">, the Hub </w:t>
      </w:r>
      <w:r w:rsidR="00FB59AC" w:rsidRPr="00F60924">
        <w:rPr>
          <w:rFonts w:ascii="Urbanist" w:eastAsia="Urbanist" w:hAnsi="Urbanist" w:cs="Urbanist"/>
          <w:sz w:val="22"/>
        </w:rPr>
        <w:t xml:space="preserve">Programme </w:t>
      </w:r>
      <w:r w:rsidRPr="00F60924">
        <w:rPr>
          <w:rFonts w:ascii="Urbanist" w:eastAsia="Urbanist" w:hAnsi="Urbanist" w:cs="Urbanist"/>
          <w:sz w:val="22"/>
        </w:rPr>
        <w:t>Lead will:</w:t>
      </w:r>
    </w:p>
    <w:p w14:paraId="50C40E29" w14:textId="00AB439B" w:rsidR="00C66745" w:rsidRPr="00F60924" w:rsidRDefault="00FB59AC" w:rsidP="62D36F91">
      <w:pPr>
        <w:pStyle w:val="Details"/>
        <w:numPr>
          <w:ilvl w:val="0"/>
          <w:numId w:val="37"/>
        </w:numPr>
        <w:jc w:val="both"/>
        <w:rPr>
          <w:rFonts w:ascii="Urbanist" w:eastAsia="Urbanist" w:hAnsi="Urbanist" w:cs="Urbanist"/>
          <w:sz w:val="22"/>
        </w:rPr>
      </w:pPr>
      <w:r w:rsidRPr="00F60924">
        <w:rPr>
          <w:rFonts w:ascii="Urbanist" w:eastAsia="Urbanist" w:hAnsi="Urbanist" w:cs="Urbanist"/>
          <w:sz w:val="22"/>
        </w:rPr>
        <w:t xml:space="preserve">Support the Hub </w:t>
      </w:r>
      <w:r w:rsidR="00C66745" w:rsidRPr="00F60924">
        <w:rPr>
          <w:rFonts w:ascii="Urbanist" w:eastAsia="Urbanist" w:hAnsi="Urbanist" w:cs="Urbanist"/>
          <w:sz w:val="22"/>
        </w:rPr>
        <w:t xml:space="preserve">Lead in the delivery, monitoring and hub level evaluation/feedback of the IFT integrated and coherent Centre-Based Training Programme ensuring fidelity to the IFT curriculum and coverage of the ITT Core Content Framework, with phase and subject specific exemplification through ‘implications for practice’. </w:t>
      </w:r>
    </w:p>
    <w:p w14:paraId="0C60237F" w14:textId="51658962" w:rsidR="00C66745" w:rsidRPr="00F60924" w:rsidRDefault="00726BEA" w:rsidP="62D36F91">
      <w:pPr>
        <w:pStyle w:val="Details"/>
        <w:numPr>
          <w:ilvl w:val="0"/>
          <w:numId w:val="37"/>
        </w:numPr>
        <w:jc w:val="both"/>
        <w:rPr>
          <w:rFonts w:ascii="Urbanist" w:eastAsia="Urbanist" w:hAnsi="Urbanist" w:cs="Urbanist"/>
          <w:sz w:val="22"/>
        </w:rPr>
      </w:pPr>
      <w:r w:rsidRPr="00F60924">
        <w:rPr>
          <w:rFonts w:ascii="Urbanist" w:eastAsia="Urbanist" w:hAnsi="Urbanist" w:cs="Urbanist"/>
          <w:sz w:val="22"/>
        </w:rPr>
        <w:t>Support the Hub Lead and the Hub Lead Mentor q</w:t>
      </w:r>
      <w:r w:rsidR="00C66745" w:rsidRPr="00F60924">
        <w:rPr>
          <w:rFonts w:ascii="Urbanist" w:eastAsia="Urbanist" w:hAnsi="Urbanist" w:cs="Urbanist"/>
          <w:sz w:val="22"/>
        </w:rPr>
        <w:t xml:space="preserve">uality assures the provision of mentoring and provide termly face-to-face networking and training to support local context, to ensure standards of practice remain high. </w:t>
      </w:r>
    </w:p>
    <w:p w14:paraId="5F3E887D" w14:textId="44D4311F" w:rsidR="00C66745" w:rsidRPr="00F60924" w:rsidRDefault="00BF0565" w:rsidP="62D36F91">
      <w:pPr>
        <w:pStyle w:val="Details"/>
        <w:numPr>
          <w:ilvl w:val="0"/>
          <w:numId w:val="37"/>
        </w:numPr>
        <w:jc w:val="both"/>
        <w:rPr>
          <w:rFonts w:ascii="Urbanist" w:eastAsia="Urbanist" w:hAnsi="Urbanist" w:cs="Urbanist"/>
          <w:sz w:val="22"/>
        </w:rPr>
      </w:pPr>
      <w:r w:rsidRPr="00F60924">
        <w:rPr>
          <w:rFonts w:ascii="Urbanist" w:eastAsia="Urbanist" w:hAnsi="Urbanist" w:cs="Urbanist"/>
          <w:sz w:val="22"/>
        </w:rPr>
        <w:t>As directed by the Hub Lead, t</w:t>
      </w:r>
      <w:r w:rsidR="00C66745" w:rsidRPr="00F60924">
        <w:rPr>
          <w:rFonts w:ascii="Urbanist" w:eastAsia="Urbanist" w:hAnsi="Urbanist" w:cs="Urbanist"/>
          <w:sz w:val="22"/>
        </w:rPr>
        <w:t xml:space="preserve">rack and monitor the progress of trainees within the IFT programme to secure positive outcomes for trainees. </w:t>
      </w:r>
    </w:p>
    <w:p w14:paraId="7D071CF1" w14:textId="17491C97" w:rsidR="00C66745" w:rsidRPr="00F60924" w:rsidRDefault="003E73E0" w:rsidP="62D36F91">
      <w:pPr>
        <w:pStyle w:val="Details"/>
        <w:numPr>
          <w:ilvl w:val="0"/>
          <w:numId w:val="37"/>
        </w:numPr>
        <w:jc w:val="both"/>
        <w:rPr>
          <w:rFonts w:ascii="Urbanist" w:eastAsia="Urbanist" w:hAnsi="Urbanist" w:cs="Urbanist"/>
          <w:sz w:val="22"/>
        </w:rPr>
      </w:pPr>
      <w:r w:rsidRPr="00F60924">
        <w:rPr>
          <w:rFonts w:ascii="Urbanist" w:eastAsia="Urbanist" w:hAnsi="Urbanist" w:cs="Urbanist"/>
          <w:sz w:val="22"/>
        </w:rPr>
        <w:t xml:space="preserve">As directed by the Hub Lead, </w:t>
      </w:r>
      <w:r w:rsidR="00F1300F" w:rsidRPr="00F60924">
        <w:rPr>
          <w:rFonts w:ascii="Urbanist" w:eastAsia="Urbanist" w:hAnsi="Urbanist" w:cs="Urbanist"/>
          <w:sz w:val="22"/>
        </w:rPr>
        <w:t xml:space="preserve">participate in </w:t>
      </w:r>
      <w:r w:rsidR="00C66745" w:rsidRPr="00F60924">
        <w:rPr>
          <w:rFonts w:ascii="Urbanist" w:eastAsia="Urbanist" w:hAnsi="Urbanist" w:cs="Urbanist"/>
          <w:sz w:val="22"/>
        </w:rPr>
        <w:t xml:space="preserve">shaping the strategic direction of </w:t>
      </w:r>
      <w:r w:rsidR="00F1300F" w:rsidRPr="00F60924">
        <w:rPr>
          <w:rFonts w:ascii="Urbanist" w:eastAsia="Urbanist" w:hAnsi="Urbanist" w:cs="Urbanist"/>
          <w:sz w:val="22"/>
        </w:rPr>
        <w:t xml:space="preserve">HISP Teacher Training </w:t>
      </w:r>
      <w:r w:rsidR="0026418C" w:rsidRPr="00F60924">
        <w:rPr>
          <w:rFonts w:ascii="Urbanist" w:eastAsia="Urbanist" w:hAnsi="Urbanist" w:cs="Urbanist"/>
          <w:sz w:val="22"/>
        </w:rPr>
        <w:t xml:space="preserve">Hub </w:t>
      </w:r>
      <w:r w:rsidR="006F0214" w:rsidRPr="00F60924">
        <w:rPr>
          <w:rFonts w:ascii="Urbanist" w:eastAsia="Urbanist" w:hAnsi="Urbanist" w:cs="Urbanist"/>
          <w:sz w:val="22"/>
        </w:rPr>
        <w:t xml:space="preserve">by </w:t>
      </w:r>
      <w:r w:rsidR="00C66745" w:rsidRPr="00F60924">
        <w:rPr>
          <w:rFonts w:ascii="Urbanist" w:eastAsia="Urbanist" w:hAnsi="Urbanist" w:cs="Urbanist"/>
          <w:sz w:val="22"/>
        </w:rPr>
        <w:t xml:space="preserve">contributing to programme development and design through </w:t>
      </w:r>
      <w:r w:rsidR="00F1300F" w:rsidRPr="00F60924">
        <w:rPr>
          <w:rFonts w:ascii="Urbanist" w:eastAsia="Urbanist" w:hAnsi="Urbanist" w:cs="Urbanist"/>
          <w:sz w:val="22"/>
        </w:rPr>
        <w:t>participation and</w:t>
      </w:r>
      <w:r w:rsidR="00C66745" w:rsidRPr="00F60924">
        <w:rPr>
          <w:rFonts w:ascii="Urbanist" w:eastAsia="Urbanist" w:hAnsi="Urbanist" w:cs="Urbanist"/>
          <w:sz w:val="22"/>
        </w:rPr>
        <w:t xml:space="preserve"> membership of </w:t>
      </w:r>
      <w:r w:rsidR="00F1300F" w:rsidRPr="00F60924">
        <w:rPr>
          <w:rFonts w:ascii="Urbanist" w:eastAsia="Urbanist" w:hAnsi="Urbanist" w:cs="Urbanist"/>
          <w:sz w:val="22"/>
        </w:rPr>
        <w:t>HISP Teacher Training governance boards.</w:t>
      </w:r>
    </w:p>
    <w:p w14:paraId="26B9DE80" w14:textId="769C7191" w:rsidR="002E3C7E" w:rsidRPr="00F60924" w:rsidRDefault="002E3C7E" w:rsidP="62D36F91">
      <w:pPr>
        <w:pStyle w:val="Details"/>
        <w:numPr>
          <w:ilvl w:val="0"/>
          <w:numId w:val="37"/>
        </w:numPr>
        <w:jc w:val="both"/>
        <w:rPr>
          <w:rFonts w:ascii="Urbanist" w:eastAsia="Urbanist" w:hAnsi="Urbanist" w:cs="Urbanist"/>
          <w:sz w:val="22"/>
        </w:rPr>
      </w:pPr>
      <w:r w:rsidRPr="00F60924">
        <w:rPr>
          <w:rFonts w:ascii="Urbanist" w:eastAsia="Urbanist" w:hAnsi="Urbanist" w:cs="Urbanist"/>
          <w:color w:val="262626" w:themeColor="text1" w:themeTint="D9"/>
          <w:sz w:val="22"/>
        </w:rPr>
        <w:t xml:space="preserve">To work flexibly across all </w:t>
      </w:r>
      <w:r w:rsidR="00954489" w:rsidRPr="00F60924">
        <w:rPr>
          <w:rFonts w:ascii="Urbanist" w:eastAsia="Urbanist" w:hAnsi="Urbanist" w:cs="Urbanist"/>
          <w:color w:val="262626" w:themeColor="text1" w:themeTint="D9"/>
          <w:sz w:val="22"/>
        </w:rPr>
        <w:t xml:space="preserve">HISP Learning Partnership </w:t>
      </w:r>
      <w:r w:rsidRPr="00F60924">
        <w:rPr>
          <w:rFonts w:ascii="Urbanist" w:eastAsia="Urbanist" w:hAnsi="Urbanist" w:cs="Urbanist"/>
          <w:color w:val="262626" w:themeColor="text1" w:themeTint="D9"/>
          <w:sz w:val="22"/>
        </w:rPr>
        <w:t xml:space="preserve">strands as required by the </w:t>
      </w:r>
      <w:r w:rsidR="00954489" w:rsidRPr="00F60924">
        <w:rPr>
          <w:rFonts w:ascii="Urbanist" w:eastAsia="Urbanist" w:hAnsi="Urbanist" w:cs="Urbanist"/>
          <w:color w:val="262626" w:themeColor="text1" w:themeTint="D9"/>
          <w:sz w:val="22"/>
        </w:rPr>
        <w:t xml:space="preserve">HISP Learning Partnership </w:t>
      </w:r>
      <w:r w:rsidRPr="00F60924">
        <w:rPr>
          <w:rFonts w:ascii="Urbanist" w:eastAsia="Urbanist" w:hAnsi="Urbanist" w:cs="Urbanist"/>
          <w:color w:val="262626" w:themeColor="text1" w:themeTint="D9"/>
          <w:sz w:val="22"/>
        </w:rPr>
        <w:t>Leadership Team</w:t>
      </w:r>
    </w:p>
    <w:p w14:paraId="6C05937D" w14:textId="77777777" w:rsidR="00C66745" w:rsidRPr="00F60924" w:rsidRDefault="00C66745" w:rsidP="62D36F91">
      <w:pPr>
        <w:jc w:val="both"/>
        <w:rPr>
          <w:rFonts w:ascii="Urbanist" w:eastAsia="Urbanist" w:hAnsi="Urbanist" w:cs="Urbanist"/>
          <w:color w:val="000000" w:themeColor="text1"/>
          <w:sz w:val="22"/>
        </w:rPr>
      </w:pPr>
    </w:p>
    <w:p w14:paraId="2CF816ED" w14:textId="77777777" w:rsidR="00C66745" w:rsidRPr="00F60924" w:rsidRDefault="00C66745" w:rsidP="62D36F91">
      <w:pPr>
        <w:pStyle w:val="Descriptionlabels"/>
        <w:jc w:val="both"/>
        <w:rPr>
          <w:rStyle w:val="DetailsChar"/>
          <w:rFonts w:ascii="Urbanist" w:eastAsia="Urbanist" w:hAnsi="Urbanist" w:cs="Urbanist"/>
          <w:smallCaps w:val="0"/>
        </w:rPr>
      </w:pPr>
      <w:r w:rsidRPr="00F60924">
        <w:rPr>
          <w:rStyle w:val="DetailsChar"/>
          <w:rFonts w:ascii="Urbanist" w:eastAsia="Urbanist" w:hAnsi="Urbanist" w:cs="Urbanist"/>
          <w:smallCaps w:val="0"/>
        </w:rPr>
        <w:t>Key Responsibilities:</w:t>
      </w:r>
    </w:p>
    <w:p w14:paraId="449446F5" w14:textId="77777777" w:rsidR="00C66745" w:rsidRPr="00F60924" w:rsidRDefault="00C66745" w:rsidP="62D36F91">
      <w:pPr>
        <w:jc w:val="both"/>
        <w:rPr>
          <w:rFonts w:ascii="Urbanist" w:eastAsia="Urbanist" w:hAnsi="Urbanist" w:cs="Urbanist"/>
          <w:b/>
          <w:bCs/>
          <w:sz w:val="22"/>
        </w:rPr>
      </w:pPr>
      <w:r w:rsidRPr="00F60924">
        <w:rPr>
          <w:rFonts w:ascii="Urbanist" w:eastAsia="Urbanist" w:hAnsi="Urbanist" w:cs="Urbanist"/>
          <w:b/>
          <w:bCs/>
          <w:sz w:val="22"/>
        </w:rPr>
        <w:t>Recruitment:</w:t>
      </w:r>
    </w:p>
    <w:p w14:paraId="0772FC13" w14:textId="6B6990E6" w:rsidR="00C66745" w:rsidRPr="00F60924" w:rsidRDefault="00C66745" w:rsidP="62D36F91">
      <w:pPr>
        <w:numPr>
          <w:ilvl w:val="0"/>
          <w:numId w:val="35"/>
        </w:numPr>
        <w:spacing w:before="0" w:after="0"/>
        <w:contextualSpacing/>
        <w:jc w:val="both"/>
        <w:rPr>
          <w:rFonts w:ascii="Urbanist" w:eastAsia="Urbanist" w:hAnsi="Urbanist" w:cs="Urbanist"/>
          <w:sz w:val="22"/>
        </w:rPr>
      </w:pPr>
      <w:r w:rsidRPr="00F60924">
        <w:rPr>
          <w:rFonts w:ascii="Urbanist" w:eastAsia="Urbanist" w:hAnsi="Urbanist" w:cs="Urbanist"/>
          <w:sz w:val="22"/>
        </w:rPr>
        <w:t xml:space="preserve">To work alongside </w:t>
      </w:r>
      <w:r w:rsidR="00166023" w:rsidRPr="00F60924">
        <w:rPr>
          <w:rFonts w:ascii="Urbanist" w:eastAsia="Urbanist" w:hAnsi="Urbanist" w:cs="Urbanist"/>
          <w:sz w:val="22"/>
        </w:rPr>
        <w:t xml:space="preserve">the Hub Lead </w:t>
      </w:r>
      <w:r w:rsidRPr="00F60924">
        <w:rPr>
          <w:rFonts w:ascii="Urbanist" w:eastAsia="Urbanist" w:hAnsi="Urbanist" w:cs="Urbanist"/>
          <w:sz w:val="22"/>
        </w:rPr>
        <w:t>to promote the IFT offer through local partnerships, to support the IFT recruitment strategy, to the end that that number of trainees per cohort remains strong.</w:t>
      </w:r>
    </w:p>
    <w:p w14:paraId="613D1AED" w14:textId="6D7B3245" w:rsidR="00C66745" w:rsidRPr="00F60924" w:rsidRDefault="00C66745" w:rsidP="62D36F91">
      <w:pPr>
        <w:numPr>
          <w:ilvl w:val="0"/>
          <w:numId w:val="35"/>
        </w:numPr>
        <w:spacing w:before="0" w:after="0"/>
        <w:contextualSpacing/>
        <w:jc w:val="both"/>
        <w:rPr>
          <w:rFonts w:ascii="Urbanist" w:eastAsia="Urbanist" w:hAnsi="Urbanist" w:cs="Urbanist"/>
          <w:sz w:val="22"/>
        </w:rPr>
      </w:pPr>
      <w:r w:rsidRPr="00F60924">
        <w:rPr>
          <w:rFonts w:ascii="Urbanist" w:eastAsia="Urbanist" w:hAnsi="Urbanist" w:cs="Urbanist"/>
          <w:sz w:val="22"/>
        </w:rPr>
        <w:t xml:space="preserve">To </w:t>
      </w:r>
      <w:r w:rsidR="00D708CD" w:rsidRPr="00F60924">
        <w:rPr>
          <w:rFonts w:ascii="Urbanist" w:eastAsia="Urbanist" w:hAnsi="Urbanist" w:cs="Urbanist"/>
          <w:sz w:val="22"/>
        </w:rPr>
        <w:t xml:space="preserve">support the Hub Lead </w:t>
      </w:r>
      <w:r w:rsidR="00E05772" w:rsidRPr="00F60924">
        <w:rPr>
          <w:rFonts w:ascii="Urbanist" w:eastAsia="Urbanist" w:hAnsi="Urbanist" w:cs="Urbanist"/>
          <w:sz w:val="22"/>
        </w:rPr>
        <w:t>and Hub Administrator</w:t>
      </w:r>
      <w:r w:rsidR="09E57664" w:rsidRPr="00F60924">
        <w:rPr>
          <w:rFonts w:ascii="Urbanist" w:eastAsia="Urbanist" w:hAnsi="Urbanist" w:cs="Urbanist"/>
          <w:sz w:val="22"/>
        </w:rPr>
        <w:t>s</w:t>
      </w:r>
      <w:r w:rsidR="00E05772" w:rsidRPr="00F60924">
        <w:rPr>
          <w:rFonts w:ascii="Urbanist" w:eastAsia="Urbanist" w:hAnsi="Urbanist" w:cs="Urbanist"/>
          <w:sz w:val="22"/>
        </w:rPr>
        <w:t xml:space="preserve"> </w:t>
      </w:r>
      <w:r w:rsidRPr="00F60924">
        <w:rPr>
          <w:rFonts w:ascii="Urbanist" w:eastAsia="Urbanist" w:hAnsi="Urbanist" w:cs="Urbanist"/>
          <w:sz w:val="22"/>
        </w:rPr>
        <w:t>organis</w:t>
      </w:r>
      <w:r w:rsidR="00D708CD" w:rsidRPr="00F60924">
        <w:rPr>
          <w:rFonts w:ascii="Urbanist" w:eastAsia="Urbanist" w:hAnsi="Urbanist" w:cs="Urbanist"/>
          <w:sz w:val="22"/>
        </w:rPr>
        <w:t>e</w:t>
      </w:r>
      <w:r w:rsidR="003F361E" w:rsidRPr="00F60924">
        <w:rPr>
          <w:rFonts w:ascii="Urbanist" w:eastAsia="Urbanist" w:hAnsi="Urbanist" w:cs="Urbanist"/>
          <w:sz w:val="22"/>
        </w:rPr>
        <w:t xml:space="preserve">, promote, </w:t>
      </w:r>
      <w:r w:rsidR="00F67DA9" w:rsidRPr="00F60924">
        <w:rPr>
          <w:rFonts w:ascii="Urbanist" w:eastAsia="Urbanist" w:hAnsi="Urbanist" w:cs="Urbanist"/>
          <w:sz w:val="22"/>
        </w:rPr>
        <w:t xml:space="preserve">attend </w:t>
      </w:r>
      <w:r w:rsidR="003F361E" w:rsidRPr="00F60924">
        <w:rPr>
          <w:rFonts w:ascii="Urbanist" w:eastAsia="Urbanist" w:hAnsi="Urbanist" w:cs="Urbanist"/>
          <w:sz w:val="22"/>
        </w:rPr>
        <w:t xml:space="preserve">and evaluate </w:t>
      </w:r>
      <w:r w:rsidR="00F67DA9" w:rsidRPr="00F60924">
        <w:rPr>
          <w:rFonts w:ascii="Urbanist" w:eastAsia="Urbanist" w:hAnsi="Urbanist" w:cs="Urbanist"/>
          <w:sz w:val="22"/>
        </w:rPr>
        <w:t>IT</w:t>
      </w:r>
      <w:r w:rsidRPr="00F60924">
        <w:rPr>
          <w:rFonts w:ascii="Urbanist" w:eastAsia="Urbanist" w:hAnsi="Urbanist" w:cs="Urbanist"/>
          <w:sz w:val="22"/>
        </w:rPr>
        <w:t xml:space="preserve">T recruitment </w:t>
      </w:r>
      <w:r w:rsidR="00F67DA9" w:rsidRPr="00F60924">
        <w:rPr>
          <w:rFonts w:ascii="Urbanist" w:eastAsia="Urbanist" w:hAnsi="Urbanist" w:cs="Urbanist"/>
          <w:sz w:val="22"/>
        </w:rPr>
        <w:t xml:space="preserve">events </w:t>
      </w:r>
      <w:r w:rsidRPr="00F60924">
        <w:rPr>
          <w:rFonts w:ascii="Urbanist" w:eastAsia="Urbanist" w:hAnsi="Urbanist" w:cs="Urbanist"/>
          <w:sz w:val="22"/>
        </w:rPr>
        <w:t xml:space="preserve">within </w:t>
      </w:r>
      <w:r w:rsidR="00F67DA9" w:rsidRPr="00F60924">
        <w:rPr>
          <w:rFonts w:ascii="Urbanist" w:eastAsia="Urbanist" w:hAnsi="Urbanist" w:cs="Urbanist"/>
          <w:sz w:val="22"/>
        </w:rPr>
        <w:t xml:space="preserve">the HISP Teacher Training </w:t>
      </w:r>
      <w:r w:rsidRPr="00F60924">
        <w:rPr>
          <w:rFonts w:ascii="Urbanist" w:eastAsia="Urbanist" w:hAnsi="Urbanist" w:cs="Urbanist"/>
          <w:sz w:val="22"/>
        </w:rPr>
        <w:t>Hub area.</w:t>
      </w:r>
    </w:p>
    <w:p w14:paraId="4E00E5CF" w14:textId="55BA642E" w:rsidR="00C66745" w:rsidRPr="00F60924" w:rsidRDefault="00352F7B" w:rsidP="62D36F91">
      <w:pPr>
        <w:numPr>
          <w:ilvl w:val="0"/>
          <w:numId w:val="35"/>
        </w:numPr>
        <w:spacing w:before="0" w:after="0"/>
        <w:contextualSpacing/>
        <w:jc w:val="both"/>
        <w:rPr>
          <w:rFonts w:ascii="Urbanist" w:eastAsia="Urbanist" w:hAnsi="Urbanist" w:cs="Urbanist"/>
          <w:sz w:val="22"/>
        </w:rPr>
      </w:pPr>
      <w:r w:rsidRPr="00F60924">
        <w:rPr>
          <w:rFonts w:ascii="Urbanist" w:eastAsia="Urbanist" w:hAnsi="Urbanist" w:cs="Urbanist"/>
          <w:sz w:val="22"/>
        </w:rPr>
        <w:t>As directed by the Hub Lead</w:t>
      </w:r>
      <w:r w:rsidR="00E05772" w:rsidRPr="00F60924">
        <w:rPr>
          <w:rFonts w:ascii="Urbanist" w:eastAsia="Urbanist" w:hAnsi="Urbanist" w:cs="Urbanist"/>
          <w:sz w:val="22"/>
        </w:rPr>
        <w:t xml:space="preserve"> and working alongside the Hub Administrator</w:t>
      </w:r>
      <w:r w:rsidRPr="00F60924">
        <w:rPr>
          <w:rFonts w:ascii="Urbanist" w:eastAsia="Urbanist" w:hAnsi="Urbanist" w:cs="Urbanist"/>
          <w:sz w:val="22"/>
        </w:rPr>
        <w:t xml:space="preserve">, </w:t>
      </w:r>
      <w:r w:rsidR="00F67DA9" w:rsidRPr="00F60924">
        <w:rPr>
          <w:rFonts w:ascii="Urbanist" w:eastAsia="Urbanist" w:hAnsi="Urbanist" w:cs="Urbanist"/>
          <w:sz w:val="22"/>
        </w:rPr>
        <w:t xml:space="preserve">support the </w:t>
      </w:r>
      <w:r w:rsidR="00C66745" w:rsidRPr="00F60924">
        <w:rPr>
          <w:rFonts w:ascii="Urbanist" w:eastAsia="Urbanist" w:hAnsi="Urbanist" w:cs="Urbanist"/>
          <w:sz w:val="22"/>
        </w:rPr>
        <w:t>selection and interview process in compliance with the DfE ITT Criteria and IFT Recruitment Policy and Process.</w:t>
      </w:r>
    </w:p>
    <w:p w14:paraId="6AB38E98" w14:textId="77777777" w:rsidR="00A379DB" w:rsidRPr="00F60924" w:rsidRDefault="00A379DB" w:rsidP="62D36F91">
      <w:pPr>
        <w:spacing w:before="0" w:after="0"/>
        <w:ind w:left="720"/>
        <w:contextualSpacing/>
        <w:jc w:val="both"/>
        <w:rPr>
          <w:rFonts w:ascii="Urbanist" w:eastAsia="Urbanist" w:hAnsi="Urbanist" w:cs="Urbanist"/>
          <w:sz w:val="22"/>
        </w:rPr>
      </w:pPr>
    </w:p>
    <w:p w14:paraId="137D02D1" w14:textId="77777777" w:rsidR="00C66745" w:rsidRPr="00F60924" w:rsidRDefault="00C66745" w:rsidP="62D36F91">
      <w:pPr>
        <w:jc w:val="both"/>
        <w:rPr>
          <w:rFonts w:ascii="Urbanist" w:eastAsia="Urbanist" w:hAnsi="Urbanist" w:cs="Urbanist"/>
          <w:b/>
          <w:bCs/>
          <w:sz w:val="22"/>
        </w:rPr>
      </w:pPr>
      <w:r w:rsidRPr="00F60924">
        <w:rPr>
          <w:rFonts w:ascii="Urbanist" w:eastAsia="Urbanist" w:hAnsi="Urbanist" w:cs="Urbanist"/>
          <w:b/>
          <w:bCs/>
          <w:sz w:val="22"/>
        </w:rPr>
        <w:t>Training:</w:t>
      </w:r>
    </w:p>
    <w:p w14:paraId="19C8F4F6" w14:textId="19A5B4B2" w:rsidR="00F7369A" w:rsidRPr="00F60924" w:rsidRDefault="00006C04" w:rsidP="62D36F91">
      <w:pPr>
        <w:numPr>
          <w:ilvl w:val="0"/>
          <w:numId w:val="38"/>
        </w:numPr>
        <w:pBdr>
          <w:top w:val="nil"/>
          <w:left w:val="nil"/>
          <w:bottom w:val="nil"/>
          <w:right w:val="nil"/>
          <w:between w:val="nil"/>
        </w:pBdr>
        <w:spacing w:before="0" w:after="0"/>
        <w:jc w:val="both"/>
        <w:rPr>
          <w:rFonts w:ascii="Urbanist" w:eastAsia="Urbanist" w:hAnsi="Urbanist" w:cs="Urbanist"/>
          <w:color w:val="000000"/>
          <w:sz w:val="22"/>
        </w:rPr>
      </w:pPr>
      <w:r w:rsidRPr="00F60924">
        <w:rPr>
          <w:rFonts w:ascii="Urbanist" w:eastAsia="Urbanist" w:hAnsi="Urbanist" w:cs="Urbanist"/>
          <w:color w:val="000000" w:themeColor="text1"/>
          <w:sz w:val="22"/>
        </w:rPr>
        <w:t xml:space="preserve">As directed by the Hub Lead, support the </w:t>
      </w:r>
      <w:r w:rsidR="00C66745" w:rsidRPr="00F60924">
        <w:rPr>
          <w:rFonts w:ascii="Urbanist" w:eastAsia="Urbanist" w:hAnsi="Urbanist" w:cs="Urbanist"/>
          <w:color w:val="000000" w:themeColor="text1"/>
          <w:sz w:val="22"/>
        </w:rPr>
        <w:t>deliver</w:t>
      </w:r>
      <w:r w:rsidRPr="00F60924">
        <w:rPr>
          <w:rFonts w:ascii="Urbanist" w:eastAsia="Urbanist" w:hAnsi="Urbanist" w:cs="Urbanist"/>
          <w:color w:val="000000" w:themeColor="text1"/>
          <w:sz w:val="22"/>
        </w:rPr>
        <w:t>y of</w:t>
      </w:r>
      <w:r w:rsidR="00C66745" w:rsidRPr="00F60924">
        <w:rPr>
          <w:rFonts w:ascii="Urbanist" w:eastAsia="Urbanist" w:hAnsi="Urbanist" w:cs="Urbanist"/>
          <w:color w:val="000000" w:themeColor="text1"/>
          <w:sz w:val="22"/>
        </w:rPr>
        <w:t xml:space="preserve"> a coherent induction process for trainees, in line with the IFT curriculum, and to support local context, to ensure trainees, and schools, are well prepared for the start of their training year.</w:t>
      </w:r>
    </w:p>
    <w:p w14:paraId="4D6A44F4" w14:textId="21D2976A" w:rsidR="00C66745" w:rsidRPr="00F60924" w:rsidRDefault="00484D16" w:rsidP="62D36F91">
      <w:pPr>
        <w:numPr>
          <w:ilvl w:val="0"/>
          <w:numId w:val="38"/>
        </w:numPr>
        <w:pBdr>
          <w:top w:val="nil"/>
          <w:left w:val="nil"/>
          <w:bottom w:val="nil"/>
          <w:right w:val="nil"/>
          <w:between w:val="nil"/>
        </w:pBdr>
        <w:spacing w:before="0" w:after="0"/>
        <w:jc w:val="both"/>
        <w:rPr>
          <w:rFonts w:ascii="Urbanist" w:eastAsia="Urbanist" w:hAnsi="Urbanist" w:cs="Urbanist"/>
          <w:color w:val="000000"/>
          <w:sz w:val="22"/>
        </w:rPr>
      </w:pPr>
      <w:r w:rsidRPr="00F60924">
        <w:rPr>
          <w:rFonts w:ascii="Urbanist" w:eastAsia="Urbanist" w:hAnsi="Urbanist" w:cs="Urbanist"/>
          <w:color w:val="000000" w:themeColor="text1"/>
          <w:sz w:val="22"/>
        </w:rPr>
        <w:t xml:space="preserve">As directed by the Hub Lead, </w:t>
      </w:r>
      <w:r w:rsidR="00C114BF" w:rsidRPr="00F60924">
        <w:rPr>
          <w:rFonts w:ascii="Urbanist" w:eastAsia="Urbanist" w:hAnsi="Urbanist" w:cs="Urbanist"/>
          <w:color w:val="000000" w:themeColor="text1"/>
          <w:sz w:val="22"/>
        </w:rPr>
        <w:t xml:space="preserve">support with </w:t>
      </w:r>
      <w:r w:rsidR="00C66745" w:rsidRPr="00F60924">
        <w:rPr>
          <w:rFonts w:ascii="Urbanist" w:eastAsia="Urbanist" w:hAnsi="Urbanist" w:cs="Urbanist"/>
          <w:color w:val="000000" w:themeColor="text1"/>
          <w:sz w:val="22"/>
        </w:rPr>
        <w:t>the induction and ongoing professional development training of those with a support role within the ITT Programme, namely: lead mentors, mentors, professional tutors and assessors, to ensure that the quality of support and training within the IFT Programme remains consistently high.</w:t>
      </w:r>
    </w:p>
    <w:p w14:paraId="2F11A0B5" w14:textId="4717338B" w:rsidR="70E2BC16" w:rsidRPr="00F60924" w:rsidRDefault="70E2BC16" w:rsidP="62D36F91">
      <w:pPr>
        <w:numPr>
          <w:ilvl w:val="0"/>
          <w:numId w:val="38"/>
        </w:numPr>
        <w:pBdr>
          <w:top w:val="nil"/>
          <w:left w:val="nil"/>
          <w:bottom w:val="nil"/>
          <w:right w:val="nil"/>
          <w:between w:val="nil"/>
        </w:pBdr>
        <w:spacing w:before="0" w:after="0"/>
        <w:jc w:val="both"/>
        <w:rPr>
          <w:rFonts w:ascii="Urbanist" w:eastAsia="Urbanist" w:hAnsi="Urbanist" w:cs="Urbanist"/>
          <w:sz w:val="22"/>
        </w:rPr>
      </w:pPr>
      <w:r w:rsidRPr="00F60924">
        <w:rPr>
          <w:rFonts w:ascii="Urbanist" w:eastAsia="Urbanist" w:hAnsi="Urbanist" w:cs="Urbanist"/>
          <w:color w:val="000000" w:themeColor="text1"/>
          <w:sz w:val="22"/>
        </w:rPr>
        <w:lastRenderedPageBreak/>
        <w:t xml:space="preserve">As directed by the Hub Lead, and with a particular focus on </w:t>
      </w:r>
      <w:r w:rsidRPr="00F60924">
        <w:rPr>
          <w:rFonts w:ascii="Urbanist" w:eastAsia="Urbanist" w:hAnsi="Urbanist" w:cs="Urbanist"/>
          <w:color w:val="000000" w:themeColor="text1"/>
          <w:sz w:val="22"/>
          <w:highlight w:val="yellow"/>
        </w:rPr>
        <w:t>the primary phase,</w:t>
      </w:r>
      <w:r w:rsidRPr="00F60924">
        <w:rPr>
          <w:rFonts w:ascii="Urbanist" w:eastAsia="Urbanist" w:hAnsi="Urbanist" w:cs="Urbanist"/>
          <w:color w:val="000000" w:themeColor="text1"/>
          <w:sz w:val="22"/>
        </w:rPr>
        <w:t xml:space="preserve"> facilitate and quality assure the IFT centre-based curriculum. </w:t>
      </w:r>
      <w:r w:rsidRPr="00F60924">
        <w:rPr>
          <w:rFonts w:ascii="Urbanist" w:eastAsia="Urbanist" w:hAnsi="Urbanist" w:cs="Urbanist"/>
          <w:sz w:val="22"/>
        </w:rPr>
        <w:t xml:space="preserve"> </w:t>
      </w:r>
    </w:p>
    <w:p w14:paraId="498670F6" w14:textId="7D3BD879" w:rsidR="00C66745" w:rsidRPr="00F60924" w:rsidRDefault="000806F9" w:rsidP="62D36F91">
      <w:pPr>
        <w:numPr>
          <w:ilvl w:val="0"/>
          <w:numId w:val="38"/>
        </w:numPr>
        <w:pBdr>
          <w:top w:val="nil"/>
          <w:left w:val="nil"/>
          <w:bottom w:val="nil"/>
          <w:right w:val="nil"/>
          <w:between w:val="nil"/>
        </w:pBdr>
        <w:spacing w:before="0" w:after="0"/>
        <w:jc w:val="both"/>
        <w:rPr>
          <w:rFonts w:ascii="Urbanist" w:eastAsia="Urbanist" w:hAnsi="Urbanist" w:cs="Urbanist"/>
          <w:color w:val="000000"/>
          <w:sz w:val="22"/>
        </w:rPr>
      </w:pPr>
      <w:r w:rsidRPr="00F60924">
        <w:rPr>
          <w:rFonts w:ascii="Urbanist" w:eastAsia="Urbanist" w:hAnsi="Urbanist" w:cs="Urbanist"/>
          <w:color w:val="000000" w:themeColor="text1"/>
          <w:sz w:val="22"/>
        </w:rPr>
        <w:t xml:space="preserve">When required and as directed by the Hub Lead, support the </w:t>
      </w:r>
      <w:r w:rsidR="00C66745" w:rsidRPr="00F60924">
        <w:rPr>
          <w:rFonts w:ascii="Urbanist" w:eastAsia="Urbanist" w:hAnsi="Urbanist" w:cs="Urbanist"/>
          <w:color w:val="000000" w:themeColor="text1"/>
          <w:sz w:val="22"/>
        </w:rPr>
        <w:t xml:space="preserve">delivery and quality assurance of the IFT </w:t>
      </w:r>
      <w:r w:rsidRPr="00F60924">
        <w:rPr>
          <w:rFonts w:ascii="Urbanist" w:eastAsia="Urbanist" w:hAnsi="Urbanist" w:cs="Urbanist"/>
          <w:color w:val="000000" w:themeColor="text1"/>
          <w:sz w:val="22"/>
        </w:rPr>
        <w:t xml:space="preserve">centre-based </w:t>
      </w:r>
      <w:r w:rsidR="00C66745" w:rsidRPr="00F60924">
        <w:rPr>
          <w:rFonts w:ascii="Urbanist" w:eastAsia="Urbanist" w:hAnsi="Urbanist" w:cs="Urbanist"/>
          <w:color w:val="000000" w:themeColor="text1"/>
          <w:sz w:val="22"/>
        </w:rPr>
        <w:t xml:space="preserve">curriculum. </w:t>
      </w:r>
    </w:p>
    <w:p w14:paraId="1CBE33DF" w14:textId="5DB5D0CF" w:rsidR="52AD0E3A" w:rsidRPr="00F60924" w:rsidRDefault="52AD0E3A" w:rsidP="62D36F91">
      <w:pPr>
        <w:numPr>
          <w:ilvl w:val="0"/>
          <w:numId w:val="38"/>
        </w:numPr>
        <w:pBdr>
          <w:top w:val="nil"/>
          <w:left w:val="nil"/>
          <w:bottom w:val="nil"/>
          <w:right w:val="nil"/>
          <w:between w:val="nil"/>
        </w:pBdr>
        <w:spacing w:before="0" w:after="0"/>
        <w:jc w:val="both"/>
        <w:rPr>
          <w:rFonts w:ascii="Urbanist" w:eastAsia="Urbanist" w:hAnsi="Urbanist" w:cs="Urbanist"/>
          <w:color w:val="000000" w:themeColor="text1"/>
          <w:sz w:val="22"/>
        </w:rPr>
      </w:pPr>
      <w:r w:rsidRPr="00F60924">
        <w:rPr>
          <w:rFonts w:ascii="Urbanist" w:eastAsia="Urbanist" w:hAnsi="Urbanist" w:cs="Urbanist"/>
          <w:color w:val="000000" w:themeColor="text1"/>
          <w:sz w:val="22"/>
        </w:rPr>
        <w:t xml:space="preserve">As directed </w:t>
      </w:r>
      <w:r w:rsidR="00620920" w:rsidRPr="00F60924">
        <w:rPr>
          <w:rFonts w:ascii="Urbanist" w:eastAsia="Urbanist" w:hAnsi="Urbanist" w:cs="Urbanist"/>
          <w:color w:val="000000" w:themeColor="text1"/>
          <w:sz w:val="22"/>
        </w:rPr>
        <w:t xml:space="preserve">by the Hub Lead, </w:t>
      </w:r>
      <w:r w:rsidR="00C66745" w:rsidRPr="00F60924">
        <w:rPr>
          <w:rFonts w:ascii="Urbanist" w:eastAsia="Urbanist" w:hAnsi="Urbanist" w:cs="Urbanist"/>
          <w:color w:val="000000" w:themeColor="text1"/>
          <w:sz w:val="22"/>
        </w:rPr>
        <w:t>liaise with the allocated Link Tutor from the University of Brighton, to support the development of trainees undertaking the PGCE, working in partnership with the HEI to deliver content and provide guidance to trainees.</w:t>
      </w:r>
    </w:p>
    <w:p w14:paraId="277690F8" w14:textId="08460CDE" w:rsidR="1F2F9329" w:rsidRPr="00F60924" w:rsidRDefault="1F2F9329" w:rsidP="62D36F91">
      <w:pPr>
        <w:numPr>
          <w:ilvl w:val="0"/>
          <w:numId w:val="38"/>
        </w:numPr>
        <w:pBdr>
          <w:top w:val="nil"/>
          <w:left w:val="nil"/>
          <w:bottom w:val="nil"/>
          <w:right w:val="nil"/>
          <w:between w:val="nil"/>
        </w:pBdr>
        <w:spacing w:before="0" w:after="0"/>
        <w:jc w:val="both"/>
        <w:rPr>
          <w:rFonts w:ascii="Urbanist" w:eastAsia="Urbanist" w:hAnsi="Urbanist" w:cs="Urbanist"/>
          <w:color w:val="000000" w:themeColor="text1"/>
          <w:sz w:val="22"/>
        </w:rPr>
      </w:pPr>
      <w:r w:rsidRPr="00F60924">
        <w:rPr>
          <w:rFonts w:ascii="Urbanist" w:eastAsia="Urbanist" w:hAnsi="Urbanist" w:cs="Urbanist"/>
          <w:color w:val="000000" w:themeColor="text1"/>
          <w:sz w:val="22"/>
        </w:rPr>
        <w:t>As directed by the Hub Lead and with the allocated Link Tutor from the University of Brighton, moderate</w:t>
      </w:r>
      <w:r w:rsidR="66142BA9" w:rsidRPr="00F60924">
        <w:rPr>
          <w:rFonts w:ascii="Urbanist" w:eastAsia="Urbanist" w:hAnsi="Urbanist" w:cs="Urbanist"/>
          <w:color w:val="000000" w:themeColor="text1"/>
          <w:sz w:val="22"/>
        </w:rPr>
        <w:t xml:space="preserve"> and assess </w:t>
      </w:r>
      <w:r w:rsidRPr="00F60924">
        <w:rPr>
          <w:rFonts w:ascii="Urbanist" w:eastAsia="Urbanist" w:hAnsi="Urbanist" w:cs="Urbanist"/>
          <w:color w:val="000000" w:themeColor="text1"/>
          <w:sz w:val="22"/>
        </w:rPr>
        <w:t>PGCE assignments</w:t>
      </w:r>
      <w:r w:rsidR="66CEF286" w:rsidRPr="00F60924">
        <w:rPr>
          <w:rFonts w:ascii="Urbanist" w:eastAsia="Urbanist" w:hAnsi="Urbanist" w:cs="Urbanist"/>
          <w:color w:val="000000" w:themeColor="text1"/>
          <w:sz w:val="22"/>
        </w:rPr>
        <w:t xml:space="preserve"> to also include running feedback tutorials to trainees</w:t>
      </w:r>
      <w:r w:rsidRPr="00F60924">
        <w:rPr>
          <w:rFonts w:ascii="Urbanist" w:eastAsia="Urbanist" w:hAnsi="Urbanist" w:cs="Urbanist"/>
          <w:color w:val="000000" w:themeColor="text1"/>
          <w:sz w:val="22"/>
        </w:rPr>
        <w:t>.</w:t>
      </w:r>
    </w:p>
    <w:p w14:paraId="676146D6" w14:textId="5AA368B3" w:rsidR="00C66745" w:rsidRPr="00F60924" w:rsidRDefault="00AE71FF" w:rsidP="62D36F91">
      <w:pPr>
        <w:numPr>
          <w:ilvl w:val="0"/>
          <w:numId w:val="38"/>
        </w:numPr>
        <w:pBdr>
          <w:top w:val="nil"/>
          <w:left w:val="nil"/>
          <w:bottom w:val="nil"/>
          <w:right w:val="nil"/>
          <w:between w:val="nil"/>
        </w:pBdr>
        <w:spacing w:before="0" w:after="0"/>
        <w:jc w:val="both"/>
        <w:rPr>
          <w:rFonts w:ascii="Urbanist" w:eastAsia="Urbanist" w:hAnsi="Urbanist" w:cs="Urbanist"/>
          <w:color w:val="000000"/>
          <w:sz w:val="22"/>
        </w:rPr>
      </w:pPr>
      <w:r w:rsidRPr="00F60924">
        <w:rPr>
          <w:rFonts w:ascii="Urbanist" w:eastAsia="Urbanist" w:hAnsi="Urbanist" w:cs="Urbanist"/>
          <w:color w:val="000000" w:themeColor="text1"/>
          <w:sz w:val="22"/>
        </w:rPr>
        <w:t xml:space="preserve">As directed by the Hub Lead, </w:t>
      </w:r>
      <w:r w:rsidR="00C66745" w:rsidRPr="00F60924">
        <w:rPr>
          <w:rFonts w:ascii="Urbanist" w:eastAsia="Urbanist" w:hAnsi="Urbanist" w:cs="Urbanist"/>
          <w:color w:val="000000" w:themeColor="text1"/>
          <w:sz w:val="22"/>
        </w:rPr>
        <w:t>support the transition of trainees from QTS to ECT through guidance, training and monitoring.</w:t>
      </w:r>
    </w:p>
    <w:p w14:paraId="19E77E13" w14:textId="77777777" w:rsidR="00C66745" w:rsidRPr="00F60924" w:rsidRDefault="00C66745" w:rsidP="62D36F91">
      <w:pPr>
        <w:pBdr>
          <w:top w:val="nil"/>
          <w:left w:val="nil"/>
          <w:bottom w:val="nil"/>
          <w:right w:val="nil"/>
          <w:between w:val="nil"/>
        </w:pBdr>
        <w:spacing w:before="0" w:after="0"/>
        <w:ind w:left="720"/>
        <w:jc w:val="both"/>
        <w:rPr>
          <w:rFonts w:ascii="Urbanist" w:eastAsia="Urbanist" w:hAnsi="Urbanist" w:cs="Urbanist"/>
          <w:color w:val="000000"/>
          <w:sz w:val="22"/>
        </w:rPr>
      </w:pPr>
    </w:p>
    <w:p w14:paraId="60DC5BD1" w14:textId="77777777" w:rsidR="00C66745" w:rsidRPr="00F60924" w:rsidRDefault="00C66745" w:rsidP="62D36F91">
      <w:pPr>
        <w:jc w:val="both"/>
        <w:rPr>
          <w:rFonts w:ascii="Urbanist" w:eastAsia="Urbanist" w:hAnsi="Urbanist" w:cs="Urbanist"/>
          <w:b/>
          <w:bCs/>
          <w:sz w:val="22"/>
        </w:rPr>
      </w:pPr>
      <w:r w:rsidRPr="00F60924">
        <w:rPr>
          <w:rFonts w:ascii="Urbanist" w:eastAsia="Urbanist" w:hAnsi="Urbanist" w:cs="Urbanist"/>
          <w:b/>
          <w:bCs/>
          <w:sz w:val="22"/>
        </w:rPr>
        <w:t>Assessment:</w:t>
      </w:r>
    </w:p>
    <w:p w14:paraId="673BE593" w14:textId="3EF75696" w:rsidR="001776F9" w:rsidRPr="00F60924" w:rsidRDefault="535EF0B0" w:rsidP="62D36F91">
      <w:pPr>
        <w:pStyle w:val="ListParagraph"/>
        <w:numPr>
          <w:ilvl w:val="0"/>
          <w:numId w:val="34"/>
        </w:numPr>
        <w:spacing w:line="240" w:lineRule="auto"/>
        <w:jc w:val="both"/>
        <w:rPr>
          <w:rFonts w:ascii="Urbanist" w:eastAsia="Urbanist" w:hAnsi="Urbanist" w:cs="Urbanist"/>
        </w:rPr>
      </w:pPr>
      <w:r w:rsidRPr="00F60924">
        <w:rPr>
          <w:rFonts w:ascii="Urbanist" w:eastAsia="Urbanist" w:hAnsi="Urbanist" w:cs="Urbanist"/>
        </w:rPr>
        <w:t>Weekly</w:t>
      </w:r>
      <w:r w:rsidR="00DF34E6" w:rsidRPr="00F60924">
        <w:rPr>
          <w:rFonts w:ascii="Urbanist" w:eastAsia="Urbanist" w:hAnsi="Urbanist" w:cs="Urbanist"/>
        </w:rPr>
        <w:t>, and a</w:t>
      </w:r>
      <w:r w:rsidR="00BC15EC" w:rsidRPr="00F60924">
        <w:rPr>
          <w:rFonts w:ascii="Urbanist" w:eastAsia="Urbanist" w:hAnsi="Urbanist" w:cs="Urbanist"/>
        </w:rPr>
        <w:t>s directed by the Hub Lead, t</w:t>
      </w:r>
      <w:r w:rsidR="001776F9" w:rsidRPr="00F60924">
        <w:rPr>
          <w:rFonts w:ascii="Urbanist" w:eastAsia="Urbanist" w:hAnsi="Urbanist" w:cs="Urbanist"/>
        </w:rPr>
        <w:t>rack and monitor the progress of trainees within th</w:t>
      </w:r>
      <w:r w:rsidR="00DF34E6" w:rsidRPr="00F60924">
        <w:rPr>
          <w:rFonts w:ascii="Urbanist" w:eastAsia="Urbanist" w:hAnsi="Urbanist" w:cs="Urbanist"/>
        </w:rPr>
        <w:t xml:space="preserve">e IFT </w:t>
      </w:r>
      <w:r w:rsidR="001776F9" w:rsidRPr="00F60924">
        <w:rPr>
          <w:rFonts w:ascii="Urbanist" w:eastAsia="Urbanist" w:hAnsi="Urbanist" w:cs="Urbanist"/>
        </w:rPr>
        <w:t>programme to secure positive o</w:t>
      </w:r>
      <w:r w:rsidR="00DF34E6" w:rsidRPr="00F60924">
        <w:rPr>
          <w:rFonts w:ascii="Urbanist" w:eastAsia="Urbanist" w:hAnsi="Urbanist" w:cs="Urbanist"/>
        </w:rPr>
        <w:t>u</w:t>
      </w:r>
      <w:r w:rsidR="001776F9" w:rsidRPr="00F60924">
        <w:rPr>
          <w:rFonts w:ascii="Urbanist" w:eastAsia="Urbanist" w:hAnsi="Urbanist" w:cs="Urbanist"/>
        </w:rPr>
        <w:t>tcomes for trainees.</w:t>
      </w:r>
    </w:p>
    <w:p w14:paraId="2DA9F642" w14:textId="3AA857C5" w:rsidR="00C66745" w:rsidRPr="00F60924" w:rsidRDefault="000444C7" w:rsidP="62D36F91">
      <w:pPr>
        <w:pStyle w:val="ListParagraph"/>
        <w:numPr>
          <w:ilvl w:val="0"/>
          <w:numId w:val="34"/>
        </w:numPr>
        <w:spacing w:line="240" w:lineRule="auto"/>
        <w:jc w:val="both"/>
        <w:rPr>
          <w:rFonts w:ascii="Urbanist" w:eastAsia="Urbanist" w:hAnsi="Urbanist" w:cs="Urbanist"/>
        </w:rPr>
      </w:pPr>
      <w:r w:rsidRPr="00F60924">
        <w:rPr>
          <w:rFonts w:ascii="Urbanist" w:eastAsia="Urbanist" w:hAnsi="Urbanist" w:cs="Urbanist"/>
        </w:rPr>
        <w:t xml:space="preserve">As directed by the Hub Lead, </w:t>
      </w:r>
      <w:r w:rsidR="00C66745" w:rsidRPr="00F60924">
        <w:rPr>
          <w:rFonts w:ascii="Urbanist" w:eastAsia="Urbanist" w:hAnsi="Urbanist" w:cs="Urbanist"/>
        </w:rPr>
        <w:t xml:space="preserve">work </w:t>
      </w:r>
      <w:r w:rsidR="00244E3B" w:rsidRPr="00F60924">
        <w:rPr>
          <w:rFonts w:ascii="Urbanist" w:eastAsia="Urbanist" w:hAnsi="Urbanist" w:cs="Urbanist"/>
        </w:rPr>
        <w:t xml:space="preserve">as part of the </w:t>
      </w:r>
      <w:r w:rsidR="00961CD7" w:rsidRPr="00F60924">
        <w:rPr>
          <w:rFonts w:ascii="Urbanist" w:eastAsia="Urbanist" w:hAnsi="Urbanist" w:cs="Urbanist"/>
        </w:rPr>
        <w:t xml:space="preserve">HISP Teacher Training </w:t>
      </w:r>
      <w:r w:rsidR="00244E3B" w:rsidRPr="00F60924">
        <w:rPr>
          <w:rFonts w:ascii="Urbanist" w:eastAsia="Urbanist" w:hAnsi="Urbanist" w:cs="Urbanist"/>
        </w:rPr>
        <w:t xml:space="preserve">Hub Assessment team </w:t>
      </w:r>
      <w:r w:rsidR="000B3A6B" w:rsidRPr="00F60924">
        <w:rPr>
          <w:rFonts w:ascii="Urbanist" w:eastAsia="Urbanist" w:hAnsi="Urbanist" w:cs="Urbanist"/>
        </w:rPr>
        <w:t>to assess trainees at their termly assessment points and then contribution to the</w:t>
      </w:r>
      <w:r w:rsidR="00C66745" w:rsidRPr="00F60924">
        <w:rPr>
          <w:rFonts w:ascii="Urbanist" w:eastAsia="Urbanist" w:hAnsi="Urbanist" w:cs="Urbanist"/>
        </w:rPr>
        <w:t xml:space="preserve"> moderation of trainees within </w:t>
      </w:r>
      <w:r w:rsidR="000B3A6B" w:rsidRPr="00F60924">
        <w:rPr>
          <w:rFonts w:ascii="Urbanist" w:eastAsia="Urbanist" w:hAnsi="Urbanist" w:cs="Urbanist"/>
        </w:rPr>
        <w:t>HISP Teacher Training H</w:t>
      </w:r>
      <w:r w:rsidR="00C66745" w:rsidRPr="00F60924">
        <w:rPr>
          <w:rFonts w:ascii="Urbanist" w:eastAsia="Urbanist" w:hAnsi="Urbanist" w:cs="Urbanist"/>
        </w:rPr>
        <w:t>ub</w:t>
      </w:r>
      <w:r w:rsidR="000B3A6B" w:rsidRPr="00F60924">
        <w:rPr>
          <w:rFonts w:ascii="Urbanist" w:eastAsia="Urbanist" w:hAnsi="Urbanist" w:cs="Urbanist"/>
        </w:rPr>
        <w:t>.</w:t>
      </w:r>
    </w:p>
    <w:p w14:paraId="3122A2E3" w14:textId="0701B366" w:rsidR="00C66745" w:rsidRPr="00F60924" w:rsidRDefault="00C66745" w:rsidP="62D36F91">
      <w:pPr>
        <w:pStyle w:val="ListParagraph"/>
        <w:numPr>
          <w:ilvl w:val="0"/>
          <w:numId w:val="34"/>
        </w:numPr>
        <w:spacing w:line="240" w:lineRule="auto"/>
        <w:jc w:val="both"/>
        <w:rPr>
          <w:rFonts w:ascii="Urbanist" w:eastAsia="Urbanist" w:hAnsi="Urbanist" w:cs="Urbanist"/>
        </w:rPr>
      </w:pPr>
      <w:r w:rsidRPr="00F60924">
        <w:rPr>
          <w:rFonts w:ascii="Urbanist" w:eastAsia="Urbanist" w:hAnsi="Urbanist" w:cs="Urbanist"/>
        </w:rPr>
        <w:t xml:space="preserve">To </w:t>
      </w:r>
      <w:r w:rsidR="00877AE2" w:rsidRPr="00F60924">
        <w:rPr>
          <w:rFonts w:ascii="Urbanist" w:eastAsia="Urbanist" w:hAnsi="Urbanist" w:cs="Urbanist"/>
        </w:rPr>
        <w:t xml:space="preserve">support the Hub Lead </w:t>
      </w:r>
      <w:r w:rsidRPr="00F60924">
        <w:rPr>
          <w:rFonts w:ascii="Urbanist" w:eastAsia="Urbanist" w:hAnsi="Urbanist" w:cs="Urbanist"/>
        </w:rPr>
        <w:t xml:space="preserve">work with key staff within </w:t>
      </w:r>
      <w:r w:rsidR="00877AE2" w:rsidRPr="00F60924">
        <w:rPr>
          <w:rFonts w:ascii="Urbanist" w:eastAsia="Urbanist" w:hAnsi="Urbanist" w:cs="Urbanist"/>
        </w:rPr>
        <w:t xml:space="preserve">the </w:t>
      </w:r>
      <w:r w:rsidRPr="00F60924">
        <w:rPr>
          <w:rFonts w:ascii="Urbanist" w:eastAsia="Urbanist" w:hAnsi="Urbanist" w:cs="Urbanist"/>
        </w:rPr>
        <w:t>hub area, to monitor the arrangements for assessor visits and termly assessments.</w:t>
      </w:r>
    </w:p>
    <w:p w14:paraId="18CF9F48" w14:textId="0B49D5D8" w:rsidR="00C66745" w:rsidRDefault="00C66745" w:rsidP="62D36F91">
      <w:pPr>
        <w:pStyle w:val="ListParagraph"/>
        <w:numPr>
          <w:ilvl w:val="0"/>
          <w:numId w:val="34"/>
        </w:numPr>
        <w:spacing w:line="240" w:lineRule="auto"/>
        <w:jc w:val="both"/>
        <w:rPr>
          <w:rFonts w:ascii="Urbanist" w:eastAsia="Urbanist" w:hAnsi="Urbanist" w:cs="Urbanist"/>
        </w:rPr>
      </w:pPr>
      <w:r w:rsidRPr="00F60924">
        <w:rPr>
          <w:rFonts w:ascii="Urbanist" w:eastAsia="Urbanist" w:hAnsi="Urbanist" w:cs="Urbanist"/>
        </w:rPr>
        <w:t xml:space="preserve">To work with the </w:t>
      </w:r>
      <w:r w:rsidR="001123A2" w:rsidRPr="00F60924">
        <w:rPr>
          <w:rFonts w:ascii="Urbanist" w:eastAsia="Urbanist" w:hAnsi="Urbanist" w:cs="Urbanist"/>
        </w:rPr>
        <w:t xml:space="preserve">Hub Lead to </w:t>
      </w:r>
      <w:r w:rsidRPr="00F60924">
        <w:rPr>
          <w:rFonts w:ascii="Urbanist" w:eastAsia="Urbanist" w:hAnsi="Urbanist" w:cs="Urbanist"/>
        </w:rPr>
        <w:t>review the progress of trainees at fixed points in the assessment cycle</w:t>
      </w:r>
      <w:r w:rsidR="00996564" w:rsidRPr="00F60924">
        <w:rPr>
          <w:rFonts w:ascii="Urbanist" w:eastAsia="Urbanist" w:hAnsi="Urbanist" w:cs="Urbanist"/>
        </w:rPr>
        <w:t xml:space="preserve"> and supporting the</w:t>
      </w:r>
      <w:r w:rsidRPr="00F60924">
        <w:rPr>
          <w:rFonts w:ascii="Urbanist" w:eastAsia="Urbanist" w:hAnsi="Urbanist" w:cs="Urbanist"/>
        </w:rPr>
        <w:t xml:space="preserve"> reporting moderated outcomes to the Assessment </w:t>
      </w:r>
      <w:r w:rsidR="0014059D" w:rsidRPr="00F60924">
        <w:rPr>
          <w:rFonts w:ascii="Urbanist" w:eastAsia="Urbanist" w:hAnsi="Urbanist" w:cs="Urbanist"/>
        </w:rPr>
        <w:t xml:space="preserve">and Moderation </w:t>
      </w:r>
      <w:r w:rsidRPr="00F60924">
        <w:rPr>
          <w:rFonts w:ascii="Urbanist" w:eastAsia="Urbanist" w:hAnsi="Urbanist" w:cs="Urbanist"/>
        </w:rPr>
        <w:t>Board.</w:t>
      </w:r>
    </w:p>
    <w:p w14:paraId="3F1C4A92" w14:textId="6EED1ADB" w:rsidR="00D4637E" w:rsidRPr="00D4637E" w:rsidRDefault="00D4637E" w:rsidP="00D4637E">
      <w:pPr>
        <w:numPr>
          <w:ilvl w:val="0"/>
          <w:numId w:val="34"/>
        </w:numPr>
        <w:pBdr>
          <w:top w:val="nil"/>
          <w:left w:val="nil"/>
          <w:bottom w:val="nil"/>
          <w:right w:val="nil"/>
          <w:between w:val="nil"/>
        </w:pBdr>
        <w:spacing w:before="0" w:after="0"/>
        <w:jc w:val="both"/>
        <w:rPr>
          <w:rFonts w:ascii="Urbanist" w:hAnsi="Urbanist" w:cs="Urbanist"/>
          <w:color w:val="000000"/>
          <w:sz w:val="22"/>
        </w:rPr>
      </w:pPr>
      <w:r>
        <w:rPr>
          <w:rFonts w:ascii="Urbanist" w:hAnsi="Urbanist" w:cs="Urbanist"/>
          <w:color w:val="000000" w:themeColor="text1"/>
          <w:sz w:val="22"/>
        </w:rPr>
        <w:t>Working with the HISP TT Hub Lead</w:t>
      </w:r>
      <w:r>
        <w:rPr>
          <w:rFonts w:ascii="Urbanist" w:hAnsi="Urbanist" w:cs="Urbanist"/>
          <w:color w:val="000000"/>
          <w:sz w:val="22"/>
        </w:rPr>
        <w:t>,</w:t>
      </w:r>
      <w:r w:rsidRPr="00C66745">
        <w:rPr>
          <w:rFonts w:ascii="Urbanist" w:hAnsi="Urbanist" w:cs="Urbanist"/>
          <w:color w:val="000000"/>
          <w:sz w:val="22"/>
        </w:rPr>
        <w:t xml:space="preserve"> liaise with the allocated Link Tutor from the University of Brighton, to support the development of trainees undertaking the PGCE, working in partnership with the HEI to deliver content</w:t>
      </w:r>
      <w:r>
        <w:rPr>
          <w:rFonts w:ascii="Urbanist" w:hAnsi="Urbanist" w:cs="Urbanist"/>
          <w:color w:val="000000"/>
          <w:sz w:val="22"/>
        </w:rPr>
        <w:t xml:space="preserve">, </w:t>
      </w:r>
      <w:r w:rsidRPr="00C66745">
        <w:rPr>
          <w:rFonts w:ascii="Urbanist" w:hAnsi="Urbanist" w:cs="Urbanist"/>
          <w:color w:val="000000"/>
          <w:sz w:val="22"/>
        </w:rPr>
        <w:t>provide guidance to trainees</w:t>
      </w:r>
      <w:r>
        <w:rPr>
          <w:rFonts w:ascii="Urbanist" w:hAnsi="Urbanist" w:cs="Urbanist"/>
          <w:color w:val="000000"/>
          <w:sz w:val="22"/>
        </w:rPr>
        <w:t xml:space="preserve"> and undertake marking and assessment of trainee assignments (including QTS) and online QTS portfolios</w:t>
      </w:r>
      <w:r w:rsidRPr="00C66745">
        <w:rPr>
          <w:rFonts w:ascii="Urbanist" w:hAnsi="Urbanist" w:cs="Urbanist"/>
          <w:color w:val="000000"/>
          <w:sz w:val="22"/>
        </w:rPr>
        <w:t>.</w:t>
      </w:r>
    </w:p>
    <w:p w14:paraId="701E4533" w14:textId="5B08C23A" w:rsidR="00C66745" w:rsidRPr="00F60924" w:rsidRDefault="006D24FC" w:rsidP="62D36F91">
      <w:pPr>
        <w:pStyle w:val="ListParagraph"/>
        <w:numPr>
          <w:ilvl w:val="0"/>
          <w:numId w:val="34"/>
        </w:numPr>
        <w:spacing w:line="240" w:lineRule="auto"/>
        <w:jc w:val="both"/>
        <w:rPr>
          <w:rFonts w:ascii="Urbanist" w:eastAsia="Urbanist" w:hAnsi="Urbanist" w:cs="Urbanist"/>
          <w:b/>
          <w:bCs/>
        </w:rPr>
      </w:pPr>
      <w:r w:rsidRPr="00F60924">
        <w:rPr>
          <w:rFonts w:ascii="Urbanist" w:eastAsia="Urbanist" w:hAnsi="Urbanist" w:cs="Urbanist"/>
        </w:rPr>
        <w:t>Under guidance from the Hub Lead</w:t>
      </w:r>
      <w:r w:rsidR="005D5446" w:rsidRPr="00F60924">
        <w:rPr>
          <w:rFonts w:ascii="Urbanist" w:eastAsia="Urbanist" w:hAnsi="Urbanist" w:cs="Urbanist"/>
        </w:rPr>
        <w:t xml:space="preserve"> and in line with IFT support plan and cause of concern processes</w:t>
      </w:r>
      <w:r w:rsidRPr="00F60924">
        <w:rPr>
          <w:rFonts w:ascii="Urbanist" w:eastAsia="Urbanist" w:hAnsi="Urbanist" w:cs="Urbanist"/>
        </w:rPr>
        <w:t>, work with trainee</w:t>
      </w:r>
      <w:r w:rsidR="005D5446" w:rsidRPr="00F60924">
        <w:rPr>
          <w:rFonts w:ascii="Urbanist" w:eastAsia="Urbanist" w:hAnsi="Urbanist" w:cs="Urbanist"/>
        </w:rPr>
        <w:t xml:space="preserve">s and mentors </w:t>
      </w:r>
      <w:r w:rsidR="00C66745" w:rsidRPr="00F60924">
        <w:rPr>
          <w:rFonts w:ascii="Urbanist" w:eastAsia="Urbanist" w:hAnsi="Urbanist" w:cs="Urbanist"/>
        </w:rPr>
        <w:t>where concerns have been raised</w:t>
      </w:r>
      <w:r w:rsidR="005D5446" w:rsidRPr="00F60924">
        <w:rPr>
          <w:rFonts w:ascii="Urbanist" w:eastAsia="Urbanist" w:hAnsi="Urbanist" w:cs="Urbanist"/>
        </w:rPr>
        <w:t>.</w:t>
      </w:r>
    </w:p>
    <w:p w14:paraId="397859FC" w14:textId="30D12710" w:rsidR="62D36F91" w:rsidRPr="00F60924" w:rsidRDefault="62D36F91" w:rsidP="62D36F91">
      <w:pPr>
        <w:pStyle w:val="Details"/>
        <w:jc w:val="both"/>
        <w:rPr>
          <w:rStyle w:val="DetailsChar"/>
          <w:rFonts w:ascii="Urbanist" w:eastAsia="Urbanist" w:hAnsi="Urbanist" w:cs="Urbanist"/>
          <w:b/>
          <w:bCs/>
          <w:sz w:val="22"/>
        </w:rPr>
      </w:pPr>
    </w:p>
    <w:p w14:paraId="5451B0A2" w14:textId="77777777" w:rsidR="00C66745" w:rsidRPr="00F60924" w:rsidRDefault="00C66745" w:rsidP="62D36F91">
      <w:pPr>
        <w:pStyle w:val="Details"/>
        <w:jc w:val="both"/>
        <w:rPr>
          <w:rStyle w:val="DetailsChar"/>
          <w:rFonts w:ascii="Urbanist" w:eastAsia="Urbanist" w:hAnsi="Urbanist" w:cs="Urbanist"/>
          <w:b/>
          <w:bCs/>
          <w:sz w:val="22"/>
        </w:rPr>
      </w:pPr>
      <w:r w:rsidRPr="00F60924">
        <w:rPr>
          <w:rStyle w:val="DetailsChar"/>
          <w:rFonts w:ascii="Urbanist" w:eastAsia="Urbanist" w:hAnsi="Urbanist" w:cs="Urbanist"/>
          <w:b/>
          <w:bCs/>
          <w:sz w:val="22"/>
        </w:rPr>
        <w:t>Accountability:</w:t>
      </w:r>
    </w:p>
    <w:p w14:paraId="5CF22179" w14:textId="2CD3C5CE" w:rsidR="00C66745" w:rsidRPr="00F60924" w:rsidRDefault="3ADBBDB3" w:rsidP="62D36F91">
      <w:pPr>
        <w:pStyle w:val="Notes"/>
        <w:jc w:val="both"/>
        <w:rPr>
          <w:rStyle w:val="NotesChar"/>
          <w:rFonts w:ascii="Urbanist" w:eastAsia="Urbanist" w:hAnsi="Urbanist" w:cs="Urbanist"/>
          <w:color w:val="auto"/>
          <w:sz w:val="22"/>
        </w:rPr>
      </w:pPr>
      <w:r w:rsidRPr="00F60924">
        <w:rPr>
          <w:rStyle w:val="NotesChar"/>
          <w:rFonts w:ascii="Urbanist" w:eastAsia="Urbanist" w:hAnsi="Urbanist" w:cs="Urbanist"/>
          <w:color w:val="auto"/>
          <w:sz w:val="22"/>
        </w:rPr>
        <w:t>Will be to t</w:t>
      </w:r>
      <w:r w:rsidR="00C66745" w:rsidRPr="00F60924">
        <w:rPr>
          <w:rStyle w:val="NotesChar"/>
          <w:rFonts w:ascii="Urbanist" w:eastAsia="Urbanist" w:hAnsi="Urbanist" w:cs="Urbanist"/>
          <w:color w:val="auto"/>
          <w:sz w:val="22"/>
        </w:rPr>
        <w:t xml:space="preserve">he </w:t>
      </w:r>
      <w:r w:rsidR="005D5446" w:rsidRPr="00F60924">
        <w:rPr>
          <w:rStyle w:val="NotesChar"/>
          <w:rFonts w:ascii="Urbanist" w:eastAsia="Urbanist" w:hAnsi="Urbanist" w:cs="Urbanist"/>
          <w:color w:val="auto"/>
          <w:sz w:val="22"/>
        </w:rPr>
        <w:t xml:space="preserve">HISP </w:t>
      </w:r>
      <w:r w:rsidR="00CD65BA" w:rsidRPr="00F60924">
        <w:rPr>
          <w:rStyle w:val="NotesChar"/>
          <w:rFonts w:ascii="Urbanist" w:eastAsia="Urbanist" w:hAnsi="Urbanist" w:cs="Urbanist"/>
          <w:color w:val="auto"/>
          <w:sz w:val="22"/>
        </w:rPr>
        <w:t xml:space="preserve">Teacher Training Hub </w:t>
      </w:r>
      <w:proofErr w:type="gramStart"/>
      <w:r w:rsidR="00C66745" w:rsidRPr="00F60924">
        <w:rPr>
          <w:rStyle w:val="NotesChar"/>
          <w:rFonts w:ascii="Urbanist" w:eastAsia="Urbanist" w:hAnsi="Urbanist" w:cs="Urbanist"/>
          <w:color w:val="auto"/>
          <w:sz w:val="22"/>
        </w:rPr>
        <w:t>Lead</w:t>
      </w:r>
      <w:proofErr w:type="gramEnd"/>
      <w:r w:rsidR="00C66745" w:rsidRPr="00F60924">
        <w:rPr>
          <w:rStyle w:val="NotesChar"/>
          <w:rFonts w:ascii="Urbanist" w:eastAsia="Urbanist" w:hAnsi="Urbanist" w:cs="Urbanist"/>
          <w:color w:val="auto"/>
          <w:sz w:val="22"/>
        </w:rPr>
        <w:t xml:space="preserve"> to ensure fidelity and consistency to the IFT curriculum</w:t>
      </w:r>
      <w:r w:rsidR="00E928F0" w:rsidRPr="00F60924">
        <w:rPr>
          <w:rStyle w:val="NotesChar"/>
          <w:rFonts w:ascii="Urbanist" w:eastAsia="Urbanist" w:hAnsi="Urbanist" w:cs="Urbanist"/>
          <w:color w:val="auto"/>
          <w:sz w:val="22"/>
        </w:rPr>
        <w:t>.</w:t>
      </w:r>
    </w:p>
    <w:p w14:paraId="4FFB0B01" w14:textId="77777777" w:rsidR="00C66745" w:rsidRPr="00F60924" w:rsidRDefault="00C66745" w:rsidP="62D36F91">
      <w:pPr>
        <w:pStyle w:val="Notes"/>
        <w:jc w:val="both"/>
        <w:rPr>
          <w:rStyle w:val="NotesChar"/>
          <w:rFonts w:ascii="Urbanist" w:eastAsia="Urbanist" w:hAnsi="Urbanist" w:cs="Urbanist"/>
          <w:color w:val="auto"/>
          <w:sz w:val="22"/>
        </w:rPr>
      </w:pPr>
    </w:p>
    <w:p w14:paraId="6CE1FC5A" w14:textId="77777777" w:rsidR="00C66745" w:rsidRPr="00F60924" w:rsidRDefault="00C66745" w:rsidP="62D36F91">
      <w:pPr>
        <w:pStyle w:val="Details"/>
        <w:jc w:val="both"/>
        <w:rPr>
          <w:rStyle w:val="DetailsChar"/>
          <w:rFonts w:ascii="Urbanist" w:eastAsia="Urbanist" w:hAnsi="Urbanist" w:cs="Urbanist"/>
          <w:b/>
          <w:bCs/>
          <w:sz w:val="22"/>
        </w:rPr>
      </w:pPr>
      <w:r w:rsidRPr="00F60924">
        <w:rPr>
          <w:rStyle w:val="DetailsChar"/>
          <w:rFonts w:ascii="Urbanist" w:eastAsia="Urbanist" w:hAnsi="Urbanist" w:cs="Urbanist"/>
          <w:b/>
          <w:bCs/>
          <w:sz w:val="22"/>
        </w:rPr>
        <w:t>ADDITIONAL NOTES</w:t>
      </w:r>
    </w:p>
    <w:p w14:paraId="349B047A" w14:textId="0BBC7AD4" w:rsidR="00C66745" w:rsidRPr="00F60924" w:rsidRDefault="009F43B7" w:rsidP="62D36F91">
      <w:pPr>
        <w:pStyle w:val="Details"/>
        <w:numPr>
          <w:ilvl w:val="0"/>
          <w:numId w:val="1"/>
        </w:numPr>
        <w:jc w:val="both"/>
        <w:rPr>
          <w:rStyle w:val="DetailsChar"/>
          <w:rFonts w:ascii="Urbanist" w:eastAsia="Urbanist" w:hAnsi="Urbanist" w:cs="Urbanist"/>
          <w:sz w:val="22"/>
        </w:rPr>
      </w:pPr>
      <w:r w:rsidRPr="00F60924">
        <w:rPr>
          <w:rStyle w:val="DetailsChar"/>
          <w:rFonts w:ascii="Urbanist" w:eastAsia="Urbanist" w:hAnsi="Urbanist" w:cs="Urbanist"/>
          <w:sz w:val="22"/>
        </w:rPr>
        <w:t xml:space="preserve">The </w:t>
      </w:r>
      <w:r w:rsidR="00C66745" w:rsidRPr="00F60924">
        <w:rPr>
          <w:rStyle w:val="DetailsChar"/>
          <w:rFonts w:ascii="Urbanist" w:eastAsia="Urbanist" w:hAnsi="Urbanist" w:cs="Urbanist"/>
          <w:sz w:val="22"/>
        </w:rPr>
        <w:t xml:space="preserve">Hub </w:t>
      </w:r>
      <w:r w:rsidR="00E928F0" w:rsidRPr="00F60924">
        <w:rPr>
          <w:rStyle w:val="DetailsChar"/>
          <w:rFonts w:ascii="Urbanist" w:eastAsia="Urbanist" w:hAnsi="Urbanist" w:cs="Urbanist"/>
          <w:sz w:val="22"/>
        </w:rPr>
        <w:t xml:space="preserve">Programme </w:t>
      </w:r>
      <w:r w:rsidR="00C66745" w:rsidRPr="00F60924">
        <w:rPr>
          <w:rStyle w:val="DetailsChar"/>
          <w:rFonts w:ascii="Urbanist" w:eastAsia="Urbanist" w:hAnsi="Urbanist" w:cs="Urbanist"/>
          <w:sz w:val="22"/>
        </w:rPr>
        <w:t>Lead need</w:t>
      </w:r>
      <w:r w:rsidRPr="00F60924">
        <w:rPr>
          <w:rStyle w:val="DetailsChar"/>
          <w:rFonts w:ascii="Urbanist" w:eastAsia="Urbanist" w:hAnsi="Urbanist" w:cs="Urbanist"/>
          <w:sz w:val="22"/>
        </w:rPr>
        <w:t>s</w:t>
      </w:r>
      <w:r w:rsidR="00C66745" w:rsidRPr="00F60924">
        <w:rPr>
          <w:rStyle w:val="DetailsChar"/>
          <w:rFonts w:ascii="Urbanist" w:eastAsia="Urbanist" w:hAnsi="Urbanist" w:cs="Urbanist"/>
          <w:sz w:val="22"/>
        </w:rPr>
        <w:t xml:space="preserve"> to be </w:t>
      </w:r>
      <w:r w:rsidRPr="00F60924">
        <w:rPr>
          <w:rStyle w:val="DetailsChar"/>
          <w:rFonts w:ascii="Urbanist" w:eastAsia="Urbanist" w:hAnsi="Urbanist" w:cs="Urbanist"/>
          <w:sz w:val="22"/>
        </w:rPr>
        <w:t xml:space="preserve">an </w:t>
      </w:r>
      <w:r w:rsidR="00C66745" w:rsidRPr="00F60924">
        <w:rPr>
          <w:rStyle w:val="DetailsChar"/>
          <w:rFonts w:ascii="Urbanist" w:eastAsia="Urbanist" w:hAnsi="Urbanist" w:cs="Urbanist"/>
          <w:sz w:val="22"/>
        </w:rPr>
        <w:t>appropriately skilled expert practitioner who can evidence master’s level study (this can include an NPQ).</w:t>
      </w:r>
    </w:p>
    <w:p w14:paraId="3A0798DC" w14:textId="0AFECB8D" w:rsidR="00C66745" w:rsidRPr="00F60924" w:rsidRDefault="00C66745" w:rsidP="62D36F91">
      <w:pPr>
        <w:pStyle w:val="Details"/>
        <w:numPr>
          <w:ilvl w:val="0"/>
          <w:numId w:val="1"/>
        </w:numPr>
        <w:jc w:val="both"/>
        <w:rPr>
          <w:rStyle w:val="DetailsChar"/>
          <w:rFonts w:ascii="Urbanist" w:eastAsia="Urbanist" w:hAnsi="Urbanist" w:cs="Urbanist"/>
          <w:sz w:val="22"/>
        </w:rPr>
      </w:pPr>
      <w:r w:rsidRPr="00F60924">
        <w:rPr>
          <w:rStyle w:val="DetailsChar"/>
          <w:rFonts w:ascii="Urbanist" w:eastAsia="Urbanist" w:hAnsi="Urbanist" w:cs="Urbanist"/>
          <w:sz w:val="22"/>
        </w:rPr>
        <w:t xml:space="preserve">Ideally, </w:t>
      </w:r>
      <w:r w:rsidR="00A455D7" w:rsidRPr="00F60924">
        <w:rPr>
          <w:rStyle w:val="DetailsChar"/>
          <w:rFonts w:ascii="Urbanist" w:eastAsia="Urbanist" w:hAnsi="Urbanist" w:cs="Urbanist"/>
          <w:sz w:val="22"/>
        </w:rPr>
        <w:t xml:space="preserve">the </w:t>
      </w:r>
      <w:r w:rsidRPr="00F60924">
        <w:rPr>
          <w:rStyle w:val="DetailsChar"/>
          <w:rFonts w:ascii="Urbanist" w:eastAsia="Urbanist" w:hAnsi="Urbanist" w:cs="Urbanist"/>
          <w:sz w:val="22"/>
        </w:rPr>
        <w:t xml:space="preserve">Hub </w:t>
      </w:r>
      <w:r w:rsidR="00A455D7" w:rsidRPr="00F60924">
        <w:rPr>
          <w:rStyle w:val="DetailsChar"/>
          <w:rFonts w:ascii="Urbanist" w:eastAsia="Urbanist" w:hAnsi="Urbanist" w:cs="Urbanist"/>
          <w:sz w:val="22"/>
        </w:rPr>
        <w:t xml:space="preserve">Programme </w:t>
      </w:r>
      <w:r w:rsidRPr="00F60924">
        <w:rPr>
          <w:rStyle w:val="DetailsChar"/>
          <w:rFonts w:ascii="Urbanist" w:eastAsia="Urbanist" w:hAnsi="Urbanist" w:cs="Urbanist"/>
          <w:sz w:val="22"/>
        </w:rPr>
        <w:t xml:space="preserve">Lead would have undertaken, or be willing to undertake, the NPQLTD. </w:t>
      </w:r>
    </w:p>
    <w:p w14:paraId="27448052" w14:textId="0652FE4A" w:rsidR="62D36F91" w:rsidRPr="00F60924" w:rsidRDefault="62D36F91" w:rsidP="62D36F91">
      <w:pPr>
        <w:pStyle w:val="Details"/>
        <w:ind w:left="720"/>
        <w:jc w:val="both"/>
        <w:rPr>
          <w:rStyle w:val="DetailsChar"/>
          <w:rFonts w:ascii="Urbanist" w:eastAsia="Urbanist" w:hAnsi="Urbanist" w:cs="Urbanist"/>
          <w:b/>
          <w:bCs/>
          <w:sz w:val="22"/>
        </w:rPr>
      </w:pPr>
    </w:p>
    <w:p w14:paraId="73C205D7" w14:textId="7166A629" w:rsidR="70D7F968" w:rsidRPr="00F60924" w:rsidRDefault="70D7F968" w:rsidP="62D36F91">
      <w:pPr>
        <w:jc w:val="both"/>
        <w:rPr>
          <w:rFonts w:ascii="Urbanist" w:eastAsia="Urbanist" w:hAnsi="Urbanist" w:cs="Urbanist"/>
          <w:b/>
          <w:bCs/>
          <w:sz w:val="22"/>
        </w:rPr>
      </w:pPr>
      <w:r w:rsidRPr="00F60924">
        <w:rPr>
          <w:rFonts w:ascii="Urbanist" w:eastAsia="Urbanist" w:hAnsi="Urbanist" w:cs="Urbanist"/>
          <w:b/>
          <w:bCs/>
          <w:sz w:val="22"/>
        </w:rPr>
        <w:t>Safeguarding</w:t>
      </w:r>
    </w:p>
    <w:p w14:paraId="1B646120" w14:textId="1363962A" w:rsidR="34FD05A0" w:rsidRPr="00F60924" w:rsidRDefault="34FD05A0" w:rsidP="62D36F91">
      <w:pPr>
        <w:jc w:val="both"/>
        <w:rPr>
          <w:rFonts w:ascii="Urbanist" w:eastAsia="Urbanist" w:hAnsi="Urbanist" w:cs="Urbanist"/>
          <w:sz w:val="22"/>
        </w:rPr>
      </w:pPr>
      <w:r w:rsidRPr="00F60924">
        <w:rPr>
          <w:rFonts w:ascii="Urbanist" w:eastAsia="Urbanist" w:hAnsi="Urbanist" w:cs="Urbanist"/>
          <w:sz w:val="22"/>
        </w:rPr>
        <w:t xml:space="preserve">IFT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t>
      </w:r>
      <w:r w:rsidRPr="00F60924">
        <w:rPr>
          <w:rFonts w:ascii="Urbanist" w:eastAsia="Urbanist" w:hAnsi="Urbanist" w:cs="Urbanist"/>
          <w:sz w:val="22"/>
        </w:rPr>
        <w:lastRenderedPageBreak/>
        <w:t>welcome applicants from under- represented groups including those based on ethnicity, gender, transgender, age, disability, sexual orientation or religion.</w:t>
      </w:r>
    </w:p>
    <w:p w14:paraId="507FEFE9" w14:textId="77777777" w:rsidR="00C66745" w:rsidRPr="00F60924" w:rsidRDefault="00C66745" w:rsidP="62D36F91">
      <w:pPr>
        <w:pStyle w:val="Details"/>
        <w:jc w:val="both"/>
        <w:rPr>
          <w:rStyle w:val="DetailsChar"/>
          <w:rFonts w:ascii="Urbanist" w:eastAsia="Urbanist" w:hAnsi="Urbanist" w:cs="Urbanist"/>
          <w:b/>
          <w:bCs/>
          <w:sz w:val="22"/>
        </w:rPr>
      </w:pPr>
    </w:p>
    <w:p w14:paraId="57239C21" w14:textId="77777777" w:rsidR="00C66745" w:rsidRPr="00F60924" w:rsidRDefault="00C66745" w:rsidP="62D36F91">
      <w:pPr>
        <w:pStyle w:val="Notes"/>
        <w:jc w:val="both"/>
        <w:rPr>
          <w:rStyle w:val="NotesChar"/>
          <w:rFonts w:ascii="Urbanist" w:eastAsia="Urbanist" w:hAnsi="Urbanist" w:cs="Urbanist"/>
          <w:sz w:val="22"/>
        </w:rPr>
      </w:pPr>
      <w:r w:rsidRPr="00F60924">
        <w:rPr>
          <w:rStyle w:val="NotesChar"/>
          <w:rFonts w:ascii="Urbanist" w:eastAsia="Urbanist" w:hAnsi="Urbanist" w:cs="Urbanist"/>
          <w:sz w:val="22"/>
        </w:rPr>
        <w:t xml:space="preserve">As the post is a new post within IFT it is envisaged the above job description will require amendment from time to time and possibly prior to any annual review.  </w:t>
      </w:r>
    </w:p>
    <w:p w14:paraId="0C2979B4" w14:textId="77777777" w:rsidR="00C66745" w:rsidRPr="00F60924" w:rsidRDefault="00C66745" w:rsidP="62D36F91">
      <w:pPr>
        <w:pStyle w:val="Notes"/>
        <w:jc w:val="both"/>
        <w:rPr>
          <w:rStyle w:val="NotesChar"/>
          <w:rFonts w:ascii="Urbanist" w:eastAsia="Urbanist" w:hAnsi="Urbanist" w:cs="Urbanist"/>
          <w:sz w:val="22"/>
        </w:rPr>
      </w:pPr>
    </w:p>
    <w:p w14:paraId="2E2EAE75" w14:textId="77777777" w:rsidR="00C66745" w:rsidRPr="00F60924" w:rsidRDefault="00C66745" w:rsidP="62D36F91">
      <w:pPr>
        <w:pStyle w:val="Notes"/>
        <w:jc w:val="both"/>
        <w:rPr>
          <w:rStyle w:val="NotesChar"/>
          <w:rFonts w:ascii="Urbanist" w:eastAsia="Urbanist" w:hAnsi="Urbanist" w:cs="Urbanist"/>
          <w:sz w:val="22"/>
        </w:rPr>
      </w:pPr>
      <w:r w:rsidRPr="00F60924">
        <w:rPr>
          <w:rStyle w:val="NotesChar"/>
          <w:rFonts w:ascii="Urbanist" w:eastAsia="Urbanist" w:hAnsi="Urbanist" w:cs="Urbanist"/>
          <w:sz w:val="22"/>
        </w:rPr>
        <w:t xml:space="preserve">Whilst every effort had been made to explain the main duties and responsibilities of the post, each individual task undertaken may not be identified. </w:t>
      </w:r>
    </w:p>
    <w:p w14:paraId="4FE77D98" w14:textId="77777777" w:rsidR="00F7369A" w:rsidRPr="00F60924" w:rsidRDefault="00F7369A" w:rsidP="62D36F91">
      <w:pPr>
        <w:pStyle w:val="Notes"/>
        <w:jc w:val="both"/>
        <w:rPr>
          <w:rStyle w:val="NotesChar"/>
          <w:rFonts w:ascii="Urbanist" w:eastAsia="Urbanist" w:hAnsi="Urbanist" w:cs="Urbanist"/>
          <w:sz w:val="22"/>
        </w:rPr>
      </w:pPr>
    </w:p>
    <w:p w14:paraId="7ECA07CE" w14:textId="77777777" w:rsidR="00115D59" w:rsidRPr="00F60924" w:rsidRDefault="00115D59" w:rsidP="62D36F91">
      <w:pPr>
        <w:jc w:val="both"/>
        <w:rPr>
          <w:rFonts w:ascii="Urbanist" w:eastAsia="Urbanist" w:hAnsi="Urbanist" w:cs="Urbanist"/>
          <w:sz w:val="22"/>
        </w:rPr>
      </w:pPr>
    </w:p>
    <w:p w14:paraId="279A7701" w14:textId="77777777" w:rsidR="00A71EC9" w:rsidRPr="00F60924" w:rsidRDefault="00A71EC9" w:rsidP="62D36F91">
      <w:pPr>
        <w:jc w:val="both"/>
        <w:rPr>
          <w:rFonts w:ascii="Urbanist" w:eastAsia="Urbanist" w:hAnsi="Urbanist" w:cs="Urbanist"/>
          <w:color w:val="000000" w:themeColor="text1"/>
          <w:sz w:val="22"/>
        </w:rPr>
      </w:pPr>
    </w:p>
    <w:sectPr w:rsidR="00A71EC9" w:rsidRPr="00F60924" w:rsidSect="00E769C2">
      <w:headerReference w:type="default" r:id="rId12"/>
      <w:footerReference w:type="default" r:id="rId13"/>
      <w:pgSz w:w="12240" w:h="15840"/>
      <w:pgMar w:top="567"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722E" w14:textId="77777777" w:rsidR="00645115" w:rsidRDefault="00645115" w:rsidP="00037D55">
      <w:pPr>
        <w:spacing w:before="0" w:after="0"/>
      </w:pPr>
      <w:r>
        <w:separator/>
      </w:r>
    </w:p>
  </w:endnote>
  <w:endnote w:type="continuationSeparator" w:id="0">
    <w:p w14:paraId="79B78740" w14:textId="77777777" w:rsidR="00645115" w:rsidRDefault="00645115"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rbanist">
    <w:panose1 w:val="020B0A04040200000203"/>
    <w:charset w:val="00"/>
    <w:family w:val="swiss"/>
    <w:pitch w:val="variable"/>
    <w:sig w:usb0="A00000EF" w:usb1="0000207B" w:usb2="00000028"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300C" w14:textId="77777777" w:rsidR="003A01EF" w:rsidRDefault="003A01EF">
    <w:pPr>
      <w:pStyle w:val="Footer"/>
      <w:jc w:val="right"/>
    </w:pPr>
  </w:p>
  <w:p w14:paraId="04C403C5" w14:textId="77777777" w:rsidR="003A01EF" w:rsidRDefault="003A01EF">
    <w:pPr>
      <w:pStyle w:val="Footer"/>
    </w:pPr>
  </w:p>
  <w:p w14:paraId="6ED15403" w14:textId="77777777" w:rsidR="003A01EF" w:rsidRDefault="003A01EF"/>
  <w:p w14:paraId="6F90E0D0" w14:textId="77777777" w:rsidR="003A01EF" w:rsidRDefault="003A01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8E9A" w14:textId="77777777" w:rsidR="00645115" w:rsidRDefault="00645115" w:rsidP="00037D55">
      <w:pPr>
        <w:spacing w:before="0" w:after="0"/>
      </w:pPr>
      <w:r>
        <w:separator/>
      </w:r>
    </w:p>
  </w:footnote>
  <w:footnote w:type="continuationSeparator" w:id="0">
    <w:p w14:paraId="7795761A" w14:textId="77777777" w:rsidR="00645115" w:rsidRDefault="00645115"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D94F" w14:textId="77777777" w:rsidR="003A01EF" w:rsidRDefault="003A01EF" w:rsidP="003A01EF">
    <w:pPr>
      <w:pStyle w:val="Header"/>
      <w:spacing w:before="100" w:beforeAutospacing="1"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D7A43424"/>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61A38E7"/>
    <w:multiLevelType w:val="hybridMultilevel"/>
    <w:tmpl w:val="B8C017BA"/>
    <w:lvl w:ilvl="0" w:tplc="D2303996">
      <w:start w:val="1"/>
      <w:numFmt w:val="decimal"/>
      <w:pStyle w:val="NumberedList"/>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412BE6"/>
    <w:multiLevelType w:val="hybridMultilevel"/>
    <w:tmpl w:val="81CC0F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FE95B"/>
    <w:multiLevelType w:val="hybridMultilevel"/>
    <w:tmpl w:val="FE721E00"/>
    <w:lvl w:ilvl="0" w:tplc="3918B2DA">
      <w:start w:val="1"/>
      <w:numFmt w:val="bullet"/>
      <w:lvlText w:val=""/>
      <w:lvlJc w:val="left"/>
      <w:pPr>
        <w:ind w:left="720" w:hanging="360"/>
      </w:pPr>
      <w:rPr>
        <w:rFonts w:ascii="Symbol" w:hAnsi="Symbol" w:hint="default"/>
      </w:rPr>
    </w:lvl>
    <w:lvl w:ilvl="1" w:tplc="F5A2E5D0">
      <w:start w:val="1"/>
      <w:numFmt w:val="bullet"/>
      <w:lvlText w:val="o"/>
      <w:lvlJc w:val="left"/>
      <w:pPr>
        <w:ind w:left="1440" w:hanging="360"/>
      </w:pPr>
      <w:rPr>
        <w:rFonts w:ascii="Courier New" w:hAnsi="Courier New" w:hint="default"/>
      </w:rPr>
    </w:lvl>
    <w:lvl w:ilvl="2" w:tplc="060ECAB0">
      <w:start w:val="1"/>
      <w:numFmt w:val="bullet"/>
      <w:lvlText w:val=""/>
      <w:lvlJc w:val="left"/>
      <w:pPr>
        <w:ind w:left="2160" w:hanging="360"/>
      </w:pPr>
      <w:rPr>
        <w:rFonts w:ascii="Wingdings" w:hAnsi="Wingdings" w:hint="default"/>
      </w:rPr>
    </w:lvl>
    <w:lvl w:ilvl="3" w:tplc="64E2CB38">
      <w:start w:val="1"/>
      <w:numFmt w:val="bullet"/>
      <w:lvlText w:val=""/>
      <w:lvlJc w:val="left"/>
      <w:pPr>
        <w:ind w:left="2880" w:hanging="360"/>
      </w:pPr>
      <w:rPr>
        <w:rFonts w:ascii="Symbol" w:hAnsi="Symbol" w:hint="default"/>
      </w:rPr>
    </w:lvl>
    <w:lvl w:ilvl="4" w:tplc="CF1607B4">
      <w:start w:val="1"/>
      <w:numFmt w:val="bullet"/>
      <w:lvlText w:val="o"/>
      <w:lvlJc w:val="left"/>
      <w:pPr>
        <w:ind w:left="3600" w:hanging="360"/>
      </w:pPr>
      <w:rPr>
        <w:rFonts w:ascii="Courier New" w:hAnsi="Courier New" w:hint="default"/>
      </w:rPr>
    </w:lvl>
    <w:lvl w:ilvl="5" w:tplc="CB228F06">
      <w:start w:val="1"/>
      <w:numFmt w:val="bullet"/>
      <w:lvlText w:val=""/>
      <w:lvlJc w:val="left"/>
      <w:pPr>
        <w:ind w:left="4320" w:hanging="360"/>
      </w:pPr>
      <w:rPr>
        <w:rFonts w:ascii="Wingdings" w:hAnsi="Wingdings" w:hint="default"/>
      </w:rPr>
    </w:lvl>
    <w:lvl w:ilvl="6" w:tplc="3BA0E10A">
      <w:start w:val="1"/>
      <w:numFmt w:val="bullet"/>
      <w:lvlText w:val=""/>
      <w:lvlJc w:val="left"/>
      <w:pPr>
        <w:ind w:left="5040" w:hanging="360"/>
      </w:pPr>
      <w:rPr>
        <w:rFonts w:ascii="Symbol" w:hAnsi="Symbol" w:hint="default"/>
      </w:rPr>
    </w:lvl>
    <w:lvl w:ilvl="7" w:tplc="DCD2EC3A">
      <w:start w:val="1"/>
      <w:numFmt w:val="bullet"/>
      <w:lvlText w:val="o"/>
      <w:lvlJc w:val="left"/>
      <w:pPr>
        <w:ind w:left="5760" w:hanging="360"/>
      </w:pPr>
      <w:rPr>
        <w:rFonts w:ascii="Courier New" w:hAnsi="Courier New" w:hint="default"/>
      </w:rPr>
    </w:lvl>
    <w:lvl w:ilvl="8" w:tplc="01AA54B4">
      <w:start w:val="1"/>
      <w:numFmt w:val="bullet"/>
      <w:lvlText w:val=""/>
      <w:lvlJc w:val="left"/>
      <w:pPr>
        <w:ind w:left="6480" w:hanging="360"/>
      </w:pPr>
      <w:rPr>
        <w:rFonts w:ascii="Wingdings" w:hAnsi="Wingdings" w:hint="default"/>
      </w:rPr>
    </w:lvl>
  </w:abstractNum>
  <w:abstractNum w:abstractNumId="6" w15:restartNumberingAfterBreak="0">
    <w:nsid w:val="27CD1994"/>
    <w:multiLevelType w:val="hybridMultilevel"/>
    <w:tmpl w:val="11A2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243B9"/>
    <w:multiLevelType w:val="hybridMultilevel"/>
    <w:tmpl w:val="B71883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A65E9"/>
    <w:multiLevelType w:val="hybridMultilevel"/>
    <w:tmpl w:val="BB7655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44380"/>
    <w:multiLevelType w:val="hybridMultilevel"/>
    <w:tmpl w:val="CCE8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00EAE"/>
    <w:multiLevelType w:val="multilevel"/>
    <w:tmpl w:val="39C6E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784F2C"/>
    <w:multiLevelType w:val="hybridMultilevel"/>
    <w:tmpl w:val="7D54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54151"/>
    <w:multiLevelType w:val="hybridMultilevel"/>
    <w:tmpl w:val="10B67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C0A7E"/>
    <w:multiLevelType w:val="hybridMultilevel"/>
    <w:tmpl w:val="46DE11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3750A"/>
    <w:multiLevelType w:val="hybridMultilevel"/>
    <w:tmpl w:val="BD4A7204"/>
    <w:lvl w:ilvl="0" w:tplc="9E24704C">
      <w:start w:val="1"/>
      <w:numFmt w:val="bullet"/>
      <w:lvlText w:val="•"/>
      <w:lvlJc w:val="left"/>
      <w:pPr>
        <w:ind w:left="517" w:hanging="288"/>
      </w:pPr>
      <w:rPr>
        <w:rFonts w:ascii="Arial" w:eastAsia="Arial" w:hAnsi="Arial" w:hint="default"/>
        <w:w w:val="161"/>
        <w:sz w:val="19"/>
        <w:szCs w:val="19"/>
      </w:rPr>
    </w:lvl>
    <w:lvl w:ilvl="1" w:tplc="73CA6F5A">
      <w:start w:val="1"/>
      <w:numFmt w:val="bullet"/>
      <w:lvlText w:val="•"/>
      <w:lvlJc w:val="left"/>
      <w:pPr>
        <w:ind w:left="1411" w:hanging="288"/>
      </w:pPr>
      <w:rPr>
        <w:rFonts w:hint="default"/>
      </w:rPr>
    </w:lvl>
    <w:lvl w:ilvl="2" w:tplc="40B24134">
      <w:start w:val="1"/>
      <w:numFmt w:val="bullet"/>
      <w:lvlText w:val="•"/>
      <w:lvlJc w:val="left"/>
      <w:pPr>
        <w:ind w:left="2305" w:hanging="288"/>
      </w:pPr>
      <w:rPr>
        <w:rFonts w:hint="default"/>
      </w:rPr>
    </w:lvl>
    <w:lvl w:ilvl="3" w:tplc="D966A49A">
      <w:start w:val="1"/>
      <w:numFmt w:val="bullet"/>
      <w:lvlText w:val="•"/>
      <w:lvlJc w:val="left"/>
      <w:pPr>
        <w:ind w:left="3200" w:hanging="288"/>
      </w:pPr>
      <w:rPr>
        <w:rFonts w:hint="default"/>
      </w:rPr>
    </w:lvl>
    <w:lvl w:ilvl="4" w:tplc="3ADA3C4E">
      <w:start w:val="1"/>
      <w:numFmt w:val="bullet"/>
      <w:lvlText w:val="•"/>
      <w:lvlJc w:val="left"/>
      <w:pPr>
        <w:ind w:left="4094" w:hanging="288"/>
      </w:pPr>
      <w:rPr>
        <w:rFonts w:hint="default"/>
      </w:rPr>
    </w:lvl>
    <w:lvl w:ilvl="5" w:tplc="CEFA0300">
      <w:start w:val="1"/>
      <w:numFmt w:val="bullet"/>
      <w:lvlText w:val="•"/>
      <w:lvlJc w:val="left"/>
      <w:pPr>
        <w:ind w:left="4988" w:hanging="288"/>
      </w:pPr>
      <w:rPr>
        <w:rFonts w:hint="default"/>
      </w:rPr>
    </w:lvl>
    <w:lvl w:ilvl="6" w:tplc="93BC10E0">
      <w:start w:val="1"/>
      <w:numFmt w:val="bullet"/>
      <w:lvlText w:val="•"/>
      <w:lvlJc w:val="left"/>
      <w:pPr>
        <w:ind w:left="5882" w:hanging="288"/>
      </w:pPr>
      <w:rPr>
        <w:rFonts w:hint="default"/>
      </w:rPr>
    </w:lvl>
    <w:lvl w:ilvl="7" w:tplc="AD0C5B48">
      <w:start w:val="1"/>
      <w:numFmt w:val="bullet"/>
      <w:lvlText w:val="•"/>
      <w:lvlJc w:val="left"/>
      <w:pPr>
        <w:ind w:left="6777" w:hanging="288"/>
      </w:pPr>
      <w:rPr>
        <w:rFonts w:hint="default"/>
      </w:rPr>
    </w:lvl>
    <w:lvl w:ilvl="8" w:tplc="537C30F4">
      <w:start w:val="1"/>
      <w:numFmt w:val="bullet"/>
      <w:lvlText w:val="•"/>
      <w:lvlJc w:val="left"/>
      <w:pPr>
        <w:ind w:left="7671" w:hanging="288"/>
      </w:pPr>
      <w:rPr>
        <w:rFonts w:hint="default"/>
      </w:rPr>
    </w:lvl>
  </w:abstractNum>
  <w:abstractNum w:abstractNumId="15" w15:restartNumberingAfterBreak="0">
    <w:nsid w:val="42AF7319"/>
    <w:multiLevelType w:val="hybridMultilevel"/>
    <w:tmpl w:val="8F6CC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273C04"/>
    <w:multiLevelType w:val="hybridMultilevel"/>
    <w:tmpl w:val="3ED02300"/>
    <w:lvl w:ilvl="0" w:tplc="046E5834">
      <w:start w:val="1"/>
      <w:numFmt w:val="bullet"/>
      <w:lvlText w:val="•"/>
      <w:lvlJc w:val="left"/>
      <w:pPr>
        <w:ind w:left="394" w:hanging="288"/>
      </w:pPr>
      <w:rPr>
        <w:rFonts w:ascii="Arial" w:eastAsia="Arial" w:hAnsi="Arial" w:hint="default"/>
        <w:w w:val="166"/>
        <w:sz w:val="19"/>
        <w:szCs w:val="19"/>
      </w:rPr>
    </w:lvl>
    <w:lvl w:ilvl="1" w:tplc="356E44CA">
      <w:start w:val="1"/>
      <w:numFmt w:val="bullet"/>
      <w:lvlText w:val="•"/>
      <w:lvlJc w:val="left"/>
      <w:pPr>
        <w:ind w:left="1271" w:hanging="288"/>
      </w:pPr>
      <w:rPr>
        <w:rFonts w:hint="default"/>
      </w:rPr>
    </w:lvl>
    <w:lvl w:ilvl="2" w:tplc="513261E4">
      <w:start w:val="1"/>
      <w:numFmt w:val="bullet"/>
      <w:lvlText w:val="•"/>
      <w:lvlJc w:val="left"/>
      <w:pPr>
        <w:ind w:left="2147" w:hanging="288"/>
      </w:pPr>
      <w:rPr>
        <w:rFonts w:hint="default"/>
      </w:rPr>
    </w:lvl>
    <w:lvl w:ilvl="3" w:tplc="FCFE3F02">
      <w:start w:val="1"/>
      <w:numFmt w:val="bullet"/>
      <w:lvlText w:val="•"/>
      <w:lvlJc w:val="left"/>
      <w:pPr>
        <w:ind w:left="3024" w:hanging="288"/>
      </w:pPr>
      <w:rPr>
        <w:rFonts w:hint="default"/>
      </w:rPr>
    </w:lvl>
    <w:lvl w:ilvl="4" w:tplc="9FFAE056">
      <w:start w:val="1"/>
      <w:numFmt w:val="bullet"/>
      <w:lvlText w:val="•"/>
      <w:lvlJc w:val="left"/>
      <w:pPr>
        <w:ind w:left="3901" w:hanging="288"/>
      </w:pPr>
      <w:rPr>
        <w:rFonts w:hint="default"/>
      </w:rPr>
    </w:lvl>
    <w:lvl w:ilvl="5" w:tplc="EC7A9E3E">
      <w:start w:val="1"/>
      <w:numFmt w:val="bullet"/>
      <w:lvlText w:val="•"/>
      <w:lvlJc w:val="left"/>
      <w:pPr>
        <w:ind w:left="4777" w:hanging="288"/>
      </w:pPr>
      <w:rPr>
        <w:rFonts w:hint="default"/>
      </w:rPr>
    </w:lvl>
    <w:lvl w:ilvl="6" w:tplc="3CE6BD2C">
      <w:start w:val="1"/>
      <w:numFmt w:val="bullet"/>
      <w:lvlText w:val="•"/>
      <w:lvlJc w:val="left"/>
      <w:pPr>
        <w:ind w:left="5654" w:hanging="288"/>
      </w:pPr>
      <w:rPr>
        <w:rFonts w:hint="default"/>
      </w:rPr>
    </w:lvl>
    <w:lvl w:ilvl="7" w:tplc="F7CA8658">
      <w:start w:val="1"/>
      <w:numFmt w:val="bullet"/>
      <w:lvlText w:val="•"/>
      <w:lvlJc w:val="left"/>
      <w:pPr>
        <w:ind w:left="6530" w:hanging="288"/>
      </w:pPr>
      <w:rPr>
        <w:rFonts w:hint="default"/>
      </w:rPr>
    </w:lvl>
    <w:lvl w:ilvl="8" w:tplc="75748674">
      <w:start w:val="1"/>
      <w:numFmt w:val="bullet"/>
      <w:lvlText w:val="•"/>
      <w:lvlJc w:val="left"/>
      <w:pPr>
        <w:ind w:left="7407" w:hanging="288"/>
      </w:pPr>
      <w:rPr>
        <w:rFonts w:hint="default"/>
      </w:rPr>
    </w:lvl>
  </w:abstractNum>
  <w:abstractNum w:abstractNumId="17" w15:restartNumberingAfterBreak="0">
    <w:nsid w:val="449E31E9"/>
    <w:multiLevelType w:val="hybridMultilevel"/>
    <w:tmpl w:val="FB20B414"/>
    <w:lvl w:ilvl="0" w:tplc="F6384DFE">
      <w:start w:val="1"/>
      <w:numFmt w:val="bullet"/>
      <w:lvlText w:val="●"/>
      <w:lvlJc w:val="left"/>
      <w:pPr>
        <w:ind w:left="720" w:hanging="360"/>
      </w:pPr>
      <w:rPr>
        <w:rFonts w:ascii="Noto Sans Symbols" w:hAnsi="Noto Sans Symbols" w:hint="default"/>
      </w:rPr>
    </w:lvl>
    <w:lvl w:ilvl="1" w:tplc="64825254">
      <w:start w:val="1"/>
      <w:numFmt w:val="bullet"/>
      <w:lvlText w:val="o"/>
      <w:lvlJc w:val="left"/>
      <w:pPr>
        <w:ind w:left="1440" w:hanging="360"/>
      </w:pPr>
      <w:rPr>
        <w:rFonts w:ascii="Courier New" w:hAnsi="Courier New" w:hint="default"/>
      </w:rPr>
    </w:lvl>
    <w:lvl w:ilvl="2" w:tplc="F4948B60">
      <w:start w:val="1"/>
      <w:numFmt w:val="bullet"/>
      <w:lvlText w:val=""/>
      <w:lvlJc w:val="left"/>
      <w:pPr>
        <w:ind w:left="2160" w:hanging="360"/>
      </w:pPr>
      <w:rPr>
        <w:rFonts w:ascii="Wingdings" w:hAnsi="Wingdings" w:hint="default"/>
      </w:rPr>
    </w:lvl>
    <w:lvl w:ilvl="3" w:tplc="59DCC26E">
      <w:start w:val="1"/>
      <w:numFmt w:val="bullet"/>
      <w:lvlText w:val=""/>
      <w:lvlJc w:val="left"/>
      <w:pPr>
        <w:ind w:left="2880" w:hanging="360"/>
      </w:pPr>
      <w:rPr>
        <w:rFonts w:ascii="Symbol" w:hAnsi="Symbol" w:hint="default"/>
      </w:rPr>
    </w:lvl>
    <w:lvl w:ilvl="4" w:tplc="9500B318">
      <w:start w:val="1"/>
      <w:numFmt w:val="bullet"/>
      <w:lvlText w:val="o"/>
      <w:lvlJc w:val="left"/>
      <w:pPr>
        <w:ind w:left="3600" w:hanging="360"/>
      </w:pPr>
      <w:rPr>
        <w:rFonts w:ascii="Courier New" w:hAnsi="Courier New" w:hint="default"/>
      </w:rPr>
    </w:lvl>
    <w:lvl w:ilvl="5" w:tplc="33BE71F8">
      <w:start w:val="1"/>
      <w:numFmt w:val="bullet"/>
      <w:lvlText w:val=""/>
      <w:lvlJc w:val="left"/>
      <w:pPr>
        <w:ind w:left="4320" w:hanging="360"/>
      </w:pPr>
      <w:rPr>
        <w:rFonts w:ascii="Wingdings" w:hAnsi="Wingdings" w:hint="default"/>
      </w:rPr>
    </w:lvl>
    <w:lvl w:ilvl="6" w:tplc="D4D23B24">
      <w:start w:val="1"/>
      <w:numFmt w:val="bullet"/>
      <w:lvlText w:val=""/>
      <w:lvlJc w:val="left"/>
      <w:pPr>
        <w:ind w:left="5040" w:hanging="360"/>
      </w:pPr>
      <w:rPr>
        <w:rFonts w:ascii="Symbol" w:hAnsi="Symbol" w:hint="default"/>
      </w:rPr>
    </w:lvl>
    <w:lvl w:ilvl="7" w:tplc="3EB40100">
      <w:start w:val="1"/>
      <w:numFmt w:val="bullet"/>
      <w:lvlText w:val="o"/>
      <w:lvlJc w:val="left"/>
      <w:pPr>
        <w:ind w:left="5760" w:hanging="360"/>
      </w:pPr>
      <w:rPr>
        <w:rFonts w:ascii="Courier New" w:hAnsi="Courier New" w:hint="default"/>
      </w:rPr>
    </w:lvl>
    <w:lvl w:ilvl="8" w:tplc="BD1EAE62">
      <w:start w:val="1"/>
      <w:numFmt w:val="bullet"/>
      <w:lvlText w:val=""/>
      <w:lvlJc w:val="left"/>
      <w:pPr>
        <w:ind w:left="6480" w:hanging="360"/>
      </w:pPr>
      <w:rPr>
        <w:rFonts w:ascii="Wingdings" w:hAnsi="Wingdings" w:hint="default"/>
      </w:rPr>
    </w:lvl>
  </w:abstractNum>
  <w:abstractNum w:abstractNumId="18" w15:restartNumberingAfterBreak="0">
    <w:nsid w:val="459F262C"/>
    <w:multiLevelType w:val="hybridMultilevel"/>
    <w:tmpl w:val="36B642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B79A7"/>
    <w:multiLevelType w:val="hybridMultilevel"/>
    <w:tmpl w:val="A6BCFF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75AD7"/>
    <w:multiLevelType w:val="hybridMultilevel"/>
    <w:tmpl w:val="4ED490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D2128"/>
    <w:multiLevelType w:val="hybridMultilevel"/>
    <w:tmpl w:val="79C046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FD21F4"/>
    <w:multiLevelType w:val="hybridMultilevel"/>
    <w:tmpl w:val="A0E86FC0"/>
    <w:lvl w:ilvl="0" w:tplc="9E56B8CC">
      <w:start w:val="1"/>
      <w:numFmt w:val="bullet"/>
      <w:lvlText w:val="•"/>
      <w:lvlJc w:val="left"/>
      <w:pPr>
        <w:ind w:left="277" w:hanging="144"/>
      </w:pPr>
      <w:rPr>
        <w:rFonts w:ascii="Arial" w:eastAsia="Arial" w:hAnsi="Arial" w:hint="default"/>
        <w:w w:val="166"/>
        <w:sz w:val="19"/>
        <w:szCs w:val="19"/>
      </w:rPr>
    </w:lvl>
    <w:lvl w:ilvl="1" w:tplc="F04C3A3A">
      <w:start w:val="1"/>
      <w:numFmt w:val="bullet"/>
      <w:lvlText w:val="•"/>
      <w:lvlJc w:val="left"/>
      <w:pPr>
        <w:ind w:left="1008" w:hanging="144"/>
      </w:pPr>
      <w:rPr>
        <w:rFonts w:hint="default"/>
      </w:rPr>
    </w:lvl>
    <w:lvl w:ilvl="2" w:tplc="2B52715E">
      <w:start w:val="1"/>
      <w:numFmt w:val="bullet"/>
      <w:lvlText w:val="•"/>
      <w:lvlJc w:val="left"/>
      <w:pPr>
        <w:ind w:left="1740" w:hanging="144"/>
      </w:pPr>
      <w:rPr>
        <w:rFonts w:hint="default"/>
      </w:rPr>
    </w:lvl>
    <w:lvl w:ilvl="3" w:tplc="AD229BEC">
      <w:start w:val="1"/>
      <w:numFmt w:val="bullet"/>
      <w:lvlText w:val="•"/>
      <w:lvlJc w:val="left"/>
      <w:pPr>
        <w:ind w:left="2472" w:hanging="144"/>
      </w:pPr>
      <w:rPr>
        <w:rFonts w:hint="default"/>
      </w:rPr>
    </w:lvl>
    <w:lvl w:ilvl="4" w:tplc="4146AE84">
      <w:start w:val="1"/>
      <w:numFmt w:val="bullet"/>
      <w:lvlText w:val="•"/>
      <w:lvlJc w:val="left"/>
      <w:pPr>
        <w:ind w:left="3204" w:hanging="144"/>
      </w:pPr>
      <w:rPr>
        <w:rFonts w:hint="default"/>
      </w:rPr>
    </w:lvl>
    <w:lvl w:ilvl="5" w:tplc="B3F2FE9A">
      <w:start w:val="1"/>
      <w:numFmt w:val="bullet"/>
      <w:lvlText w:val="•"/>
      <w:lvlJc w:val="left"/>
      <w:pPr>
        <w:ind w:left="3936" w:hanging="144"/>
      </w:pPr>
      <w:rPr>
        <w:rFonts w:hint="default"/>
      </w:rPr>
    </w:lvl>
    <w:lvl w:ilvl="6" w:tplc="290CF498">
      <w:start w:val="1"/>
      <w:numFmt w:val="bullet"/>
      <w:lvlText w:val="•"/>
      <w:lvlJc w:val="left"/>
      <w:pPr>
        <w:ind w:left="4667" w:hanging="144"/>
      </w:pPr>
      <w:rPr>
        <w:rFonts w:hint="default"/>
      </w:rPr>
    </w:lvl>
    <w:lvl w:ilvl="7" w:tplc="3506A1B6">
      <w:start w:val="1"/>
      <w:numFmt w:val="bullet"/>
      <w:lvlText w:val="•"/>
      <w:lvlJc w:val="left"/>
      <w:pPr>
        <w:ind w:left="5399" w:hanging="144"/>
      </w:pPr>
      <w:rPr>
        <w:rFonts w:hint="default"/>
      </w:rPr>
    </w:lvl>
    <w:lvl w:ilvl="8" w:tplc="485C4192">
      <w:start w:val="1"/>
      <w:numFmt w:val="bullet"/>
      <w:lvlText w:val="•"/>
      <w:lvlJc w:val="left"/>
      <w:pPr>
        <w:ind w:left="6131" w:hanging="144"/>
      </w:pPr>
      <w:rPr>
        <w:rFonts w:hint="default"/>
      </w:rPr>
    </w:lvl>
  </w:abstractNum>
  <w:abstractNum w:abstractNumId="23" w15:restartNumberingAfterBreak="0">
    <w:nsid w:val="59BF3C4D"/>
    <w:multiLevelType w:val="hybridMultilevel"/>
    <w:tmpl w:val="35AA24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57967"/>
    <w:multiLevelType w:val="hybridMultilevel"/>
    <w:tmpl w:val="8ED887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350E8"/>
    <w:multiLevelType w:val="hybridMultilevel"/>
    <w:tmpl w:val="378691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61B0A"/>
    <w:multiLevelType w:val="hybridMultilevel"/>
    <w:tmpl w:val="126AF3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EB0093"/>
    <w:multiLevelType w:val="hybridMultilevel"/>
    <w:tmpl w:val="E6FCF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E46D5"/>
    <w:multiLevelType w:val="hybridMultilevel"/>
    <w:tmpl w:val="3A62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37364E"/>
    <w:multiLevelType w:val="hybridMultilevel"/>
    <w:tmpl w:val="F7CC1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C70953"/>
    <w:multiLevelType w:val="hybridMultilevel"/>
    <w:tmpl w:val="8F3E9ED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888047">
    <w:abstractNumId w:val="5"/>
  </w:num>
  <w:num w:numId="2" w16cid:durableId="1726294587">
    <w:abstractNumId w:val="17"/>
  </w:num>
  <w:num w:numId="3" w16cid:durableId="1944023428">
    <w:abstractNumId w:val="24"/>
  </w:num>
  <w:num w:numId="4" w16cid:durableId="426970726">
    <w:abstractNumId w:val="3"/>
  </w:num>
  <w:num w:numId="5" w16cid:durableId="690763093">
    <w:abstractNumId w:val="14"/>
  </w:num>
  <w:num w:numId="6" w16cid:durableId="393505722">
    <w:abstractNumId w:val="16"/>
  </w:num>
  <w:num w:numId="7" w16cid:durableId="515578457">
    <w:abstractNumId w:val="22"/>
  </w:num>
  <w:num w:numId="8" w16cid:durableId="130290119">
    <w:abstractNumId w:val="15"/>
  </w:num>
  <w:num w:numId="9" w16cid:durableId="1789009717">
    <w:abstractNumId w:val="11"/>
  </w:num>
  <w:num w:numId="10" w16cid:durableId="1087964673">
    <w:abstractNumId w:val="31"/>
  </w:num>
  <w:num w:numId="11" w16cid:durableId="1103259216">
    <w:abstractNumId w:val="7"/>
  </w:num>
  <w:num w:numId="12" w16cid:durableId="1670134963">
    <w:abstractNumId w:val="21"/>
  </w:num>
  <w:num w:numId="13" w16cid:durableId="1989362544">
    <w:abstractNumId w:val="4"/>
  </w:num>
  <w:num w:numId="14" w16cid:durableId="746079093">
    <w:abstractNumId w:val="8"/>
  </w:num>
  <w:num w:numId="15" w16cid:durableId="877931398">
    <w:abstractNumId w:val="25"/>
  </w:num>
  <w:num w:numId="16" w16cid:durableId="1342510924">
    <w:abstractNumId w:val="27"/>
  </w:num>
  <w:num w:numId="17" w16cid:durableId="937368514">
    <w:abstractNumId w:val="26"/>
  </w:num>
  <w:num w:numId="18" w16cid:durableId="530387645">
    <w:abstractNumId w:val="23"/>
  </w:num>
  <w:num w:numId="19" w16cid:durableId="1668365424">
    <w:abstractNumId w:val="13"/>
  </w:num>
  <w:num w:numId="20" w16cid:durableId="272132561">
    <w:abstractNumId w:val="18"/>
  </w:num>
  <w:num w:numId="21" w16cid:durableId="1441681071">
    <w:abstractNumId w:val="19"/>
  </w:num>
  <w:num w:numId="22" w16cid:durableId="1087192376">
    <w:abstractNumId w:val="29"/>
  </w:num>
  <w:num w:numId="23" w16cid:durableId="504855905">
    <w:abstractNumId w:val="20"/>
  </w:num>
  <w:num w:numId="24" w16cid:durableId="1426806594">
    <w:abstractNumId w:val="30"/>
  </w:num>
  <w:num w:numId="25" w16cid:durableId="219291947">
    <w:abstractNumId w:val="3"/>
  </w:num>
  <w:num w:numId="26" w16cid:durableId="1145780454">
    <w:abstractNumId w:val="3"/>
  </w:num>
  <w:num w:numId="27" w16cid:durableId="1071123385">
    <w:abstractNumId w:val="3"/>
  </w:num>
  <w:num w:numId="28" w16cid:durableId="220094349">
    <w:abstractNumId w:val="3"/>
  </w:num>
  <w:num w:numId="29" w16cid:durableId="1602058261">
    <w:abstractNumId w:val="3"/>
  </w:num>
  <w:num w:numId="30" w16cid:durableId="2034763387">
    <w:abstractNumId w:val="3"/>
  </w:num>
  <w:num w:numId="31" w16cid:durableId="2061127892">
    <w:abstractNumId w:val="0"/>
  </w:num>
  <w:num w:numId="32" w16cid:durableId="665400189">
    <w:abstractNumId w:val="2"/>
  </w:num>
  <w:num w:numId="33" w16cid:durableId="9569173">
    <w:abstractNumId w:val="1"/>
  </w:num>
  <w:num w:numId="34" w16cid:durableId="842010938">
    <w:abstractNumId w:val="9"/>
  </w:num>
  <w:num w:numId="35" w16cid:durableId="239173233">
    <w:abstractNumId w:val="6"/>
  </w:num>
  <w:num w:numId="36" w16cid:durableId="1026102477">
    <w:abstractNumId w:val="28"/>
  </w:num>
  <w:num w:numId="37" w16cid:durableId="1292052472">
    <w:abstractNumId w:val="12"/>
  </w:num>
  <w:num w:numId="38" w16cid:durableId="1985237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E1"/>
    <w:rsid w:val="00006C04"/>
    <w:rsid w:val="0002055F"/>
    <w:rsid w:val="00021AE1"/>
    <w:rsid w:val="000255A3"/>
    <w:rsid w:val="00025A0A"/>
    <w:rsid w:val="00035AA4"/>
    <w:rsid w:val="000364F2"/>
    <w:rsid w:val="00037D55"/>
    <w:rsid w:val="00042B6F"/>
    <w:rsid w:val="000444C7"/>
    <w:rsid w:val="000454C4"/>
    <w:rsid w:val="00051F14"/>
    <w:rsid w:val="00057466"/>
    <w:rsid w:val="00071F10"/>
    <w:rsid w:val="00077F71"/>
    <w:rsid w:val="000806F9"/>
    <w:rsid w:val="00081161"/>
    <w:rsid w:val="000853BC"/>
    <w:rsid w:val="000B3A6B"/>
    <w:rsid w:val="000B7E65"/>
    <w:rsid w:val="000C2B32"/>
    <w:rsid w:val="000C5A46"/>
    <w:rsid w:val="000D027C"/>
    <w:rsid w:val="000D1D67"/>
    <w:rsid w:val="000D2509"/>
    <w:rsid w:val="000D72D1"/>
    <w:rsid w:val="000E3AD9"/>
    <w:rsid w:val="000E41D2"/>
    <w:rsid w:val="000E43A5"/>
    <w:rsid w:val="000F0378"/>
    <w:rsid w:val="000F11DF"/>
    <w:rsid w:val="000F5192"/>
    <w:rsid w:val="000F5DB6"/>
    <w:rsid w:val="000F6B6D"/>
    <w:rsid w:val="001120B5"/>
    <w:rsid w:val="001123A2"/>
    <w:rsid w:val="00114FAC"/>
    <w:rsid w:val="00115D59"/>
    <w:rsid w:val="001200A4"/>
    <w:rsid w:val="00120416"/>
    <w:rsid w:val="0012566B"/>
    <w:rsid w:val="00126F38"/>
    <w:rsid w:val="00136CF2"/>
    <w:rsid w:val="0014059D"/>
    <w:rsid w:val="0014076C"/>
    <w:rsid w:val="00146B76"/>
    <w:rsid w:val="00147A54"/>
    <w:rsid w:val="001514D0"/>
    <w:rsid w:val="0016479C"/>
    <w:rsid w:val="001648BF"/>
    <w:rsid w:val="00166023"/>
    <w:rsid w:val="00170366"/>
    <w:rsid w:val="001776F9"/>
    <w:rsid w:val="001A24F2"/>
    <w:rsid w:val="001A7BCE"/>
    <w:rsid w:val="001B71B2"/>
    <w:rsid w:val="001E4368"/>
    <w:rsid w:val="001F5D72"/>
    <w:rsid w:val="002004E8"/>
    <w:rsid w:val="00201D1A"/>
    <w:rsid w:val="00201DCC"/>
    <w:rsid w:val="002373E4"/>
    <w:rsid w:val="00244A1A"/>
    <w:rsid w:val="00244E3B"/>
    <w:rsid w:val="0026418C"/>
    <w:rsid w:val="00264D28"/>
    <w:rsid w:val="00276A6F"/>
    <w:rsid w:val="002773EB"/>
    <w:rsid w:val="00286BC5"/>
    <w:rsid w:val="00291A45"/>
    <w:rsid w:val="002C334F"/>
    <w:rsid w:val="002E1195"/>
    <w:rsid w:val="002E3C7E"/>
    <w:rsid w:val="002F0F6E"/>
    <w:rsid w:val="002F70E3"/>
    <w:rsid w:val="00321565"/>
    <w:rsid w:val="003353AF"/>
    <w:rsid w:val="00352F7B"/>
    <w:rsid w:val="00360CDF"/>
    <w:rsid w:val="0036119B"/>
    <w:rsid w:val="00365061"/>
    <w:rsid w:val="0037100F"/>
    <w:rsid w:val="0037295E"/>
    <w:rsid w:val="003736D2"/>
    <w:rsid w:val="00374F55"/>
    <w:rsid w:val="003829AA"/>
    <w:rsid w:val="00386B78"/>
    <w:rsid w:val="003A01EF"/>
    <w:rsid w:val="003A0571"/>
    <w:rsid w:val="003D3C21"/>
    <w:rsid w:val="003D7DE8"/>
    <w:rsid w:val="003E0A7D"/>
    <w:rsid w:val="003E73E0"/>
    <w:rsid w:val="003F0B17"/>
    <w:rsid w:val="003F361E"/>
    <w:rsid w:val="004165E7"/>
    <w:rsid w:val="00430629"/>
    <w:rsid w:val="00452388"/>
    <w:rsid w:val="00453F71"/>
    <w:rsid w:val="00464444"/>
    <w:rsid w:val="00484D16"/>
    <w:rsid w:val="00487ED5"/>
    <w:rsid w:val="004A3844"/>
    <w:rsid w:val="004A450F"/>
    <w:rsid w:val="004B1E78"/>
    <w:rsid w:val="004C02EB"/>
    <w:rsid w:val="004C275D"/>
    <w:rsid w:val="004C624B"/>
    <w:rsid w:val="00500155"/>
    <w:rsid w:val="00516A0F"/>
    <w:rsid w:val="00547D99"/>
    <w:rsid w:val="00562A56"/>
    <w:rsid w:val="00566F1F"/>
    <w:rsid w:val="005670EA"/>
    <w:rsid w:val="00582A16"/>
    <w:rsid w:val="00585F68"/>
    <w:rsid w:val="00592652"/>
    <w:rsid w:val="005A3B49"/>
    <w:rsid w:val="005B53E7"/>
    <w:rsid w:val="005C63B8"/>
    <w:rsid w:val="005C669E"/>
    <w:rsid w:val="005D519A"/>
    <w:rsid w:val="005D5446"/>
    <w:rsid w:val="005E3FE3"/>
    <w:rsid w:val="005F1563"/>
    <w:rsid w:val="0060216F"/>
    <w:rsid w:val="00620920"/>
    <w:rsid w:val="00621611"/>
    <w:rsid w:val="00635EB7"/>
    <w:rsid w:val="006404A8"/>
    <w:rsid w:val="00645115"/>
    <w:rsid w:val="00656340"/>
    <w:rsid w:val="006618AC"/>
    <w:rsid w:val="00673E1E"/>
    <w:rsid w:val="00675772"/>
    <w:rsid w:val="006766C3"/>
    <w:rsid w:val="006A6B0A"/>
    <w:rsid w:val="006B253D"/>
    <w:rsid w:val="006B3447"/>
    <w:rsid w:val="006B7CB7"/>
    <w:rsid w:val="006C3597"/>
    <w:rsid w:val="006C5CCB"/>
    <w:rsid w:val="006D24FC"/>
    <w:rsid w:val="006D6D42"/>
    <w:rsid w:val="006F0214"/>
    <w:rsid w:val="006F358F"/>
    <w:rsid w:val="007110AD"/>
    <w:rsid w:val="00713D9A"/>
    <w:rsid w:val="00721AFE"/>
    <w:rsid w:val="00726BEA"/>
    <w:rsid w:val="007641E9"/>
    <w:rsid w:val="00767057"/>
    <w:rsid w:val="007718BF"/>
    <w:rsid w:val="00774232"/>
    <w:rsid w:val="007803A8"/>
    <w:rsid w:val="00781393"/>
    <w:rsid w:val="00786FF2"/>
    <w:rsid w:val="0079152D"/>
    <w:rsid w:val="007B5567"/>
    <w:rsid w:val="007B6A52"/>
    <w:rsid w:val="007D1835"/>
    <w:rsid w:val="007E3E45"/>
    <w:rsid w:val="007F2C82"/>
    <w:rsid w:val="007F3242"/>
    <w:rsid w:val="008036DF"/>
    <w:rsid w:val="0080619B"/>
    <w:rsid w:val="00810C58"/>
    <w:rsid w:val="008114D4"/>
    <w:rsid w:val="008123E7"/>
    <w:rsid w:val="008235A0"/>
    <w:rsid w:val="00834C52"/>
    <w:rsid w:val="00851E78"/>
    <w:rsid w:val="008555EF"/>
    <w:rsid w:val="00857B5E"/>
    <w:rsid w:val="00861D4A"/>
    <w:rsid w:val="0086327B"/>
    <w:rsid w:val="008660DD"/>
    <w:rsid w:val="008738FA"/>
    <w:rsid w:val="00877AE2"/>
    <w:rsid w:val="00897D99"/>
    <w:rsid w:val="008A43AA"/>
    <w:rsid w:val="008A7FE3"/>
    <w:rsid w:val="008C1BC0"/>
    <w:rsid w:val="008C41FE"/>
    <w:rsid w:val="008C7EB5"/>
    <w:rsid w:val="008D03D8"/>
    <w:rsid w:val="008D0916"/>
    <w:rsid w:val="008E34DB"/>
    <w:rsid w:val="008F2537"/>
    <w:rsid w:val="0091425D"/>
    <w:rsid w:val="0091495C"/>
    <w:rsid w:val="009246F3"/>
    <w:rsid w:val="009330CA"/>
    <w:rsid w:val="00933F6C"/>
    <w:rsid w:val="00942365"/>
    <w:rsid w:val="0094593C"/>
    <w:rsid w:val="00950B5E"/>
    <w:rsid w:val="00954489"/>
    <w:rsid w:val="00954909"/>
    <w:rsid w:val="009552EC"/>
    <w:rsid w:val="00961CD7"/>
    <w:rsid w:val="0099370D"/>
    <w:rsid w:val="00996564"/>
    <w:rsid w:val="009A6DC5"/>
    <w:rsid w:val="009A7DF8"/>
    <w:rsid w:val="009B21C2"/>
    <w:rsid w:val="009E0CE0"/>
    <w:rsid w:val="009F055E"/>
    <w:rsid w:val="009F2DAA"/>
    <w:rsid w:val="009F43B7"/>
    <w:rsid w:val="00A01E8A"/>
    <w:rsid w:val="00A20DC1"/>
    <w:rsid w:val="00A23AAA"/>
    <w:rsid w:val="00A3414E"/>
    <w:rsid w:val="00A359F5"/>
    <w:rsid w:val="00A379DB"/>
    <w:rsid w:val="00A4116F"/>
    <w:rsid w:val="00A455D7"/>
    <w:rsid w:val="00A463B7"/>
    <w:rsid w:val="00A654B4"/>
    <w:rsid w:val="00A71EC9"/>
    <w:rsid w:val="00A732FC"/>
    <w:rsid w:val="00A81673"/>
    <w:rsid w:val="00A92FE8"/>
    <w:rsid w:val="00AA1F3F"/>
    <w:rsid w:val="00AE4114"/>
    <w:rsid w:val="00AE71FF"/>
    <w:rsid w:val="00B001B8"/>
    <w:rsid w:val="00B2751B"/>
    <w:rsid w:val="00B475DD"/>
    <w:rsid w:val="00B63400"/>
    <w:rsid w:val="00B6664B"/>
    <w:rsid w:val="00B67427"/>
    <w:rsid w:val="00B7623E"/>
    <w:rsid w:val="00BB2F85"/>
    <w:rsid w:val="00BB7A54"/>
    <w:rsid w:val="00BC15EC"/>
    <w:rsid w:val="00BD0958"/>
    <w:rsid w:val="00BD32C8"/>
    <w:rsid w:val="00BE02F6"/>
    <w:rsid w:val="00BE0F85"/>
    <w:rsid w:val="00BE10C4"/>
    <w:rsid w:val="00BE3BCE"/>
    <w:rsid w:val="00BF0565"/>
    <w:rsid w:val="00C0736B"/>
    <w:rsid w:val="00C114BF"/>
    <w:rsid w:val="00C140EC"/>
    <w:rsid w:val="00C16C2E"/>
    <w:rsid w:val="00C21A16"/>
    <w:rsid w:val="00C22FD2"/>
    <w:rsid w:val="00C41450"/>
    <w:rsid w:val="00C63BDF"/>
    <w:rsid w:val="00C66745"/>
    <w:rsid w:val="00C73E04"/>
    <w:rsid w:val="00C76253"/>
    <w:rsid w:val="00C811A0"/>
    <w:rsid w:val="00C91311"/>
    <w:rsid w:val="00C91FE1"/>
    <w:rsid w:val="00C95D61"/>
    <w:rsid w:val="00CB04C7"/>
    <w:rsid w:val="00CB3F05"/>
    <w:rsid w:val="00CC36AD"/>
    <w:rsid w:val="00CC4A82"/>
    <w:rsid w:val="00CD16F7"/>
    <w:rsid w:val="00CD65BA"/>
    <w:rsid w:val="00CE1116"/>
    <w:rsid w:val="00CE54AA"/>
    <w:rsid w:val="00CF22EC"/>
    <w:rsid w:val="00CF467A"/>
    <w:rsid w:val="00D17CF6"/>
    <w:rsid w:val="00D32F04"/>
    <w:rsid w:val="00D357FD"/>
    <w:rsid w:val="00D4637E"/>
    <w:rsid w:val="00D57E96"/>
    <w:rsid w:val="00D708CD"/>
    <w:rsid w:val="00D834D4"/>
    <w:rsid w:val="00D9073A"/>
    <w:rsid w:val="00DA398B"/>
    <w:rsid w:val="00DB4F41"/>
    <w:rsid w:val="00DB7B5C"/>
    <w:rsid w:val="00DC2EEE"/>
    <w:rsid w:val="00DC7E43"/>
    <w:rsid w:val="00DE106F"/>
    <w:rsid w:val="00DF34E6"/>
    <w:rsid w:val="00DF6775"/>
    <w:rsid w:val="00E05772"/>
    <w:rsid w:val="00E12F34"/>
    <w:rsid w:val="00E23F93"/>
    <w:rsid w:val="00E25F48"/>
    <w:rsid w:val="00E26370"/>
    <w:rsid w:val="00E35359"/>
    <w:rsid w:val="00E403FB"/>
    <w:rsid w:val="00E4626A"/>
    <w:rsid w:val="00E52EF8"/>
    <w:rsid w:val="00E5441C"/>
    <w:rsid w:val="00E55E3F"/>
    <w:rsid w:val="00E64119"/>
    <w:rsid w:val="00E65A60"/>
    <w:rsid w:val="00E769C2"/>
    <w:rsid w:val="00E928F0"/>
    <w:rsid w:val="00EA31F1"/>
    <w:rsid w:val="00EA4651"/>
    <w:rsid w:val="00EA68A2"/>
    <w:rsid w:val="00EC4884"/>
    <w:rsid w:val="00ED128C"/>
    <w:rsid w:val="00ED65E5"/>
    <w:rsid w:val="00EE0022"/>
    <w:rsid w:val="00EE0ED9"/>
    <w:rsid w:val="00EF431F"/>
    <w:rsid w:val="00F02AC6"/>
    <w:rsid w:val="00F0505B"/>
    <w:rsid w:val="00F06F66"/>
    <w:rsid w:val="00F1300F"/>
    <w:rsid w:val="00F20CB8"/>
    <w:rsid w:val="00F55B16"/>
    <w:rsid w:val="00F60924"/>
    <w:rsid w:val="00F67DA9"/>
    <w:rsid w:val="00F7369A"/>
    <w:rsid w:val="00F74AF1"/>
    <w:rsid w:val="00F75BCE"/>
    <w:rsid w:val="00F8089E"/>
    <w:rsid w:val="00F8560C"/>
    <w:rsid w:val="00FB59AC"/>
    <w:rsid w:val="00FB7E10"/>
    <w:rsid w:val="00FC3F14"/>
    <w:rsid w:val="00FC6180"/>
    <w:rsid w:val="00FD39FD"/>
    <w:rsid w:val="00FD50B4"/>
    <w:rsid w:val="00FD754C"/>
    <w:rsid w:val="00FF0781"/>
    <w:rsid w:val="00FF58C3"/>
    <w:rsid w:val="03CFBFCC"/>
    <w:rsid w:val="07C2B9B1"/>
    <w:rsid w:val="088EFA16"/>
    <w:rsid w:val="0903A31A"/>
    <w:rsid w:val="0928CAB3"/>
    <w:rsid w:val="09E57664"/>
    <w:rsid w:val="0DD2A23C"/>
    <w:rsid w:val="100D68B7"/>
    <w:rsid w:val="11E62691"/>
    <w:rsid w:val="14CF7DEB"/>
    <w:rsid w:val="1ADBA8F0"/>
    <w:rsid w:val="1DF0B38C"/>
    <w:rsid w:val="1F2F9329"/>
    <w:rsid w:val="1FB3AFAC"/>
    <w:rsid w:val="244B2576"/>
    <w:rsid w:val="245FF510"/>
    <w:rsid w:val="24B471BF"/>
    <w:rsid w:val="25D54296"/>
    <w:rsid w:val="25FBC571"/>
    <w:rsid w:val="264F5663"/>
    <w:rsid w:val="2B543B12"/>
    <w:rsid w:val="30F8E0B7"/>
    <w:rsid w:val="31C27A0E"/>
    <w:rsid w:val="3304E81B"/>
    <w:rsid w:val="34FD05A0"/>
    <w:rsid w:val="369B3CA4"/>
    <w:rsid w:val="38B551B4"/>
    <w:rsid w:val="3A01C3CA"/>
    <w:rsid w:val="3A937037"/>
    <w:rsid w:val="3ADBBDB3"/>
    <w:rsid w:val="3D01D308"/>
    <w:rsid w:val="3E6AA23F"/>
    <w:rsid w:val="441B64CA"/>
    <w:rsid w:val="44D94361"/>
    <w:rsid w:val="522AE6FF"/>
    <w:rsid w:val="52AD0E3A"/>
    <w:rsid w:val="535EF0B0"/>
    <w:rsid w:val="552B10DD"/>
    <w:rsid w:val="56C6E13E"/>
    <w:rsid w:val="5EF041AA"/>
    <w:rsid w:val="621F0321"/>
    <w:rsid w:val="62D36F91"/>
    <w:rsid w:val="65158EA2"/>
    <w:rsid w:val="66142BA9"/>
    <w:rsid w:val="66CEF286"/>
    <w:rsid w:val="68AE3609"/>
    <w:rsid w:val="6B729BAB"/>
    <w:rsid w:val="70D7F968"/>
    <w:rsid w:val="70E2BC16"/>
    <w:rsid w:val="719E156A"/>
    <w:rsid w:val="719F3134"/>
    <w:rsid w:val="7F4FE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9E3A"/>
  <w15:docId w15:val="{11663DC2-71DB-493E-B49B-BC57A74D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lang w:val="en-GB"/>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3"/>
      </w:numPr>
    </w:pPr>
    <w:rPr>
      <w:color w:val="262626"/>
    </w:rPr>
  </w:style>
  <w:style w:type="paragraph" w:customStyle="1" w:styleId="NumberedList">
    <w:name w:val="Numbered List"/>
    <w:basedOn w:val="Details"/>
    <w:link w:val="NumberedListChar"/>
    <w:qFormat/>
    <w:rsid w:val="00D57E96"/>
    <w:pPr>
      <w:numPr>
        <w:numId w:val="4"/>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rFonts w:asciiTheme="minorHAnsi" w:hAnsiTheme="minorHAnsi"/>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C73E04"/>
    <w:pPr>
      <w:widowControl w:val="0"/>
      <w:spacing w:before="0" w:after="0"/>
      <w:ind w:left="387" w:hanging="287"/>
    </w:pPr>
    <w:rPr>
      <w:rFonts w:ascii="Arial" w:eastAsia="Arial" w:hAnsi="Arial" w:cstheme="minorBidi"/>
      <w:sz w:val="19"/>
      <w:szCs w:val="19"/>
    </w:rPr>
  </w:style>
  <w:style w:type="character" w:customStyle="1" w:styleId="BodyTextChar">
    <w:name w:val="Body Text Char"/>
    <w:basedOn w:val="DefaultParagraphFont"/>
    <w:link w:val="BodyText"/>
    <w:uiPriority w:val="1"/>
    <w:rsid w:val="00C73E04"/>
    <w:rPr>
      <w:rFonts w:ascii="Arial" w:eastAsia="Arial" w:hAnsi="Arial" w:cstheme="minorBidi"/>
      <w:sz w:val="19"/>
      <w:szCs w:val="19"/>
    </w:rPr>
  </w:style>
  <w:style w:type="paragraph" w:customStyle="1" w:styleId="Default">
    <w:name w:val="Default"/>
    <w:rsid w:val="00FD50B4"/>
    <w:pPr>
      <w:autoSpaceDE w:val="0"/>
      <w:autoSpaceDN w:val="0"/>
      <w:adjustRightInd w:val="0"/>
    </w:pPr>
    <w:rPr>
      <w:rFonts w:ascii="Cambria" w:eastAsiaTheme="minorHAnsi" w:hAnsi="Cambria" w:cs="Cambria"/>
      <w:color w:val="000000"/>
      <w:sz w:val="24"/>
      <w:szCs w:val="24"/>
      <w:lang w:val="en-GB"/>
    </w:rPr>
  </w:style>
  <w:style w:type="paragraph" w:styleId="ListParagraph">
    <w:name w:val="List Paragraph"/>
    <w:basedOn w:val="Normal"/>
    <w:uiPriority w:val="34"/>
    <w:qFormat/>
    <w:rsid w:val="00954909"/>
    <w:pPr>
      <w:spacing w:before="0" w:after="160" w:line="259" w:lineRule="auto"/>
      <w:ind w:left="720"/>
      <w:contextualSpacing/>
    </w:pPr>
    <w:rPr>
      <w:rFonts w:eastAsia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AppData\Roaming\Microsoft\Templates\Job%20descrip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c02d72-dee8-435b-a192-19ef45267fc8">
      <Terms xmlns="http://schemas.microsoft.com/office/infopath/2007/PartnerControls"/>
    </lcf76f155ced4ddcb4097134ff3c332f>
    <TaxCatchAll xmlns="57f9d58a-1236-4c55-9e41-57d5534dc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9B0F210CF2294A8D95D5EB50745CBA" ma:contentTypeVersion="18" ma:contentTypeDescription="Create a new document." ma:contentTypeScope="" ma:versionID="39bed17860ac3a314a370079d3b68985">
  <xsd:schema xmlns:xsd="http://www.w3.org/2001/XMLSchema" xmlns:xs="http://www.w3.org/2001/XMLSchema" xmlns:p="http://schemas.microsoft.com/office/2006/metadata/properties" xmlns:ns2="90c02d72-dee8-435b-a192-19ef45267fc8" xmlns:ns3="57f9d58a-1236-4c55-9e41-57d5534dc799" targetNamespace="http://schemas.microsoft.com/office/2006/metadata/properties" ma:root="true" ma:fieldsID="9d57656a03890e74d872fe7c8f45e91f" ns2:_="" ns3:_="">
    <xsd:import namespace="90c02d72-dee8-435b-a192-19ef45267fc8"/>
    <xsd:import namespace="57f9d58a-1236-4c55-9e41-57d5534dc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02d72-dee8-435b-a192-19ef4526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3a4b9-b205-445d-9fbb-bbd5c14df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d58a-1236-4c55-9e41-57d5534dc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9f71a-01dd-4357-b630-be81e9335c47}" ma:internalName="TaxCatchAll" ma:showField="CatchAllData" ma:web="57f9d58a-1236-4c55-9e41-57d5534d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A8B46-77FA-4676-B3E7-FB85E3CA0F97}">
  <ds:schemaRefs>
    <ds:schemaRef ds:uri="http://schemas.microsoft.com/office/2006/metadata/properties"/>
    <ds:schemaRef ds:uri="http://schemas.microsoft.com/office/infopath/2007/PartnerControls"/>
    <ds:schemaRef ds:uri="90c02d72-dee8-435b-a192-19ef45267fc8"/>
    <ds:schemaRef ds:uri="57f9d58a-1236-4c55-9e41-57d5534dc799"/>
  </ds:schemaRefs>
</ds:datastoreItem>
</file>

<file path=customXml/itemProps2.xml><?xml version="1.0" encoding="utf-8"?>
<ds:datastoreItem xmlns:ds="http://schemas.openxmlformats.org/officeDocument/2006/customXml" ds:itemID="{95643586-95D2-4DCF-A584-71208A2A4A6D}">
  <ds:schemaRefs>
    <ds:schemaRef ds:uri="http://schemas.microsoft.com/sharepoint/v3/contenttype/forms"/>
  </ds:schemaRefs>
</ds:datastoreItem>
</file>

<file path=customXml/itemProps3.xml><?xml version="1.0" encoding="utf-8"?>
<ds:datastoreItem xmlns:ds="http://schemas.openxmlformats.org/officeDocument/2006/customXml" ds:itemID="{2025D096-F1FE-4D01-90DE-4850973FB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02d72-dee8-435b-a192-19ef45267fc8"/>
    <ds:schemaRef ds:uri="57f9d58a-1236-4c55-9e41-57d5534dc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D71E2-0CA9-4142-9E27-B49CA5A5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21</TotalTime>
  <Pages>3</Pages>
  <Words>913</Words>
  <Characters>4702</Characters>
  <Application>Microsoft Office Word</Application>
  <DocSecurity>0</DocSecurity>
  <Lines>146</Lines>
  <Paragraphs>53</Paragraphs>
  <ScaleCrop>false</ScaleCrop>
  <Company>Glyn School</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CHALONER</dc:creator>
  <cp:lastModifiedBy>Kay McKenning</cp:lastModifiedBy>
  <cp:revision>53</cp:revision>
  <cp:lastPrinted>2018-01-08T11:56:00Z</cp:lastPrinted>
  <dcterms:created xsi:type="dcterms:W3CDTF">2024-08-30T09:43:00Z</dcterms:created>
  <dcterms:modified xsi:type="dcterms:W3CDTF">2025-04-08T08:22:00Z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y fmtid="{D5CDD505-2E9C-101B-9397-08002B2CF9AE}" pid="3" name="ContentTypeId">
    <vt:lpwstr>0x010100E59B0F210CF2294A8D95D5EB50745CBA</vt:lpwstr>
  </property>
  <property fmtid="{D5CDD505-2E9C-101B-9397-08002B2CF9AE}" pid="4" name="MediaServiceImageTags">
    <vt:lpwstr/>
  </property>
</Properties>
</file>