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12AA9FEC" w:rsidR="00C06686" w:rsidRPr="00314428" w:rsidRDefault="00C06686">
      <w:pPr>
        <w:jc w:val="center"/>
        <w:rPr>
          <w:rFonts w:ascii="Arial" w:hAnsi="Arial" w:cs="Arial"/>
          <w:b/>
          <w:sz w:val="36"/>
          <w:szCs w:val="36"/>
        </w:rPr>
      </w:pPr>
    </w:p>
    <w:p w14:paraId="72F36BE8" w14:textId="2A94ACB9" w:rsidR="00C06686" w:rsidRPr="00314428" w:rsidRDefault="00C06686" w:rsidP="009D49F8">
      <w:pPr>
        <w:rPr>
          <w:rFonts w:ascii="Arial" w:hAnsi="Arial" w:cs="Arial"/>
          <w:b/>
          <w:sz w:val="32"/>
          <w:szCs w:val="32"/>
        </w:rPr>
      </w:pPr>
      <w:bookmarkStart w:id="0" w:name="_gjdgxs" w:colFirst="0" w:colLast="0"/>
      <w:bookmarkEnd w:id="0"/>
    </w:p>
    <w:p w14:paraId="2F8172FF" w14:textId="0EC14149" w:rsidR="009D49F8" w:rsidRPr="00314428" w:rsidRDefault="009D49F8" w:rsidP="009D49F8">
      <w:pPr>
        <w:rPr>
          <w:rFonts w:ascii="Arial" w:hAnsi="Arial" w:cs="Arial"/>
          <w:b/>
          <w:sz w:val="32"/>
          <w:szCs w:val="32"/>
        </w:rPr>
      </w:pPr>
    </w:p>
    <w:p w14:paraId="55A44009" w14:textId="6CC1C362" w:rsidR="009D49F8" w:rsidRPr="00314428" w:rsidRDefault="00F86F63" w:rsidP="00F86F63">
      <w:pPr>
        <w:tabs>
          <w:tab w:val="left" w:pos="8463"/>
        </w:tabs>
        <w:rPr>
          <w:rFonts w:ascii="Arial" w:hAnsi="Arial" w:cs="Arial"/>
          <w:b/>
          <w:sz w:val="32"/>
          <w:szCs w:val="32"/>
        </w:rPr>
      </w:pPr>
      <w:r w:rsidRPr="00314428">
        <w:rPr>
          <w:rFonts w:ascii="Arial" w:hAnsi="Arial" w:cs="Arial"/>
          <w:b/>
          <w:sz w:val="32"/>
          <w:szCs w:val="32"/>
        </w:rPr>
        <w:tab/>
      </w:r>
    </w:p>
    <w:p w14:paraId="01CF3D09" w14:textId="48BF339B" w:rsidR="009D49F8" w:rsidRPr="00314428" w:rsidRDefault="009D49F8" w:rsidP="009D49F8">
      <w:pPr>
        <w:jc w:val="center"/>
        <w:rPr>
          <w:rFonts w:ascii="Arial" w:hAnsi="Arial" w:cs="Arial"/>
          <w:b/>
          <w:sz w:val="32"/>
          <w:szCs w:val="32"/>
        </w:rPr>
      </w:pPr>
    </w:p>
    <w:p w14:paraId="266F273E" w14:textId="198D2111" w:rsidR="007B60CF" w:rsidRPr="007B60CF" w:rsidRDefault="007B60CF" w:rsidP="007B60CF">
      <w:pPr>
        <w:jc w:val="center"/>
        <w:rPr>
          <w:rFonts w:ascii="Arial" w:hAnsi="Arial" w:cs="Arial"/>
          <w:b/>
          <w:sz w:val="32"/>
          <w:szCs w:val="32"/>
        </w:rPr>
      </w:pPr>
      <w:r w:rsidRPr="007B60CF">
        <w:rPr>
          <w:rFonts w:ascii="Arial" w:hAnsi="Arial" w:cs="Arial"/>
          <w:b/>
          <w:noProof/>
          <w:sz w:val="32"/>
          <w:szCs w:val="32"/>
        </w:rPr>
        <w:drawing>
          <wp:inline distT="0" distB="0" distL="0" distR="0" wp14:anchorId="69BA2D77" wp14:editId="501396B7">
            <wp:extent cx="1492250" cy="1714500"/>
            <wp:effectExtent l="0" t="0" r="0" b="0"/>
            <wp:docPr id="1122730246" name="Picture 2" descr="A logo with people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30246" name="Picture 2" descr="A logo with people in a circl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2250" cy="1714500"/>
                    </a:xfrm>
                    <a:prstGeom prst="rect">
                      <a:avLst/>
                    </a:prstGeom>
                    <a:noFill/>
                    <a:ln>
                      <a:noFill/>
                    </a:ln>
                  </pic:spPr>
                </pic:pic>
              </a:graphicData>
            </a:graphic>
          </wp:inline>
        </w:drawing>
      </w:r>
    </w:p>
    <w:p w14:paraId="2C48B1CA" w14:textId="23BC8FE0" w:rsidR="00B103AD" w:rsidRPr="00314428" w:rsidRDefault="00B103AD" w:rsidP="009D49F8">
      <w:pPr>
        <w:jc w:val="center"/>
        <w:rPr>
          <w:rFonts w:ascii="Arial" w:hAnsi="Arial" w:cs="Arial"/>
          <w:b/>
          <w:sz w:val="32"/>
          <w:szCs w:val="32"/>
        </w:rPr>
      </w:pPr>
    </w:p>
    <w:p w14:paraId="0F910165" w14:textId="2A98DF4A" w:rsidR="00B103AD" w:rsidRPr="00314428" w:rsidRDefault="00B103AD" w:rsidP="009D49F8">
      <w:pPr>
        <w:jc w:val="center"/>
        <w:rPr>
          <w:rFonts w:ascii="Arial" w:hAnsi="Arial" w:cs="Arial"/>
          <w:b/>
          <w:sz w:val="32"/>
          <w:szCs w:val="32"/>
        </w:rPr>
      </w:pPr>
    </w:p>
    <w:p w14:paraId="643CCF1C" w14:textId="77777777" w:rsidR="009D49F8" w:rsidRPr="00314428" w:rsidRDefault="009D49F8" w:rsidP="009D49F8">
      <w:pPr>
        <w:rPr>
          <w:rFonts w:ascii="Arial" w:hAnsi="Arial" w:cs="Arial"/>
          <w:b/>
          <w:sz w:val="32"/>
          <w:szCs w:val="32"/>
        </w:rPr>
      </w:pPr>
    </w:p>
    <w:p w14:paraId="7B0E999B" w14:textId="4607A597" w:rsidR="00C92C2C" w:rsidRPr="00314428" w:rsidRDefault="006E0FA5" w:rsidP="009D49F8">
      <w:pPr>
        <w:jc w:val="center"/>
        <w:rPr>
          <w:rFonts w:ascii="Arial" w:eastAsia="Century Gothic" w:hAnsi="Arial" w:cs="Arial"/>
          <w:b/>
          <w:sz w:val="32"/>
          <w:szCs w:val="32"/>
        </w:rPr>
      </w:pPr>
      <w:r w:rsidRPr="00314428">
        <w:rPr>
          <w:rFonts w:ascii="Arial" w:eastAsia="Century Gothic" w:hAnsi="Arial" w:cs="Arial"/>
          <w:b/>
          <w:sz w:val="32"/>
          <w:szCs w:val="32"/>
        </w:rPr>
        <w:t>Interim Headteacher</w:t>
      </w:r>
    </w:p>
    <w:p w14:paraId="119E62AA" w14:textId="3FE12BED" w:rsidR="008B25E6" w:rsidRPr="00314428" w:rsidRDefault="007B60CF" w:rsidP="008071AA">
      <w:pPr>
        <w:jc w:val="center"/>
        <w:rPr>
          <w:rFonts w:ascii="Arial" w:eastAsia="Century Gothic" w:hAnsi="Arial" w:cs="Arial"/>
          <w:b/>
          <w:sz w:val="32"/>
          <w:szCs w:val="32"/>
        </w:rPr>
      </w:pPr>
      <w:r>
        <w:rPr>
          <w:rFonts w:ascii="Arial" w:eastAsia="Century Gothic" w:hAnsi="Arial" w:cs="Arial"/>
          <w:b/>
          <w:sz w:val="32"/>
          <w:szCs w:val="32"/>
        </w:rPr>
        <w:t xml:space="preserve">The </w:t>
      </w:r>
      <w:proofErr w:type="spellStart"/>
      <w:r>
        <w:rPr>
          <w:rFonts w:ascii="Arial" w:eastAsia="Century Gothic" w:hAnsi="Arial" w:cs="Arial"/>
          <w:b/>
          <w:sz w:val="32"/>
          <w:szCs w:val="32"/>
        </w:rPr>
        <w:t>Sunbeck</w:t>
      </w:r>
      <w:proofErr w:type="spellEnd"/>
      <w:r>
        <w:rPr>
          <w:rFonts w:ascii="Arial" w:eastAsia="Century Gothic" w:hAnsi="Arial" w:cs="Arial"/>
          <w:b/>
          <w:sz w:val="32"/>
          <w:szCs w:val="32"/>
        </w:rPr>
        <w:t xml:space="preserve"> Centre</w:t>
      </w:r>
    </w:p>
    <w:p w14:paraId="28617722" w14:textId="02E17488" w:rsidR="00CD0078" w:rsidRPr="00314428" w:rsidRDefault="00CD0078">
      <w:pPr>
        <w:rPr>
          <w:rFonts w:ascii="Arial" w:eastAsia="Century Gothic" w:hAnsi="Arial" w:cs="Arial"/>
          <w:b/>
          <w:sz w:val="32"/>
          <w:szCs w:val="32"/>
        </w:rPr>
      </w:pPr>
    </w:p>
    <w:p w14:paraId="07033BB1" w14:textId="26E253DC" w:rsidR="00C06686" w:rsidRPr="00314428" w:rsidRDefault="00C06686" w:rsidP="008071AA">
      <w:pPr>
        <w:jc w:val="center"/>
        <w:rPr>
          <w:rFonts w:ascii="Arial" w:eastAsia="Century Gothic" w:hAnsi="Arial" w:cs="Arial"/>
          <w:b/>
          <w:sz w:val="32"/>
          <w:szCs w:val="32"/>
        </w:rPr>
      </w:pPr>
    </w:p>
    <w:p w14:paraId="2215B8F7" w14:textId="77777777" w:rsidR="00C06686" w:rsidRPr="00314428" w:rsidRDefault="008079BD" w:rsidP="008071AA">
      <w:pPr>
        <w:jc w:val="center"/>
        <w:rPr>
          <w:rFonts w:ascii="Arial" w:eastAsia="Century Gothic" w:hAnsi="Arial" w:cs="Arial"/>
          <w:b/>
          <w:sz w:val="32"/>
          <w:szCs w:val="32"/>
        </w:rPr>
      </w:pPr>
      <w:r w:rsidRPr="00314428">
        <w:rPr>
          <w:rFonts w:ascii="Arial" w:eastAsia="Century Gothic" w:hAnsi="Arial" w:cs="Arial"/>
          <w:b/>
          <w:sz w:val="32"/>
          <w:szCs w:val="32"/>
        </w:rPr>
        <w:t>Recruitment Information Pack</w:t>
      </w:r>
    </w:p>
    <w:p w14:paraId="0C320AED" w14:textId="77777777" w:rsidR="00834CD5" w:rsidRPr="00314428" w:rsidRDefault="00834CD5" w:rsidP="008071AA">
      <w:pPr>
        <w:jc w:val="center"/>
        <w:rPr>
          <w:rFonts w:ascii="Arial" w:eastAsia="Century Gothic" w:hAnsi="Arial" w:cs="Arial"/>
          <w:sz w:val="32"/>
          <w:szCs w:val="32"/>
        </w:rPr>
      </w:pPr>
    </w:p>
    <w:p w14:paraId="39D1816F" w14:textId="5C003D0B" w:rsidR="00C643A0" w:rsidRPr="00314428" w:rsidRDefault="00C643A0">
      <w:pPr>
        <w:pStyle w:val="Heading2"/>
        <w:rPr>
          <w:rFonts w:ascii="Arial" w:eastAsia="Century Gothic" w:hAnsi="Arial" w:cs="Arial"/>
        </w:rPr>
      </w:pPr>
    </w:p>
    <w:p w14:paraId="5A29860C" w14:textId="51F3C89B" w:rsidR="009D49F8" w:rsidRPr="00314428" w:rsidRDefault="009D49F8" w:rsidP="009D49F8">
      <w:pPr>
        <w:rPr>
          <w:rFonts w:ascii="Arial" w:hAnsi="Arial" w:cs="Arial"/>
        </w:rPr>
      </w:pPr>
    </w:p>
    <w:p w14:paraId="486919F9" w14:textId="18174F18" w:rsidR="009D49F8" w:rsidRPr="00314428" w:rsidRDefault="009D49F8" w:rsidP="009D49F8">
      <w:pPr>
        <w:rPr>
          <w:rFonts w:ascii="Arial" w:hAnsi="Arial" w:cs="Arial"/>
        </w:rPr>
      </w:pPr>
    </w:p>
    <w:p w14:paraId="5F0CB4C1" w14:textId="10DF3C38" w:rsidR="009D49F8" w:rsidRPr="00314428" w:rsidRDefault="009D49F8" w:rsidP="009D49F8">
      <w:pPr>
        <w:rPr>
          <w:rFonts w:ascii="Arial" w:hAnsi="Arial" w:cs="Arial"/>
        </w:rPr>
      </w:pPr>
    </w:p>
    <w:p w14:paraId="24209A0D" w14:textId="32AF89B3" w:rsidR="009D49F8" w:rsidRPr="00314428" w:rsidRDefault="009D49F8" w:rsidP="009D49F8">
      <w:pPr>
        <w:rPr>
          <w:rFonts w:ascii="Arial" w:hAnsi="Arial" w:cs="Arial"/>
        </w:rPr>
      </w:pPr>
    </w:p>
    <w:p w14:paraId="200935F4" w14:textId="538A2344" w:rsidR="009D49F8" w:rsidRPr="00314428" w:rsidRDefault="009D49F8" w:rsidP="009D49F8">
      <w:pPr>
        <w:rPr>
          <w:rFonts w:ascii="Arial" w:hAnsi="Arial" w:cs="Arial"/>
        </w:rPr>
      </w:pPr>
    </w:p>
    <w:p w14:paraId="4F2DE7E3" w14:textId="386A4255" w:rsidR="009D49F8" w:rsidRPr="00314428" w:rsidRDefault="009D49F8" w:rsidP="009D49F8">
      <w:pPr>
        <w:rPr>
          <w:rFonts w:ascii="Arial" w:hAnsi="Arial" w:cs="Arial"/>
        </w:rPr>
      </w:pPr>
    </w:p>
    <w:p w14:paraId="52C87D23" w14:textId="58E1B46E" w:rsidR="009D49F8" w:rsidRPr="00314428" w:rsidRDefault="009D49F8" w:rsidP="009D49F8">
      <w:pPr>
        <w:rPr>
          <w:rFonts w:ascii="Arial" w:hAnsi="Arial" w:cs="Arial"/>
        </w:rPr>
      </w:pPr>
    </w:p>
    <w:p w14:paraId="5B0EAC98" w14:textId="6CDFBF99" w:rsidR="009D49F8" w:rsidRPr="00314428" w:rsidRDefault="009D49F8" w:rsidP="009D49F8">
      <w:pPr>
        <w:rPr>
          <w:rFonts w:ascii="Arial" w:hAnsi="Arial" w:cs="Arial"/>
        </w:rPr>
      </w:pPr>
    </w:p>
    <w:p w14:paraId="6EF83CD6" w14:textId="217BCFCD" w:rsidR="009D49F8" w:rsidRPr="00314428" w:rsidRDefault="009D49F8" w:rsidP="009D49F8">
      <w:pPr>
        <w:rPr>
          <w:rFonts w:ascii="Arial" w:hAnsi="Arial" w:cs="Arial"/>
        </w:rPr>
      </w:pPr>
    </w:p>
    <w:p w14:paraId="42EA62D6" w14:textId="7546BD9D" w:rsidR="00B103AD" w:rsidRPr="00314428" w:rsidRDefault="00B103AD" w:rsidP="009D49F8">
      <w:pPr>
        <w:rPr>
          <w:rFonts w:ascii="Arial" w:hAnsi="Arial" w:cs="Arial"/>
        </w:rPr>
      </w:pPr>
    </w:p>
    <w:p w14:paraId="526FFB77" w14:textId="59248360" w:rsidR="009D49F8" w:rsidRPr="00314428" w:rsidRDefault="009D49F8" w:rsidP="009D49F8">
      <w:pPr>
        <w:rPr>
          <w:rFonts w:ascii="Arial" w:hAnsi="Arial" w:cs="Arial"/>
        </w:rPr>
      </w:pPr>
    </w:p>
    <w:p w14:paraId="68D0EF6F" w14:textId="4313DD39" w:rsidR="009D49F8" w:rsidRPr="00314428" w:rsidRDefault="009D49F8" w:rsidP="009D49F8">
      <w:pPr>
        <w:rPr>
          <w:rFonts w:ascii="Arial" w:hAnsi="Arial" w:cs="Arial"/>
        </w:rPr>
      </w:pPr>
    </w:p>
    <w:p w14:paraId="05E573B7" w14:textId="41373B63" w:rsidR="009D49F8" w:rsidRPr="00314428" w:rsidRDefault="009D49F8" w:rsidP="009D49F8">
      <w:pPr>
        <w:rPr>
          <w:rFonts w:ascii="Arial" w:hAnsi="Arial" w:cs="Arial"/>
        </w:rPr>
      </w:pPr>
    </w:p>
    <w:p w14:paraId="0F91CDC9" w14:textId="1E3F3F3F" w:rsidR="009D49F8" w:rsidRPr="00314428" w:rsidRDefault="00FE0766" w:rsidP="007B60CF">
      <w:pPr>
        <w:rPr>
          <w:rFonts w:ascii="Arial" w:hAnsi="Arial" w:cs="Arial"/>
        </w:rPr>
      </w:pPr>
      <w:r w:rsidRPr="00314428">
        <w:rPr>
          <w:rFonts w:ascii="Arial" w:hAnsi="Arial" w:cs="Arial"/>
          <w:b/>
          <w:noProof/>
          <w:sz w:val="32"/>
          <w:szCs w:val="32"/>
        </w:rPr>
        <w:drawing>
          <wp:anchor distT="0" distB="0" distL="114300" distR="114300" simplePos="0" relativeHeight="251660288" behindDoc="0" locked="0" layoutInCell="1" allowOverlap="1" wp14:anchorId="7889FCCD" wp14:editId="300AB10B">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2"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14824773" w14:textId="64C882D7" w:rsidR="009D49F8" w:rsidRPr="00314428" w:rsidRDefault="00CD4F1D" w:rsidP="00CD4F1D">
      <w:pPr>
        <w:rPr>
          <w:rFonts w:ascii="Arial" w:hAnsi="Arial" w:cs="Arial"/>
        </w:rPr>
      </w:pPr>
      <w:r w:rsidRPr="00314428">
        <w:rPr>
          <w:rFonts w:ascii="Arial" w:hAnsi="Arial" w:cs="Arial"/>
        </w:rPr>
        <w:lastRenderedPageBreak/>
        <w:br w:type="textWrapping" w:clear="all"/>
      </w:r>
    </w:p>
    <w:p w14:paraId="0DC01C77" w14:textId="77097537" w:rsidR="00CD4F1D" w:rsidRPr="00314428" w:rsidRDefault="00CD4F1D" w:rsidP="00502263">
      <w:pPr>
        <w:jc w:val="center"/>
        <w:rPr>
          <w:rFonts w:ascii="Arial" w:hAnsi="Arial" w:cs="Arial"/>
        </w:rPr>
      </w:pPr>
    </w:p>
    <w:p w14:paraId="0FBDC382" w14:textId="449E2A04" w:rsidR="00CD4F1D" w:rsidRPr="00314428" w:rsidRDefault="00CD4F1D" w:rsidP="00502263">
      <w:pPr>
        <w:jc w:val="center"/>
        <w:rPr>
          <w:rFonts w:ascii="Arial" w:hAnsi="Arial" w:cs="Arial"/>
        </w:rPr>
      </w:pPr>
    </w:p>
    <w:p w14:paraId="17F627B9" w14:textId="73F390D2" w:rsidR="00CD4F1D" w:rsidRDefault="00CD4F1D" w:rsidP="00502263">
      <w:pPr>
        <w:jc w:val="center"/>
        <w:rPr>
          <w:rFonts w:ascii="Arial" w:hAnsi="Arial" w:cs="Arial"/>
        </w:rPr>
      </w:pPr>
    </w:p>
    <w:p w14:paraId="60034CDC" w14:textId="77777777" w:rsidR="00C017AC" w:rsidRPr="00314428" w:rsidRDefault="00C017AC" w:rsidP="00502263">
      <w:pPr>
        <w:jc w:val="center"/>
        <w:rPr>
          <w:rFonts w:ascii="Arial" w:hAnsi="Arial" w:cs="Arial"/>
        </w:rPr>
      </w:pPr>
    </w:p>
    <w:p w14:paraId="2B8856D0" w14:textId="77777777" w:rsidR="00126BD4" w:rsidRPr="00314428" w:rsidRDefault="00126BD4" w:rsidP="00502263">
      <w:pPr>
        <w:pStyle w:val="Heading2"/>
        <w:jc w:val="center"/>
        <w:rPr>
          <w:rFonts w:ascii="Arial" w:eastAsia="Century Gothic" w:hAnsi="Arial" w:cs="Arial"/>
        </w:rPr>
      </w:pPr>
    </w:p>
    <w:p w14:paraId="52D78163" w14:textId="581FCE60" w:rsidR="00C06686" w:rsidRPr="00314428" w:rsidRDefault="008079BD" w:rsidP="00502263">
      <w:pPr>
        <w:pStyle w:val="Heading2"/>
        <w:jc w:val="center"/>
        <w:rPr>
          <w:rFonts w:ascii="Arial" w:eastAsia="Century Gothic" w:hAnsi="Arial" w:cs="Arial"/>
        </w:rPr>
      </w:pPr>
      <w:r w:rsidRPr="00314428">
        <w:rPr>
          <w:rFonts w:ascii="Arial" w:eastAsia="Century Gothic" w:hAnsi="Arial" w:cs="Arial"/>
        </w:rPr>
        <w:t>Contents</w:t>
      </w:r>
    </w:p>
    <w:p w14:paraId="308B9100" w14:textId="33BFEC77" w:rsidR="00C06686" w:rsidRPr="00314428"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Pr="0031442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31442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B02818" w:rsidRDefault="00942814">
      <w:pPr>
        <w:pBdr>
          <w:top w:val="nil"/>
          <w:left w:val="nil"/>
          <w:bottom w:val="nil"/>
          <w:right w:val="nil"/>
          <w:between w:val="nil"/>
        </w:pBdr>
        <w:tabs>
          <w:tab w:val="right" w:pos="9072"/>
        </w:tabs>
        <w:spacing w:before="60"/>
        <w:ind w:left="8222" w:hanging="7655"/>
        <w:rPr>
          <w:rFonts w:ascii="Arial" w:eastAsia="Century Gothic" w:hAnsi="Arial" w:cs="Arial"/>
        </w:rPr>
      </w:pPr>
      <w:r w:rsidRPr="00B02818">
        <w:rPr>
          <w:rFonts w:ascii="Arial" w:eastAsia="Century Gothic" w:hAnsi="Arial" w:cs="Arial"/>
        </w:rPr>
        <w:t>About the S</w:t>
      </w:r>
      <w:r w:rsidR="009D49F8" w:rsidRPr="00B02818">
        <w:rPr>
          <w:rFonts w:ascii="Arial" w:eastAsia="Century Gothic" w:hAnsi="Arial" w:cs="Arial"/>
        </w:rPr>
        <w:t>chool</w:t>
      </w:r>
      <w:r w:rsidR="008079BD" w:rsidRPr="00B02818">
        <w:rPr>
          <w:rFonts w:ascii="Arial" w:eastAsia="Century Gothic" w:hAnsi="Arial" w:cs="Arial"/>
        </w:rPr>
        <w:tab/>
        <w:t>3</w:t>
      </w:r>
    </w:p>
    <w:p w14:paraId="109DA45F" w14:textId="67EEB49B" w:rsidR="00B779F2" w:rsidRPr="00D568E1" w:rsidRDefault="00942814">
      <w:pPr>
        <w:ind w:left="8222" w:hanging="7655"/>
        <w:rPr>
          <w:rFonts w:ascii="Arial" w:eastAsia="Century Gothic" w:hAnsi="Arial" w:cs="Arial"/>
          <w:color w:val="000000" w:themeColor="text1"/>
        </w:rPr>
      </w:pPr>
      <w:r w:rsidRPr="00D568E1">
        <w:rPr>
          <w:rFonts w:ascii="Arial" w:eastAsia="Century Gothic" w:hAnsi="Arial" w:cs="Arial"/>
          <w:color w:val="000000" w:themeColor="text1"/>
        </w:rPr>
        <w:t>Application P</w:t>
      </w:r>
      <w:r w:rsidR="00CD2D2C" w:rsidRPr="00D568E1">
        <w:rPr>
          <w:rFonts w:ascii="Arial" w:eastAsia="Century Gothic" w:hAnsi="Arial" w:cs="Arial"/>
          <w:color w:val="000000" w:themeColor="text1"/>
        </w:rPr>
        <w:t>rocess</w:t>
      </w:r>
      <w:r w:rsidR="00D4139D" w:rsidRPr="00D568E1">
        <w:rPr>
          <w:rFonts w:ascii="Arial" w:eastAsia="Century Gothic" w:hAnsi="Arial" w:cs="Arial"/>
          <w:color w:val="000000" w:themeColor="text1"/>
        </w:rPr>
        <w:tab/>
      </w:r>
      <w:r w:rsidR="00D568E1">
        <w:rPr>
          <w:rFonts w:ascii="Arial" w:eastAsia="Century Gothic" w:hAnsi="Arial" w:cs="Arial"/>
          <w:color w:val="000000" w:themeColor="text1"/>
        </w:rPr>
        <w:t>7</w:t>
      </w:r>
    </w:p>
    <w:p w14:paraId="3CE4F75E" w14:textId="77AB0AFA" w:rsidR="00CD2D2C" w:rsidRPr="00D568E1" w:rsidRDefault="00CD2D2C" w:rsidP="00CD2D2C">
      <w:pPr>
        <w:ind w:left="8222" w:hanging="7655"/>
        <w:rPr>
          <w:rFonts w:ascii="Arial" w:eastAsia="Century Gothic" w:hAnsi="Arial" w:cs="Arial"/>
          <w:color w:val="000000" w:themeColor="text1"/>
        </w:rPr>
      </w:pPr>
      <w:r w:rsidRPr="00D568E1">
        <w:rPr>
          <w:rFonts w:ascii="Arial" w:eastAsia="Century Gothic" w:hAnsi="Arial" w:cs="Arial"/>
          <w:color w:val="000000" w:themeColor="text1"/>
        </w:rPr>
        <w:t>Job Description and Person Specification</w:t>
      </w:r>
      <w:r w:rsidRPr="00D568E1">
        <w:rPr>
          <w:rFonts w:ascii="Arial" w:eastAsia="Century Gothic" w:hAnsi="Arial" w:cs="Arial"/>
          <w:color w:val="000000" w:themeColor="text1"/>
        </w:rPr>
        <w:tab/>
      </w:r>
      <w:r w:rsidR="00D568E1" w:rsidRPr="00D568E1">
        <w:rPr>
          <w:rFonts w:ascii="Arial" w:eastAsia="Century Gothic" w:hAnsi="Arial" w:cs="Arial"/>
          <w:color w:val="000000" w:themeColor="text1"/>
        </w:rPr>
        <w:t>8</w:t>
      </w:r>
    </w:p>
    <w:p w14:paraId="5283EC31" w14:textId="2A07C062" w:rsidR="0018719E" w:rsidRPr="00D568E1" w:rsidRDefault="0018719E" w:rsidP="00CD2D2C">
      <w:pPr>
        <w:ind w:left="8222" w:hanging="7655"/>
        <w:rPr>
          <w:rFonts w:ascii="Arial" w:eastAsia="Century Gothic" w:hAnsi="Arial" w:cs="Arial"/>
          <w:color w:val="000000" w:themeColor="text1"/>
        </w:rPr>
      </w:pPr>
      <w:r w:rsidRPr="00D568E1">
        <w:rPr>
          <w:rFonts w:ascii="Arial" w:eastAsia="Century Gothic" w:hAnsi="Arial" w:cs="Arial"/>
          <w:color w:val="000000" w:themeColor="text1"/>
        </w:rPr>
        <w:t>Applying for a job with North Yorkshire Council</w:t>
      </w:r>
      <w:r w:rsidRPr="00D568E1">
        <w:rPr>
          <w:rFonts w:ascii="Arial" w:eastAsia="Century Gothic" w:hAnsi="Arial" w:cs="Arial"/>
          <w:color w:val="000000" w:themeColor="text1"/>
        </w:rPr>
        <w:tab/>
      </w:r>
      <w:r w:rsidR="00AC2BEE" w:rsidRPr="00D568E1">
        <w:rPr>
          <w:rFonts w:ascii="Arial" w:eastAsia="Century Gothic" w:hAnsi="Arial" w:cs="Arial"/>
          <w:color w:val="000000" w:themeColor="text1"/>
        </w:rPr>
        <w:t>1</w:t>
      </w:r>
      <w:r w:rsidR="00D568E1" w:rsidRPr="00D568E1">
        <w:rPr>
          <w:rFonts w:ascii="Arial" w:eastAsia="Century Gothic" w:hAnsi="Arial" w:cs="Arial"/>
          <w:color w:val="000000" w:themeColor="text1"/>
        </w:rPr>
        <w:t>1</w:t>
      </w:r>
    </w:p>
    <w:p w14:paraId="36F2A991" w14:textId="12ED13CB" w:rsidR="00C06686" w:rsidRPr="00314428" w:rsidRDefault="00B779F2">
      <w:pPr>
        <w:ind w:left="8222" w:hanging="7655"/>
        <w:rPr>
          <w:rFonts w:ascii="Arial" w:eastAsia="Century Gothic" w:hAnsi="Arial" w:cs="Arial"/>
        </w:rPr>
      </w:pPr>
      <w:r w:rsidRPr="00314428">
        <w:rPr>
          <w:rFonts w:ascii="Arial" w:eastAsia="Century Gothic" w:hAnsi="Arial" w:cs="Arial"/>
        </w:rPr>
        <w:tab/>
      </w:r>
    </w:p>
    <w:p w14:paraId="2C1D0579" w14:textId="7067CBAB" w:rsidR="00BA793E" w:rsidRPr="00314428" w:rsidRDefault="00BA793E">
      <w:pPr>
        <w:ind w:left="8222" w:hanging="7655"/>
        <w:rPr>
          <w:rFonts w:ascii="Arial" w:eastAsia="Century Gothic" w:hAnsi="Arial" w:cs="Arial"/>
        </w:rPr>
      </w:pPr>
    </w:p>
    <w:p w14:paraId="58FD61B8" w14:textId="538C8583" w:rsidR="00BA793E" w:rsidRPr="00314428" w:rsidRDefault="00BA793E">
      <w:pPr>
        <w:ind w:left="8222" w:hanging="7655"/>
        <w:rPr>
          <w:rFonts w:ascii="Arial" w:eastAsia="Century Gothic" w:hAnsi="Arial" w:cs="Arial"/>
        </w:rPr>
      </w:pPr>
    </w:p>
    <w:p w14:paraId="79C91342" w14:textId="50EACC5A" w:rsidR="00834CD5" w:rsidRPr="00314428" w:rsidRDefault="00B02818">
      <w:pPr>
        <w:rPr>
          <w:rFonts w:ascii="Arial" w:hAnsi="Arial" w:cs="Arial"/>
        </w:rPr>
      </w:pPr>
      <w:r w:rsidRPr="00B02818">
        <w:rPr>
          <w:rFonts w:ascii="Arial" w:hAnsi="Arial" w:cs="Arial"/>
          <w:noProof/>
        </w:rPr>
        <w:drawing>
          <wp:anchor distT="0" distB="0" distL="114300" distR="114300" simplePos="0" relativeHeight="251665408" behindDoc="0" locked="0" layoutInCell="1" allowOverlap="1" wp14:anchorId="1AD9A6A1" wp14:editId="3705873A">
            <wp:simplePos x="0" y="0"/>
            <wp:positionH relativeFrom="margin">
              <wp:align>center</wp:align>
            </wp:positionH>
            <wp:positionV relativeFrom="paragraph">
              <wp:posOffset>10324</wp:posOffset>
            </wp:positionV>
            <wp:extent cx="4750044" cy="4140413"/>
            <wp:effectExtent l="0" t="0" r="0" b="0"/>
            <wp:wrapNone/>
            <wp:docPr id="2090280342" name="Picture 1" descr="A brick building with a fence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80342" name="Picture 1" descr="A brick building with a fence and a tre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750044" cy="4140413"/>
                    </a:xfrm>
                    <a:prstGeom prst="rect">
                      <a:avLst/>
                    </a:prstGeom>
                  </pic:spPr>
                </pic:pic>
              </a:graphicData>
            </a:graphic>
          </wp:anchor>
        </w:drawing>
      </w:r>
    </w:p>
    <w:p w14:paraId="1489A849" w14:textId="07B64C0B" w:rsidR="00581CEA" w:rsidRPr="00314428" w:rsidRDefault="00581CEA">
      <w:pPr>
        <w:rPr>
          <w:rFonts w:ascii="Arial" w:hAnsi="Arial" w:cs="Arial"/>
        </w:rPr>
      </w:pPr>
    </w:p>
    <w:p w14:paraId="1D5585B8" w14:textId="0E19814C" w:rsidR="00581CEA" w:rsidRDefault="00581CEA">
      <w:pPr>
        <w:rPr>
          <w:rFonts w:ascii="Arial" w:hAnsi="Arial" w:cs="Arial"/>
        </w:rPr>
      </w:pPr>
    </w:p>
    <w:p w14:paraId="42AE73AD" w14:textId="77777777" w:rsidR="00C017AC" w:rsidRPr="00314428" w:rsidRDefault="00C017AC">
      <w:pPr>
        <w:rPr>
          <w:rFonts w:ascii="Arial" w:hAnsi="Arial" w:cs="Arial"/>
        </w:rPr>
      </w:pPr>
    </w:p>
    <w:p w14:paraId="5A3B4D89" w14:textId="0C66D50F" w:rsidR="00581CEA" w:rsidRPr="00314428" w:rsidRDefault="00581CEA">
      <w:pPr>
        <w:rPr>
          <w:rFonts w:ascii="Arial" w:hAnsi="Arial" w:cs="Arial"/>
        </w:rPr>
      </w:pPr>
    </w:p>
    <w:p w14:paraId="2D6A53C7" w14:textId="729F569B" w:rsidR="00502263" w:rsidRPr="00314428" w:rsidRDefault="00502263">
      <w:pPr>
        <w:rPr>
          <w:rFonts w:ascii="Arial" w:hAnsi="Arial" w:cs="Arial"/>
        </w:rPr>
      </w:pPr>
    </w:p>
    <w:p w14:paraId="65CA69F9" w14:textId="43048CF8" w:rsidR="00502263" w:rsidRPr="00314428" w:rsidRDefault="00502263">
      <w:pPr>
        <w:rPr>
          <w:rFonts w:ascii="Arial" w:hAnsi="Arial" w:cs="Arial"/>
        </w:rPr>
      </w:pPr>
    </w:p>
    <w:p w14:paraId="20A0DE70" w14:textId="77777777" w:rsidR="00502263" w:rsidRPr="00314428" w:rsidRDefault="00502263">
      <w:pPr>
        <w:rPr>
          <w:rFonts w:ascii="Arial" w:hAnsi="Arial" w:cs="Arial"/>
        </w:rPr>
      </w:pPr>
    </w:p>
    <w:p w14:paraId="0165BE11" w14:textId="37394CFF" w:rsidR="00581CEA" w:rsidRPr="00314428" w:rsidRDefault="00581CEA">
      <w:pPr>
        <w:rPr>
          <w:rFonts w:ascii="Arial" w:hAnsi="Arial" w:cs="Arial"/>
        </w:rPr>
      </w:pPr>
    </w:p>
    <w:p w14:paraId="2C4B9CAB" w14:textId="6BC61CBE" w:rsidR="00581CEA" w:rsidRPr="00314428" w:rsidRDefault="00581CEA">
      <w:pPr>
        <w:rPr>
          <w:rFonts w:ascii="Arial" w:hAnsi="Arial" w:cs="Arial"/>
        </w:rPr>
      </w:pPr>
    </w:p>
    <w:p w14:paraId="7ACE8055" w14:textId="5BAC31B4" w:rsidR="00581CEA" w:rsidRPr="00314428" w:rsidRDefault="00581CEA">
      <w:pPr>
        <w:rPr>
          <w:rFonts w:ascii="Arial" w:hAnsi="Arial" w:cs="Arial"/>
        </w:rPr>
      </w:pPr>
    </w:p>
    <w:p w14:paraId="77FBBC66" w14:textId="21AE2B0E" w:rsidR="00B103AD" w:rsidRPr="00314428" w:rsidRDefault="00B103AD">
      <w:pPr>
        <w:rPr>
          <w:rFonts w:ascii="Arial" w:hAnsi="Arial" w:cs="Arial"/>
        </w:rPr>
      </w:pPr>
    </w:p>
    <w:p w14:paraId="31B68C9B" w14:textId="449DC957" w:rsidR="00B103AD" w:rsidRPr="00314428" w:rsidRDefault="00B103AD">
      <w:pPr>
        <w:rPr>
          <w:rFonts w:ascii="Arial" w:hAnsi="Arial" w:cs="Arial"/>
        </w:rPr>
      </w:pPr>
    </w:p>
    <w:p w14:paraId="7441DC87" w14:textId="5F29390B" w:rsidR="00B103AD" w:rsidRPr="00314428" w:rsidRDefault="00B103AD">
      <w:pPr>
        <w:rPr>
          <w:rFonts w:ascii="Arial" w:hAnsi="Arial" w:cs="Arial"/>
        </w:rPr>
      </w:pPr>
    </w:p>
    <w:p w14:paraId="4B7E42FF" w14:textId="1624932D" w:rsidR="00B103AD" w:rsidRPr="00314428" w:rsidRDefault="00B103AD">
      <w:pPr>
        <w:rPr>
          <w:rFonts w:ascii="Arial" w:hAnsi="Arial" w:cs="Arial"/>
        </w:rPr>
      </w:pPr>
    </w:p>
    <w:p w14:paraId="142EEC88" w14:textId="3DDE9C9E" w:rsidR="00B103AD" w:rsidRPr="00314428" w:rsidRDefault="00B103AD">
      <w:pPr>
        <w:rPr>
          <w:rFonts w:ascii="Arial" w:hAnsi="Arial" w:cs="Arial"/>
        </w:rPr>
      </w:pPr>
    </w:p>
    <w:p w14:paraId="202B1E8F" w14:textId="491224F7" w:rsidR="00B103AD" w:rsidRPr="00314428" w:rsidRDefault="00B103AD">
      <w:pPr>
        <w:rPr>
          <w:rFonts w:ascii="Arial" w:hAnsi="Arial" w:cs="Arial"/>
        </w:rPr>
      </w:pPr>
    </w:p>
    <w:p w14:paraId="582102CD" w14:textId="77777777" w:rsidR="00B103AD" w:rsidRPr="00314428" w:rsidRDefault="00B103AD">
      <w:pPr>
        <w:rPr>
          <w:rFonts w:ascii="Arial" w:hAnsi="Arial" w:cs="Arial"/>
        </w:rPr>
      </w:pPr>
    </w:p>
    <w:p w14:paraId="0D80A19D" w14:textId="15E7E99C" w:rsidR="00B103AD" w:rsidRPr="00314428" w:rsidRDefault="00B103AD" w:rsidP="00467BA2">
      <w:pPr>
        <w:pBdr>
          <w:top w:val="nil"/>
          <w:left w:val="nil"/>
          <w:bottom w:val="nil"/>
          <w:right w:val="nil"/>
          <w:between w:val="nil"/>
        </w:pBdr>
        <w:jc w:val="center"/>
        <w:rPr>
          <w:rFonts w:ascii="Arial" w:eastAsia="Times New Roman" w:hAnsi="Arial" w:cs="Arial"/>
          <w:b/>
          <w:color w:val="222222"/>
          <w:lang w:val="en"/>
        </w:rPr>
      </w:pPr>
    </w:p>
    <w:p w14:paraId="3A83BB5A" w14:textId="77777777" w:rsidR="00872DD3" w:rsidRDefault="00872DD3" w:rsidP="00467BA2">
      <w:pPr>
        <w:pBdr>
          <w:top w:val="nil"/>
          <w:left w:val="nil"/>
          <w:bottom w:val="nil"/>
          <w:right w:val="nil"/>
          <w:between w:val="nil"/>
        </w:pBdr>
        <w:jc w:val="center"/>
        <w:rPr>
          <w:rFonts w:ascii="Arial" w:eastAsia="Times New Roman" w:hAnsi="Arial" w:cs="Arial"/>
          <w:b/>
          <w:color w:val="222222"/>
          <w:lang w:val="en"/>
        </w:rPr>
      </w:pPr>
    </w:p>
    <w:p w14:paraId="7B505469" w14:textId="77777777" w:rsidR="00AC2BEE" w:rsidRPr="00314428" w:rsidRDefault="00AC2BEE" w:rsidP="00467BA2">
      <w:pPr>
        <w:pBdr>
          <w:top w:val="nil"/>
          <w:left w:val="nil"/>
          <w:bottom w:val="nil"/>
          <w:right w:val="nil"/>
          <w:between w:val="nil"/>
        </w:pBdr>
        <w:jc w:val="center"/>
        <w:rPr>
          <w:rFonts w:ascii="Arial" w:eastAsia="Times New Roman" w:hAnsi="Arial" w:cs="Arial"/>
          <w:b/>
          <w:color w:val="222222"/>
          <w:lang w:val="en"/>
        </w:rPr>
      </w:pPr>
    </w:p>
    <w:p w14:paraId="336B8DE3" w14:textId="766D1056" w:rsidR="00450BB1" w:rsidRPr="006D7D86" w:rsidRDefault="00872DD3" w:rsidP="00467BA2">
      <w:pPr>
        <w:pBdr>
          <w:top w:val="nil"/>
          <w:left w:val="nil"/>
          <w:bottom w:val="nil"/>
          <w:right w:val="nil"/>
          <w:between w:val="nil"/>
        </w:pBdr>
        <w:jc w:val="center"/>
        <w:rPr>
          <w:rFonts w:ascii="Arial" w:eastAsia="Times New Roman" w:hAnsi="Arial" w:cs="Arial"/>
          <w:b/>
          <w:color w:val="FF0000"/>
          <w:u w:val="single"/>
          <w:lang w:val="en"/>
        </w:rPr>
      </w:pPr>
      <w:r w:rsidRPr="006D7D86">
        <w:rPr>
          <w:rFonts w:ascii="Arial" w:eastAsia="Times New Roman" w:hAnsi="Arial" w:cs="Arial"/>
          <w:b/>
          <w:color w:val="FF0000"/>
          <w:u w:val="single"/>
          <w:lang w:val="en"/>
        </w:rPr>
        <w:t>Wheatcroft Community Primary School</w:t>
      </w:r>
    </w:p>
    <w:p w14:paraId="1B2B2B76" w14:textId="77777777" w:rsidR="00450BB1" w:rsidRDefault="00450BB1" w:rsidP="00E86052">
      <w:pPr>
        <w:pBdr>
          <w:top w:val="nil"/>
          <w:left w:val="nil"/>
          <w:bottom w:val="nil"/>
          <w:right w:val="nil"/>
          <w:between w:val="nil"/>
        </w:pBdr>
        <w:rPr>
          <w:rFonts w:ascii="Arial" w:eastAsia="Times New Roman" w:hAnsi="Arial" w:cs="Arial"/>
          <w:b/>
          <w:color w:val="FF0000"/>
          <w:lang w:val="en"/>
        </w:rPr>
      </w:pPr>
    </w:p>
    <w:p w14:paraId="2410EDDF" w14:textId="77777777" w:rsidR="00B02818" w:rsidRDefault="00B02818" w:rsidP="00E86052">
      <w:pPr>
        <w:pBdr>
          <w:top w:val="nil"/>
          <w:left w:val="nil"/>
          <w:bottom w:val="nil"/>
          <w:right w:val="nil"/>
          <w:between w:val="nil"/>
        </w:pBdr>
        <w:rPr>
          <w:rFonts w:ascii="Arial" w:eastAsia="Times New Roman" w:hAnsi="Arial" w:cs="Arial"/>
          <w:b/>
          <w:color w:val="FF0000"/>
          <w:lang w:val="en"/>
        </w:rPr>
      </w:pPr>
    </w:p>
    <w:p w14:paraId="09757666" w14:textId="77777777" w:rsidR="00B02818" w:rsidRDefault="00B02818" w:rsidP="00E86052">
      <w:pPr>
        <w:pBdr>
          <w:top w:val="nil"/>
          <w:left w:val="nil"/>
          <w:bottom w:val="nil"/>
          <w:right w:val="nil"/>
          <w:between w:val="nil"/>
        </w:pBdr>
        <w:rPr>
          <w:rFonts w:ascii="Arial" w:eastAsia="Times New Roman" w:hAnsi="Arial" w:cs="Arial"/>
          <w:b/>
          <w:color w:val="FF0000"/>
          <w:lang w:val="en"/>
        </w:rPr>
      </w:pPr>
    </w:p>
    <w:p w14:paraId="4C4796DA" w14:textId="77777777" w:rsidR="00B02818" w:rsidRDefault="00B02818" w:rsidP="00E86052">
      <w:pPr>
        <w:pBdr>
          <w:top w:val="nil"/>
          <w:left w:val="nil"/>
          <w:bottom w:val="nil"/>
          <w:right w:val="nil"/>
          <w:between w:val="nil"/>
        </w:pBdr>
        <w:rPr>
          <w:rFonts w:ascii="Arial" w:eastAsia="Times New Roman" w:hAnsi="Arial" w:cs="Arial"/>
          <w:b/>
          <w:color w:val="FF0000"/>
          <w:lang w:val="en"/>
        </w:rPr>
      </w:pPr>
    </w:p>
    <w:p w14:paraId="6545368F" w14:textId="77777777" w:rsidR="00B02818" w:rsidRDefault="00B02818" w:rsidP="00E86052">
      <w:pPr>
        <w:pBdr>
          <w:top w:val="nil"/>
          <w:left w:val="nil"/>
          <w:bottom w:val="nil"/>
          <w:right w:val="nil"/>
          <w:between w:val="nil"/>
        </w:pBdr>
        <w:rPr>
          <w:rFonts w:ascii="Arial" w:eastAsia="Times New Roman" w:hAnsi="Arial" w:cs="Arial"/>
          <w:b/>
          <w:color w:val="FF0000"/>
          <w:lang w:val="en"/>
        </w:rPr>
      </w:pPr>
    </w:p>
    <w:p w14:paraId="7677A45C" w14:textId="77777777" w:rsidR="00B02818" w:rsidRDefault="00B02818" w:rsidP="00E86052">
      <w:pPr>
        <w:pBdr>
          <w:top w:val="nil"/>
          <w:left w:val="nil"/>
          <w:bottom w:val="nil"/>
          <w:right w:val="nil"/>
          <w:between w:val="nil"/>
        </w:pBdr>
        <w:rPr>
          <w:rFonts w:ascii="Arial" w:eastAsia="Times New Roman" w:hAnsi="Arial" w:cs="Arial"/>
          <w:b/>
          <w:color w:val="FF0000"/>
          <w:lang w:val="en"/>
        </w:rPr>
      </w:pPr>
    </w:p>
    <w:p w14:paraId="7CF9C415" w14:textId="4BBA286D" w:rsidR="00B103AD" w:rsidRPr="00B02818" w:rsidRDefault="00555604" w:rsidP="00E86052">
      <w:pPr>
        <w:pBdr>
          <w:top w:val="nil"/>
          <w:left w:val="nil"/>
          <w:bottom w:val="nil"/>
          <w:right w:val="nil"/>
          <w:between w:val="nil"/>
        </w:pBdr>
        <w:rPr>
          <w:rFonts w:ascii="Arial" w:eastAsia="Times New Roman" w:hAnsi="Arial" w:cs="Arial"/>
          <w:b/>
          <w:lang w:val="en"/>
        </w:rPr>
      </w:pPr>
      <w:r w:rsidRPr="00B02818">
        <w:rPr>
          <w:rFonts w:ascii="Arial" w:eastAsia="Times New Roman" w:hAnsi="Arial" w:cs="Arial"/>
          <w:b/>
          <w:lang w:val="en"/>
        </w:rPr>
        <w:lastRenderedPageBreak/>
        <w:t>About the School</w:t>
      </w:r>
    </w:p>
    <w:p w14:paraId="049FC9AB" w14:textId="77777777" w:rsidR="00555604" w:rsidRPr="006D7D86" w:rsidRDefault="00555604" w:rsidP="00E86052">
      <w:pPr>
        <w:pBdr>
          <w:top w:val="nil"/>
          <w:left w:val="nil"/>
          <w:bottom w:val="nil"/>
          <w:right w:val="nil"/>
          <w:between w:val="nil"/>
        </w:pBdr>
        <w:rPr>
          <w:rFonts w:ascii="Arial" w:eastAsia="Times New Roman" w:hAnsi="Arial" w:cs="Arial"/>
          <w:b/>
          <w:color w:val="FF0000"/>
          <w:lang w:val="en"/>
        </w:rPr>
      </w:pPr>
    </w:p>
    <w:p w14:paraId="3CAFD88C" w14:textId="77777777" w:rsidR="007F4BB6" w:rsidRPr="007F4BB6" w:rsidRDefault="007F4BB6" w:rsidP="007F4BB6">
      <w:pPr>
        <w:pBdr>
          <w:top w:val="nil"/>
          <w:left w:val="nil"/>
          <w:bottom w:val="nil"/>
          <w:right w:val="nil"/>
          <w:between w:val="nil"/>
        </w:pBdr>
        <w:rPr>
          <w:rFonts w:ascii="Arial" w:eastAsia="Times New Roman" w:hAnsi="Arial" w:cs="Arial"/>
          <w:bCs/>
        </w:rPr>
      </w:pPr>
      <w:r w:rsidRPr="007F4BB6">
        <w:rPr>
          <w:rFonts w:ascii="Arial" w:eastAsia="Times New Roman" w:hAnsi="Arial" w:cs="Arial"/>
          <w:bCs/>
        </w:rPr>
        <w:t xml:space="preserve">The </w:t>
      </w:r>
      <w:proofErr w:type="spellStart"/>
      <w:r w:rsidRPr="007F4BB6">
        <w:rPr>
          <w:rFonts w:ascii="Arial" w:eastAsia="Times New Roman" w:hAnsi="Arial" w:cs="Arial"/>
          <w:bCs/>
        </w:rPr>
        <w:t>Sunbeck</w:t>
      </w:r>
      <w:proofErr w:type="spellEnd"/>
      <w:r w:rsidRPr="007F4BB6">
        <w:rPr>
          <w:rFonts w:ascii="Arial" w:eastAsia="Times New Roman" w:hAnsi="Arial" w:cs="Arial"/>
          <w:bCs/>
        </w:rPr>
        <w:t xml:space="preserve"> Centre is an alternative education provision for young people aged 11–16 (Key Stages 3 and 4), predominantly serving secondary schools across Hambleton and Richmondshire in North Yorkshire. The centre supports nine partner schools by providing both preventative placements and 6th day provision for permanently excluded pupils.</w:t>
      </w:r>
    </w:p>
    <w:p w14:paraId="41135398" w14:textId="6273D0AD" w:rsidR="007F4BB6" w:rsidRPr="007F4BB6" w:rsidRDefault="007E5FDF" w:rsidP="007F4BB6">
      <w:pPr>
        <w:pBdr>
          <w:top w:val="nil"/>
          <w:left w:val="nil"/>
          <w:bottom w:val="nil"/>
          <w:right w:val="nil"/>
          <w:between w:val="nil"/>
        </w:pBdr>
        <w:rPr>
          <w:rFonts w:ascii="Arial" w:eastAsia="Times New Roman" w:hAnsi="Arial" w:cs="Arial"/>
          <w:bCs/>
        </w:rPr>
      </w:pPr>
      <w:r>
        <w:rPr>
          <w:rFonts w:ascii="Arial" w:eastAsia="Times New Roman" w:hAnsi="Arial" w:cs="Arial"/>
          <w:bCs/>
        </w:rPr>
        <w:t>Our centre</w:t>
      </w:r>
      <w:r w:rsidR="007F4BB6" w:rsidRPr="007F4BB6">
        <w:rPr>
          <w:rFonts w:ascii="Arial" w:eastAsia="Times New Roman" w:hAnsi="Arial" w:cs="Arial"/>
          <w:bCs/>
        </w:rPr>
        <w:t xml:space="preserve"> </w:t>
      </w:r>
      <w:proofErr w:type="gramStart"/>
      <w:r w:rsidR="007F4BB6" w:rsidRPr="007F4BB6">
        <w:rPr>
          <w:rFonts w:ascii="Arial" w:eastAsia="Times New Roman" w:hAnsi="Arial" w:cs="Arial"/>
          <w:bCs/>
        </w:rPr>
        <w:t>is located in</w:t>
      </w:r>
      <w:proofErr w:type="gramEnd"/>
      <w:r w:rsidR="007F4BB6" w:rsidRPr="007F4BB6">
        <w:rPr>
          <w:rFonts w:ascii="Arial" w:eastAsia="Times New Roman" w:hAnsi="Arial" w:cs="Arial"/>
          <w:bCs/>
        </w:rPr>
        <w:t xml:space="preserve"> the market town of Northallerton</w:t>
      </w:r>
      <w:r>
        <w:rPr>
          <w:rFonts w:ascii="Arial" w:eastAsia="Times New Roman" w:hAnsi="Arial" w:cs="Arial"/>
          <w:bCs/>
        </w:rPr>
        <w:t>, North Yorkshire</w:t>
      </w:r>
      <w:r w:rsidR="007F4BB6" w:rsidRPr="007F4BB6">
        <w:rPr>
          <w:rFonts w:ascii="Arial" w:eastAsia="Times New Roman" w:hAnsi="Arial" w:cs="Arial"/>
          <w:bCs/>
        </w:rPr>
        <w:t>. Pupils travel from across the Hambleton and Richmondshire area, with transport arranged by the local authority or referring schools.</w:t>
      </w:r>
    </w:p>
    <w:p w14:paraId="1D7AB4CE" w14:textId="77777777" w:rsidR="007F4BB6" w:rsidRPr="007F4BB6" w:rsidRDefault="007F4BB6" w:rsidP="007F4BB6">
      <w:pPr>
        <w:pBdr>
          <w:top w:val="nil"/>
          <w:left w:val="nil"/>
          <w:bottom w:val="nil"/>
          <w:right w:val="nil"/>
          <w:between w:val="nil"/>
        </w:pBdr>
        <w:rPr>
          <w:rFonts w:ascii="Arial" w:eastAsia="Times New Roman" w:hAnsi="Arial" w:cs="Arial"/>
          <w:bCs/>
        </w:rPr>
      </w:pPr>
      <w:r w:rsidRPr="007F4BB6">
        <w:rPr>
          <w:rFonts w:ascii="Arial" w:eastAsia="Times New Roman" w:hAnsi="Arial" w:cs="Arial"/>
          <w:bCs/>
        </w:rPr>
        <w:t>In recent years, the centre has developed its offer to focus increasingly on short-term, preventative placements, particularly at Key Stage 3, alongside part-time provision for Key Stage 4 pupils, with the aim of supporting reintegration into mainstream education wherever possible.</w:t>
      </w:r>
    </w:p>
    <w:p w14:paraId="52AD2C99" w14:textId="77777777" w:rsidR="00555604" w:rsidRPr="006D7D86" w:rsidRDefault="00555604" w:rsidP="00555604">
      <w:pPr>
        <w:pBdr>
          <w:top w:val="nil"/>
          <w:left w:val="nil"/>
          <w:bottom w:val="nil"/>
          <w:right w:val="nil"/>
          <w:between w:val="nil"/>
        </w:pBdr>
        <w:rPr>
          <w:rFonts w:ascii="Arial" w:eastAsia="Times New Roman" w:hAnsi="Arial" w:cs="Arial"/>
          <w:bCs/>
          <w:color w:val="FF0000"/>
        </w:rPr>
      </w:pPr>
    </w:p>
    <w:p w14:paraId="431A6171" w14:textId="77777777" w:rsidR="00AF7B49" w:rsidRPr="007F4BB6" w:rsidRDefault="00AF7B49" w:rsidP="00555604">
      <w:pPr>
        <w:pBdr>
          <w:top w:val="nil"/>
          <w:left w:val="nil"/>
          <w:bottom w:val="nil"/>
          <w:right w:val="nil"/>
          <w:between w:val="nil"/>
        </w:pBdr>
        <w:rPr>
          <w:rFonts w:ascii="Arial" w:eastAsia="Times New Roman" w:hAnsi="Arial" w:cs="Arial"/>
          <w:b/>
        </w:rPr>
      </w:pPr>
      <w:r w:rsidRPr="007F4BB6">
        <w:rPr>
          <w:rFonts w:ascii="Arial" w:eastAsia="Times New Roman" w:hAnsi="Arial" w:cs="Arial"/>
          <w:b/>
        </w:rPr>
        <w:t>Our Vision and Values</w:t>
      </w:r>
    </w:p>
    <w:p w14:paraId="69CD0472" w14:textId="77777777" w:rsidR="00AF7B49" w:rsidRPr="006D7D86" w:rsidRDefault="00AF7B49" w:rsidP="00555604">
      <w:pPr>
        <w:pBdr>
          <w:top w:val="nil"/>
          <w:left w:val="nil"/>
          <w:bottom w:val="nil"/>
          <w:right w:val="nil"/>
          <w:between w:val="nil"/>
        </w:pBdr>
        <w:rPr>
          <w:rFonts w:ascii="Arial" w:eastAsia="Times New Roman" w:hAnsi="Arial" w:cs="Arial"/>
          <w:bCs/>
          <w:color w:val="FF0000"/>
        </w:rPr>
      </w:pPr>
    </w:p>
    <w:p w14:paraId="5BE8A8A0" w14:textId="2F76C667" w:rsidR="007F4BB6" w:rsidRDefault="007F4BB6" w:rsidP="007F4BB6">
      <w:pPr>
        <w:pBdr>
          <w:top w:val="nil"/>
          <w:left w:val="nil"/>
          <w:bottom w:val="nil"/>
          <w:right w:val="nil"/>
          <w:between w:val="nil"/>
        </w:pBdr>
        <w:rPr>
          <w:noProof/>
        </w:rPr>
      </w:pPr>
      <w:r w:rsidRPr="007F4BB6">
        <w:rPr>
          <w:rFonts w:ascii="Arial" w:eastAsia="Times New Roman" w:hAnsi="Arial" w:cs="Arial"/>
          <w:bCs/>
        </w:rPr>
        <w:t xml:space="preserve">At The </w:t>
      </w:r>
      <w:proofErr w:type="spellStart"/>
      <w:r w:rsidRPr="007F4BB6">
        <w:rPr>
          <w:rFonts w:ascii="Arial" w:eastAsia="Times New Roman" w:hAnsi="Arial" w:cs="Arial"/>
          <w:bCs/>
        </w:rPr>
        <w:t>Sunbeck</w:t>
      </w:r>
      <w:proofErr w:type="spellEnd"/>
      <w:r w:rsidRPr="007F4BB6">
        <w:rPr>
          <w:rFonts w:ascii="Arial" w:eastAsia="Times New Roman" w:hAnsi="Arial" w:cs="Arial"/>
          <w:bCs/>
        </w:rPr>
        <w:t xml:space="preserve"> Centre, our vision is rooted in a deep commitment to improving the life chances of every pupil within our community. We believe that all young people deserve the opportunity to thrive, and we are unwavering in our ambition to support them to succeed both academically and personally.</w:t>
      </w:r>
      <w:r>
        <w:rPr>
          <w:rFonts w:ascii="Arial" w:eastAsia="Times New Roman" w:hAnsi="Arial" w:cs="Arial"/>
          <w:bCs/>
        </w:rPr>
        <w:t xml:space="preserve">  </w:t>
      </w:r>
      <w:r w:rsidRPr="007F4BB6">
        <w:rPr>
          <w:rFonts w:ascii="Arial" w:eastAsia="Times New Roman" w:hAnsi="Arial" w:cs="Arial"/>
          <w:bCs/>
        </w:rPr>
        <w:t>We achieve this through a highly personalised curriculum that is carefully designed to meet the individual needs, strengths and aspirations of each pupil. Our approach is centred on understanding the whole child, enabling them to engage, grow and build confidence within a welcoming, inclusive and safe environment where they feel valued and supported.</w:t>
      </w:r>
      <w:r w:rsidR="00606DEF" w:rsidRPr="00606DEF">
        <w:rPr>
          <w:noProof/>
        </w:rPr>
        <w:t xml:space="preserve"> </w:t>
      </w:r>
    </w:p>
    <w:p w14:paraId="000BE4B9" w14:textId="77777777" w:rsidR="00606DEF" w:rsidRDefault="00606DEF" w:rsidP="007F4BB6">
      <w:pPr>
        <w:pBdr>
          <w:top w:val="nil"/>
          <w:left w:val="nil"/>
          <w:bottom w:val="nil"/>
          <w:right w:val="nil"/>
          <w:between w:val="nil"/>
        </w:pBdr>
        <w:rPr>
          <w:rFonts w:ascii="Arial" w:eastAsia="Times New Roman" w:hAnsi="Arial" w:cs="Arial"/>
          <w:bCs/>
        </w:rPr>
      </w:pPr>
    </w:p>
    <w:p w14:paraId="37334666" w14:textId="613090DD" w:rsidR="007F4BB6" w:rsidRDefault="00606DEF" w:rsidP="007F4BB6">
      <w:pPr>
        <w:pBdr>
          <w:top w:val="nil"/>
          <w:left w:val="nil"/>
          <w:bottom w:val="nil"/>
          <w:right w:val="nil"/>
          <w:between w:val="nil"/>
        </w:pBdr>
        <w:rPr>
          <w:rFonts w:ascii="Arial" w:eastAsia="Times New Roman" w:hAnsi="Arial" w:cs="Arial"/>
          <w:bCs/>
        </w:rPr>
      </w:pPr>
      <w:r w:rsidRPr="00606DEF">
        <w:rPr>
          <w:rFonts w:ascii="Arial" w:eastAsia="Times New Roman" w:hAnsi="Arial" w:cs="Arial"/>
          <w:bCs/>
          <w:noProof/>
        </w:rPr>
        <w:drawing>
          <wp:anchor distT="0" distB="0" distL="114300" distR="114300" simplePos="0" relativeHeight="251667456" behindDoc="0" locked="0" layoutInCell="1" allowOverlap="1" wp14:anchorId="19B7A6E2" wp14:editId="0498641D">
            <wp:simplePos x="0" y="0"/>
            <wp:positionH relativeFrom="margin">
              <wp:align>left</wp:align>
            </wp:positionH>
            <wp:positionV relativeFrom="paragraph">
              <wp:posOffset>1270</wp:posOffset>
            </wp:positionV>
            <wp:extent cx="1666875" cy="2260600"/>
            <wp:effectExtent l="0" t="0" r="9525" b="6350"/>
            <wp:wrapSquare wrapText="bothSides"/>
            <wp:docPr id="1805866625" name="Picture 1" descr="A couple of people climbing a wooden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66625" name="Picture 1" descr="A couple of people climbing a wooden stru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6875" cy="2260600"/>
                    </a:xfrm>
                    <a:prstGeom prst="rect">
                      <a:avLst/>
                    </a:prstGeom>
                  </pic:spPr>
                </pic:pic>
              </a:graphicData>
            </a:graphic>
            <wp14:sizeRelH relativeFrom="page">
              <wp14:pctWidth>0</wp14:pctWidth>
            </wp14:sizeRelH>
            <wp14:sizeRelV relativeFrom="page">
              <wp14:pctHeight>0</wp14:pctHeight>
            </wp14:sizeRelV>
          </wp:anchor>
        </w:drawing>
      </w:r>
      <w:r w:rsidR="007F4BB6" w:rsidRPr="007F4BB6">
        <w:rPr>
          <w:rFonts w:ascii="Arial" w:eastAsia="Times New Roman" w:hAnsi="Arial" w:cs="Arial"/>
          <w:bCs/>
        </w:rPr>
        <w:t>Our community is guided by</w:t>
      </w:r>
      <w:r w:rsidR="007E5FDF">
        <w:rPr>
          <w:rFonts w:ascii="Arial" w:eastAsia="Times New Roman" w:hAnsi="Arial" w:cs="Arial"/>
          <w:bCs/>
        </w:rPr>
        <w:t xml:space="preserve"> our core values</w:t>
      </w:r>
      <w:r w:rsidR="007F4BB6" w:rsidRPr="007F4BB6">
        <w:rPr>
          <w:rFonts w:ascii="Arial" w:eastAsia="Times New Roman" w:hAnsi="Arial" w:cs="Arial"/>
          <w:bCs/>
        </w:rPr>
        <w:t xml:space="preserve"> of </w:t>
      </w:r>
      <w:r w:rsidR="007F4BB6" w:rsidRPr="007F4BB6">
        <w:rPr>
          <w:rFonts w:ascii="Arial" w:eastAsia="Times New Roman" w:hAnsi="Arial" w:cs="Arial"/>
        </w:rPr>
        <w:t>Pride, Respect and Safety.</w:t>
      </w:r>
      <w:r w:rsidR="007F4BB6" w:rsidRPr="007F4BB6">
        <w:rPr>
          <w:rFonts w:ascii="Arial" w:eastAsia="Times New Roman" w:hAnsi="Arial" w:cs="Arial"/>
          <w:bCs/>
        </w:rPr>
        <w:t xml:space="preserve"> These </w:t>
      </w:r>
      <w:r w:rsidR="007E5FDF">
        <w:rPr>
          <w:rFonts w:ascii="Arial" w:eastAsia="Times New Roman" w:hAnsi="Arial" w:cs="Arial"/>
          <w:bCs/>
        </w:rPr>
        <w:t>values</w:t>
      </w:r>
      <w:r w:rsidR="007F4BB6" w:rsidRPr="007F4BB6">
        <w:rPr>
          <w:rFonts w:ascii="Arial" w:eastAsia="Times New Roman" w:hAnsi="Arial" w:cs="Arial"/>
          <w:bCs/>
        </w:rPr>
        <w:t xml:space="preserve"> underpin everything we do, shaping our culture and relationships and promoting a strong sense of belonging. We strive to create a calm and purposeful environment where pupils and staff alike can flourish. </w:t>
      </w:r>
      <w:r w:rsidR="007F4BB6">
        <w:rPr>
          <w:rFonts w:ascii="Arial" w:eastAsia="Times New Roman" w:hAnsi="Arial" w:cs="Arial"/>
          <w:bCs/>
        </w:rPr>
        <w:t xml:space="preserve"> </w:t>
      </w:r>
      <w:r w:rsidR="007F4BB6" w:rsidRPr="007F4BB6">
        <w:rPr>
          <w:rFonts w:ascii="Arial" w:eastAsia="Times New Roman" w:hAnsi="Arial" w:cs="Arial"/>
          <w:bCs/>
        </w:rPr>
        <w:t>By fostering high expectations and a culture of continuous improvement, we empower both young people realise their full potential and develop into confident, capable and successful individuals.</w:t>
      </w:r>
    </w:p>
    <w:p w14:paraId="6C5FD85A" w14:textId="77777777" w:rsidR="007F4BB6" w:rsidRPr="007F4BB6" w:rsidRDefault="007F4BB6" w:rsidP="007F4BB6">
      <w:pPr>
        <w:pBdr>
          <w:top w:val="nil"/>
          <w:left w:val="nil"/>
          <w:bottom w:val="nil"/>
          <w:right w:val="nil"/>
          <w:between w:val="nil"/>
        </w:pBdr>
        <w:rPr>
          <w:rFonts w:ascii="Arial" w:eastAsia="Times New Roman" w:hAnsi="Arial" w:cs="Arial"/>
          <w:bCs/>
        </w:rPr>
      </w:pPr>
    </w:p>
    <w:p w14:paraId="5AAF47C2" w14:textId="77777777" w:rsidR="007F4BB6" w:rsidRDefault="007F4BB6" w:rsidP="007F4BB6">
      <w:pPr>
        <w:pBdr>
          <w:top w:val="nil"/>
          <w:left w:val="nil"/>
          <w:bottom w:val="nil"/>
          <w:right w:val="nil"/>
          <w:between w:val="nil"/>
        </w:pBdr>
        <w:rPr>
          <w:rFonts w:ascii="Arial" w:eastAsia="Times New Roman" w:hAnsi="Arial" w:cs="Arial"/>
          <w:bCs/>
        </w:rPr>
      </w:pPr>
      <w:r w:rsidRPr="007F4BB6">
        <w:rPr>
          <w:rFonts w:ascii="Arial" w:eastAsia="Times New Roman" w:hAnsi="Arial" w:cs="Arial"/>
          <w:bCs/>
        </w:rPr>
        <w:t>Our ethos is captured in our guiding principle:</w:t>
      </w:r>
    </w:p>
    <w:p w14:paraId="7B79F7BD" w14:textId="77777777" w:rsidR="007E5FDF" w:rsidRDefault="007E5FDF" w:rsidP="007E5FDF">
      <w:pPr>
        <w:pBdr>
          <w:top w:val="nil"/>
          <w:left w:val="nil"/>
          <w:bottom w:val="nil"/>
          <w:right w:val="nil"/>
          <w:between w:val="nil"/>
        </w:pBdr>
        <w:ind w:left="2880"/>
        <w:rPr>
          <w:rFonts w:ascii="Arial" w:eastAsia="Times New Roman" w:hAnsi="Arial" w:cs="Arial"/>
          <w:bCs/>
        </w:rPr>
      </w:pPr>
    </w:p>
    <w:p w14:paraId="1C9D2D9A" w14:textId="7E2563FE" w:rsidR="007F4BB6" w:rsidRPr="007F4BB6" w:rsidRDefault="007F4BB6" w:rsidP="007E5FDF">
      <w:pPr>
        <w:pBdr>
          <w:top w:val="nil"/>
          <w:left w:val="nil"/>
          <w:bottom w:val="nil"/>
          <w:right w:val="nil"/>
          <w:between w:val="nil"/>
        </w:pBdr>
        <w:ind w:left="2880"/>
        <w:rPr>
          <w:rFonts w:ascii="Arial" w:eastAsia="Times New Roman" w:hAnsi="Arial" w:cs="Arial"/>
          <w:i/>
          <w:iCs/>
        </w:rPr>
      </w:pPr>
      <w:r w:rsidRPr="007F4BB6">
        <w:rPr>
          <w:rFonts w:ascii="Arial" w:eastAsia="Times New Roman" w:hAnsi="Arial" w:cs="Arial"/>
          <w:i/>
          <w:iCs/>
        </w:rPr>
        <w:t>“Challenging the past, embracing the future.”</w:t>
      </w:r>
    </w:p>
    <w:p w14:paraId="45209371" w14:textId="4C1D56F1" w:rsidR="007F4BB6" w:rsidRPr="007F4BB6" w:rsidRDefault="007F4BB6" w:rsidP="007F4BB6">
      <w:pPr>
        <w:pBdr>
          <w:top w:val="nil"/>
          <w:left w:val="nil"/>
          <w:bottom w:val="nil"/>
          <w:right w:val="nil"/>
          <w:between w:val="nil"/>
        </w:pBdr>
        <w:rPr>
          <w:rFonts w:ascii="Arial" w:eastAsia="Times New Roman" w:hAnsi="Arial" w:cs="Arial"/>
          <w:bCs/>
        </w:rPr>
      </w:pPr>
      <w:r w:rsidRPr="007F4BB6">
        <w:rPr>
          <w:rFonts w:ascii="Arial" w:eastAsia="Times New Roman" w:hAnsi="Arial" w:cs="Arial"/>
          <w:bCs/>
        </w:rPr>
        <w:br/>
        <w:t>This reflects our commitment to supporting pupils to overcome barriers, build resilience and move forward with confidence, ready to engage positively with the opportunities ahead.</w:t>
      </w:r>
    </w:p>
    <w:p w14:paraId="4D8FCBFB" w14:textId="77777777" w:rsidR="00721578" w:rsidRPr="006D7D86" w:rsidRDefault="00721578" w:rsidP="00555604">
      <w:pPr>
        <w:pBdr>
          <w:top w:val="nil"/>
          <w:left w:val="nil"/>
          <w:bottom w:val="nil"/>
          <w:right w:val="nil"/>
          <w:between w:val="nil"/>
        </w:pBdr>
        <w:rPr>
          <w:rFonts w:ascii="Arial" w:eastAsia="Times New Roman" w:hAnsi="Arial" w:cs="Arial"/>
          <w:bCs/>
          <w:color w:val="FF0000"/>
        </w:rPr>
      </w:pPr>
    </w:p>
    <w:p w14:paraId="230336B4" w14:textId="77777777" w:rsidR="00321A74" w:rsidRDefault="00321A74" w:rsidP="00721578">
      <w:pPr>
        <w:pBdr>
          <w:top w:val="nil"/>
          <w:left w:val="nil"/>
          <w:bottom w:val="nil"/>
          <w:right w:val="nil"/>
          <w:between w:val="nil"/>
        </w:pBdr>
        <w:rPr>
          <w:rFonts w:ascii="Arial" w:eastAsia="Times New Roman" w:hAnsi="Arial" w:cs="Arial"/>
          <w:b/>
        </w:rPr>
      </w:pPr>
    </w:p>
    <w:p w14:paraId="054058C5" w14:textId="77777777" w:rsidR="00321A74" w:rsidRDefault="00321A74" w:rsidP="00721578">
      <w:pPr>
        <w:pBdr>
          <w:top w:val="nil"/>
          <w:left w:val="nil"/>
          <w:bottom w:val="nil"/>
          <w:right w:val="nil"/>
          <w:between w:val="nil"/>
        </w:pBdr>
        <w:rPr>
          <w:rFonts w:ascii="Arial" w:eastAsia="Times New Roman" w:hAnsi="Arial" w:cs="Arial"/>
          <w:b/>
        </w:rPr>
      </w:pPr>
    </w:p>
    <w:p w14:paraId="0510936A" w14:textId="77777777" w:rsidR="00321A74" w:rsidRDefault="00321A74" w:rsidP="00721578">
      <w:pPr>
        <w:pBdr>
          <w:top w:val="nil"/>
          <w:left w:val="nil"/>
          <w:bottom w:val="nil"/>
          <w:right w:val="nil"/>
          <w:between w:val="nil"/>
        </w:pBdr>
        <w:rPr>
          <w:rFonts w:ascii="Arial" w:eastAsia="Times New Roman" w:hAnsi="Arial" w:cs="Arial"/>
          <w:b/>
        </w:rPr>
      </w:pPr>
    </w:p>
    <w:p w14:paraId="5B0FA4DA" w14:textId="77777777" w:rsidR="00321A74" w:rsidRDefault="00321A74" w:rsidP="00721578">
      <w:pPr>
        <w:pBdr>
          <w:top w:val="nil"/>
          <w:left w:val="nil"/>
          <w:bottom w:val="nil"/>
          <w:right w:val="nil"/>
          <w:between w:val="nil"/>
        </w:pBdr>
        <w:rPr>
          <w:rFonts w:ascii="Arial" w:eastAsia="Times New Roman" w:hAnsi="Arial" w:cs="Arial"/>
          <w:b/>
        </w:rPr>
      </w:pPr>
    </w:p>
    <w:p w14:paraId="79D60A2A" w14:textId="7331DD9C" w:rsidR="00314428" w:rsidRDefault="00314428" w:rsidP="00721578">
      <w:pPr>
        <w:pBdr>
          <w:top w:val="nil"/>
          <w:left w:val="nil"/>
          <w:bottom w:val="nil"/>
          <w:right w:val="nil"/>
          <w:between w:val="nil"/>
        </w:pBdr>
        <w:rPr>
          <w:rFonts w:ascii="Arial" w:eastAsia="Times New Roman" w:hAnsi="Arial" w:cs="Arial"/>
          <w:b/>
        </w:rPr>
      </w:pPr>
      <w:r w:rsidRPr="007F4BB6">
        <w:rPr>
          <w:rFonts w:ascii="Arial" w:eastAsia="Times New Roman" w:hAnsi="Arial" w:cs="Arial"/>
          <w:b/>
        </w:rPr>
        <w:lastRenderedPageBreak/>
        <w:t xml:space="preserve">Our </w:t>
      </w:r>
      <w:proofErr w:type="gramStart"/>
      <w:r w:rsidR="007F4BB6" w:rsidRPr="007F4BB6">
        <w:rPr>
          <w:rFonts w:ascii="Arial" w:eastAsia="Times New Roman" w:hAnsi="Arial" w:cs="Arial"/>
          <w:b/>
        </w:rPr>
        <w:t>Students</w:t>
      </w:r>
      <w:proofErr w:type="gramEnd"/>
    </w:p>
    <w:p w14:paraId="5EDF88FC" w14:textId="77777777" w:rsidR="00321A74" w:rsidRDefault="00321A74" w:rsidP="00721578">
      <w:pPr>
        <w:pBdr>
          <w:top w:val="nil"/>
          <w:left w:val="nil"/>
          <w:bottom w:val="nil"/>
          <w:right w:val="nil"/>
          <w:between w:val="nil"/>
        </w:pBdr>
        <w:rPr>
          <w:rFonts w:ascii="Arial" w:eastAsia="Times New Roman" w:hAnsi="Arial" w:cs="Arial"/>
          <w:b/>
        </w:rPr>
      </w:pPr>
    </w:p>
    <w:p w14:paraId="1BD8D488" w14:textId="21920947" w:rsidR="00321A74" w:rsidRDefault="00321A74" w:rsidP="00321A74">
      <w:pPr>
        <w:pBdr>
          <w:top w:val="nil"/>
          <w:left w:val="nil"/>
          <w:bottom w:val="nil"/>
          <w:right w:val="nil"/>
          <w:between w:val="nil"/>
        </w:pBdr>
        <w:rPr>
          <w:rFonts w:ascii="Arial" w:eastAsia="Times New Roman" w:hAnsi="Arial" w:cs="Arial"/>
          <w:bCs/>
        </w:rPr>
      </w:pPr>
      <w:r w:rsidRPr="00321A74">
        <w:rPr>
          <w:rFonts w:ascii="Arial" w:eastAsia="Times New Roman" w:hAnsi="Arial" w:cs="Arial"/>
          <w:bCs/>
          <w:noProof/>
          <w:color w:val="FF0000"/>
        </w:rPr>
        <w:drawing>
          <wp:anchor distT="0" distB="0" distL="114300" distR="114300" simplePos="0" relativeHeight="251666432" behindDoc="0" locked="0" layoutInCell="1" allowOverlap="1" wp14:anchorId="48C86555" wp14:editId="3FA3A908">
            <wp:simplePos x="0" y="0"/>
            <wp:positionH relativeFrom="margin">
              <wp:align>right</wp:align>
            </wp:positionH>
            <wp:positionV relativeFrom="paragraph">
              <wp:posOffset>288674</wp:posOffset>
            </wp:positionV>
            <wp:extent cx="1910952" cy="2516863"/>
            <wp:effectExtent l="0" t="0" r="0" b="0"/>
            <wp:wrapSquare wrapText="bothSides"/>
            <wp:docPr id="997976323" name="Picture 1" descr="A person holding a matchstick with a fire on hi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76323" name="Picture 1" descr="A person holding a matchstick with a fire on his ha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0952" cy="2516863"/>
                    </a:xfrm>
                    <a:prstGeom prst="rect">
                      <a:avLst/>
                    </a:prstGeom>
                  </pic:spPr>
                </pic:pic>
              </a:graphicData>
            </a:graphic>
            <wp14:sizeRelH relativeFrom="page">
              <wp14:pctWidth>0</wp14:pctWidth>
            </wp14:sizeRelH>
            <wp14:sizeRelV relativeFrom="page">
              <wp14:pctHeight>0</wp14:pctHeight>
            </wp14:sizeRelV>
          </wp:anchor>
        </w:drawing>
      </w:r>
      <w:r w:rsidRPr="00321A74">
        <w:rPr>
          <w:rFonts w:ascii="Arial" w:eastAsia="Times New Roman" w:hAnsi="Arial" w:cs="Arial"/>
          <w:bCs/>
        </w:rPr>
        <w:t xml:space="preserve">Students join The </w:t>
      </w:r>
      <w:proofErr w:type="spellStart"/>
      <w:r w:rsidRPr="00321A74">
        <w:rPr>
          <w:rFonts w:ascii="Arial" w:eastAsia="Times New Roman" w:hAnsi="Arial" w:cs="Arial"/>
          <w:bCs/>
        </w:rPr>
        <w:t>Sunbeck</w:t>
      </w:r>
      <w:proofErr w:type="spellEnd"/>
      <w:r w:rsidRPr="00321A74">
        <w:rPr>
          <w:rFonts w:ascii="Arial" w:eastAsia="Times New Roman" w:hAnsi="Arial" w:cs="Arial"/>
          <w:bCs/>
        </w:rPr>
        <w:t xml:space="preserve"> Centre for a variety of reasons, but all share a need for a more personalised approach to education. This includes smaller class sizes, higher staff-to-student ratios and, for many, access to a more bespoke and often vocational curriculum pathway. Some pupils attend the Centre on a short-term basis while awaiting a placement in a mainstream school following exceptional circumstances.</w:t>
      </w:r>
    </w:p>
    <w:p w14:paraId="03A08E63" w14:textId="107DDF67" w:rsidR="00321A74" w:rsidRPr="00321A74" w:rsidRDefault="00321A74" w:rsidP="00321A74">
      <w:pPr>
        <w:pBdr>
          <w:top w:val="nil"/>
          <w:left w:val="nil"/>
          <w:bottom w:val="nil"/>
          <w:right w:val="nil"/>
          <w:between w:val="nil"/>
        </w:pBdr>
        <w:rPr>
          <w:rFonts w:ascii="Arial" w:eastAsia="Times New Roman" w:hAnsi="Arial" w:cs="Arial"/>
          <w:bCs/>
        </w:rPr>
      </w:pPr>
    </w:p>
    <w:p w14:paraId="685E30B5" w14:textId="32D35E86" w:rsidR="00321A74" w:rsidRDefault="00321A74" w:rsidP="00321A74">
      <w:pPr>
        <w:pBdr>
          <w:top w:val="nil"/>
          <w:left w:val="nil"/>
          <w:bottom w:val="nil"/>
          <w:right w:val="nil"/>
          <w:between w:val="nil"/>
        </w:pBdr>
        <w:rPr>
          <w:rFonts w:ascii="Arial" w:eastAsia="Times New Roman" w:hAnsi="Arial" w:cs="Arial"/>
          <w:bCs/>
        </w:rPr>
      </w:pPr>
      <w:r w:rsidRPr="00321A74">
        <w:rPr>
          <w:rFonts w:ascii="Arial" w:eastAsia="Times New Roman" w:hAnsi="Arial" w:cs="Arial"/>
          <w:bCs/>
        </w:rPr>
        <w:t>Many of our students present with social, emotional and mental health needs, and their behaviours often reflect underlying challenges. They benefit from a nurturing environment where staff understand attachment, child development and the impact of adolescence on behaviour. While pupils can at times be challenging, they are also engaging, resilient young people who build strong, trusting relationships with adults and bring positivity and character to our community. We are proud that they leave us feeling valued and with a renewed sense of self-belief.</w:t>
      </w:r>
    </w:p>
    <w:p w14:paraId="5CB376BB" w14:textId="1C25F84B" w:rsidR="00321A74" w:rsidRPr="00321A74" w:rsidRDefault="00321A74" w:rsidP="00321A74">
      <w:pPr>
        <w:pBdr>
          <w:top w:val="nil"/>
          <w:left w:val="nil"/>
          <w:bottom w:val="nil"/>
          <w:right w:val="nil"/>
          <w:between w:val="nil"/>
        </w:pBdr>
        <w:rPr>
          <w:rFonts w:ascii="Arial" w:eastAsia="Times New Roman" w:hAnsi="Arial" w:cs="Arial"/>
          <w:bCs/>
        </w:rPr>
      </w:pPr>
    </w:p>
    <w:p w14:paraId="007F7EA7" w14:textId="0ECC37E2" w:rsidR="00321A74" w:rsidRDefault="00321A74" w:rsidP="00321A74">
      <w:pPr>
        <w:pBdr>
          <w:top w:val="nil"/>
          <w:left w:val="nil"/>
          <w:bottom w:val="nil"/>
          <w:right w:val="nil"/>
          <w:between w:val="nil"/>
        </w:pBdr>
        <w:rPr>
          <w:rFonts w:ascii="Arial" w:eastAsia="Times New Roman" w:hAnsi="Arial" w:cs="Arial"/>
          <w:bCs/>
        </w:rPr>
      </w:pPr>
      <w:r w:rsidRPr="00321A74">
        <w:rPr>
          <w:rFonts w:ascii="Arial" w:eastAsia="Times New Roman" w:hAnsi="Arial" w:cs="Arial"/>
          <w:bCs/>
        </w:rPr>
        <w:t xml:space="preserve">All students are referred to The </w:t>
      </w:r>
      <w:proofErr w:type="spellStart"/>
      <w:r w:rsidRPr="00321A74">
        <w:rPr>
          <w:rFonts w:ascii="Arial" w:eastAsia="Times New Roman" w:hAnsi="Arial" w:cs="Arial"/>
          <w:bCs/>
        </w:rPr>
        <w:t>Sunbeck</w:t>
      </w:r>
      <w:proofErr w:type="spellEnd"/>
      <w:r w:rsidRPr="00321A74">
        <w:rPr>
          <w:rFonts w:ascii="Arial" w:eastAsia="Times New Roman" w:hAnsi="Arial" w:cs="Arial"/>
          <w:bCs/>
        </w:rPr>
        <w:t xml:space="preserve"> Centre following clear evidence that their mainstream setting has implemented a range of support strategies and interventions. Each student arrives with their own unique experiences and needs. Our role is to help rebuild confidence, re-establish trust in education and support them to see themselves once again as successful members of a school community.</w:t>
      </w:r>
    </w:p>
    <w:p w14:paraId="5F9E1300" w14:textId="77777777" w:rsidR="00321A74" w:rsidRPr="00321A74" w:rsidRDefault="00321A74" w:rsidP="00321A74">
      <w:pPr>
        <w:pBdr>
          <w:top w:val="nil"/>
          <w:left w:val="nil"/>
          <w:bottom w:val="nil"/>
          <w:right w:val="nil"/>
          <w:between w:val="nil"/>
        </w:pBdr>
        <w:rPr>
          <w:rFonts w:ascii="Arial" w:eastAsia="Times New Roman" w:hAnsi="Arial" w:cs="Arial"/>
          <w:bCs/>
        </w:rPr>
      </w:pPr>
    </w:p>
    <w:p w14:paraId="362A798D" w14:textId="77777777" w:rsidR="00321A74" w:rsidRPr="00321A74" w:rsidRDefault="00321A74" w:rsidP="00321A74">
      <w:pPr>
        <w:pBdr>
          <w:top w:val="nil"/>
          <w:left w:val="nil"/>
          <w:bottom w:val="nil"/>
          <w:right w:val="nil"/>
          <w:between w:val="nil"/>
        </w:pBdr>
        <w:rPr>
          <w:rFonts w:ascii="Arial" w:eastAsia="Times New Roman" w:hAnsi="Arial" w:cs="Arial"/>
          <w:bCs/>
        </w:rPr>
      </w:pPr>
      <w:r w:rsidRPr="00321A74">
        <w:rPr>
          <w:rFonts w:ascii="Arial" w:eastAsia="Times New Roman" w:hAnsi="Arial" w:cs="Arial"/>
          <w:bCs/>
        </w:rPr>
        <w:t>Where appropriate, we work closely with partners to support pupils in returning to mainstream education, ensuring that future placements are well-matched and able to meet their needs effectively.</w:t>
      </w:r>
    </w:p>
    <w:p w14:paraId="01BB5ED5" w14:textId="77777777" w:rsidR="00321A74" w:rsidRPr="00321A74" w:rsidRDefault="00321A74" w:rsidP="00721578">
      <w:pPr>
        <w:pBdr>
          <w:top w:val="nil"/>
          <w:left w:val="nil"/>
          <w:bottom w:val="nil"/>
          <w:right w:val="nil"/>
          <w:between w:val="nil"/>
        </w:pBdr>
        <w:rPr>
          <w:rFonts w:ascii="Arial" w:eastAsia="Times New Roman" w:hAnsi="Arial" w:cs="Arial"/>
          <w:bCs/>
        </w:rPr>
      </w:pPr>
    </w:p>
    <w:p w14:paraId="0E78A367" w14:textId="74D71EBF" w:rsidR="00E0655F" w:rsidRPr="006D7D86" w:rsidRDefault="00E0655F" w:rsidP="00721578">
      <w:pPr>
        <w:pBdr>
          <w:top w:val="nil"/>
          <w:left w:val="nil"/>
          <w:bottom w:val="nil"/>
          <w:right w:val="nil"/>
          <w:between w:val="nil"/>
        </w:pBdr>
        <w:rPr>
          <w:rFonts w:ascii="Arial" w:eastAsia="Times New Roman" w:hAnsi="Arial" w:cs="Arial"/>
          <w:bCs/>
          <w:color w:val="FF0000"/>
        </w:rPr>
      </w:pPr>
    </w:p>
    <w:p w14:paraId="63FB81C2" w14:textId="77777777" w:rsidR="00AD487B" w:rsidRDefault="00AD487B" w:rsidP="00AD487B">
      <w:pPr>
        <w:pBdr>
          <w:top w:val="nil"/>
          <w:left w:val="nil"/>
          <w:bottom w:val="nil"/>
          <w:right w:val="nil"/>
          <w:between w:val="nil"/>
        </w:pBdr>
        <w:rPr>
          <w:rFonts w:ascii="Arial" w:eastAsia="Times New Roman" w:hAnsi="Arial" w:cs="Arial"/>
          <w:b/>
        </w:rPr>
      </w:pPr>
      <w:r w:rsidRPr="00AD487B">
        <w:rPr>
          <w:rFonts w:ascii="Arial" w:eastAsia="Times New Roman" w:hAnsi="Arial" w:cs="Arial"/>
          <w:b/>
        </w:rPr>
        <w:t>Our Staff Team</w:t>
      </w:r>
    </w:p>
    <w:p w14:paraId="757722B3" w14:textId="77777777" w:rsidR="00AD487B" w:rsidRPr="00AD487B" w:rsidRDefault="00AD487B" w:rsidP="00AD487B">
      <w:pPr>
        <w:pBdr>
          <w:top w:val="nil"/>
          <w:left w:val="nil"/>
          <w:bottom w:val="nil"/>
          <w:right w:val="nil"/>
          <w:between w:val="nil"/>
        </w:pBdr>
        <w:rPr>
          <w:rFonts w:ascii="Arial" w:eastAsia="Times New Roman" w:hAnsi="Arial" w:cs="Arial"/>
          <w:b/>
        </w:rPr>
      </w:pPr>
    </w:p>
    <w:p w14:paraId="6D1E9237" w14:textId="77777777" w:rsidR="00AD487B" w:rsidRDefault="00AD487B" w:rsidP="00AD487B">
      <w:pPr>
        <w:pBdr>
          <w:top w:val="nil"/>
          <w:left w:val="nil"/>
          <w:bottom w:val="nil"/>
          <w:right w:val="nil"/>
          <w:between w:val="nil"/>
        </w:pBdr>
        <w:rPr>
          <w:rFonts w:ascii="Arial" w:eastAsia="Times New Roman" w:hAnsi="Arial" w:cs="Arial"/>
          <w:bCs/>
        </w:rPr>
      </w:pPr>
      <w:r w:rsidRPr="00AD487B">
        <w:rPr>
          <w:rFonts w:ascii="Arial" w:eastAsia="Times New Roman" w:hAnsi="Arial" w:cs="Arial"/>
          <w:bCs/>
        </w:rPr>
        <w:t xml:space="preserve">The </w:t>
      </w:r>
      <w:proofErr w:type="spellStart"/>
      <w:r w:rsidRPr="00AD487B">
        <w:rPr>
          <w:rFonts w:ascii="Arial" w:eastAsia="Times New Roman" w:hAnsi="Arial" w:cs="Arial"/>
          <w:bCs/>
        </w:rPr>
        <w:t>Sunbeck</w:t>
      </w:r>
      <w:proofErr w:type="spellEnd"/>
      <w:r w:rsidRPr="00AD487B">
        <w:rPr>
          <w:rFonts w:ascii="Arial" w:eastAsia="Times New Roman" w:hAnsi="Arial" w:cs="Arial"/>
          <w:bCs/>
        </w:rPr>
        <w:t xml:space="preserve"> Centre is supported by a stable and committed staff team, led by the Headteacher, who also serves as Designated Safeguarding Lead, and a Deputy Headteacher who is the SENCo. The wider team includes experienced teachers, instructors, a </w:t>
      </w:r>
      <w:proofErr w:type="gramStart"/>
      <w:r w:rsidRPr="00AD487B">
        <w:rPr>
          <w:rFonts w:ascii="Arial" w:eastAsia="Times New Roman" w:hAnsi="Arial" w:cs="Arial"/>
          <w:bCs/>
        </w:rPr>
        <w:t>Higher Level</w:t>
      </w:r>
      <w:proofErr w:type="gramEnd"/>
      <w:r w:rsidRPr="00AD487B">
        <w:rPr>
          <w:rFonts w:ascii="Arial" w:eastAsia="Times New Roman" w:hAnsi="Arial" w:cs="Arial"/>
          <w:bCs/>
        </w:rPr>
        <w:t xml:space="preserve"> Teaching Assistant, a careers advisor, exams officer and administrative colleagues, enabling the Centre to deliver a broad and balanced curriculum. This includes core subjects of English, mathematics and science, alongside a range of additional subjects such as art, catering, design technology, PSHE, careers, RE, humanities, outdoor education and targeted one-to-one interventions. </w:t>
      </w:r>
    </w:p>
    <w:p w14:paraId="42DEA672" w14:textId="77777777" w:rsidR="00AD487B" w:rsidRDefault="00AD487B" w:rsidP="00AD487B">
      <w:pPr>
        <w:pBdr>
          <w:top w:val="nil"/>
          <w:left w:val="nil"/>
          <w:bottom w:val="nil"/>
          <w:right w:val="nil"/>
          <w:between w:val="nil"/>
        </w:pBdr>
        <w:rPr>
          <w:rFonts w:ascii="Arial" w:eastAsia="Times New Roman" w:hAnsi="Arial" w:cs="Arial"/>
          <w:bCs/>
        </w:rPr>
      </w:pPr>
    </w:p>
    <w:p w14:paraId="40783258" w14:textId="48DC34B4" w:rsidR="00AD487B" w:rsidRDefault="00AD487B" w:rsidP="00AD487B">
      <w:pPr>
        <w:pBdr>
          <w:top w:val="nil"/>
          <w:left w:val="nil"/>
          <w:bottom w:val="nil"/>
          <w:right w:val="nil"/>
          <w:between w:val="nil"/>
        </w:pBdr>
        <w:rPr>
          <w:rFonts w:ascii="Arial" w:eastAsia="Times New Roman" w:hAnsi="Arial" w:cs="Arial"/>
          <w:bCs/>
        </w:rPr>
      </w:pPr>
      <w:r w:rsidRPr="00AD487B">
        <w:rPr>
          <w:rFonts w:ascii="Arial" w:eastAsia="Times New Roman" w:hAnsi="Arial" w:cs="Arial"/>
          <w:bCs/>
        </w:rPr>
        <w:t>The Centre also benefits from the regular input of a trained psychotherapist, who works on site weekly to support pupils’ emotional wellbeing.</w:t>
      </w:r>
    </w:p>
    <w:p w14:paraId="4843484E" w14:textId="77777777" w:rsidR="0063589E" w:rsidRDefault="0063589E" w:rsidP="00AD487B">
      <w:pPr>
        <w:pBdr>
          <w:top w:val="nil"/>
          <w:left w:val="nil"/>
          <w:bottom w:val="nil"/>
          <w:right w:val="nil"/>
          <w:between w:val="nil"/>
        </w:pBdr>
        <w:rPr>
          <w:rFonts w:ascii="Arial" w:eastAsia="Times New Roman" w:hAnsi="Arial" w:cs="Arial"/>
          <w:bCs/>
        </w:rPr>
      </w:pPr>
    </w:p>
    <w:p w14:paraId="44A1F568" w14:textId="77777777" w:rsidR="0063589E" w:rsidRPr="0063589E" w:rsidRDefault="0063589E" w:rsidP="0063589E">
      <w:pPr>
        <w:pBdr>
          <w:top w:val="nil"/>
          <w:left w:val="nil"/>
          <w:bottom w:val="nil"/>
          <w:right w:val="nil"/>
          <w:between w:val="nil"/>
        </w:pBdr>
        <w:rPr>
          <w:rFonts w:ascii="Arial" w:eastAsia="Times New Roman" w:hAnsi="Arial" w:cs="Arial"/>
          <w:bCs/>
        </w:rPr>
      </w:pPr>
      <w:r w:rsidRPr="0063589E">
        <w:rPr>
          <w:rFonts w:ascii="Arial" w:eastAsia="Times New Roman" w:hAnsi="Arial" w:cs="Arial"/>
          <w:bCs/>
        </w:rPr>
        <w:lastRenderedPageBreak/>
        <w:t>The Centre works closely with a wide range of partners, including local secondary schools, the Local Authority, SEN casework teams, the SEND Hub, Inclusion services, social care and the Fair Access Panel. The Interim Headteacher will play a key role in maintaining and strengthening these relationships, ensuring a collaborative and coordinated approach to meeting pupils’ needs.</w:t>
      </w:r>
    </w:p>
    <w:p w14:paraId="38303D20" w14:textId="77777777" w:rsidR="0063589E" w:rsidRPr="00AD487B" w:rsidRDefault="0063589E" w:rsidP="00AD487B">
      <w:pPr>
        <w:pBdr>
          <w:top w:val="nil"/>
          <w:left w:val="nil"/>
          <w:bottom w:val="nil"/>
          <w:right w:val="nil"/>
          <w:between w:val="nil"/>
        </w:pBdr>
        <w:rPr>
          <w:rFonts w:ascii="Arial" w:eastAsia="Times New Roman" w:hAnsi="Arial" w:cs="Arial"/>
          <w:bCs/>
        </w:rPr>
      </w:pPr>
    </w:p>
    <w:p w14:paraId="3E6719DD" w14:textId="268042DE" w:rsidR="00F86F63" w:rsidRPr="006D7D86" w:rsidRDefault="00F86F63" w:rsidP="00721578">
      <w:pPr>
        <w:pBdr>
          <w:top w:val="nil"/>
          <w:left w:val="nil"/>
          <w:bottom w:val="nil"/>
          <w:right w:val="nil"/>
          <w:between w:val="nil"/>
        </w:pBdr>
        <w:rPr>
          <w:rFonts w:ascii="Arial" w:eastAsia="Times New Roman" w:hAnsi="Arial" w:cs="Arial"/>
          <w:bCs/>
          <w:color w:val="FF0000"/>
        </w:rPr>
      </w:pPr>
    </w:p>
    <w:p w14:paraId="226151B1" w14:textId="77777777" w:rsidR="00AD487B" w:rsidRDefault="00AD487B" w:rsidP="00721578">
      <w:pPr>
        <w:rPr>
          <w:rFonts w:ascii="Arial" w:eastAsia="Times New Roman" w:hAnsi="Arial" w:cs="Arial"/>
          <w:b/>
        </w:rPr>
      </w:pPr>
    </w:p>
    <w:p w14:paraId="01238994" w14:textId="72A44112" w:rsidR="00AC2BEE" w:rsidRPr="0085564C" w:rsidRDefault="00AC2BEE" w:rsidP="00721578">
      <w:pPr>
        <w:rPr>
          <w:rFonts w:ascii="Arial" w:eastAsia="Times New Roman" w:hAnsi="Arial" w:cs="Arial"/>
          <w:b/>
        </w:rPr>
      </w:pPr>
      <w:r w:rsidRPr="0085564C">
        <w:rPr>
          <w:rFonts w:ascii="Arial" w:eastAsia="Times New Roman" w:hAnsi="Arial" w:cs="Arial"/>
          <w:b/>
        </w:rPr>
        <w:t>Ofsted</w:t>
      </w:r>
    </w:p>
    <w:p w14:paraId="61573E3C" w14:textId="77777777" w:rsidR="00AD487B" w:rsidRDefault="00AD487B" w:rsidP="00AD487B">
      <w:pPr>
        <w:rPr>
          <w:rFonts w:ascii="Arial" w:eastAsia="Times New Roman" w:hAnsi="Arial" w:cs="Arial"/>
          <w:bCs/>
        </w:rPr>
      </w:pPr>
    </w:p>
    <w:p w14:paraId="5C33D379" w14:textId="40DAD6D4" w:rsidR="00AD487B" w:rsidRPr="00AD487B" w:rsidRDefault="00AD487B" w:rsidP="00AD487B">
      <w:pPr>
        <w:rPr>
          <w:rFonts w:ascii="Arial" w:eastAsia="Times New Roman" w:hAnsi="Arial" w:cs="Arial"/>
          <w:bCs/>
        </w:rPr>
      </w:pPr>
      <w:r w:rsidRPr="00AD487B">
        <w:rPr>
          <w:rFonts w:ascii="Arial" w:eastAsia="Times New Roman" w:hAnsi="Arial" w:cs="Arial"/>
          <w:bCs/>
        </w:rPr>
        <w:t>Our most recent Ofsted inspection took place in July 2025, with the school judged as Requires Improvement across all key areas</w:t>
      </w:r>
      <w:r w:rsidR="00724D73">
        <w:rPr>
          <w:rFonts w:ascii="Arial" w:eastAsia="Times New Roman" w:hAnsi="Arial" w:cs="Arial"/>
          <w:bCs/>
        </w:rPr>
        <w:t xml:space="preserve">.  </w:t>
      </w:r>
    </w:p>
    <w:p w14:paraId="49CAF64C" w14:textId="77777777" w:rsidR="00AD487B" w:rsidRPr="00AD487B" w:rsidRDefault="00AD487B" w:rsidP="00AD487B">
      <w:pPr>
        <w:ind w:left="720"/>
        <w:rPr>
          <w:rFonts w:ascii="Arial" w:eastAsia="Times New Roman" w:hAnsi="Arial" w:cs="Arial"/>
          <w:bCs/>
        </w:rPr>
      </w:pPr>
    </w:p>
    <w:p w14:paraId="1FAEFDF9" w14:textId="77777777" w:rsidR="00AD487B" w:rsidRPr="00AD487B" w:rsidRDefault="00AD487B" w:rsidP="00AD487B">
      <w:pPr>
        <w:rPr>
          <w:rFonts w:ascii="Arial" w:eastAsia="Times New Roman" w:hAnsi="Arial" w:cs="Arial"/>
          <w:bCs/>
        </w:rPr>
      </w:pPr>
      <w:r w:rsidRPr="00AD487B">
        <w:rPr>
          <w:rFonts w:ascii="Arial" w:eastAsia="Times New Roman" w:hAnsi="Arial" w:cs="Arial"/>
          <w:bCs/>
        </w:rPr>
        <w:t>While this judgement reflects areas where further work is needed, the report also recognises many important strengths and the positive direction of travel for the school.</w:t>
      </w:r>
    </w:p>
    <w:p w14:paraId="6026C31A" w14:textId="77777777" w:rsidR="00AD487B" w:rsidRDefault="00AD487B" w:rsidP="00AD487B">
      <w:pPr>
        <w:rPr>
          <w:rFonts w:ascii="Arial" w:eastAsia="Times New Roman" w:hAnsi="Arial" w:cs="Arial"/>
          <w:bCs/>
        </w:rPr>
      </w:pPr>
    </w:p>
    <w:p w14:paraId="17520A9B" w14:textId="0A57AA23" w:rsidR="00AD487B" w:rsidRPr="00AD487B" w:rsidRDefault="00AD487B" w:rsidP="00AD487B">
      <w:pPr>
        <w:rPr>
          <w:rFonts w:ascii="Arial" w:eastAsia="Times New Roman" w:hAnsi="Arial" w:cs="Arial"/>
          <w:bCs/>
        </w:rPr>
      </w:pPr>
      <w:r w:rsidRPr="00AD487B">
        <w:rPr>
          <w:rFonts w:ascii="Arial" w:eastAsia="Times New Roman" w:hAnsi="Arial" w:cs="Arial"/>
          <w:bCs/>
        </w:rPr>
        <w:t xml:space="preserve">Inspectors noted that </w:t>
      </w:r>
      <w:r w:rsidRPr="00AD487B">
        <w:rPr>
          <w:rFonts w:ascii="Arial" w:eastAsia="Times New Roman" w:hAnsi="Arial" w:cs="Arial"/>
          <w:bCs/>
          <w:i/>
          <w:iCs/>
        </w:rPr>
        <w:t>“the school is a warm and welcoming place”</w:t>
      </w:r>
      <w:r w:rsidRPr="00AD487B">
        <w:rPr>
          <w:rFonts w:ascii="Arial" w:eastAsia="Times New Roman" w:hAnsi="Arial" w:cs="Arial"/>
          <w:bCs/>
        </w:rPr>
        <w:t xml:space="preserve"> where </w:t>
      </w:r>
      <w:r w:rsidRPr="00AD487B">
        <w:rPr>
          <w:rFonts w:ascii="Arial" w:eastAsia="Times New Roman" w:hAnsi="Arial" w:cs="Arial"/>
          <w:bCs/>
          <w:i/>
          <w:iCs/>
        </w:rPr>
        <w:t>“pupils are happy and safe.”</w:t>
      </w:r>
      <w:r w:rsidRPr="00AD487B">
        <w:rPr>
          <w:rFonts w:ascii="Arial" w:eastAsia="Times New Roman" w:hAnsi="Arial" w:cs="Arial"/>
          <w:bCs/>
        </w:rPr>
        <w:t xml:space="preserve"> Relationships are a clear strength, with pupils developing trust in staff and understanding expectations for their behaviour. Most pupils behave well and value the supportive environment around them.</w:t>
      </w:r>
    </w:p>
    <w:p w14:paraId="058B8498" w14:textId="77777777" w:rsidR="00AD487B" w:rsidRDefault="00AD487B" w:rsidP="00AD487B">
      <w:pPr>
        <w:rPr>
          <w:rFonts w:ascii="Arial" w:eastAsia="Times New Roman" w:hAnsi="Arial" w:cs="Arial"/>
          <w:bCs/>
        </w:rPr>
      </w:pPr>
    </w:p>
    <w:p w14:paraId="416DAB49" w14:textId="4A1793BD" w:rsidR="00AD487B" w:rsidRDefault="00AD487B" w:rsidP="00AD487B">
      <w:pPr>
        <w:rPr>
          <w:rFonts w:ascii="Arial" w:eastAsia="Times New Roman" w:hAnsi="Arial" w:cs="Arial"/>
          <w:bCs/>
        </w:rPr>
      </w:pPr>
      <w:r w:rsidRPr="00AD487B">
        <w:rPr>
          <w:rFonts w:ascii="Arial" w:eastAsia="Times New Roman" w:hAnsi="Arial" w:cs="Arial"/>
          <w:bCs/>
        </w:rPr>
        <w:t>The report highlights that pupils access a broad and increasingly engaging curriculum. The school has established effective systems for identifying additional needs and has placed a strong emphasis on reading, investing in high-quality texts and appropriate support, including phonics provision for those at an early stage of reading.</w:t>
      </w:r>
    </w:p>
    <w:p w14:paraId="10148C23" w14:textId="77777777" w:rsidR="00AD487B" w:rsidRPr="00AD487B" w:rsidRDefault="00AD487B" w:rsidP="00AD487B">
      <w:pPr>
        <w:rPr>
          <w:rFonts w:ascii="Arial" w:eastAsia="Times New Roman" w:hAnsi="Arial" w:cs="Arial"/>
          <w:bCs/>
        </w:rPr>
      </w:pPr>
    </w:p>
    <w:p w14:paraId="2750D43B" w14:textId="77777777" w:rsidR="00AD487B" w:rsidRDefault="00AD487B" w:rsidP="00AD487B">
      <w:pPr>
        <w:rPr>
          <w:rFonts w:ascii="Arial" w:eastAsia="Times New Roman" w:hAnsi="Arial" w:cs="Arial"/>
          <w:bCs/>
        </w:rPr>
      </w:pPr>
      <w:r w:rsidRPr="00AD487B">
        <w:rPr>
          <w:rFonts w:ascii="Arial" w:eastAsia="Times New Roman" w:hAnsi="Arial" w:cs="Arial"/>
          <w:bCs/>
        </w:rPr>
        <w:t>There is clear evidence that leaders are taking decisive action to secure improvements, supported by strengthened governance arrangements and increasing levels of accountability. Encouragingly, most staff report that leaders prioritise their workload and well-being, contributing to a positive and collaborative culture.</w:t>
      </w:r>
    </w:p>
    <w:p w14:paraId="5898CFC4" w14:textId="77777777" w:rsidR="00AD487B" w:rsidRPr="00AD487B" w:rsidRDefault="00AD487B" w:rsidP="00AD487B">
      <w:pPr>
        <w:rPr>
          <w:rFonts w:ascii="Arial" w:eastAsia="Times New Roman" w:hAnsi="Arial" w:cs="Arial"/>
          <w:bCs/>
        </w:rPr>
      </w:pPr>
    </w:p>
    <w:p w14:paraId="62EAA490" w14:textId="7A1111AE" w:rsidR="00AD487B" w:rsidRDefault="00AD487B" w:rsidP="00AD487B">
      <w:pPr>
        <w:rPr>
          <w:rFonts w:ascii="Arial" w:eastAsia="Times New Roman" w:hAnsi="Arial" w:cs="Arial"/>
          <w:bCs/>
        </w:rPr>
      </w:pPr>
      <w:r w:rsidRPr="00AD487B">
        <w:rPr>
          <w:rFonts w:ascii="Arial" w:eastAsia="Times New Roman" w:hAnsi="Arial" w:cs="Arial"/>
          <w:bCs/>
        </w:rPr>
        <w:t xml:space="preserve">Since the inspection, the Centre </w:t>
      </w:r>
      <w:r w:rsidR="009C13DC">
        <w:rPr>
          <w:rFonts w:ascii="Arial" w:eastAsia="Times New Roman" w:hAnsi="Arial" w:cs="Arial"/>
          <w:bCs/>
        </w:rPr>
        <w:t xml:space="preserve">has </w:t>
      </w:r>
      <w:r w:rsidRPr="00AD487B">
        <w:rPr>
          <w:rFonts w:ascii="Arial" w:eastAsia="Times New Roman" w:hAnsi="Arial" w:cs="Arial"/>
          <w:bCs/>
        </w:rPr>
        <w:t>continue</w:t>
      </w:r>
      <w:r w:rsidR="009C13DC">
        <w:rPr>
          <w:rFonts w:ascii="Arial" w:eastAsia="Times New Roman" w:hAnsi="Arial" w:cs="Arial"/>
          <w:bCs/>
        </w:rPr>
        <w:t>d</w:t>
      </w:r>
      <w:r w:rsidRPr="00AD487B">
        <w:rPr>
          <w:rFonts w:ascii="Arial" w:eastAsia="Times New Roman" w:hAnsi="Arial" w:cs="Arial"/>
          <w:bCs/>
        </w:rPr>
        <w:t xml:space="preserve"> to build on these foundations. It benefits from subject specialist teaching in English, </w:t>
      </w:r>
      <w:r w:rsidR="00724D73">
        <w:rPr>
          <w:rFonts w:ascii="Arial" w:eastAsia="Times New Roman" w:hAnsi="Arial" w:cs="Arial"/>
          <w:bCs/>
        </w:rPr>
        <w:t>M</w:t>
      </w:r>
      <w:r w:rsidRPr="00AD487B">
        <w:rPr>
          <w:rFonts w:ascii="Arial" w:eastAsia="Times New Roman" w:hAnsi="Arial" w:cs="Arial"/>
          <w:bCs/>
        </w:rPr>
        <w:t xml:space="preserve">athematics and </w:t>
      </w:r>
      <w:r w:rsidR="00724D73">
        <w:rPr>
          <w:rFonts w:ascii="Arial" w:eastAsia="Times New Roman" w:hAnsi="Arial" w:cs="Arial"/>
          <w:bCs/>
        </w:rPr>
        <w:t>S</w:t>
      </w:r>
      <w:r w:rsidRPr="00AD487B">
        <w:rPr>
          <w:rFonts w:ascii="Arial" w:eastAsia="Times New Roman" w:hAnsi="Arial" w:cs="Arial"/>
          <w:bCs/>
        </w:rPr>
        <w:t xml:space="preserve">cience, alongside dedicated intervention support. Beyond the core curriculum, pupils can access a wide range of subjects including </w:t>
      </w:r>
      <w:r w:rsidR="00724D73">
        <w:rPr>
          <w:rFonts w:ascii="Arial" w:eastAsia="Times New Roman" w:hAnsi="Arial" w:cs="Arial"/>
          <w:bCs/>
        </w:rPr>
        <w:t>A</w:t>
      </w:r>
      <w:r w:rsidRPr="00AD487B">
        <w:rPr>
          <w:rFonts w:ascii="Arial" w:eastAsia="Times New Roman" w:hAnsi="Arial" w:cs="Arial"/>
          <w:bCs/>
        </w:rPr>
        <w:t xml:space="preserve">rt, PSHE, careers, catering, design technology, PE and outdoor education, </w:t>
      </w:r>
      <w:r w:rsidR="00724D73">
        <w:rPr>
          <w:rFonts w:ascii="Arial" w:eastAsia="Times New Roman" w:hAnsi="Arial" w:cs="Arial"/>
          <w:bCs/>
        </w:rPr>
        <w:t>H</w:t>
      </w:r>
      <w:r w:rsidRPr="00AD487B">
        <w:rPr>
          <w:rFonts w:ascii="Arial" w:eastAsia="Times New Roman" w:hAnsi="Arial" w:cs="Arial"/>
          <w:bCs/>
        </w:rPr>
        <w:t>umanities and RE.</w:t>
      </w:r>
    </w:p>
    <w:p w14:paraId="12AB1103" w14:textId="77777777" w:rsidR="00AD487B" w:rsidRPr="00AD487B" w:rsidRDefault="00AD487B" w:rsidP="00AD487B">
      <w:pPr>
        <w:rPr>
          <w:rFonts w:ascii="Arial" w:eastAsia="Times New Roman" w:hAnsi="Arial" w:cs="Arial"/>
          <w:bCs/>
        </w:rPr>
      </w:pPr>
    </w:p>
    <w:p w14:paraId="5EB80CF1" w14:textId="360A3B5A" w:rsidR="00AD487B" w:rsidRPr="00AD487B" w:rsidRDefault="00AD487B" w:rsidP="00AD487B">
      <w:pPr>
        <w:rPr>
          <w:rFonts w:ascii="Arial" w:eastAsia="Times New Roman" w:hAnsi="Arial" w:cs="Arial"/>
          <w:bCs/>
        </w:rPr>
      </w:pPr>
      <w:r w:rsidRPr="00AD487B">
        <w:rPr>
          <w:rFonts w:ascii="Arial" w:eastAsia="Times New Roman" w:hAnsi="Arial" w:cs="Arial"/>
          <w:bCs/>
        </w:rPr>
        <w:t>The Centre has also recently achieved NCFE accreditation, enabling it to offer vocational qualifications (V Certs) in areas such as catering, art and design technology</w:t>
      </w:r>
      <w:r>
        <w:rPr>
          <w:rFonts w:ascii="Arial" w:eastAsia="Times New Roman" w:hAnsi="Arial" w:cs="Arial"/>
          <w:bCs/>
        </w:rPr>
        <w:t xml:space="preserve">, </w:t>
      </w:r>
      <w:r w:rsidRPr="00AD487B">
        <w:rPr>
          <w:rFonts w:ascii="Arial" w:eastAsia="Times New Roman" w:hAnsi="Arial" w:cs="Arial"/>
          <w:bCs/>
        </w:rPr>
        <w:t>further strengthening its ability to provide relevant and meaningful pathways for its students.</w:t>
      </w:r>
    </w:p>
    <w:p w14:paraId="5B675D73" w14:textId="77777777" w:rsidR="00AD487B" w:rsidRDefault="00AD487B" w:rsidP="00AD487B">
      <w:pPr>
        <w:rPr>
          <w:rFonts w:ascii="Arial" w:eastAsia="Times New Roman" w:hAnsi="Arial" w:cs="Arial"/>
          <w:bCs/>
        </w:rPr>
      </w:pPr>
    </w:p>
    <w:p w14:paraId="55D55137" w14:textId="6791C8D1" w:rsidR="00AD487B" w:rsidRPr="00AD487B" w:rsidRDefault="009C13DC" w:rsidP="00AD487B">
      <w:pPr>
        <w:rPr>
          <w:rFonts w:ascii="Arial" w:eastAsia="Times New Roman" w:hAnsi="Arial" w:cs="Arial"/>
          <w:bCs/>
        </w:rPr>
      </w:pPr>
      <w:r w:rsidRPr="009C13DC">
        <w:rPr>
          <w:rFonts w:ascii="Arial" w:eastAsia="Times New Roman" w:hAnsi="Arial" w:cs="Arial"/>
          <w:bCs/>
        </w:rPr>
        <w:t xml:space="preserve">The </w:t>
      </w:r>
      <w:proofErr w:type="spellStart"/>
      <w:r w:rsidRPr="009C13DC">
        <w:rPr>
          <w:rFonts w:ascii="Arial" w:eastAsia="Times New Roman" w:hAnsi="Arial" w:cs="Arial"/>
          <w:bCs/>
        </w:rPr>
        <w:t>Sunbeck</w:t>
      </w:r>
      <w:proofErr w:type="spellEnd"/>
      <w:r w:rsidRPr="009C13DC">
        <w:rPr>
          <w:rFonts w:ascii="Arial" w:eastAsia="Times New Roman" w:hAnsi="Arial" w:cs="Arial"/>
          <w:bCs/>
        </w:rPr>
        <w:t xml:space="preserve"> Centre</w:t>
      </w:r>
      <w:r w:rsidR="00AD487B" w:rsidRPr="00AD487B">
        <w:rPr>
          <w:rFonts w:ascii="Arial" w:eastAsia="Times New Roman" w:hAnsi="Arial" w:cs="Arial"/>
          <w:bCs/>
        </w:rPr>
        <w:t xml:space="preserve"> is a school with strengths, a committed staff team and a firm trajectory of improvement</w:t>
      </w:r>
      <w:r w:rsidRPr="009C13DC">
        <w:rPr>
          <w:rFonts w:ascii="Arial" w:eastAsia="Times New Roman" w:hAnsi="Arial" w:cs="Arial"/>
          <w:bCs/>
        </w:rPr>
        <w:t>.  A</w:t>
      </w:r>
      <w:r w:rsidR="00AD487B" w:rsidRPr="00AD487B">
        <w:rPr>
          <w:rFonts w:ascii="Arial" w:eastAsia="Times New Roman" w:hAnsi="Arial" w:cs="Arial"/>
          <w:bCs/>
        </w:rPr>
        <w:t>n environment where strong leadership can make a tangible and lasting difference.</w:t>
      </w:r>
    </w:p>
    <w:p w14:paraId="134778E2" w14:textId="1B78D487" w:rsidR="00AF7B49" w:rsidRPr="00AD487B" w:rsidRDefault="00AD487B" w:rsidP="00AF7B49">
      <w:pPr>
        <w:pBdr>
          <w:top w:val="nil"/>
          <w:left w:val="nil"/>
          <w:bottom w:val="nil"/>
          <w:right w:val="nil"/>
          <w:between w:val="nil"/>
        </w:pBdr>
        <w:rPr>
          <w:rStyle w:val="Hyperlink"/>
          <w:rFonts w:ascii="Arial" w:eastAsia="Times New Roman" w:hAnsi="Arial" w:cs="Arial"/>
          <w:bCs/>
        </w:rPr>
      </w:pPr>
      <w:r>
        <w:rPr>
          <w:rFonts w:ascii="Arial" w:eastAsia="Times New Roman" w:hAnsi="Arial" w:cs="Arial"/>
          <w:bCs/>
          <w:color w:val="FF0000"/>
        </w:rPr>
        <w:fldChar w:fldCharType="begin"/>
      </w:r>
      <w:r>
        <w:rPr>
          <w:rFonts w:ascii="Arial" w:eastAsia="Times New Roman" w:hAnsi="Arial" w:cs="Arial"/>
          <w:bCs/>
          <w:color w:val="FF0000"/>
        </w:rPr>
        <w:instrText>HYPERLINK "https://www.hrprs.co.uk/ofsted"</w:instrText>
      </w:r>
      <w:r>
        <w:rPr>
          <w:rFonts w:ascii="Arial" w:eastAsia="Times New Roman" w:hAnsi="Arial" w:cs="Arial"/>
          <w:bCs/>
          <w:color w:val="FF0000"/>
        </w:rPr>
      </w:r>
      <w:r>
        <w:rPr>
          <w:rFonts w:ascii="Arial" w:eastAsia="Times New Roman" w:hAnsi="Arial" w:cs="Arial"/>
          <w:bCs/>
          <w:color w:val="FF0000"/>
        </w:rPr>
        <w:fldChar w:fldCharType="separate"/>
      </w:r>
    </w:p>
    <w:p w14:paraId="3F7B2927" w14:textId="5FD624F1" w:rsidR="00AF7B49" w:rsidRPr="006D7D86" w:rsidRDefault="00AF7B49" w:rsidP="00AF7B49">
      <w:pPr>
        <w:pBdr>
          <w:top w:val="nil"/>
          <w:left w:val="nil"/>
          <w:bottom w:val="nil"/>
          <w:right w:val="nil"/>
          <w:between w:val="nil"/>
        </w:pBdr>
        <w:rPr>
          <w:rFonts w:ascii="Arial" w:eastAsia="Times New Roman" w:hAnsi="Arial" w:cs="Arial"/>
          <w:bCs/>
          <w:color w:val="FF0000"/>
        </w:rPr>
      </w:pPr>
      <w:r w:rsidRPr="00AD487B">
        <w:rPr>
          <w:rStyle w:val="Hyperlink"/>
          <w:rFonts w:ascii="Arial" w:eastAsia="Times New Roman" w:hAnsi="Arial" w:cs="Arial"/>
          <w:bCs/>
        </w:rPr>
        <w:t>Read more about our Ofsted inspection here</w:t>
      </w:r>
      <w:r w:rsidR="00AD487B">
        <w:rPr>
          <w:rFonts w:ascii="Arial" w:eastAsia="Times New Roman" w:hAnsi="Arial" w:cs="Arial"/>
          <w:bCs/>
          <w:color w:val="FF0000"/>
        </w:rPr>
        <w:fldChar w:fldCharType="end"/>
      </w:r>
    </w:p>
    <w:p w14:paraId="266B370C" w14:textId="3DE0340B" w:rsidR="00AF7B49" w:rsidRPr="006D7D86" w:rsidRDefault="00AF7B49" w:rsidP="00721578">
      <w:pPr>
        <w:rPr>
          <w:rFonts w:ascii="Arial" w:hAnsi="Arial" w:cs="Arial"/>
          <w:color w:val="FF0000"/>
        </w:rPr>
      </w:pPr>
    </w:p>
    <w:p w14:paraId="5BA023B5" w14:textId="23FB07BB" w:rsidR="00937BC7" w:rsidRDefault="00937BC7" w:rsidP="00721578">
      <w:pPr>
        <w:rPr>
          <w:rFonts w:ascii="Arial" w:eastAsia="Times New Roman" w:hAnsi="Arial" w:cs="Arial"/>
          <w:b/>
          <w:noProof/>
          <w:color w:val="FF0000"/>
        </w:rPr>
      </w:pPr>
    </w:p>
    <w:p w14:paraId="712B3460" w14:textId="3FED0573" w:rsidR="00AF7B49" w:rsidRPr="00AF4FBD" w:rsidRDefault="00AF7B49" w:rsidP="00721578">
      <w:pPr>
        <w:rPr>
          <w:rFonts w:ascii="Arial" w:hAnsi="Arial" w:cs="Arial"/>
          <w:b/>
          <w:bCs/>
        </w:rPr>
      </w:pPr>
      <w:r w:rsidRPr="00AF4FBD">
        <w:rPr>
          <w:rFonts w:ascii="Arial" w:hAnsi="Arial" w:cs="Arial"/>
          <w:b/>
          <w:bCs/>
        </w:rPr>
        <w:t>Our Priorities and Ambitions</w:t>
      </w:r>
    </w:p>
    <w:p w14:paraId="6CB8E709" w14:textId="77777777" w:rsidR="00721578" w:rsidRPr="006D7D86" w:rsidRDefault="00721578" w:rsidP="00555604">
      <w:pPr>
        <w:pBdr>
          <w:top w:val="nil"/>
          <w:left w:val="nil"/>
          <w:bottom w:val="nil"/>
          <w:right w:val="nil"/>
          <w:between w:val="nil"/>
        </w:pBdr>
        <w:rPr>
          <w:rFonts w:ascii="Arial" w:eastAsia="Times New Roman" w:hAnsi="Arial" w:cs="Arial"/>
          <w:b/>
          <w:color w:val="FF0000"/>
        </w:rPr>
      </w:pPr>
    </w:p>
    <w:p w14:paraId="4F2E23AC" w14:textId="0845885D" w:rsidR="00AF4FBD" w:rsidRPr="00AF4FBD" w:rsidRDefault="001D4DAD" w:rsidP="00AF4FBD">
      <w:pPr>
        <w:pBdr>
          <w:top w:val="nil"/>
          <w:left w:val="nil"/>
          <w:bottom w:val="nil"/>
          <w:right w:val="nil"/>
          <w:between w:val="nil"/>
        </w:pBdr>
        <w:rPr>
          <w:rFonts w:ascii="Arial" w:eastAsia="Times New Roman" w:hAnsi="Arial" w:cs="Arial"/>
          <w:bCs/>
          <w:color w:val="222222"/>
        </w:rPr>
      </w:pPr>
      <w:r w:rsidRPr="001D4DAD">
        <w:rPr>
          <w:rFonts w:ascii="Arial" w:eastAsia="Times New Roman" w:hAnsi="Arial" w:cs="Arial"/>
          <w:b/>
          <w:noProof/>
          <w:color w:val="FF0000"/>
        </w:rPr>
        <w:drawing>
          <wp:anchor distT="0" distB="0" distL="114300" distR="114300" simplePos="0" relativeHeight="251668480" behindDoc="0" locked="0" layoutInCell="1" allowOverlap="1" wp14:anchorId="20CEACC0" wp14:editId="2B4CE2C0">
            <wp:simplePos x="0" y="0"/>
            <wp:positionH relativeFrom="margin">
              <wp:align>right</wp:align>
            </wp:positionH>
            <wp:positionV relativeFrom="paragraph">
              <wp:posOffset>94615</wp:posOffset>
            </wp:positionV>
            <wp:extent cx="3251200" cy="2280463"/>
            <wp:effectExtent l="0" t="0" r="6350" b="5715"/>
            <wp:wrapSquare wrapText="bothSides"/>
            <wp:docPr id="1154678184" name="Picture 1" descr="A person cutting a c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78184" name="Picture 1" descr="A person cutting a cak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2280463"/>
                    </a:xfrm>
                    <a:prstGeom prst="rect">
                      <a:avLst/>
                    </a:prstGeom>
                  </pic:spPr>
                </pic:pic>
              </a:graphicData>
            </a:graphic>
            <wp14:sizeRelH relativeFrom="page">
              <wp14:pctWidth>0</wp14:pctWidth>
            </wp14:sizeRelH>
            <wp14:sizeRelV relativeFrom="page">
              <wp14:pctHeight>0</wp14:pctHeight>
            </wp14:sizeRelV>
          </wp:anchor>
        </w:drawing>
      </w:r>
      <w:r w:rsidR="00AF4FBD" w:rsidRPr="00AF4FBD">
        <w:rPr>
          <w:rFonts w:ascii="Arial" w:eastAsia="Times New Roman" w:hAnsi="Arial" w:cs="Arial"/>
          <w:bCs/>
          <w:color w:val="222222"/>
        </w:rPr>
        <w:t xml:space="preserve">The </w:t>
      </w:r>
      <w:proofErr w:type="spellStart"/>
      <w:r w:rsidR="00AF4FBD" w:rsidRPr="00AF4FBD">
        <w:rPr>
          <w:rFonts w:ascii="Arial" w:eastAsia="Times New Roman" w:hAnsi="Arial" w:cs="Arial"/>
          <w:bCs/>
          <w:color w:val="222222"/>
        </w:rPr>
        <w:t>Sunbeck</w:t>
      </w:r>
      <w:proofErr w:type="spellEnd"/>
      <w:r w:rsidR="00AF4FBD" w:rsidRPr="00AF4FBD">
        <w:rPr>
          <w:rFonts w:ascii="Arial" w:eastAsia="Times New Roman" w:hAnsi="Arial" w:cs="Arial"/>
          <w:bCs/>
          <w:color w:val="222222"/>
        </w:rPr>
        <w:t xml:space="preserve"> Centre is on a journey of improvement, with a strong commitment to ensuring that every pupil receives a high-quality, inclusive education that enables them to succeed. Our priorities reflect both immediate areas of focus and our longer-term ambition to strengthen and develop the provision further.</w:t>
      </w:r>
    </w:p>
    <w:p w14:paraId="5B3A1D55" w14:textId="77777777" w:rsidR="00AF4FBD" w:rsidRDefault="00AF4FBD" w:rsidP="00AF4FBD">
      <w:pPr>
        <w:pBdr>
          <w:top w:val="nil"/>
          <w:left w:val="nil"/>
          <w:bottom w:val="nil"/>
          <w:right w:val="nil"/>
          <w:between w:val="nil"/>
        </w:pBdr>
        <w:rPr>
          <w:rFonts w:ascii="Arial" w:eastAsia="Times New Roman" w:hAnsi="Arial" w:cs="Arial"/>
          <w:b/>
          <w:bCs/>
          <w:color w:val="222222"/>
        </w:rPr>
      </w:pPr>
    </w:p>
    <w:p w14:paraId="381B62CA" w14:textId="776E3D7F" w:rsidR="00AF4FBD" w:rsidRPr="00AF4FBD" w:rsidRDefault="00AF4FBD" w:rsidP="00AF4FBD">
      <w:pPr>
        <w:pBdr>
          <w:top w:val="nil"/>
          <w:left w:val="nil"/>
          <w:bottom w:val="nil"/>
          <w:right w:val="nil"/>
          <w:between w:val="nil"/>
        </w:pBdr>
        <w:rPr>
          <w:rFonts w:ascii="Arial" w:eastAsia="Times New Roman" w:hAnsi="Arial" w:cs="Arial"/>
          <w:b/>
          <w:bCs/>
          <w:color w:val="222222"/>
        </w:rPr>
      </w:pPr>
      <w:r w:rsidRPr="00AF4FBD">
        <w:rPr>
          <w:rFonts w:ascii="Arial" w:eastAsia="Times New Roman" w:hAnsi="Arial" w:cs="Arial"/>
          <w:b/>
          <w:bCs/>
          <w:color w:val="222222"/>
        </w:rPr>
        <w:t>Short</w:t>
      </w:r>
      <w:r w:rsidRPr="00AF4FBD">
        <w:rPr>
          <w:rFonts w:ascii="Arial" w:eastAsia="Times New Roman" w:hAnsi="Arial" w:cs="Arial"/>
          <w:b/>
          <w:bCs/>
          <w:color w:val="222222"/>
        </w:rPr>
        <w:noBreakHyphen/>
        <w:t>Term Priorities (0–6 months)</w:t>
      </w:r>
    </w:p>
    <w:p w14:paraId="0DA9A90A" w14:textId="77777777" w:rsidR="00AF4FBD" w:rsidRPr="00AF4FBD" w:rsidRDefault="00AF4FBD" w:rsidP="00AF4FBD">
      <w:pPr>
        <w:pBdr>
          <w:top w:val="nil"/>
          <w:left w:val="nil"/>
          <w:bottom w:val="nil"/>
          <w:right w:val="nil"/>
          <w:between w:val="nil"/>
        </w:pBdr>
        <w:rPr>
          <w:rFonts w:ascii="Arial" w:eastAsia="Times New Roman" w:hAnsi="Arial" w:cs="Arial"/>
          <w:bCs/>
          <w:color w:val="222222"/>
        </w:rPr>
      </w:pPr>
      <w:r w:rsidRPr="00AF4FBD">
        <w:rPr>
          <w:rFonts w:ascii="Arial" w:eastAsia="Times New Roman" w:hAnsi="Arial" w:cs="Arial"/>
          <w:bCs/>
          <w:color w:val="222222"/>
        </w:rPr>
        <w:t>In the immediate term, the focus is on embedding consistency and strengthening the core offer for pupils. Key priorities include:</w:t>
      </w:r>
    </w:p>
    <w:p w14:paraId="40C6AD50" w14:textId="77777777" w:rsidR="00AF4FBD" w:rsidRPr="00AF4FBD" w:rsidRDefault="00AF4FBD" w:rsidP="00AF4FBD">
      <w:pPr>
        <w:numPr>
          <w:ilvl w:val="0"/>
          <w:numId w:val="30"/>
        </w:numPr>
        <w:pBdr>
          <w:top w:val="nil"/>
          <w:left w:val="nil"/>
          <w:bottom w:val="nil"/>
          <w:right w:val="nil"/>
          <w:between w:val="nil"/>
        </w:pBdr>
        <w:rPr>
          <w:rFonts w:ascii="Arial" w:eastAsia="Times New Roman" w:hAnsi="Arial" w:cs="Arial"/>
          <w:bCs/>
          <w:color w:val="222222"/>
        </w:rPr>
      </w:pPr>
      <w:r w:rsidRPr="00AF4FBD">
        <w:rPr>
          <w:rFonts w:ascii="Arial" w:eastAsia="Times New Roman" w:hAnsi="Arial" w:cs="Arial"/>
          <w:bCs/>
          <w:color w:val="222222"/>
        </w:rPr>
        <w:t>Embedding the newly designed curriculum to ensure it is well sequenced, engaging and fully meets the needs of all learners</w:t>
      </w:r>
    </w:p>
    <w:p w14:paraId="20F3B73F" w14:textId="77777777" w:rsidR="00AF4FBD" w:rsidRPr="00AF4FBD" w:rsidRDefault="00AF4FBD" w:rsidP="00AF4FBD">
      <w:pPr>
        <w:numPr>
          <w:ilvl w:val="0"/>
          <w:numId w:val="30"/>
        </w:numPr>
        <w:pBdr>
          <w:top w:val="nil"/>
          <w:left w:val="nil"/>
          <w:bottom w:val="nil"/>
          <w:right w:val="nil"/>
          <w:between w:val="nil"/>
        </w:pBdr>
        <w:rPr>
          <w:rFonts w:ascii="Arial" w:eastAsia="Times New Roman" w:hAnsi="Arial" w:cs="Arial"/>
          <w:bCs/>
          <w:color w:val="222222"/>
        </w:rPr>
      </w:pPr>
      <w:r w:rsidRPr="00AF4FBD">
        <w:rPr>
          <w:rFonts w:ascii="Arial" w:eastAsia="Times New Roman" w:hAnsi="Arial" w:cs="Arial"/>
          <w:bCs/>
          <w:color w:val="222222"/>
        </w:rPr>
        <w:t>Improving pupil attendance and engagement across the Centre</w:t>
      </w:r>
    </w:p>
    <w:p w14:paraId="40C9B5EB" w14:textId="77777777" w:rsidR="00AF4FBD" w:rsidRPr="00AF4FBD" w:rsidRDefault="00AF4FBD" w:rsidP="00AF4FBD">
      <w:pPr>
        <w:numPr>
          <w:ilvl w:val="0"/>
          <w:numId w:val="30"/>
        </w:numPr>
        <w:pBdr>
          <w:top w:val="nil"/>
          <w:left w:val="nil"/>
          <w:bottom w:val="nil"/>
          <w:right w:val="nil"/>
          <w:between w:val="nil"/>
        </w:pBdr>
        <w:rPr>
          <w:rFonts w:ascii="Arial" w:eastAsia="Times New Roman" w:hAnsi="Arial" w:cs="Arial"/>
          <w:bCs/>
          <w:color w:val="222222"/>
        </w:rPr>
      </w:pPr>
      <w:r w:rsidRPr="00AF4FBD">
        <w:rPr>
          <w:rFonts w:ascii="Arial" w:eastAsia="Times New Roman" w:hAnsi="Arial" w:cs="Arial"/>
          <w:bCs/>
          <w:color w:val="222222"/>
        </w:rPr>
        <w:t>Developing and embedding a consistent approach to assessment, including the effective use of the Arbor MIS system</w:t>
      </w:r>
    </w:p>
    <w:p w14:paraId="1554BD88" w14:textId="77777777" w:rsidR="00AF4FBD" w:rsidRPr="00AF4FBD" w:rsidRDefault="00AF4FBD" w:rsidP="00AF4FBD">
      <w:pPr>
        <w:numPr>
          <w:ilvl w:val="0"/>
          <w:numId w:val="30"/>
        </w:numPr>
        <w:pBdr>
          <w:top w:val="nil"/>
          <w:left w:val="nil"/>
          <w:bottom w:val="nil"/>
          <w:right w:val="nil"/>
          <w:between w:val="nil"/>
        </w:pBdr>
        <w:rPr>
          <w:rFonts w:ascii="Arial" w:eastAsia="Times New Roman" w:hAnsi="Arial" w:cs="Arial"/>
          <w:bCs/>
          <w:color w:val="222222"/>
        </w:rPr>
      </w:pPr>
      <w:r w:rsidRPr="00AF4FBD">
        <w:rPr>
          <w:rFonts w:ascii="Arial" w:eastAsia="Times New Roman" w:hAnsi="Arial" w:cs="Arial"/>
          <w:bCs/>
          <w:color w:val="222222"/>
        </w:rPr>
        <w:t>Securing consistently high-quality teaching, with staff confidently using adaptive approaches to meet pupils’ complex needs</w:t>
      </w:r>
    </w:p>
    <w:p w14:paraId="6EF7D6FB" w14:textId="77777777" w:rsidR="00AF4FBD" w:rsidRPr="00AF4FBD" w:rsidRDefault="00AF4FBD" w:rsidP="00AF4FBD">
      <w:pPr>
        <w:numPr>
          <w:ilvl w:val="0"/>
          <w:numId w:val="30"/>
        </w:numPr>
        <w:pBdr>
          <w:top w:val="nil"/>
          <w:left w:val="nil"/>
          <w:bottom w:val="nil"/>
          <w:right w:val="nil"/>
          <w:between w:val="nil"/>
        </w:pBdr>
        <w:rPr>
          <w:rFonts w:ascii="Arial" w:eastAsia="Times New Roman" w:hAnsi="Arial" w:cs="Arial"/>
          <w:bCs/>
          <w:color w:val="222222"/>
        </w:rPr>
      </w:pPr>
      <w:r w:rsidRPr="00AF4FBD">
        <w:rPr>
          <w:rFonts w:ascii="Arial" w:eastAsia="Times New Roman" w:hAnsi="Arial" w:cs="Arial"/>
          <w:bCs/>
          <w:color w:val="222222"/>
        </w:rPr>
        <w:t>Ensuring agreed strategies and support for vulnerable pupils are implemented consistently</w:t>
      </w:r>
    </w:p>
    <w:p w14:paraId="34FF4D73" w14:textId="77777777" w:rsidR="00AF4FBD" w:rsidRDefault="00AF4FBD" w:rsidP="00AF4FBD">
      <w:pPr>
        <w:numPr>
          <w:ilvl w:val="0"/>
          <w:numId w:val="30"/>
        </w:numPr>
        <w:pBdr>
          <w:top w:val="nil"/>
          <w:left w:val="nil"/>
          <w:bottom w:val="nil"/>
          <w:right w:val="nil"/>
          <w:between w:val="nil"/>
        </w:pBdr>
        <w:rPr>
          <w:rFonts w:ascii="Arial" w:eastAsia="Times New Roman" w:hAnsi="Arial" w:cs="Arial"/>
          <w:bCs/>
          <w:color w:val="222222"/>
        </w:rPr>
      </w:pPr>
      <w:r w:rsidRPr="00AF4FBD">
        <w:rPr>
          <w:rFonts w:ascii="Arial" w:eastAsia="Times New Roman" w:hAnsi="Arial" w:cs="Arial"/>
          <w:bCs/>
          <w:color w:val="222222"/>
        </w:rPr>
        <w:t>Continuing to strengthen pupils’ personal development, including building their understanding of tolerance, respect and diversity</w:t>
      </w:r>
    </w:p>
    <w:p w14:paraId="26FFEB3C" w14:textId="77777777" w:rsidR="0063589E" w:rsidRPr="00AF4FBD" w:rsidRDefault="0063589E" w:rsidP="0063589E">
      <w:pPr>
        <w:pBdr>
          <w:top w:val="nil"/>
          <w:left w:val="nil"/>
          <w:bottom w:val="nil"/>
          <w:right w:val="nil"/>
          <w:between w:val="nil"/>
        </w:pBdr>
        <w:ind w:left="720"/>
        <w:rPr>
          <w:rFonts w:ascii="Arial" w:eastAsia="Times New Roman" w:hAnsi="Arial" w:cs="Arial"/>
          <w:bCs/>
          <w:color w:val="222222"/>
        </w:rPr>
      </w:pPr>
    </w:p>
    <w:p w14:paraId="4DAEAAA6" w14:textId="77777777" w:rsidR="00206C89" w:rsidRDefault="00206C89" w:rsidP="00AF4FBD">
      <w:pPr>
        <w:pBdr>
          <w:top w:val="nil"/>
          <w:left w:val="nil"/>
          <w:bottom w:val="nil"/>
          <w:right w:val="nil"/>
          <w:between w:val="nil"/>
        </w:pBdr>
        <w:rPr>
          <w:rFonts w:ascii="Arial" w:eastAsia="Times New Roman" w:hAnsi="Arial" w:cs="Arial"/>
          <w:bCs/>
          <w:color w:val="222222"/>
        </w:rPr>
      </w:pPr>
    </w:p>
    <w:p w14:paraId="7FE320B2" w14:textId="77777777" w:rsidR="0063589E" w:rsidRPr="0063589E" w:rsidRDefault="00AF4FBD" w:rsidP="0063589E">
      <w:pPr>
        <w:spacing w:line="300" w:lineRule="atLeast"/>
        <w:rPr>
          <w:rFonts w:ascii="Segoe UI" w:eastAsia="Times New Roman" w:hAnsi="Segoe UI" w:cs="Segoe UI"/>
          <w:sz w:val="21"/>
          <w:szCs w:val="21"/>
        </w:rPr>
      </w:pPr>
      <w:r w:rsidRPr="0063589E">
        <w:rPr>
          <w:rFonts w:ascii="Arial" w:eastAsia="Times New Roman" w:hAnsi="Arial" w:cs="Arial"/>
          <w:bCs/>
          <w:color w:val="222222"/>
        </w:rPr>
        <w:t>These priorities are underpinned by a drive to create a consistent, high-quality experience for every pupil, every day.</w:t>
      </w:r>
      <w:r w:rsidR="0063589E" w:rsidRPr="0063589E">
        <w:rPr>
          <w:rFonts w:ascii="Segoe UI" w:eastAsia="Times New Roman" w:hAnsi="Segoe UI" w:cs="Segoe UI"/>
          <w:sz w:val="21"/>
          <w:szCs w:val="21"/>
        </w:rPr>
        <w:t xml:space="preserve"> </w:t>
      </w:r>
    </w:p>
    <w:p w14:paraId="63820665" w14:textId="77777777" w:rsidR="0063589E" w:rsidRPr="0063589E" w:rsidRDefault="0063589E" w:rsidP="0063589E">
      <w:pPr>
        <w:spacing w:line="300" w:lineRule="atLeast"/>
        <w:rPr>
          <w:rFonts w:ascii="Arial" w:eastAsia="Times New Roman" w:hAnsi="Arial" w:cs="Arial"/>
        </w:rPr>
      </w:pPr>
    </w:p>
    <w:p w14:paraId="0CC424BC" w14:textId="2DB3BDB8" w:rsidR="0063589E" w:rsidRPr="0063589E" w:rsidRDefault="0063589E" w:rsidP="0063589E">
      <w:pPr>
        <w:spacing w:line="300" w:lineRule="atLeast"/>
        <w:rPr>
          <w:rFonts w:ascii="Arial" w:eastAsia="Times New Roman" w:hAnsi="Arial" w:cs="Arial"/>
        </w:rPr>
      </w:pPr>
      <w:r w:rsidRPr="0063589E">
        <w:rPr>
          <w:rFonts w:ascii="Arial" w:eastAsia="Times New Roman" w:hAnsi="Arial" w:cs="Arial"/>
        </w:rPr>
        <w:t>The Centre is also working closely with the Local Authority to ensure long-term financial sustainability, with a focus on aligning curriculum design, staffing structures and provision to future need.</w:t>
      </w:r>
    </w:p>
    <w:p w14:paraId="414B0EC4" w14:textId="5BC1F498" w:rsidR="00AF4FBD" w:rsidRPr="00AF4FBD" w:rsidRDefault="00AF4FBD" w:rsidP="00AF4FBD">
      <w:pPr>
        <w:pBdr>
          <w:top w:val="nil"/>
          <w:left w:val="nil"/>
          <w:bottom w:val="nil"/>
          <w:right w:val="nil"/>
          <w:between w:val="nil"/>
        </w:pBdr>
        <w:rPr>
          <w:rFonts w:ascii="Arial" w:eastAsia="Times New Roman" w:hAnsi="Arial" w:cs="Arial"/>
          <w:bCs/>
          <w:color w:val="222222"/>
        </w:rPr>
      </w:pPr>
    </w:p>
    <w:p w14:paraId="02A2544C" w14:textId="783D7967" w:rsidR="00AF4FBD" w:rsidRPr="00AF4FBD" w:rsidRDefault="00AF4FBD" w:rsidP="00AF4FBD">
      <w:pPr>
        <w:pBdr>
          <w:top w:val="nil"/>
          <w:left w:val="nil"/>
          <w:bottom w:val="nil"/>
          <w:right w:val="nil"/>
          <w:between w:val="nil"/>
        </w:pBdr>
        <w:rPr>
          <w:rFonts w:ascii="Arial" w:eastAsia="Times New Roman" w:hAnsi="Arial" w:cs="Arial"/>
          <w:bCs/>
          <w:color w:val="222222"/>
        </w:rPr>
      </w:pPr>
      <w:r w:rsidRPr="00AF4FBD">
        <w:rPr>
          <w:rFonts w:ascii="Arial" w:eastAsia="Times New Roman" w:hAnsi="Arial" w:cs="Arial"/>
          <w:bCs/>
          <w:color w:val="222222"/>
        </w:rPr>
        <w:t>Together, these ambitions</w:t>
      </w:r>
      <w:r w:rsidR="0063589E">
        <w:rPr>
          <w:rFonts w:ascii="Arial" w:eastAsia="Times New Roman" w:hAnsi="Arial" w:cs="Arial"/>
          <w:bCs/>
          <w:color w:val="222222"/>
        </w:rPr>
        <w:t xml:space="preserve">, together with our </w:t>
      </w:r>
      <w:proofErr w:type="gramStart"/>
      <w:r w:rsidR="0063589E">
        <w:rPr>
          <w:rFonts w:ascii="Arial" w:eastAsia="Times New Roman" w:hAnsi="Arial" w:cs="Arial"/>
          <w:bCs/>
          <w:color w:val="222222"/>
        </w:rPr>
        <w:t>longer term</w:t>
      </w:r>
      <w:proofErr w:type="gramEnd"/>
      <w:r w:rsidR="0063589E">
        <w:rPr>
          <w:rFonts w:ascii="Arial" w:eastAsia="Times New Roman" w:hAnsi="Arial" w:cs="Arial"/>
          <w:bCs/>
          <w:color w:val="222222"/>
        </w:rPr>
        <w:t xml:space="preserve"> goals,</w:t>
      </w:r>
      <w:r w:rsidRPr="00AF4FBD">
        <w:rPr>
          <w:rFonts w:ascii="Arial" w:eastAsia="Times New Roman" w:hAnsi="Arial" w:cs="Arial"/>
          <w:bCs/>
          <w:color w:val="222222"/>
        </w:rPr>
        <w:t xml:space="preserve"> reflect a clear vision: to build a provision that not only meets the needs of its pupils today, but also plays a proactive and influential role in shaping inclusive practice across the wider system.</w:t>
      </w:r>
    </w:p>
    <w:p w14:paraId="34F492AC" w14:textId="77777777" w:rsidR="00E0655F" w:rsidRDefault="00E0655F" w:rsidP="00314428">
      <w:pPr>
        <w:pBdr>
          <w:top w:val="nil"/>
          <w:left w:val="nil"/>
          <w:bottom w:val="nil"/>
          <w:right w:val="nil"/>
          <w:between w:val="nil"/>
        </w:pBdr>
        <w:rPr>
          <w:rFonts w:ascii="Arial" w:eastAsia="Times New Roman" w:hAnsi="Arial" w:cs="Arial"/>
          <w:bCs/>
          <w:color w:val="222222"/>
        </w:rPr>
      </w:pPr>
    </w:p>
    <w:p w14:paraId="456A270F" w14:textId="77777777" w:rsidR="00E0655F" w:rsidRDefault="00E0655F" w:rsidP="00314428">
      <w:pPr>
        <w:pBdr>
          <w:top w:val="nil"/>
          <w:left w:val="nil"/>
          <w:bottom w:val="nil"/>
          <w:right w:val="nil"/>
          <w:between w:val="nil"/>
        </w:pBdr>
        <w:rPr>
          <w:rFonts w:ascii="Arial" w:eastAsia="Times New Roman" w:hAnsi="Arial" w:cs="Arial"/>
          <w:bCs/>
          <w:color w:val="222222"/>
        </w:rPr>
      </w:pPr>
    </w:p>
    <w:p w14:paraId="2047EB0B" w14:textId="341299B8" w:rsidR="003A1FF7" w:rsidRPr="003A1FF7" w:rsidRDefault="003A1FF7" w:rsidP="003A1FF7">
      <w:pPr>
        <w:rPr>
          <w:rFonts w:ascii="Arial" w:hAnsi="Arial" w:cs="Arial"/>
          <w:b/>
          <w:bCs/>
        </w:rPr>
      </w:pPr>
      <w:r w:rsidRPr="003A1FF7">
        <w:rPr>
          <w:rFonts w:ascii="Arial" w:hAnsi="Arial" w:cs="Arial"/>
          <w:b/>
          <w:bCs/>
        </w:rPr>
        <w:t xml:space="preserve">Key Challenges for the </w:t>
      </w:r>
      <w:r w:rsidR="00724D73">
        <w:rPr>
          <w:rFonts w:ascii="Arial" w:hAnsi="Arial" w:cs="Arial"/>
          <w:b/>
          <w:bCs/>
        </w:rPr>
        <w:t>i</w:t>
      </w:r>
      <w:r w:rsidRPr="003A1FF7">
        <w:rPr>
          <w:rFonts w:ascii="Arial" w:hAnsi="Arial" w:cs="Arial"/>
          <w:b/>
          <w:bCs/>
        </w:rPr>
        <w:t>ncoming Interim Headteacher</w:t>
      </w:r>
    </w:p>
    <w:p w14:paraId="0210DB64" w14:textId="77777777" w:rsidR="003A1FF7" w:rsidRPr="003A1FF7" w:rsidRDefault="003A1FF7" w:rsidP="003A1FF7">
      <w:pPr>
        <w:rPr>
          <w:rFonts w:ascii="Arial" w:hAnsi="Arial" w:cs="Arial"/>
        </w:rPr>
      </w:pPr>
      <w:r w:rsidRPr="003A1FF7">
        <w:rPr>
          <w:rFonts w:ascii="Arial" w:hAnsi="Arial" w:cs="Arial"/>
        </w:rPr>
        <w:t>The successful candidate will need to address several key challenges as part of the Centre’s next phase of development:</w:t>
      </w:r>
    </w:p>
    <w:p w14:paraId="5BBD4F5D" w14:textId="77777777" w:rsidR="003A1FF7" w:rsidRPr="003A1FF7" w:rsidRDefault="003A1FF7" w:rsidP="003A1FF7">
      <w:pPr>
        <w:numPr>
          <w:ilvl w:val="0"/>
          <w:numId w:val="32"/>
        </w:numPr>
        <w:rPr>
          <w:rFonts w:ascii="Arial" w:hAnsi="Arial" w:cs="Arial"/>
        </w:rPr>
      </w:pPr>
      <w:r w:rsidRPr="003A1FF7">
        <w:rPr>
          <w:rFonts w:ascii="Arial" w:hAnsi="Arial" w:cs="Arial"/>
        </w:rPr>
        <w:lastRenderedPageBreak/>
        <w:t>Sustaining and accelerating the current improvement journey, ensuring that recent developments have a measurable and lasting impact on pupils’ outcomes</w:t>
      </w:r>
    </w:p>
    <w:p w14:paraId="089A79EF" w14:textId="77777777" w:rsidR="003A1FF7" w:rsidRPr="003A1FF7" w:rsidRDefault="003A1FF7" w:rsidP="003A1FF7">
      <w:pPr>
        <w:numPr>
          <w:ilvl w:val="0"/>
          <w:numId w:val="32"/>
        </w:numPr>
        <w:rPr>
          <w:rFonts w:ascii="Arial" w:hAnsi="Arial" w:cs="Arial"/>
        </w:rPr>
      </w:pPr>
      <w:r w:rsidRPr="003A1FF7">
        <w:rPr>
          <w:rFonts w:ascii="Arial" w:hAnsi="Arial" w:cs="Arial"/>
        </w:rPr>
        <w:t>Embedding a consistently high standard of teaching and learning across all subjects, supported by robust quality assurance and professional development</w:t>
      </w:r>
    </w:p>
    <w:p w14:paraId="29447375" w14:textId="77777777" w:rsidR="003A1FF7" w:rsidRPr="003A1FF7" w:rsidRDefault="003A1FF7" w:rsidP="003A1FF7">
      <w:pPr>
        <w:numPr>
          <w:ilvl w:val="0"/>
          <w:numId w:val="32"/>
        </w:numPr>
        <w:rPr>
          <w:rFonts w:ascii="Arial" w:hAnsi="Arial" w:cs="Arial"/>
        </w:rPr>
      </w:pPr>
      <w:r w:rsidRPr="003A1FF7">
        <w:rPr>
          <w:rFonts w:ascii="Arial" w:hAnsi="Arial" w:cs="Arial"/>
        </w:rPr>
        <w:t>Improving attendance and engagement for a cohort of pupils with complex needs and often disrupted educational experiences</w:t>
      </w:r>
    </w:p>
    <w:p w14:paraId="420E1ABB" w14:textId="77777777" w:rsidR="003A1FF7" w:rsidRPr="003A1FF7" w:rsidRDefault="003A1FF7" w:rsidP="003A1FF7">
      <w:pPr>
        <w:numPr>
          <w:ilvl w:val="0"/>
          <w:numId w:val="32"/>
        </w:numPr>
        <w:rPr>
          <w:rFonts w:ascii="Arial" w:hAnsi="Arial" w:cs="Arial"/>
        </w:rPr>
      </w:pPr>
      <w:r w:rsidRPr="003A1FF7">
        <w:rPr>
          <w:rFonts w:ascii="Arial" w:hAnsi="Arial" w:cs="Arial"/>
        </w:rPr>
        <w:t>Strengthening and further developing partnerships with local secondary schools, ensuring the Centre continues to play a proactive role in reducing exclusions and supporting reintegration</w:t>
      </w:r>
    </w:p>
    <w:p w14:paraId="32245FDC" w14:textId="77777777" w:rsidR="003A1FF7" w:rsidRPr="003A1FF7" w:rsidRDefault="003A1FF7" w:rsidP="003A1FF7">
      <w:pPr>
        <w:numPr>
          <w:ilvl w:val="0"/>
          <w:numId w:val="32"/>
        </w:numPr>
        <w:rPr>
          <w:rFonts w:ascii="Arial" w:hAnsi="Arial" w:cs="Arial"/>
        </w:rPr>
      </w:pPr>
      <w:r w:rsidRPr="003A1FF7">
        <w:rPr>
          <w:rFonts w:ascii="Arial" w:hAnsi="Arial" w:cs="Arial"/>
        </w:rPr>
        <w:t>Ensuring that the curriculum model, staffing structure and provision remain aligned and financially sustainable over time</w:t>
      </w:r>
    </w:p>
    <w:p w14:paraId="412F99A8" w14:textId="77777777" w:rsidR="00D568E1" w:rsidRDefault="00D568E1" w:rsidP="00314428">
      <w:pPr>
        <w:pBdr>
          <w:top w:val="nil"/>
          <w:left w:val="nil"/>
          <w:bottom w:val="nil"/>
          <w:right w:val="nil"/>
          <w:between w:val="nil"/>
        </w:pBdr>
        <w:rPr>
          <w:rFonts w:ascii="Arial" w:eastAsia="Times New Roman" w:hAnsi="Arial" w:cs="Arial"/>
          <w:bCs/>
          <w:color w:val="222222"/>
        </w:rPr>
      </w:pPr>
    </w:p>
    <w:p w14:paraId="13764B5F" w14:textId="77777777" w:rsidR="00D568E1" w:rsidRDefault="00D568E1" w:rsidP="00314428">
      <w:pPr>
        <w:pBdr>
          <w:top w:val="nil"/>
          <w:left w:val="nil"/>
          <w:bottom w:val="nil"/>
          <w:right w:val="nil"/>
          <w:between w:val="nil"/>
        </w:pBdr>
        <w:rPr>
          <w:rFonts w:ascii="Arial" w:eastAsia="Times New Roman" w:hAnsi="Arial" w:cs="Arial"/>
          <w:bCs/>
          <w:color w:val="222222"/>
        </w:rPr>
      </w:pPr>
    </w:p>
    <w:p w14:paraId="30A49D69" w14:textId="5A268983" w:rsidR="00314428" w:rsidRDefault="00314428" w:rsidP="00314428">
      <w:pPr>
        <w:pBdr>
          <w:top w:val="nil"/>
          <w:left w:val="nil"/>
          <w:bottom w:val="nil"/>
          <w:right w:val="nil"/>
          <w:between w:val="nil"/>
        </w:pBdr>
        <w:rPr>
          <w:rFonts w:ascii="Arial" w:eastAsia="Times New Roman" w:hAnsi="Arial" w:cs="Arial"/>
          <w:b/>
          <w:color w:val="222222"/>
        </w:rPr>
      </w:pPr>
      <w:r w:rsidRPr="00314428">
        <w:rPr>
          <w:rFonts w:ascii="Arial" w:eastAsia="Times New Roman" w:hAnsi="Arial" w:cs="Arial"/>
          <w:b/>
          <w:color w:val="222222"/>
        </w:rPr>
        <w:t>Application Process</w:t>
      </w:r>
    </w:p>
    <w:p w14:paraId="3686CE4D" w14:textId="77777777" w:rsidR="00AC2BEE" w:rsidRDefault="00AC2BEE" w:rsidP="00D54AAF">
      <w:pPr>
        <w:pBdr>
          <w:top w:val="nil"/>
          <w:left w:val="nil"/>
          <w:bottom w:val="nil"/>
          <w:right w:val="nil"/>
          <w:between w:val="nil"/>
        </w:pBdr>
        <w:rPr>
          <w:rFonts w:ascii="Arial" w:eastAsia="Times New Roman" w:hAnsi="Arial" w:cs="Arial"/>
          <w:b/>
          <w:color w:val="222222"/>
        </w:rPr>
      </w:pPr>
    </w:p>
    <w:p w14:paraId="5BAAA425" w14:textId="38C9B0F4" w:rsidR="00AC2BEE" w:rsidRPr="00724D73" w:rsidRDefault="00AC2BEE" w:rsidP="00D54AAF">
      <w:pPr>
        <w:jc w:val="both"/>
        <w:rPr>
          <w:rFonts w:ascii="Arial" w:eastAsia="Century Gothic" w:hAnsi="Arial" w:cs="Arial"/>
          <w:b/>
          <w:bCs/>
          <w:color w:val="000000" w:themeColor="text1"/>
        </w:rPr>
      </w:pPr>
      <w:r w:rsidRPr="00D54AAF">
        <w:rPr>
          <w:rFonts w:ascii="Arial" w:eastAsia="Century Gothic" w:hAnsi="Arial" w:cs="Arial"/>
          <w:color w:val="000000" w:themeColor="text1"/>
        </w:rPr>
        <w:t>The closing date for all applications is</w:t>
      </w:r>
      <w:r w:rsidR="00752EF6" w:rsidRPr="00D54AAF">
        <w:rPr>
          <w:rFonts w:ascii="Arial" w:eastAsia="Century Gothic" w:hAnsi="Arial" w:cs="Arial"/>
          <w:color w:val="000000" w:themeColor="text1"/>
        </w:rPr>
        <w:t xml:space="preserve"> 23.59 Sunday </w:t>
      </w:r>
      <w:r w:rsidR="008740B8" w:rsidRPr="00D54AAF">
        <w:rPr>
          <w:rFonts w:ascii="Arial" w:eastAsia="Century Gothic" w:hAnsi="Arial" w:cs="Arial"/>
          <w:color w:val="000000" w:themeColor="text1"/>
        </w:rPr>
        <w:t>21</w:t>
      </w:r>
      <w:r w:rsidR="008740B8" w:rsidRPr="00D54AAF">
        <w:rPr>
          <w:rFonts w:ascii="Arial" w:eastAsia="Century Gothic" w:hAnsi="Arial" w:cs="Arial"/>
          <w:color w:val="000000" w:themeColor="text1"/>
          <w:vertAlign w:val="superscript"/>
        </w:rPr>
        <w:t>st</w:t>
      </w:r>
      <w:r w:rsidR="008740B8" w:rsidRPr="00D54AAF">
        <w:rPr>
          <w:rFonts w:ascii="Arial" w:eastAsia="Century Gothic" w:hAnsi="Arial" w:cs="Arial"/>
          <w:color w:val="000000" w:themeColor="text1"/>
        </w:rPr>
        <w:t xml:space="preserve"> June</w:t>
      </w:r>
      <w:r w:rsidR="00752EF6" w:rsidRPr="00D54AAF">
        <w:rPr>
          <w:rFonts w:ascii="Arial" w:eastAsia="Century Gothic" w:hAnsi="Arial" w:cs="Arial"/>
          <w:color w:val="000000" w:themeColor="text1"/>
        </w:rPr>
        <w:t xml:space="preserve"> - </w:t>
      </w:r>
      <w:r w:rsidR="00752EF6" w:rsidRPr="00D54AAF">
        <w:rPr>
          <w:rFonts w:ascii="Arial" w:eastAsia="Century Gothic" w:hAnsi="Arial" w:cs="Arial"/>
          <w:b/>
          <w:bCs/>
          <w:color w:val="000000" w:themeColor="text1"/>
        </w:rPr>
        <w:t>please note we will be reviewing applications upon receipt and reserve the right to close this role early</w:t>
      </w:r>
    </w:p>
    <w:p w14:paraId="3C681215" w14:textId="77777777" w:rsidR="00AC2BEE" w:rsidRPr="00112CBF" w:rsidRDefault="00AC2BEE" w:rsidP="00AC2BEE">
      <w:pPr>
        <w:jc w:val="both"/>
        <w:rPr>
          <w:rFonts w:ascii="Arial" w:eastAsia="Century Gothic" w:hAnsi="Arial" w:cs="Arial"/>
        </w:rPr>
      </w:pPr>
    </w:p>
    <w:p w14:paraId="7F8A8605" w14:textId="77777777" w:rsidR="00AC2BEE" w:rsidRPr="00112CBF" w:rsidRDefault="00AC2BEE" w:rsidP="00AC2BEE">
      <w:pPr>
        <w:jc w:val="both"/>
        <w:rPr>
          <w:rFonts w:ascii="Arial" w:eastAsia="Century Gothic" w:hAnsi="Arial" w:cs="Arial"/>
        </w:rPr>
      </w:pPr>
    </w:p>
    <w:p w14:paraId="00445838" w14:textId="74B8A297" w:rsidR="00AC2BEE" w:rsidRPr="00112CBF" w:rsidRDefault="00AC2BEE" w:rsidP="00AC2BEE">
      <w:pPr>
        <w:jc w:val="both"/>
        <w:rPr>
          <w:rFonts w:ascii="Arial" w:eastAsia="Century Gothic" w:hAnsi="Arial" w:cs="Arial"/>
          <w:b/>
        </w:rPr>
      </w:pPr>
      <w:r w:rsidRPr="00112CBF">
        <w:rPr>
          <w:rFonts w:ascii="Arial" w:eastAsia="Century Gothic" w:hAnsi="Arial" w:cs="Arial"/>
          <w:b/>
        </w:rPr>
        <w:t>Queries</w:t>
      </w:r>
    </w:p>
    <w:p w14:paraId="58F90D1F" w14:textId="647D3F3E" w:rsidR="00AC2BEE" w:rsidRPr="00AC2BEE" w:rsidRDefault="00AC2BEE" w:rsidP="00AC2BEE">
      <w:pPr>
        <w:jc w:val="both"/>
        <w:rPr>
          <w:rFonts w:ascii="Arial" w:eastAsia="Century Gothic" w:hAnsi="Arial" w:cs="Arial"/>
          <w:b/>
          <w:lang w:val="en-US"/>
        </w:rPr>
      </w:pPr>
      <w:r w:rsidRPr="00112CBF">
        <w:rPr>
          <w:rFonts w:ascii="Arial" w:eastAsia="Century Gothic" w:hAnsi="Arial" w:cs="Arial"/>
          <w:bCs/>
          <w:lang w:val="en-US"/>
        </w:rPr>
        <w:t>Please contact</w:t>
      </w:r>
      <w:r w:rsidRPr="00112CBF">
        <w:rPr>
          <w:rFonts w:ascii="Arial" w:eastAsia="Century Gothic" w:hAnsi="Arial" w:cs="Arial"/>
          <w:b/>
          <w:lang w:val="en-US"/>
        </w:rPr>
        <w:t xml:space="preserve"> Helen Poole</w:t>
      </w:r>
      <w:r w:rsidRPr="00112CBF">
        <w:rPr>
          <w:rFonts w:ascii="Arial" w:eastAsia="Century Gothic" w:hAnsi="Arial" w:cs="Arial"/>
          <w:bCs/>
          <w:lang w:val="en-US"/>
        </w:rPr>
        <w:t xml:space="preserve"> at </w:t>
      </w:r>
      <w:hyperlink r:id="rId17" w:history="1">
        <w:r w:rsidRPr="00112CBF">
          <w:rPr>
            <w:rStyle w:val="Hyperlink"/>
            <w:rFonts w:ascii="Arial" w:eastAsia="Century Gothic" w:hAnsi="Arial" w:cs="Arial"/>
            <w:bCs/>
            <w:lang w:val="en-US"/>
          </w:rPr>
          <w:t>helen.poole@northyorks.gov.uk</w:t>
        </w:r>
      </w:hyperlink>
      <w:r w:rsidRPr="00112CBF">
        <w:rPr>
          <w:rFonts w:ascii="Arial" w:eastAsia="Century Gothic" w:hAnsi="Arial" w:cs="Arial"/>
          <w:bCs/>
          <w:lang w:val="en-US"/>
        </w:rPr>
        <w:t xml:space="preserve"> or on </w:t>
      </w:r>
      <w:hyperlink r:id="rId18" w:history="1">
        <w:r w:rsidRPr="00112CBF">
          <w:rPr>
            <w:rStyle w:val="Hyperlink"/>
            <w:rFonts w:ascii="Arial" w:hAnsi="Arial" w:cs="Arial"/>
            <w:bCs/>
          </w:rPr>
          <w:t>01609 532254</w:t>
        </w:r>
      </w:hyperlink>
      <w:r w:rsidR="00752EF6" w:rsidRPr="00112CBF">
        <w:t xml:space="preserve"> for further information</w:t>
      </w:r>
    </w:p>
    <w:p w14:paraId="075F8BD6" w14:textId="77777777" w:rsidR="00314428" w:rsidRDefault="00314428" w:rsidP="00314428">
      <w:pPr>
        <w:pBdr>
          <w:top w:val="nil"/>
          <w:left w:val="nil"/>
          <w:bottom w:val="nil"/>
          <w:right w:val="nil"/>
          <w:between w:val="nil"/>
        </w:pBdr>
        <w:rPr>
          <w:rFonts w:ascii="Arial" w:eastAsia="Times New Roman" w:hAnsi="Arial" w:cs="Arial"/>
          <w:b/>
          <w:color w:val="222222"/>
        </w:rPr>
      </w:pPr>
    </w:p>
    <w:p w14:paraId="740BB51C" w14:textId="0BB038E3" w:rsidR="00314428" w:rsidRPr="00752EF6" w:rsidRDefault="00314428" w:rsidP="00314428">
      <w:pPr>
        <w:pBdr>
          <w:top w:val="nil"/>
          <w:left w:val="nil"/>
          <w:bottom w:val="nil"/>
          <w:right w:val="nil"/>
          <w:between w:val="nil"/>
        </w:pBdr>
        <w:rPr>
          <w:rFonts w:ascii="Arial" w:eastAsia="Times New Roman" w:hAnsi="Arial" w:cs="Arial"/>
          <w:b/>
          <w:color w:val="222222"/>
        </w:rPr>
      </w:pPr>
      <w:r w:rsidRPr="00752EF6">
        <w:rPr>
          <w:rFonts w:ascii="Arial" w:eastAsia="Times New Roman" w:hAnsi="Arial" w:cs="Arial"/>
          <w:b/>
          <w:color w:val="222222"/>
        </w:rPr>
        <w:t>Apply via NYC jobs</w:t>
      </w:r>
    </w:p>
    <w:p w14:paraId="1400D8E8" w14:textId="77777777" w:rsidR="00314428" w:rsidRDefault="00314428" w:rsidP="00314428">
      <w:pPr>
        <w:pBdr>
          <w:top w:val="nil"/>
          <w:left w:val="nil"/>
          <w:bottom w:val="nil"/>
          <w:right w:val="nil"/>
          <w:between w:val="nil"/>
        </w:pBdr>
        <w:rPr>
          <w:rFonts w:ascii="Arial" w:eastAsia="Times New Roman" w:hAnsi="Arial" w:cs="Arial"/>
          <w:bCs/>
          <w:color w:val="222222"/>
        </w:rPr>
      </w:pPr>
    </w:p>
    <w:p w14:paraId="1628D1B0" w14:textId="28F9AF57" w:rsidR="00314428" w:rsidRDefault="00314428" w:rsidP="00314428">
      <w:pPr>
        <w:pBdr>
          <w:top w:val="nil"/>
          <w:left w:val="nil"/>
          <w:bottom w:val="nil"/>
          <w:right w:val="nil"/>
          <w:between w:val="nil"/>
        </w:pBdr>
        <w:rPr>
          <w:rFonts w:ascii="Arial" w:eastAsia="Times New Roman" w:hAnsi="Arial" w:cs="Arial"/>
          <w:bCs/>
          <w:color w:val="222222"/>
        </w:rPr>
      </w:pPr>
      <w:r>
        <w:rPr>
          <w:rFonts w:ascii="Arial" w:eastAsia="Times New Roman" w:hAnsi="Arial" w:cs="Arial"/>
          <w:bCs/>
          <w:color w:val="222222"/>
        </w:rPr>
        <w:t>Please contact us if you need an application form in a different format.</w:t>
      </w:r>
    </w:p>
    <w:p w14:paraId="5CEDD6AC" w14:textId="77777777" w:rsidR="00314428" w:rsidRDefault="00314428" w:rsidP="00314428">
      <w:pPr>
        <w:pBdr>
          <w:top w:val="nil"/>
          <w:left w:val="nil"/>
          <w:bottom w:val="nil"/>
          <w:right w:val="nil"/>
          <w:between w:val="nil"/>
        </w:pBdr>
        <w:rPr>
          <w:rFonts w:ascii="Arial" w:eastAsia="Times New Roman" w:hAnsi="Arial" w:cs="Arial"/>
          <w:bCs/>
          <w:color w:val="222222"/>
        </w:rPr>
      </w:pPr>
    </w:p>
    <w:p w14:paraId="6F0C003F" w14:textId="2959443E" w:rsidR="00314428" w:rsidRDefault="00314428" w:rsidP="00314428">
      <w:pPr>
        <w:pBdr>
          <w:top w:val="nil"/>
          <w:left w:val="nil"/>
          <w:bottom w:val="nil"/>
          <w:right w:val="nil"/>
          <w:between w:val="nil"/>
        </w:pBdr>
        <w:rPr>
          <w:rFonts w:ascii="Arial" w:eastAsia="Times New Roman" w:hAnsi="Arial" w:cs="Arial"/>
          <w:bCs/>
          <w:color w:val="222222"/>
        </w:rPr>
      </w:pPr>
      <w:r>
        <w:rPr>
          <w:rFonts w:ascii="Arial" w:eastAsia="Times New Roman" w:hAnsi="Arial" w:cs="Arial"/>
          <w:bCs/>
          <w:color w:val="222222"/>
        </w:rPr>
        <w:t>We do not accept CVs.  An email will be sent to shortlisted candidates with the details of the interview process.</w:t>
      </w:r>
    </w:p>
    <w:p w14:paraId="25BB257E" w14:textId="77777777" w:rsidR="00314428" w:rsidRDefault="00314428" w:rsidP="00314428">
      <w:pPr>
        <w:pBdr>
          <w:top w:val="nil"/>
          <w:left w:val="nil"/>
          <w:bottom w:val="nil"/>
          <w:right w:val="nil"/>
          <w:between w:val="nil"/>
        </w:pBdr>
        <w:rPr>
          <w:rFonts w:ascii="Arial" w:eastAsia="Times New Roman" w:hAnsi="Arial" w:cs="Arial"/>
          <w:bCs/>
          <w:color w:val="222222"/>
        </w:rPr>
      </w:pPr>
    </w:p>
    <w:p w14:paraId="0D9AB825" w14:textId="34DF6EDC" w:rsidR="00314428" w:rsidRPr="00314428" w:rsidRDefault="00314428" w:rsidP="00314428">
      <w:pPr>
        <w:pBdr>
          <w:top w:val="nil"/>
          <w:left w:val="nil"/>
          <w:bottom w:val="nil"/>
          <w:right w:val="nil"/>
          <w:between w:val="nil"/>
        </w:pBdr>
        <w:rPr>
          <w:rFonts w:ascii="Arial" w:eastAsia="Times New Roman" w:hAnsi="Arial" w:cs="Arial"/>
          <w:bCs/>
          <w:i/>
          <w:iCs/>
          <w:color w:val="222222"/>
        </w:rPr>
      </w:pPr>
      <w:r w:rsidRPr="00314428">
        <w:rPr>
          <w:rFonts w:ascii="Arial" w:eastAsia="Times New Roman" w:hAnsi="Arial" w:cs="Arial"/>
          <w:bCs/>
          <w:i/>
          <w:iCs/>
          <w:color w:val="222222"/>
        </w:rPr>
        <w:t xml:space="preserve">When applying please </w:t>
      </w:r>
      <w:proofErr w:type="gramStart"/>
      <w:r w:rsidRPr="00314428">
        <w:rPr>
          <w:rFonts w:ascii="Arial" w:eastAsia="Times New Roman" w:hAnsi="Arial" w:cs="Arial"/>
          <w:bCs/>
          <w:i/>
          <w:iCs/>
          <w:color w:val="222222"/>
        </w:rPr>
        <w:t>take into account</w:t>
      </w:r>
      <w:proofErr w:type="gramEnd"/>
      <w:r w:rsidRPr="00314428">
        <w:rPr>
          <w:rFonts w:ascii="Arial" w:eastAsia="Times New Roman" w:hAnsi="Arial" w:cs="Arial"/>
          <w:bCs/>
          <w:i/>
          <w:iCs/>
          <w:color w:val="222222"/>
        </w:rPr>
        <w:t xml:space="preserve"> the following:</w:t>
      </w:r>
    </w:p>
    <w:p w14:paraId="4D98A221" w14:textId="77777777" w:rsidR="00314428" w:rsidRPr="00314428" w:rsidRDefault="00314428" w:rsidP="00314428">
      <w:pPr>
        <w:pBdr>
          <w:top w:val="nil"/>
          <w:left w:val="nil"/>
          <w:bottom w:val="nil"/>
          <w:right w:val="nil"/>
          <w:between w:val="nil"/>
        </w:pBdr>
        <w:rPr>
          <w:rFonts w:ascii="Arial" w:eastAsia="Times New Roman" w:hAnsi="Arial" w:cs="Arial"/>
          <w:b/>
          <w:color w:val="222222"/>
        </w:rPr>
      </w:pPr>
    </w:p>
    <w:p w14:paraId="0F814454" w14:textId="13334404" w:rsidR="00314428" w:rsidRPr="00314428" w:rsidRDefault="00314428" w:rsidP="00314428">
      <w:pPr>
        <w:pBdr>
          <w:top w:val="nil"/>
          <w:left w:val="nil"/>
          <w:bottom w:val="nil"/>
          <w:right w:val="nil"/>
          <w:between w:val="nil"/>
        </w:pBdr>
        <w:rPr>
          <w:rFonts w:ascii="Arial" w:eastAsia="Times New Roman" w:hAnsi="Arial" w:cs="Arial"/>
          <w:b/>
          <w:color w:val="222222"/>
        </w:rPr>
      </w:pPr>
      <w:r w:rsidRPr="00314428">
        <w:rPr>
          <w:rFonts w:ascii="Arial" w:eastAsia="Times New Roman" w:hAnsi="Arial" w:cs="Arial"/>
          <w:b/>
          <w:color w:val="222222"/>
        </w:rPr>
        <w:t>Supporting Information</w:t>
      </w:r>
    </w:p>
    <w:p w14:paraId="3BF49175" w14:textId="3651EFD6" w:rsidR="00314428" w:rsidRDefault="00314428" w:rsidP="00E86052">
      <w:pPr>
        <w:pBdr>
          <w:top w:val="nil"/>
          <w:left w:val="nil"/>
          <w:bottom w:val="nil"/>
          <w:right w:val="nil"/>
          <w:between w:val="nil"/>
        </w:pBdr>
        <w:rPr>
          <w:rFonts w:ascii="Arial" w:eastAsia="Times New Roman" w:hAnsi="Arial" w:cs="Arial"/>
          <w:bCs/>
          <w:color w:val="222222"/>
          <w:lang w:val="en"/>
        </w:rPr>
      </w:pPr>
      <w:r w:rsidRPr="00314428">
        <w:rPr>
          <w:rFonts w:ascii="Arial" w:eastAsia="Times New Roman" w:hAnsi="Arial" w:cs="Arial"/>
          <w:bCs/>
          <w:color w:val="222222"/>
          <w:lang w:val="en"/>
        </w:rPr>
        <w:t xml:space="preserve">The supporting information section of your application should clearly evidence your ability to meet the requirements we have outlined in the job description and person specification.  This will be used to shortlist applicants for this role and therefore </w:t>
      </w:r>
      <w:proofErr w:type="gramStart"/>
      <w:r w:rsidRPr="00314428">
        <w:rPr>
          <w:rFonts w:ascii="Arial" w:eastAsia="Times New Roman" w:hAnsi="Arial" w:cs="Arial"/>
          <w:bCs/>
          <w:color w:val="222222"/>
          <w:lang w:val="en"/>
        </w:rPr>
        <w:t>is it</w:t>
      </w:r>
      <w:proofErr w:type="gramEnd"/>
      <w:r w:rsidRPr="00314428">
        <w:rPr>
          <w:rFonts w:ascii="Arial" w:eastAsia="Times New Roman" w:hAnsi="Arial" w:cs="Arial"/>
          <w:bCs/>
          <w:color w:val="222222"/>
          <w:lang w:val="en"/>
        </w:rPr>
        <w:t xml:space="preserve"> imperative that you provide evidence as requested.</w:t>
      </w:r>
    </w:p>
    <w:p w14:paraId="0C904A76" w14:textId="77777777" w:rsidR="00314428" w:rsidRDefault="00314428" w:rsidP="00E86052">
      <w:pPr>
        <w:pBdr>
          <w:top w:val="nil"/>
          <w:left w:val="nil"/>
          <w:bottom w:val="nil"/>
          <w:right w:val="nil"/>
          <w:between w:val="nil"/>
        </w:pBdr>
        <w:rPr>
          <w:rFonts w:ascii="Arial" w:eastAsia="Times New Roman" w:hAnsi="Arial" w:cs="Arial"/>
          <w:bCs/>
          <w:color w:val="222222"/>
          <w:lang w:val="en"/>
        </w:rPr>
      </w:pPr>
    </w:p>
    <w:p w14:paraId="12D3979D" w14:textId="672AA974" w:rsidR="00314428" w:rsidRPr="00314428" w:rsidRDefault="00314428" w:rsidP="00E86052">
      <w:pPr>
        <w:pBdr>
          <w:top w:val="nil"/>
          <w:left w:val="nil"/>
          <w:bottom w:val="nil"/>
          <w:right w:val="nil"/>
          <w:between w:val="nil"/>
        </w:pBdr>
        <w:rPr>
          <w:rFonts w:ascii="Arial" w:eastAsia="Times New Roman" w:hAnsi="Arial" w:cs="Arial"/>
          <w:b/>
          <w:color w:val="222222"/>
          <w:lang w:val="en"/>
        </w:rPr>
      </w:pPr>
      <w:r w:rsidRPr="00314428">
        <w:rPr>
          <w:rFonts w:ascii="Arial" w:eastAsia="Times New Roman" w:hAnsi="Arial" w:cs="Arial"/>
          <w:b/>
          <w:color w:val="222222"/>
          <w:lang w:val="en"/>
        </w:rPr>
        <w:t>References</w:t>
      </w:r>
    </w:p>
    <w:p w14:paraId="0A6135C5" w14:textId="68281427" w:rsidR="00314428" w:rsidRDefault="00314428" w:rsidP="00E86052">
      <w:pPr>
        <w:pBdr>
          <w:top w:val="nil"/>
          <w:left w:val="nil"/>
          <w:bottom w:val="nil"/>
          <w:right w:val="nil"/>
          <w:between w:val="nil"/>
        </w:pBdr>
        <w:rPr>
          <w:rFonts w:ascii="Arial" w:eastAsia="Times New Roman" w:hAnsi="Arial" w:cs="Arial"/>
          <w:bCs/>
          <w:color w:val="222222"/>
          <w:lang w:val="en"/>
        </w:rPr>
      </w:pPr>
      <w:r>
        <w:rPr>
          <w:rFonts w:ascii="Arial" w:eastAsia="Times New Roman" w:hAnsi="Arial" w:cs="Arial"/>
          <w:bCs/>
          <w:color w:val="222222"/>
          <w:lang w:val="en"/>
        </w:rPr>
        <w:t xml:space="preserve">When completing your application, please provide two employment referees.  </w:t>
      </w:r>
      <w:proofErr w:type="gramStart"/>
      <w:r>
        <w:rPr>
          <w:rFonts w:ascii="Arial" w:eastAsia="Times New Roman" w:hAnsi="Arial" w:cs="Arial"/>
          <w:bCs/>
          <w:color w:val="222222"/>
          <w:lang w:val="en"/>
        </w:rPr>
        <w:t>Generally</w:t>
      </w:r>
      <w:proofErr w:type="gramEnd"/>
      <w:r>
        <w:rPr>
          <w:rFonts w:ascii="Arial" w:eastAsia="Times New Roman" w:hAnsi="Arial" w:cs="Arial"/>
          <w:bCs/>
          <w:color w:val="222222"/>
          <w:lang w:val="en"/>
        </w:rPr>
        <w:t xml:space="preserve"> this is your current employer and most recent employer.</w:t>
      </w:r>
    </w:p>
    <w:p w14:paraId="29A9AEE6" w14:textId="77777777" w:rsidR="00314428" w:rsidRDefault="00314428" w:rsidP="00E86052">
      <w:pPr>
        <w:pBdr>
          <w:top w:val="nil"/>
          <w:left w:val="nil"/>
          <w:bottom w:val="nil"/>
          <w:right w:val="nil"/>
          <w:between w:val="nil"/>
        </w:pBdr>
        <w:rPr>
          <w:rFonts w:ascii="Arial" w:eastAsia="Times New Roman" w:hAnsi="Arial" w:cs="Arial"/>
          <w:bCs/>
          <w:color w:val="222222"/>
          <w:lang w:val="en"/>
        </w:rPr>
      </w:pPr>
    </w:p>
    <w:p w14:paraId="49FFD4DD" w14:textId="0ABA3E5C" w:rsidR="00314428" w:rsidRPr="00314428" w:rsidRDefault="00314428" w:rsidP="00E86052">
      <w:pPr>
        <w:pBdr>
          <w:top w:val="nil"/>
          <w:left w:val="nil"/>
          <w:bottom w:val="nil"/>
          <w:right w:val="nil"/>
          <w:between w:val="nil"/>
        </w:pBdr>
        <w:rPr>
          <w:rFonts w:ascii="Arial" w:eastAsia="Times New Roman" w:hAnsi="Arial" w:cs="Arial"/>
          <w:bCs/>
          <w:i/>
          <w:iCs/>
          <w:color w:val="222222"/>
          <w:lang w:val="en"/>
        </w:rPr>
      </w:pPr>
      <w:r w:rsidRPr="00314428">
        <w:rPr>
          <w:rFonts w:ascii="Arial" w:eastAsia="Times New Roman" w:hAnsi="Arial" w:cs="Arial"/>
          <w:bCs/>
          <w:i/>
          <w:iCs/>
          <w:color w:val="222222"/>
          <w:lang w:val="en"/>
        </w:rPr>
        <w:t>Please note this post is in regulated activity and exempt from the rehabilitation of Offenders Act 1974 and therefore subject to an enhanced DBS certificate and barred list check.  An online search may be conducted for successfully shortlisted applicants.</w:t>
      </w:r>
    </w:p>
    <w:p w14:paraId="6488A02E" w14:textId="77777777" w:rsidR="00E0655F" w:rsidRDefault="00E0655F" w:rsidP="00314428">
      <w:pPr>
        <w:spacing w:after="178"/>
        <w:ind w:left="-307"/>
        <w:rPr>
          <w:rFonts w:ascii="Arial" w:hAnsi="Arial" w:cs="Arial"/>
        </w:rPr>
      </w:pPr>
    </w:p>
    <w:p w14:paraId="1187E39E" w14:textId="77777777" w:rsidR="00E0655F" w:rsidRDefault="00E0655F" w:rsidP="00314428">
      <w:pPr>
        <w:spacing w:after="178"/>
        <w:ind w:left="-307"/>
        <w:rPr>
          <w:rFonts w:ascii="Arial" w:hAnsi="Arial" w:cs="Arial"/>
        </w:rPr>
      </w:pPr>
    </w:p>
    <w:p w14:paraId="4F60CFE5" w14:textId="77777777" w:rsidR="00E0655F" w:rsidRPr="00314428" w:rsidRDefault="00E0655F" w:rsidP="00314428">
      <w:pPr>
        <w:spacing w:after="178"/>
        <w:ind w:left="-307"/>
        <w:rPr>
          <w:rFonts w:ascii="Arial" w:hAnsi="Arial" w:cs="Arial"/>
        </w:rPr>
      </w:pPr>
    </w:p>
    <w:p w14:paraId="2E3F0E56" w14:textId="77777777" w:rsidR="00D568E1" w:rsidRDefault="00D568E1" w:rsidP="00D568E1">
      <w:pPr>
        <w:jc w:val="center"/>
        <w:rPr>
          <w:b/>
          <w:sz w:val="22"/>
          <w:szCs w:val="22"/>
        </w:rPr>
      </w:pPr>
      <w:r w:rsidRPr="001371A2">
        <w:rPr>
          <w:b/>
          <w:sz w:val="22"/>
          <w:szCs w:val="22"/>
        </w:rPr>
        <w:t>J</w:t>
      </w:r>
      <w:r>
        <w:rPr>
          <w:b/>
          <w:sz w:val="22"/>
          <w:szCs w:val="22"/>
        </w:rPr>
        <w:t>OB DESCRIPTION</w:t>
      </w:r>
    </w:p>
    <w:p w14:paraId="4415B722" w14:textId="77777777" w:rsidR="00D568E1" w:rsidRDefault="00D568E1" w:rsidP="00D568E1">
      <w:pPr>
        <w:jc w:val="center"/>
        <w:rPr>
          <w:b/>
          <w:sz w:val="22"/>
          <w:szCs w:val="22"/>
        </w:rPr>
      </w:pPr>
      <w:r>
        <w:rPr>
          <w:b/>
          <w:sz w:val="22"/>
          <w:szCs w:val="22"/>
        </w:rPr>
        <w:t xml:space="preserve">Interim </w:t>
      </w:r>
      <w:r w:rsidRPr="001371A2">
        <w:rPr>
          <w:b/>
          <w:sz w:val="22"/>
          <w:szCs w:val="22"/>
        </w:rPr>
        <w:t>Headteacher</w:t>
      </w:r>
      <w:r>
        <w:rPr>
          <w:b/>
          <w:sz w:val="22"/>
          <w:szCs w:val="22"/>
        </w:rPr>
        <w:t xml:space="preserve"> at The </w:t>
      </w:r>
      <w:proofErr w:type="spellStart"/>
      <w:r>
        <w:rPr>
          <w:b/>
          <w:sz w:val="22"/>
          <w:szCs w:val="22"/>
        </w:rPr>
        <w:t>Sunbeck</w:t>
      </w:r>
      <w:proofErr w:type="spellEnd"/>
      <w:r>
        <w:rPr>
          <w:b/>
          <w:sz w:val="22"/>
          <w:szCs w:val="22"/>
        </w:rPr>
        <w:t xml:space="preserve"> Centre</w:t>
      </w:r>
    </w:p>
    <w:p w14:paraId="101F6E8B" w14:textId="77777777" w:rsidR="00D568E1" w:rsidRPr="008C580A" w:rsidRDefault="00D568E1" w:rsidP="00D568E1">
      <w:pPr>
        <w:rPr>
          <w:rFonts w:cs="Arial"/>
          <w:sz w:val="20"/>
          <w:szCs w:val="20"/>
        </w:rPr>
      </w:pPr>
      <w:r w:rsidRPr="008C580A">
        <w:rPr>
          <w:rFonts w:cs="Arial"/>
          <w:b/>
          <w:sz w:val="20"/>
          <w:szCs w:val="20"/>
          <w:u w:val="single"/>
        </w:rPr>
        <w:t>Statutory</w:t>
      </w:r>
    </w:p>
    <w:p w14:paraId="20E08026" w14:textId="77777777" w:rsidR="00D568E1" w:rsidRPr="008C580A" w:rsidRDefault="00D568E1" w:rsidP="00D568E1">
      <w:pPr>
        <w:rPr>
          <w:rFonts w:cs="Arial"/>
          <w:sz w:val="20"/>
          <w:szCs w:val="20"/>
        </w:rPr>
      </w:pPr>
    </w:p>
    <w:p w14:paraId="5FA0E760" w14:textId="77777777" w:rsidR="00D568E1" w:rsidRPr="008C580A" w:rsidRDefault="00D568E1" w:rsidP="00D568E1">
      <w:pPr>
        <w:numPr>
          <w:ilvl w:val="0"/>
          <w:numId w:val="28"/>
        </w:numPr>
        <w:jc w:val="both"/>
        <w:rPr>
          <w:rFonts w:cs="Arial"/>
          <w:sz w:val="20"/>
          <w:szCs w:val="20"/>
        </w:rPr>
      </w:pPr>
      <w:r w:rsidRPr="008C580A">
        <w:rPr>
          <w:rFonts w:cs="Arial"/>
          <w:sz w:val="20"/>
          <w:szCs w:val="20"/>
        </w:rPr>
        <w:t>To fulfil all the requirements and duties as set out in the School Teachers’ Pay and Conditions Document relating to the Conditions of Employment of Headteacher.</w:t>
      </w:r>
    </w:p>
    <w:p w14:paraId="3AD94935" w14:textId="77777777" w:rsidR="00D568E1" w:rsidRPr="008C580A" w:rsidRDefault="00D568E1" w:rsidP="00D568E1">
      <w:pPr>
        <w:jc w:val="both"/>
        <w:rPr>
          <w:rFonts w:cs="Arial"/>
          <w:sz w:val="20"/>
          <w:szCs w:val="20"/>
        </w:rPr>
      </w:pPr>
    </w:p>
    <w:p w14:paraId="3CDA4F58" w14:textId="77777777" w:rsidR="00D568E1" w:rsidRDefault="00D568E1" w:rsidP="00D568E1">
      <w:pPr>
        <w:numPr>
          <w:ilvl w:val="0"/>
          <w:numId w:val="28"/>
        </w:numPr>
        <w:jc w:val="both"/>
        <w:rPr>
          <w:rFonts w:cs="Arial"/>
          <w:sz w:val="20"/>
          <w:szCs w:val="20"/>
        </w:rPr>
      </w:pPr>
      <w:r w:rsidRPr="008C580A">
        <w:rPr>
          <w:rFonts w:cs="Arial"/>
          <w:sz w:val="20"/>
          <w:szCs w:val="20"/>
        </w:rPr>
        <w:t>To seek to achieve any performance criteria, objectives or targets agreed with or set by the School’s Governing Board</w:t>
      </w:r>
      <w:r>
        <w:rPr>
          <w:rFonts w:cs="Arial"/>
          <w:sz w:val="20"/>
          <w:szCs w:val="20"/>
        </w:rPr>
        <w:t xml:space="preserve"> </w:t>
      </w:r>
      <w:r w:rsidRPr="008C580A">
        <w:rPr>
          <w:rFonts w:cs="Arial"/>
          <w:sz w:val="20"/>
          <w:szCs w:val="20"/>
        </w:rPr>
        <w:t>in accordance with the requirements set out in the agreed School Teachers’ Pay and Conditions Document and ensure that the school is compliant with all statutory guidance and legislation.</w:t>
      </w:r>
    </w:p>
    <w:p w14:paraId="1E22BBB0" w14:textId="77777777" w:rsidR="00D568E1" w:rsidRDefault="00D568E1" w:rsidP="00D568E1">
      <w:pPr>
        <w:pStyle w:val="ListParagraph"/>
        <w:rPr>
          <w:rFonts w:cs="Arial"/>
          <w:sz w:val="20"/>
          <w:szCs w:val="20"/>
        </w:rPr>
      </w:pPr>
    </w:p>
    <w:p w14:paraId="358704D0" w14:textId="77777777" w:rsidR="00D568E1" w:rsidRPr="00403E5E" w:rsidRDefault="00D568E1" w:rsidP="00D568E1">
      <w:pPr>
        <w:numPr>
          <w:ilvl w:val="0"/>
          <w:numId w:val="28"/>
        </w:numPr>
        <w:jc w:val="both"/>
        <w:rPr>
          <w:rFonts w:cs="Arial"/>
          <w:sz w:val="20"/>
          <w:szCs w:val="20"/>
        </w:rPr>
      </w:pPr>
      <w:r w:rsidRPr="006A667D">
        <w:rPr>
          <w:rFonts w:cs="Arial"/>
          <w:sz w:val="20"/>
          <w:szCs w:val="20"/>
        </w:rPr>
        <w:t>The Headteacher will be appointed to the role of Designated Safeguarding Lead</w:t>
      </w:r>
      <w:r>
        <w:rPr>
          <w:rFonts w:cs="Arial"/>
          <w:sz w:val="20"/>
          <w:szCs w:val="20"/>
        </w:rPr>
        <w:t xml:space="preserve"> and will </w:t>
      </w:r>
      <w:r w:rsidRPr="008C580A">
        <w:rPr>
          <w:rFonts w:cs="Arial"/>
          <w:sz w:val="20"/>
          <w:szCs w:val="20"/>
        </w:rPr>
        <w:t xml:space="preserve">promote and safeguard the welfare of all children and young people within the School, by ensuring that the School’s policies and procedures </w:t>
      </w:r>
      <w:r w:rsidRPr="00403E5E">
        <w:rPr>
          <w:rFonts w:cs="Arial"/>
          <w:sz w:val="20"/>
          <w:szCs w:val="20"/>
        </w:rPr>
        <w:t>(including online safety and understanding the filtering and monitoring systems and processes in place)</w:t>
      </w:r>
      <w:r>
        <w:rPr>
          <w:rFonts w:cs="Arial"/>
          <w:sz w:val="20"/>
          <w:szCs w:val="20"/>
        </w:rPr>
        <w:t xml:space="preserve"> </w:t>
      </w:r>
      <w:r w:rsidRPr="008C580A">
        <w:rPr>
          <w:rFonts w:cs="Arial"/>
          <w:sz w:val="20"/>
          <w:szCs w:val="20"/>
        </w:rPr>
        <w:t xml:space="preserve">relating to safeguarding children and child protection are fully implemented and followed by all staff; resources are allocated to allow staff to discharge their responsibilities; and that staff, pupils, parents and other stakeholders feel able to raise concerns and that these are addressed sensitively and effectively. </w:t>
      </w:r>
    </w:p>
    <w:p w14:paraId="17D06A0B" w14:textId="77777777" w:rsidR="00D568E1" w:rsidRPr="008C580A" w:rsidRDefault="00D568E1" w:rsidP="00D568E1">
      <w:pPr>
        <w:ind w:left="720" w:hanging="720"/>
        <w:jc w:val="both"/>
        <w:rPr>
          <w:rFonts w:cs="Arial"/>
          <w:color w:val="FF0000"/>
          <w:sz w:val="20"/>
          <w:szCs w:val="20"/>
        </w:rPr>
      </w:pPr>
    </w:p>
    <w:p w14:paraId="3180F09A" w14:textId="77777777" w:rsidR="00D568E1" w:rsidRPr="005F38D6" w:rsidRDefault="00D568E1" w:rsidP="00D568E1">
      <w:pPr>
        <w:jc w:val="both"/>
        <w:rPr>
          <w:rFonts w:cs="Arial"/>
          <w:sz w:val="20"/>
          <w:szCs w:val="20"/>
        </w:rPr>
      </w:pPr>
      <w:r w:rsidRPr="008C580A">
        <w:rPr>
          <w:rFonts w:cs="Arial"/>
          <w:color w:val="FF0000"/>
          <w:sz w:val="20"/>
          <w:szCs w:val="20"/>
        </w:rPr>
        <w:t xml:space="preserve"> </w:t>
      </w:r>
      <w:r w:rsidRPr="008C580A">
        <w:rPr>
          <w:rFonts w:cs="Arial"/>
          <w:sz w:val="20"/>
          <w:szCs w:val="20"/>
        </w:rPr>
        <w:t xml:space="preserve">The </w:t>
      </w:r>
      <w:r w:rsidRPr="005F38D6">
        <w:rPr>
          <w:rFonts w:cs="Arial"/>
          <w:sz w:val="20"/>
          <w:szCs w:val="20"/>
        </w:rPr>
        <w:t>School's Governing Body wish a particular emphasis to be placed upon the following:</w:t>
      </w:r>
    </w:p>
    <w:p w14:paraId="3A9B1E29" w14:textId="77777777" w:rsidR="00D568E1" w:rsidRPr="005F38D6" w:rsidRDefault="00D568E1" w:rsidP="00D568E1">
      <w:pPr>
        <w:jc w:val="both"/>
        <w:rPr>
          <w:rFonts w:cs="Arial"/>
          <w:sz w:val="20"/>
          <w:szCs w:val="20"/>
        </w:rPr>
      </w:pPr>
      <w:r w:rsidRPr="005F38D6">
        <w:rPr>
          <w:rFonts w:cs="Arial"/>
          <w:sz w:val="20"/>
          <w:szCs w:val="20"/>
        </w:rPr>
        <w:t xml:space="preserve">               </w:t>
      </w:r>
    </w:p>
    <w:p w14:paraId="6BE0D90B" w14:textId="77777777" w:rsidR="00D568E1" w:rsidRPr="005F38D6" w:rsidRDefault="00D568E1" w:rsidP="00D568E1">
      <w:pPr>
        <w:numPr>
          <w:ilvl w:val="0"/>
          <w:numId w:val="27"/>
        </w:numPr>
        <w:jc w:val="both"/>
        <w:rPr>
          <w:rFonts w:cs="Arial"/>
          <w:sz w:val="20"/>
          <w:szCs w:val="20"/>
        </w:rPr>
      </w:pPr>
      <w:r w:rsidRPr="005F38D6">
        <w:rPr>
          <w:rFonts w:cs="Arial"/>
          <w:sz w:val="20"/>
          <w:szCs w:val="20"/>
        </w:rPr>
        <w:t xml:space="preserve">To meet the National Standards for Headteachers as published by the DfE, </w:t>
      </w:r>
      <w:r w:rsidRPr="005F38D6">
        <w:rPr>
          <w:sz w:val="20"/>
          <w:szCs w:val="20"/>
        </w:rPr>
        <w:t>ensuring leadership decisions reflect Ofsted's Education inspection framework aiming for exceptional practice.</w:t>
      </w:r>
    </w:p>
    <w:p w14:paraId="2BF36625" w14:textId="77777777" w:rsidR="00D568E1" w:rsidRPr="005F38D6" w:rsidRDefault="00D568E1" w:rsidP="00D568E1">
      <w:pPr>
        <w:ind w:left="720"/>
        <w:rPr>
          <w:sz w:val="20"/>
          <w:szCs w:val="20"/>
        </w:rPr>
      </w:pPr>
    </w:p>
    <w:p w14:paraId="33A269B1" w14:textId="77777777" w:rsidR="00D568E1" w:rsidRPr="005F38D6" w:rsidRDefault="00D568E1" w:rsidP="00D568E1">
      <w:pPr>
        <w:numPr>
          <w:ilvl w:val="0"/>
          <w:numId w:val="27"/>
        </w:numPr>
        <w:jc w:val="both"/>
        <w:rPr>
          <w:rFonts w:cs="Arial"/>
          <w:sz w:val="20"/>
          <w:szCs w:val="20"/>
        </w:rPr>
      </w:pPr>
      <w:r w:rsidRPr="005F38D6">
        <w:rPr>
          <w:sz w:val="20"/>
          <w:szCs w:val="20"/>
        </w:rPr>
        <w:t>To ensure high-quality inclusive education that enables every learner, including those with SEND and from disadvantaged backgrounds, to thrive academically and personally.</w:t>
      </w:r>
    </w:p>
    <w:p w14:paraId="78BD7361" w14:textId="77777777" w:rsidR="00D568E1" w:rsidRPr="005F38D6" w:rsidRDefault="00D568E1" w:rsidP="00D568E1">
      <w:pPr>
        <w:pStyle w:val="ListParagraph"/>
        <w:rPr>
          <w:strike/>
          <w:sz w:val="20"/>
          <w:szCs w:val="20"/>
        </w:rPr>
      </w:pPr>
    </w:p>
    <w:p w14:paraId="17004667" w14:textId="77777777" w:rsidR="00D568E1" w:rsidRPr="005F38D6" w:rsidRDefault="00D568E1" w:rsidP="00D568E1">
      <w:pPr>
        <w:numPr>
          <w:ilvl w:val="0"/>
          <w:numId w:val="27"/>
        </w:numPr>
        <w:rPr>
          <w:sz w:val="20"/>
          <w:szCs w:val="20"/>
        </w:rPr>
      </w:pPr>
      <w:r w:rsidRPr="005F38D6">
        <w:rPr>
          <w:sz w:val="20"/>
          <w:szCs w:val="20"/>
        </w:rPr>
        <w:t>To lead in the provision and implementation of an ambitious and accessible curriculum for all learners, ensuring it is inclusive and accessible for all learners.</w:t>
      </w:r>
    </w:p>
    <w:p w14:paraId="0099A222" w14:textId="77777777" w:rsidR="00D568E1" w:rsidRPr="005F38D6" w:rsidRDefault="00D568E1" w:rsidP="00D568E1">
      <w:pPr>
        <w:jc w:val="both"/>
        <w:rPr>
          <w:rFonts w:cs="Arial"/>
          <w:sz w:val="20"/>
          <w:szCs w:val="20"/>
        </w:rPr>
      </w:pPr>
    </w:p>
    <w:p w14:paraId="20ED951F" w14:textId="77777777" w:rsidR="00D568E1" w:rsidRPr="005F38D6" w:rsidRDefault="00D568E1" w:rsidP="00D568E1">
      <w:pPr>
        <w:numPr>
          <w:ilvl w:val="0"/>
          <w:numId w:val="27"/>
        </w:numPr>
        <w:jc w:val="both"/>
        <w:rPr>
          <w:rFonts w:cs="Arial"/>
          <w:sz w:val="20"/>
          <w:szCs w:val="20"/>
        </w:rPr>
      </w:pPr>
      <w:r w:rsidRPr="005F38D6">
        <w:rPr>
          <w:sz w:val="20"/>
          <w:szCs w:val="20"/>
        </w:rPr>
        <w:t>To establish a vision for school improvement that prioritises inclusion and pupil wellbeing, and to lead the staff and Governing Board to plan, implement, review, and evaluate the impact of the School Development Plans on experiences and outcomes for pupils.</w:t>
      </w:r>
    </w:p>
    <w:p w14:paraId="557E8487" w14:textId="77777777" w:rsidR="00D568E1" w:rsidRPr="005F38D6" w:rsidRDefault="00D568E1" w:rsidP="00D568E1">
      <w:pPr>
        <w:pStyle w:val="ListParagraph"/>
        <w:rPr>
          <w:sz w:val="20"/>
          <w:szCs w:val="20"/>
        </w:rPr>
      </w:pPr>
    </w:p>
    <w:p w14:paraId="71AF1235" w14:textId="77777777" w:rsidR="00D568E1" w:rsidRPr="005F38D6" w:rsidRDefault="00D568E1" w:rsidP="00D568E1">
      <w:pPr>
        <w:numPr>
          <w:ilvl w:val="0"/>
          <w:numId w:val="27"/>
        </w:numPr>
        <w:jc w:val="both"/>
        <w:rPr>
          <w:rFonts w:cs="Arial"/>
          <w:sz w:val="20"/>
          <w:szCs w:val="20"/>
        </w:rPr>
      </w:pPr>
      <w:r w:rsidRPr="005F38D6">
        <w:rPr>
          <w:sz w:val="20"/>
          <w:szCs w:val="20"/>
        </w:rPr>
        <w:t xml:space="preserve">Champion and monitor an inclusive culture where diversity is valued, barriers to learning are removed, and equity of opportunity is embedded across all aspects of school life. </w:t>
      </w:r>
    </w:p>
    <w:p w14:paraId="645A77A2" w14:textId="77777777" w:rsidR="00D568E1" w:rsidRPr="005F38D6" w:rsidRDefault="00D568E1" w:rsidP="00D568E1">
      <w:pPr>
        <w:pStyle w:val="ListParagraph"/>
        <w:rPr>
          <w:rFonts w:cs="Arial"/>
          <w:sz w:val="20"/>
          <w:szCs w:val="20"/>
        </w:rPr>
      </w:pPr>
    </w:p>
    <w:p w14:paraId="7DAC6FC5" w14:textId="77777777" w:rsidR="00D568E1" w:rsidRPr="005F38D6" w:rsidRDefault="00D568E1" w:rsidP="00D568E1">
      <w:pPr>
        <w:numPr>
          <w:ilvl w:val="0"/>
          <w:numId w:val="27"/>
        </w:numPr>
        <w:jc w:val="both"/>
        <w:rPr>
          <w:rFonts w:cs="Arial"/>
          <w:sz w:val="20"/>
          <w:szCs w:val="20"/>
        </w:rPr>
      </w:pPr>
      <w:r w:rsidRPr="005F38D6">
        <w:rPr>
          <w:rFonts w:cs="Arial"/>
          <w:sz w:val="20"/>
          <w:szCs w:val="20"/>
        </w:rPr>
        <w:t>To be accountable to the School’s Governing Board on progress made against School Development Plan objectives, making recommendations as to future priorities and actions based on robust evidence-based self-evaluation.</w:t>
      </w:r>
    </w:p>
    <w:p w14:paraId="5B48C450" w14:textId="77777777" w:rsidR="00D568E1" w:rsidRPr="005F38D6" w:rsidRDefault="00D568E1" w:rsidP="00D568E1">
      <w:pPr>
        <w:jc w:val="both"/>
        <w:rPr>
          <w:rFonts w:cs="Arial"/>
          <w:sz w:val="20"/>
          <w:szCs w:val="20"/>
        </w:rPr>
      </w:pPr>
    </w:p>
    <w:p w14:paraId="11A012B2" w14:textId="77777777" w:rsidR="00D568E1" w:rsidRPr="005F38D6" w:rsidRDefault="00D568E1" w:rsidP="00D568E1">
      <w:pPr>
        <w:numPr>
          <w:ilvl w:val="0"/>
          <w:numId w:val="27"/>
        </w:numPr>
        <w:jc w:val="both"/>
        <w:rPr>
          <w:rFonts w:cs="Arial"/>
          <w:sz w:val="20"/>
          <w:szCs w:val="20"/>
        </w:rPr>
      </w:pPr>
      <w:r w:rsidRPr="005F38D6">
        <w:rPr>
          <w:sz w:val="20"/>
          <w:szCs w:val="20"/>
        </w:rPr>
        <w:t>To further develop and extend partnership working with families, system and multi-agency partners, including the Local Authority and the Diocese to support inclusive practice through co-operation and collaboration.</w:t>
      </w:r>
    </w:p>
    <w:p w14:paraId="44FA0424" w14:textId="77777777" w:rsidR="00D568E1" w:rsidRPr="005F38D6" w:rsidRDefault="00D568E1" w:rsidP="00D568E1">
      <w:pPr>
        <w:ind w:left="720" w:hanging="660"/>
        <w:jc w:val="both"/>
        <w:rPr>
          <w:rFonts w:cs="Arial"/>
          <w:sz w:val="20"/>
          <w:szCs w:val="20"/>
        </w:rPr>
      </w:pPr>
    </w:p>
    <w:p w14:paraId="467DABE0" w14:textId="77777777" w:rsidR="00D568E1" w:rsidRPr="005F38D6" w:rsidRDefault="00D568E1" w:rsidP="00D568E1">
      <w:pPr>
        <w:numPr>
          <w:ilvl w:val="0"/>
          <w:numId w:val="27"/>
        </w:numPr>
        <w:jc w:val="both"/>
        <w:rPr>
          <w:rFonts w:cs="Arial"/>
          <w:sz w:val="20"/>
          <w:szCs w:val="20"/>
        </w:rPr>
      </w:pPr>
      <w:r w:rsidRPr="005F38D6">
        <w:rPr>
          <w:rFonts w:cs="Arial"/>
          <w:sz w:val="20"/>
          <w:szCs w:val="20"/>
        </w:rPr>
        <w:t>To establish a reflective culture through a process of rigorous self-evaluation, including quality assurance and performance management at all levels.</w:t>
      </w:r>
    </w:p>
    <w:p w14:paraId="5E377F33" w14:textId="77777777" w:rsidR="00D568E1" w:rsidRPr="005F38D6" w:rsidRDefault="00D568E1" w:rsidP="00D568E1">
      <w:pPr>
        <w:jc w:val="both"/>
        <w:rPr>
          <w:rFonts w:cs="Arial"/>
          <w:sz w:val="20"/>
          <w:szCs w:val="20"/>
        </w:rPr>
      </w:pPr>
    </w:p>
    <w:p w14:paraId="1217A4AB" w14:textId="77777777" w:rsidR="00D568E1" w:rsidRPr="005F38D6" w:rsidRDefault="00D568E1" w:rsidP="00D568E1">
      <w:pPr>
        <w:numPr>
          <w:ilvl w:val="0"/>
          <w:numId w:val="27"/>
        </w:numPr>
        <w:rPr>
          <w:sz w:val="20"/>
          <w:szCs w:val="20"/>
        </w:rPr>
      </w:pPr>
      <w:r w:rsidRPr="005F38D6">
        <w:rPr>
          <w:sz w:val="20"/>
          <w:szCs w:val="20"/>
        </w:rPr>
        <w:t>To develop, inspire and motivate effective teams to deliver high-quality, inclusive education and thereby raise standards across the school, ensuring staff are equipped to meet the needs of all pupils effectively.</w:t>
      </w:r>
    </w:p>
    <w:p w14:paraId="3014DF22" w14:textId="77777777" w:rsidR="00D568E1" w:rsidRPr="005F38D6" w:rsidRDefault="00D568E1" w:rsidP="00D568E1">
      <w:pPr>
        <w:pStyle w:val="ListParagraph"/>
        <w:rPr>
          <w:sz w:val="20"/>
          <w:szCs w:val="20"/>
        </w:rPr>
      </w:pPr>
    </w:p>
    <w:p w14:paraId="2BC0D8DF" w14:textId="77777777" w:rsidR="00D568E1" w:rsidRPr="005F38D6" w:rsidRDefault="00D568E1" w:rsidP="00D568E1">
      <w:pPr>
        <w:numPr>
          <w:ilvl w:val="0"/>
          <w:numId w:val="27"/>
        </w:numPr>
        <w:rPr>
          <w:sz w:val="20"/>
          <w:szCs w:val="20"/>
        </w:rPr>
      </w:pPr>
      <w:r w:rsidRPr="005F38D6">
        <w:rPr>
          <w:sz w:val="20"/>
          <w:szCs w:val="20"/>
        </w:rPr>
        <w:lastRenderedPageBreak/>
        <w:t>To foster a positive working environment that prioritises staff wellbeing and professional growth.</w:t>
      </w:r>
    </w:p>
    <w:p w14:paraId="204C9B5C" w14:textId="77777777" w:rsidR="00D568E1" w:rsidRPr="005F38D6" w:rsidRDefault="00D568E1" w:rsidP="00D568E1">
      <w:pPr>
        <w:pStyle w:val="ListParagraph"/>
        <w:rPr>
          <w:rFonts w:cs="Arial"/>
          <w:sz w:val="20"/>
          <w:szCs w:val="20"/>
        </w:rPr>
      </w:pPr>
    </w:p>
    <w:p w14:paraId="35F0E2AD" w14:textId="77777777" w:rsidR="00D568E1" w:rsidRPr="005F38D6" w:rsidRDefault="00D568E1" w:rsidP="00D568E1">
      <w:pPr>
        <w:pStyle w:val="ListParagraph"/>
        <w:numPr>
          <w:ilvl w:val="0"/>
          <w:numId w:val="27"/>
        </w:numPr>
        <w:contextualSpacing w:val="0"/>
        <w:jc w:val="both"/>
        <w:rPr>
          <w:rFonts w:cs="Arial"/>
          <w:sz w:val="20"/>
          <w:szCs w:val="20"/>
        </w:rPr>
      </w:pPr>
      <w:r w:rsidRPr="005F38D6">
        <w:rPr>
          <w:rFonts w:cs="Arial"/>
          <w:sz w:val="20"/>
          <w:szCs w:val="20"/>
        </w:rPr>
        <w:t>To manage the school’s budget to ensure efficient and effective use of resources in line with the school’s objectives and priorities.</w:t>
      </w:r>
    </w:p>
    <w:p w14:paraId="7534E0E9" w14:textId="77777777" w:rsidR="00D568E1" w:rsidRPr="005F38D6" w:rsidRDefault="00D568E1" w:rsidP="00D568E1">
      <w:pPr>
        <w:pStyle w:val="ListParagraph"/>
        <w:rPr>
          <w:rFonts w:cs="Arial"/>
          <w:sz w:val="20"/>
          <w:szCs w:val="20"/>
        </w:rPr>
      </w:pPr>
    </w:p>
    <w:p w14:paraId="08A5313A" w14:textId="77777777" w:rsidR="00D568E1" w:rsidRPr="005F38D6" w:rsidRDefault="00D568E1" w:rsidP="00D568E1">
      <w:pPr>
        <w:numPr>
          <w:ilvl w:val="0"/>
          <w:numId w:val="27"/>
        </w:numPr>
        <w:jc w:val="both"/>
        <w:rPr>
          <w:rFonts w:cs="Arial"/>
          <w:sz w:val="20"/>
          <w:szCs w:val="20"/>
        </w:rPr>
      </w:pPr>
      <w:r w:rsidRPr="005F38D6">
        <w:rPr>
          <w:rFonts w:cs="Arial"/>
          <w:sz w:val="20"/>
          <w:szCs w:val="20"/>
        </w:rPr>
        <w:t>To ensure the school always operates within the school’s policies and legislation</w:t>
      </w:r>
    </w:p>
    <w:p w14:paraId="445E24CF" w14:textId="77777777" w:rsidR="00D568E1" w:rsidRDefault="00D568E1" w:rsidP="00D568E1">
      <w:pPr>
        <w:jc w:val="both"/>
        <w:rPr>
          <w:rFonts w:cs="Arial"/>
          <w:sz w:val="20"/>
          <w:szCs w:val="20"/>
        </w:rPr>
      </w:pPr>
    </w:p>
    <w:p w14:paraId="6AB6EF84" w14:textId="77777777" w:rsidR="00D568E1" w:rsidRPr="002D0170" w:rsidRDefault="00D568E1" w:rsidP="00D568E1">
      <w:pPr>
        <w:jc w:val="both"/>
        <w:rPr>
          <w:rFonts w:cs="Arial"/>
          <w:color w:val="FF0000"/>
          <w:sz w:val="20"/>
          <w:szCs w:val="20"/>
        </w:rPr>
      </w:pPr>
      <w:r w:rsidRPr="00403E5E">
        <w:rPr>
          <w:rFonts w:cs="Arial"/>
          <w:sz w:val="20"/>
          <w:szCs w:val="20"/>
        </w:rPr>
        <w:t>These duties are neither exclusive nor exhaustive and the post holder will be required to undertake other duties and responsibilities as agreed with the employer. This Job Description may be amended at any time after consultation with the post holder and will be reviewed annually.</w:t>
      </w:r>
    </w:p>
    <w:p w14:paraId="373C23DC" w14:textId="77777777" w:rsidR="00AC2BEE" w:rsidRPr="006D7D86" w:rsidRDefault="00AC2BEE" w:rsidP="000E3A2A">
      <w:pPr>
        <w:jc w:val="center"/>
        <w:rPr>
          <w:rFonts w:ascii="Arial" w:hAnsi="Arial" w:cs="Arial"/>
          <w:color w:val="FF0000"/>
          <w:sz w:val="22"/>
          <w:szCs w:val="22"/>
        </w:rPr>
      </w:pPr>
    </w:p>
    <w:p w14:paraId="68427E27" w14:textId="77777777" w:rsidR="00126BD4" w:rsidRPr="006D7D86" w:rsidRDefault="00126BD4" w:rsidP="004F1B73">
      <w:pPr>
        <w:jc w:val="center"/>
        <w:rPr>
          <w:rFonts w:ascii="Arial" w:eastAsia="Century Gothic" w:hAnsi="Arial" w:cs="Arial"/>
          <w:b/>
          <w:bCs/>
          <w:color w:val="FF0000"/>
          <w:u w:val="single"/>
        </w:rPr>
      </w:pPr>
    </w:p>
    <w:p w14:paraId="312D17F1" w14:textId="77777777" w:rsidR="00F5259D" w:rsidRPr="00C06ACF" w:rsidRDefault="00F5259D" w:rsidP="00F5259D">
      <w:pPr>
        <w:jc w:val="center"/>
        <w:rPr>
          <w:rFonts w:cs="Arial"/>
          <w:b/>
          <w:sz w:val="22"/>
          <w:szCs w:val="22"/>
        </w:rPr>
      </w:pPr>
      <w:r w:rsidRPr="00C06ACF">
        <w:rPr>
          <w:rFonts w:cs="Arial"/>
          <w:b/>
          <w:sz w:val="22"/>
          <w:szCs w:val="22"/>
        </w:rPr>
        <w:t>PERSON SPECIFICATION</w:t>
      </w:r>
    </w:p>
    <w:p w14:paraId="29FC3BEA" w14:textId="77777777" w:rsidR="00F5259D" w:rsidRPr="00C06ACF" w:rsidRDefault="00F5259D" w:rsidP="00F5259D">
      <w:pPr>
        <w:jc w:val="center"/>
        <w:rPr>
          <w:rFonts w:cs="Arial"/>
          <w:b/>
          <w:sz w:val="22"/>
          <w:szCs w:val="22"/>
        </w:rPr>
      </w:pPr>
      <w:r>
        <w:rPr>
          <w:rFonts w:cs="Arial"/>
          <w:b/>
          <w:sz w:val="22"/>
          <w:szCs w:val="22"/>
        </w:rPr>
        <w:t xml:space="preserve">Interim </w:t>
      </w:r>
      <w:r w:rsidRPr="00C06ACF">
        <w:rPr>
          <w:rFonts w:cs="Arial"/>
          <w:b/>
          <w:sz w:val="22"/>
          <w:szCs w:val="22"/>
        </w:rPr>
        <w:t xml:space="preserve">Headteacher </w:t>
      </w:r>
      <w:r>
        <w:rPr>
          <w:rFonts w:cs="Arial"/>
          <w:b/>
          <w:sz w:val="22"/>
          <w:szCs w:val="22"/>
        </w:rPr>
        <w:t xml:space="preserve">– The </w:t>
      </w:r>
      <w:proofErr w:type="spellStart"/>
      <w:r>
        <w:rPr>
          <w:rFonts w:cs="Arial"/>
          <w:b/>
          <w:sz w:val="22"/>
          <w:szCs w:val="22"/>
        </w:rPr>
        <w:t>Sunbeck</w:t>
      </w:r>
      <w:proofErr w:type="spellEnd"/>
      <w:r>
        <w:rPr>
          <w:rFonts w:cs="Arial"/>
          <w:b/>
          <w:sz w:val="22"/>
          <w:szCs w:val="22"/>
        </w:rPr>
        <w:t xml:space="preserve"> Centre</w:t>
      </w:r>
    </w:p>
    <w:p w14:paraId="4C933ECC" w14:textId="77777777" w:rsidR="00F5259D" w:rsidRPr="00C06ACF" w:rsidRDefault="00F5259D" w:rsidP="00F5259D">
      <w:pPr>
        <w:rPr>
          <w:rFonts w:cs="Arial"/>
          <w:b/>
          <w:sz w:val="22"/>
          <w:szCs w:val="22"/>
        </w:rPr>
      </w:pPr>
    </w:p>
    <w:p w14:paraId="47DCFA31" w14:textId="77777777" w:rsidR="00F5259D" w:rsidRPr="00576654" w:rsidRDefault="00F5259D" w:rsidP="00F5259D">
      <w:pPr>
        <w:jc w:val="both"/>
        <w:rPr>
          <w:rFonts w:cs="Arial"/>
          <w:sz w:val="22"/>
          <w:szCs w:val="22"/>
        </w:rPr>
      </w:pPr>
      <w:r w:rsidRPr="00C06ACF">
        <w:rPr>
          <w:rFonts w:cs="Arial"/>
          <w:sz w:val="20"/>
          <w:szCs w:val="22"/>
        </w:rPr>
        <w:t>The Selection Panel will be looking for evidence that the candidate has demonstrated their ability to fulfil the following criteria</w:t>
      </w:r>
      <w:r>
        <w:t xml:space="preserve"> </w:t>
      </w:r>
      <w:r w:rsidRPr="00FA2ABE">
        <w:rPr>
          <w:rFonts w:cs="Arial"/>
          <w:sz w:val="20"/>
          <w:szCs w:val="22"/>
        </w:rPr>
        <w:t>within the National Standards for Headteachers.</w:t>
      </w:r>
      <w:r>
        <w:rPr>
          <w:rFonts w:cs="Arial"/>
          <w:sz w:val="20"/>
          <w:szCs w:val="22"/>
        </w:rPr>
        <w:t xml:space="preserve"> </w:t>
      </w:r>
      <w:r w:rsidRPr="00576654">
        <w:rPr>
          <w:rFonts w:cs="Arial"/>
          <w:sz w:val="20"/>
          <w:szCs w:val="20"/>
        </w:rPr>
        <w:t xml:space="preserve">Whilst all the </w:t>
      </w:r>
      <w:r>
        <w:rPr>
          <w:rFonts w:cs="Arial"/>
          <w:sz w:val="20"/>
          <w:szCs w:val="20"/>
        </w:rPr>
        <w:t xml:space="preserve">below </w:t>
      </w:r>
      <w:r w:rsidRPr="00576654">
        <w:rPr>
          <w:rFonts w:cs="Arial"/>
          <w:sz w:val="20"/>
          <w:szCs w:val="20"/>
        </w:rPr>
        <w:t xml:space="preserve">characteristics are assessed throughout </w:t>
      </w:r>
      <w:r>
        <w:rPr>
          <w:rFonts w:cs="Arial"/>
          <w:sz w:val="20"/>
          <w:szCs w:val="20"/>
        </w:rPr>
        <w:t>t</w:t>
      </w:r>
      <w:r w:rsidRPr="00576654">
        <w:rPr>
          <w:rFonts w:cs="Arial"/>
          <w:sz w:val="20"/>
          <w:szCs w:val="20"/>
        </w:rPr>
        <w:t>he recruitment process, it is indicated whe</w:t>
      </w:r>
      <w:r>
        <w:rPr>
          <w:rFonts w:cs="Arial"/>
          <w:sz w:val="20"/>
          <w:szCs w:val="20"/>
        </w:rPr>
        <w:t>n</w:t>
      </w:r>
      <w:r w:rsidRPr="00576654">
        <w:rPr>
          <w:rFonts w:cs="Arial"/>
          <w:sz w:val="20"/>
          <w:szCs w:val="20"/>
        </w:rPr>
        <w:t xml:space="preserve"> each dimension is most likely to be assessed:</w:t>
      </w:r>
    </w:p>
    <w:p w14:paraId="0376FABA" w14:textId="77777777" w:rsidR="00F5259D" w:rsidRPr="00C06ACF" w:rsidRDefault="00F5259D" w:rsidP="00F5259D">
      <w:pPr>
        <w:jc w:val="both"/>
        <w:rPr>
          <w:rFonts w:cs="Arial"/>
          <w:sz w:val="16"/>
          <w:szCs w:val="16"/>
        </w:rPr>
      </w:pPr>
    </w:p>
    <w:tbl>
      <w:tblPr>
        <w:tblW w:w="103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3"/>
        <w:gridCol w:w="1418"/>
        <w:gridCol w:w="1815"/>
        <w:gridCol w:w="1395"/>
      </w:tblGrid>
      <w:tr w:rsidR="00F5259D" w:rsidRPr="0026713C" w14:paraId="149743A7" w14:textId="77777777" w:rsidTr="00BB1D83">
        <w:tc>
          <w:tcPr>
            <w:tcW w:w="10371" w:type="dxa"/>
            <w:gridSpan w:val="4"/>
            <w:shd w:val="clear" w:color="auto" w:fill="F58220"/>
          </w:tcPr>
          <w:p w14:paraId="067D6BA5" w14:textId="77777777" w:rsidR="00F5259D" w:rsidRPr="0026713C" w:rsidRDefault="00F5259D" w:rsidP="00BB1D83">
            <w:pPr>
              <w:spacing w:before="60"/>
              <w:rPr>
                <w:rFonts w:cs="Arial"/>
                <w:b/>
                <w:sz w:val="20"/>
                <w:szCs w:val="20"/>
              </w:rPr>
            </w:pPr>
            <w:r w:rsidRPr="0026713C">
              <w:rPr>
                <w:rFonts w:cs="Arial"/>
                <w:b/>
                <w:color w:val="FFFFFF" w:themeColor="background1"/>
                <w:sz w:val="20"/>
                <w:szCs w:val="20"/>
              </w:rPr>
              <w:t>TECHNICAL</w:t>
            </w:r>
          </w:p>
        </w:tc>
      </w:tr>
      <w:tr w:rsidR="00F5259D" w:rsidRPr="0026713C" w14:paraId="7402B5C6" w14:textId="77777777" w:rsidTr="00BB1D83">
        <w:trPr>
          <w:trHeight w:val="770"/>
        </w:trPr>
        <w:tc>
          <w:tcPr>
            <w:tcW w:w="5743" w:type="dxa"/>
            <w:shd w:val="clear" w:color="auto" w:fill="9EE0F7" w:themeFill="accent2" w:themeFillTint="99"/>
          </w:tcPr>
          <w:p w14:paraId="0A0B25AD" w14:textId="77777777" w:rsidR="00F5259D" w:rsidRPr="0026713C" w:rsidRDefault="00F5259D" w:rsidP="00BB1D83">
            <w:pPr>
              <w:spacing w:before="60"/>
              <w:ind w:left="567" w:hanging="567"/>
              <w:jc w:val="both"/>
              <w:rPr>
                <w:rFonts w:cs="Arial"/>
                <w:sz w:val="20"/>
                <w:szCs w:val="20"/>
              </w:rPr>
            </w:pPr>
            <w:r w:rsidRPr="0026713C">
              <w:rPr>
                <w:rFonts w:cs="Arial"/>
                <w:b/>
                <w:sz w:val="20"/>
                <w:szCs w:val="20"/>
              </w:rPr>
              <w:t>QUALIFICATIONS AND TRAINING</w:t>
            </w:r>
          </w:p>
        </w:tc>
        <w:tc>
          <w:tcPr>
            <w:tcW w:w="1418" w:type="dxa"/>
            <w:shd w:val="clear" w:color="auto" w:fill="9EE0F7" w:themeFill="accent2" w:themeFillTint="99"/>
          </w:tcPr>
          <w:p w14:paraId="68B126AD" w14:textId="77777777" w:rsidR="00F5259D" w:rsidRPr="0026713C" w:rsidRDefault="00F5259D" w:rsidP="00BB1D83">
            <w:pPr>
              <w:spacing w:before="60"/>
              <w:rPr>
                <w:rFonts w:cs="Arial"/>
                <w:b/>
                <w:sz w:val="20"/>
                <w:szCs w:val="20"/>
              </w:rPr>
            </w:pPr>
            <w:r w:rsidRPr="0026713C">
              <w:rPr>
                <w:rFonts w:cs="Arial"/>
                <w:b/>
                <w:sz w:val="20"/>
                <w:szCs w:val="20"/>
              </w:rPr>
              <w:t xml:space="preserve">Essential on appointment </w:t>
            </w:r>
          </w:p>
        </w:tc>
        <w:tc>
          <w:tcPr>
            <w:tcW w:w="1815" w:type="dxa"/>
            <w:shd w:val="clear" w:color="auto" w:fill="9EE0F7" w:themeFill="accent2" w:themeFillTint="99"/>
          </w:tcPr>
          <w:p w14:paraId="6F25A9F7" w14:textId="77777777" w:rsidR="00F5259D" w:rsidRPr="0026713C" w:rsidRDefault="00F5259D" w:rsidP="00BB1D83">
            <w:pPr>
              <w:spacing w:before="60"/>
              <w:rPr>
                <w:rFonts w:cs="Arial"/>
                <w:b/>
                <w:sz w:val="20"/>
                <w:szCs w:val="20"/>
              </w:rPr>
            </w:pPr>
            <w:r w:rsidRPr="0026713C">
              <w:rPr>
                <w:rFonts w:cs="Arial"/>
                <w:b/>
                <w:sz w:val="20"/>
                <w:szCs w:val="20"/>
              </w:rPr>
              <w:t>Desirable on appointment</w:t>
            </w:r>
            <w:r w:rsidRPr="0026713C">
              <w:rPr>
                <w:rFonts w:cs="Arial"/>
                <w:sz w:val="20"/>
                <w:szCs w:val="20"/>
              </w:rPr>
              <w:t xml:space="preserve"> (if not attained, development may be provided for successful candidate)</w:t>
            </w:r>
          </w:p>
        </w:tc>
        <w:tc>
          <w:tcPr>
            <w:tcW w:w="1395" w:type="dxa"/>
            <w:shd w:val="clear" w:color="auto" w:fill="9EE0F7" w:themeFill="accent2" w:themeFillTint="99"/>
          </w:tcPr>
          <w:p w14:paraId="12F650E2" w14:textId="77777777" w:rsidR="00F5259D" w:rsidRPr="0026713C" w:rsidRDefault="00F5259D" w:rsidP="00BB1D83">
            <w:pPr>
              <w:spacing w:before="60"/>
              <w:rPr>
                <w:rFonts w:cs="Arial"/>
                <w:b/>
                <w:sz w:val="20"/>
                <w:szCs w:val="20"/>
              </w:rPr>
            </w:pPr>
            <w:r w:rsidRPr="0026713C">
              <w:rPr>
                <w:rFonts w:cs="Arial"/>
                <w:b/>
                <w:sz w:val="20"/>
                <w:szCs w:val="20"/>
              </w:rPr>
              <w:t>Assessment</w:t>
            </w:r>
          </w:p>
          <w:p w14:paraId="0E89B42A" w14:textId="77777777" w:rsidR="00F5259D" w:rsidRPr="0026713C" w:rsidRDefault="00F5259D" w:rsidP="00BB1D83">
            <w:pPr>
              <w:spacing w:before="60"/>
              <w:rPr>
                <w:rFonts w:cs="Arial"/>
                <w:b/>
                <w:sz w:val="20"/>
                <w:szCs w:val="20"/>
              </w:rPr>
            </w:pPr>
            <w:r w:rsidRPr="0026713C">
              <w:rPr>
                <w:rFonts w:cs="Arial"/>
                <w:b/>
                <w:sz w:val="20"/>
                <w:szCs w:val="20"/>
              </w:rPr>
              <w:t>A</w:t>
            </w:r>
            <w:r w:rsidRPr="0026713C">
              <w:rPr>
                <w:rFonts w:cs="Arial"/>
                <w:sz w:val="20"/>
                <w:szCs w:val="20"/>
              </w:rPr>
              <w:t>pplication</w:t>
            </w:r>
          </w:p>
          <w:p w14:paraId="53D15C5D" w14:textId="77777777" w:rsidR="00F5259D" w:rsidRDefault="00F5259D" w:rsidP="00BB1D83">
            <w:pPr>
              <w:spacing w:before="60"/>
              <w:rPr>
                <w:rFonts w:cs="Arial"/>
                <w:sz w:val="20"/>
                <w:szCs w:val="20"/>
              </w:rPr>
            </w:pPr>
            <w:r w:rsidRPr="0026713C">
              <w:rPr>
                <w:rFonts w:cs="Arial"/>
                <w:b/>
                <w:sz w:val="20"/>
                <w:szCs w:val="20"/>
              </w:rPr>
              <w:t>I</w:t>
            </w:r>
            <w:r w:rsidRPr="0026713C">
              <w:rPr>
                <w:rFonts w:cs="Arial"/>
                <w:sz w:val="20"/>
                <w:szCs w:val="20"/>
              </w:rPr>
              <w:t>nterview</w:t>
            </w:r>
          </w:p>
          <w:p w14:paraId="21D142F7" w14:textId="77777777" w:rsidR="00F5259D" w:rsidRPr="0026713C" w:rsidRDefault="00F5259D" w:rsidP="00BB1D83">
            <w:pPr>
              <w:spacing w:before="60"/>
              <w:rPr>
                <w:rFonts w:cs="Arial"/>
                <w:b/>
                <w:sz w:val="20"/>
                <w:szCs w:val="20"/>
              </w:rPr>
            </w:pPr>
            <w:r w:rsidRPr="00576654">
              <w:rPr>
                <w:rFonts w:cs="Arial"/>
                <w:b/>
                <w:sz w:val="20"/>
                <w:szCs w:val="20"/>
              </w:rPr>
              <w:t>C</w:t>
            </w:r>
            <w:r w:rsidRPr="00576654">
              <w:rPr>
                <w:rFonts w:cs="Arial"/>
                <w:bCs/>
                <w:sz w:val="20"/>
                <w:szCs w:val="20"/>
              </w:rPr>
              <w:t>lear</w:t>
            </w:r>
            <w:r>
              <w:rPr>
                <w:rFonts w:cs="Arial"/>
                <w:bCs/>
                <w:sz w:val="20"/>
                <w:szCs w:val="20"/>
              </w:rPr>
              <w:t>a</w:t>
            </w:r>
            <w:r w:rsidRPr="00576654">
              <w:rPr>
                <w:rFonts w:cs="Arial"/>
                <w:bCs/>
                <w:sz w:val="20"/>
                <w:szCs w:val="20"/>
              </w:rPr>
              <w:t>nces</w:t>
            </w:r>
          </w:p>
        </w:tc>
      </w:tr>
      <w:tr w:rsidR="00F5259D" w:rsidRPr="0026713C" w14:paraId="68B2F04E" w14:textId="77777777" w:rsidTr="00BB1D83">
        <w:tc>
          <w:tcPr>
            <w:tcW w:w="5743" w:type="dxa"/>
            <w:shd w:val="clear" w:color="auto" w:fill="auto"/>
            <w:vAlign w:val="center"/>
          </w:tcPr>
          <w:p w14:paraId="2704680A" w14:textId="77777777" w:rsidR="00F5259D" w:rsidRPr="0026713C" w:rsidRDefault="00F5259D" w:rsidP="00BB1D83">
            <w:pPr>
              <w:spacing w:before="60"/>
              <w:ind w:left="567" w:hanging="567"/>
              <w:rPr>
                <w:rFonts w:cs="Arial"/>
                <w:sz w:val="20"/>
                <w:szCs w:val="20"/>
              </w:rPr>
            </w:pPr>
            <w:r w:rsidRPr="0026713C">
              <w:rPr>
                <w:rFonts w:cs="Arial"/>
                <w:sz w:val="20"/>
                <w:szCs w:val="20"/>
              </w:rPr>
              <w:t>Qualified Teacher status</w:t>
            </w:r>
          </w:p>
        </w:tc>
        <w:tc>
          <w:tcPr>
            <w:tcW w:w="1418" w:type="dxa"/>
            <w:shd w:val="clear" w:color="auto" w:fill="auto"/>
            <w:vAlign w:val="center"/>
          </w:tcPr>
          <w:p w14:paraId="6F180BE4" w14:textId="77777777" w:rsidR="00F5259D" w:rsidRPr="0026713C" w:rsidRDefault="00F5259D" w:rsidP="00BB1D83">
            <w:pPr>
              <w:jc w:val="center"/>
              <w:rPr>
                <w:rFonts w:cs="Arial"/>
                <w:b/>
                <w:sz w:val="20"/>
                <w:szCs w:val="20"/>
              </w:rPr>
            </w:pPr>
            <w:r w:rsidRPr="0026713C">
              <w:rPr>
                <w:rFonts w:cs="Arial"/>
                <w:b/>
                <w:sz w:val="20"/>
                <w:szCs w:val="20"/>
              </w:rPr>
              <w:t>X</w:t>
            </w:r>
          </w:p>
        </w:tc>
        <w:tc>
          <w:tcPr>
            <w:tcW w:w="1815" w:type="dxa"/>
            <w:shd w:val="clear" w:color="auto" w:fill="auto"/>
            <w:vAlign w:val="center"/>
          </w:tcPr>
          <w:p w14:paraId="088D15E1" w14:textId="77777777" w:rsidR="00F5259D" w:rsidRPr="0026713C" w:rsidRDefault="00F5259D" w:rsidP="00BB1D83">
            <w:pPr>
              <w:jc w:val="center"/>
              <w:rPr>
                <w:rFonts w:cs="Arial"/>
                <w:b/>
                <w:sz w:val="20"/>
                <w:szCs w:val="20"/>
              </w:rPr>
            </w:pPr>
          </w:p>
        </w:tc>
        <w:tc>
          <w:tcPr>
            <w:tcW w:w="1395" w:type="dxa"/>
            <w:vAlign w:val="center"/>
          </w:tcPr>
          <w:p w14:paraId="278D0985" w14:textId="77777777" w:rsidR="00F5259D" w:rsidRPr="0026713C" w:rsidRDefault="00F5259D" w:rsidP="00BB1D83">
            <w:pPr>
              <w:jc w:val="center"/>
              <w:rPr>
                <w:rFonts w:cs="Arial"/>
                <w:b/>
                <w:sz w:val="20"/>
                <w:szCs w:val="20"/>
              </w:rPr>
            </w:pPr>
            <w:r w:rsidRPr="0026713C">
              <w:rPr>
                <w:rFonts w:cs="Arial"/>
                <w:b/>
                <w:sz w:val="20"/>
                <w:szCs w:val="20"/>
              </w:rPr>
              <w:t>A</w:t>
            </w:r>
            <w:r>
              <w:rPr>
                <w:rFonts w:cs="Arial"/>
                <w:b/>
                <w:sz w:val="20"/>
                <w:szCs w:val="20"/>
              </w:rPr>
              <w:t xml:space="preserve"> C</w:t>
            </w:r>
          </w:p>
        </w:tc>
      </w:tr>
      <w:tr w:rsidR="00F5259D" w:rsidRPr="0026713C" w14:paraId="0030C3EE" w14:textId="77777777" w:rsidTr="00BB1D83">
        <w:tc>
          <w:tcPr>
            <w:tcW w:w="5743" w:type="dxa"/>
            <w:shd w:val="clear" w:color="auto" w:fill="auto"/>
            <w:vAlign w:val="center"/>
          </w:tcPr>
          <w:p w14:paraId="33B9DAFF" w14:textId="77777777" w:rsidR="00F5259D" w:rsidRPr="0026713C" w:rsidRDefault="00F5259D" w:rsidP="00BB1D83">
            <w:pPr>
              <w:spacing w:before="60"/>
              <w:rPr>
                <w:rFonts w:cs="Arial"/>
                <w:sz w:val="20"/>
                <w:szCs w:val="20"/>
              </w:rPr>
            </w:pPr>
            <w:r w:rsidRPr="008128BA">
              <w:rPr>
                <w:rFonts w:cs="Arial"/>
                <w:sz w:val="20"/>
                <w:szCs w:val="20"/>
              </w:rPr>
              <w:t>Further professional/academic study e.g. MA, SEND qualifications</w:t>
            </w:r>
          </w:p>
        </w:tc>
        <w:tc>
          <w:tcPr>
            <w:tcW w:w="1418" w:type="dxa"/>
            <w:shd w:val="clear" w:color="auto" w:fill="auto"/>
            <w:vAlign w:val="center"/>
          </w:tcPr>
          <w:p w14:paraId="7C13295F" w14:textId="77777777" w:rsidR="00F5259D" w:rsidRPr="0026713C" w:rsidRDefault="00F5259D" w:rsidP="00BB1D83">
            <w:pPr>
              <w:jc w:val="center"/>
              <w:rPr>
                <w:rFonts w:cs="Arial"/>
                <w:b/>
                <w:sz w:val="20"/>
                <w:szCs w:val="20"/>
              </w:rPr>
            </w:pPr>
          </w:p>
        </w:tc>
        <w:tc>
          <w:tcPr>
            <w:tcW w:w="1815" w:type="dxa"/>
            <w:shd w:val="clear" w:color="auto" w:fill="auto"/>
            <w:vAlign w:val="center"/>
          </w:tcPr>
          <w:p w14:paraId="06271F52" w14:textId="77777777" w:rsidR="00F5259D" w:rsidRPr="0026713C" w:rsidRDefault="00F5259D" w:rsidP="00BB1D83">
            <w:pPr>
              <w:jc w:val="center"/>
              <w:rPr>
                <w:rFonts w:cs="Arial"/>
                <w:b/>
                <w:sz w:val="20"/>
                <w:szCs w:val="20"/>
              </w:rPr>
            </w:pPr>
            <w:r w:rsidRPr="0026713C">
              <w:rPr>
                <w:rFonts w:cs="Arial"/>
                <w:b/>
                <w:sz w:val="20"/>
                <w:szCs w:val="20"/>
              </w:rPr>
              <w:t>X</w:t>
            </w:r>
          </w:p>
        </w:tc>
        <w:tc>
          <w:tcPr>
            <w:tcW w:w="1395" w:type="dxa"/>
            <w:vAlign w:val="center"/>
          </w:tcPr>
          <w:p w14:paraId="25E93F5E" w14:textId="77777777" w:rsidR="00F5259D" w:rsidRPr="0026713C" w:rsidRDefault="00F5259D" w:rsidP="00BB1D83">
            <w:pPr>
              <w:jc w:val="center"/>
              <w:rPr>
                <w:rFonts w:cs="Arial"/>
                <w:b/>
                <w:sz w:val="20"/>
                <w:szCs w:val="20"/>
              </w:rPr>
            </w:pPr>
            <w:r w:rsidRPr="0026713C">
              <w:rPr>
                <w:rFonts w:cs="Arial"/>
                <w:b/>
                <w:sz w:val="20"/>
                <w:szCs w:val="20"/>
              </w:rPr>
              <w:t>A</w:t>
            </w:r>
            <w:r>
              <w:rPr>
                <w:rFonts w:cs="Arial"/>
                <w:b/>
                <w:sz w:val="20"/>
                <w:szCs w:val="20"/>
              </w:rPr>
              <w:t xml:space="preserve"> C</w:t>
            </w:r>
          </w:p>
        </w:tc>
      </w:tr>
      <w:tr w:rsidR="00F5259D" w:rsidRPr="0026713C" w14:paraId="66FBF80A" w14:textId="77777777" w:rsidTr="00BB1D83">
        <w:tc>
          <w:tcPr>
            <w:tcW w:w="5743" w:type="dxa"/>
            <w:shd w:val="clear" w:color="auto" w:fill="auto"/>
            <w:vAlign w:val="center"/>
          </w:tcPr>
          <w:p w14:paraId="69D93F93" w14:textId="77777777" w:rsidR="00F5259D" w:rsidRPr="0026713C" w:rsidRDefault="00F5259D" w:rsidP="00BB1D83">
            <w:pPr>
              <w:spacing w:before="60"/>
              <w:rPr>
                <w:rFonts w:cs="Arial"/>
                <w:sz w:val="20"/>
                <w:szCs w:val="20"/>
                <w:highlight w:val="yellow"/>
              </w:rPr>
            </w:pPr>
            <w:r w:rsidRPr="0026713C">
              <w:rPr>
                <w:rFonts w:cs="Arial"/>
                <w:color w:val="000000"/>
                <w:sz w:val="20"/>
                <w:szCs w:val="20"/>
              </w:rPr>
              <w:t>Evidence of gaining or working towards NPQH</w:t>
            </w:r>
            <w:r>
              <w:rPr>
                <w:rFonts w:cs="Arial"/>
                <w:color w:val="000000"/>
                <w:sz w:val="20"/>
                <w:szCs w:val="20"/>
              </w:rPr>
              <w:t xml:space="preserve"> or</w:t>
            </w:r>
            <w:r w:rsidRPr="0026713C">
              <w:rPr>
                <w:rFonts w:cs="Arial"/>
                <w:color w:val="000000"/>
                <w:sz w:val="20"/>
                <w:szCs w:val="20"/>
              </w:rPr>
              <w:t xml:space="preserve"> NPQEL qualification</w:t>
            </w:r>
            <w:r w:rsidRPr="0026713C">
              <w:rPr>
                <w:rFonts w:cs="Arial"/>
                <w:b/>
                <w:sz w:val="20"/>
                <w:szCs w:val="20"/>
              </w:rPr>
              <w:t xml:space="preserve"> </w:t>
            </w:r>
            <w:r w:rsidRPr="0026713C">
              <w:rPr>
                <w:rFonts w:cs="Arial"/>
                <w:bCs/>
                <w:sz w:val="20"/>
                <w:szCs w:val="20"/>
              </w:rPr>
              <w:t>or equivalent</w:t>
            </w:r>
          </w:p>
        </w:tc>
        <w:tc>
          <w:tcPr>
            <w:tcW w:w="1418" w:type="dxa"/>
            <w:shd w:val="clear" w:color="auto" w:fill="auto"/>
            <w:vAlign w:val="center"/>
          </w:tcPr>
          <w:p w14:paraId="4E68DA7F" w14:textId="77777777" w:rsidR="00F5259D" w:rsidRPr="0026713C" w:rsidRDefault="00F5259D" w:rsidP="00BB1D83">
            <w:pPr>
              <w:jc w:val="center"/>
              <w:rPr>
                <w:rFonts w:cs="Arial"/>
                <w:b/>
                <w:sz w:val="20"/>
                <w:szCs w:val="20"/>
              </w:rPr>
            </w:pPr>
          </w:p>
        </w:tc>
        <w:tc>
          <w:tcPr>
            <w:tcW w:w="1815" w:type="dxa"/>
            <w:shd w:val="clear" w:color="auto" w:fill="auto"/>
            <w:vAlign w:val="center"/>
          </w:tcPr>
          <w:p w14:paraId="2793182C" w14:textId="77777777" w:rsidR="00F5259D" w:rsidRPr="0026713C" w:rsidRDefault="00F5259D" w:rsidP="00BB1D83">
            <w:pPr>
              <w:jc w:val="center"/>
              <w:rPr>
                <w:rFonts w:cs="Arial"/>
                <w:b/>
                <w:sz w:val="20"/>
                <w:szCs w:val="20"/>
              </w:rPr>
            </w:pPr>
            <w:r w:rsidRPr="0026713C">
              <w:rPr>
                <w:rFonts w:cs="Arial"/>
                <w:b/>
                <w:sz w:val="20"/>
                <w:szCs w:val="20"/>
              </w:rPr>
              <w:t>X</w:t>
            </w:r>
          </w:p>
        </w:tc>
        <w:tc>
          <w:tcPr>
            <w:tcW w:w="1395" w:type="dxa"/>
            <w:vAlign w:val="center"/>
          </w:tcPr>
          <w:p w14:paraId="51132840" w14:textId="77777777" w:rsidR="00F5259D" w:rsidRPr="0026713C" w:rsidRDefault="00F5259D" w:rsidP="00BB1D83">
            <w:pPr>
              <w:jc w:val="center"/>
              <w:rPr>
                <w:rFonts w:cs="Arial"/>
                <w:b/>
                <w:sz w:val="20"/>
                <w:szCs w:val="20"/>
              </w:rPr>
            </w:pPr>
            <w:r w:rsidRPr="0026713C">
              <w:rPr>
                <w:rFonts w:cs="Arial"/>
                <w:b/>
                <w:sz w:val="20"/>
                <w:szCs w:val="20"/>
              </w:rPr>
              <w:t>A</w:t>
            </w:r>
            <w:r>
              <w:rPr>
                <w:rFonts w:cs="Arial"/>
                <w:b/>
                <w:sz w:val="20"/>
                <w:szCs w:val="20"/>
              </w:rPr>
              <w:t xml:space="preserve"> C</w:t>
            </w:r>
          </w:p>
        </w:tc>
      </w:tr>
      <w:tr w:rsidR="00F5259D" w:rsidRPr="0026713C" w14:paraId="5CE2145E" w14:textId="77777777" w:rsidTr="00BB1D83">
        <w:tc>
          <w:tcPr>
            <w:tcW w:w="5743" w:type="dxa"/>
            <w:shd w:val="clear" w:color="auto" w:fill="auto"/>
            <w:vAlign w:val="center"/>
          </w:tcPr>
          <w:p w14:paraId="6B677AD6" w14:textId="77777777" w:rsidR="00F5259D" w:rsidRPr="0026713C" w:rsidRDefault="00F5259D" w:rsidP="00BB1D83">
            <w:pPr>
              <w:ind w:left="34" w:hanging="34"/>
              <w:rPr>
                <w:rFonts w:cs="Arial"/>
                <w:sz w:val="20"/>
                <w:szCs w:val="20"/>
              </w:rPr>
            </w:pPr>
            <w:r w:rsidRPr="0026713C">
              <w:rPr>
                <w:rFonts w:cs="Arial"/>
                <w:sz w:val="20"/>
                <w:szCs w:val="20"/>
              </w:rPr>
              <w:t xml:space="preserve">Evidence of continuous professional development </w:t>
            </w:r>
            <w:r>
              <w:rPr>
                <w:rFonts w:cs="Arial"/>
                <w:sz w:val="20"/>
                <w:szCs w:val="20"/>
              </w:rPr>
              <w:t xml:space="preserve">used to develop self and others </w:t>
            </w:r>
            <w:r w:rsidRPr="0026713C">
              <w:rPr>
                <w:rFonts w:cs="Arial"/>
                <w:color w:val="000000"/>
                <w:sz w:val="20"/>
                <w:szCs w:val="20"/>
              </w:rPr>
              <w:t>including recent leadership training and development</w:t>
            </w:r>
          </w:p>
        </w:tc>
        <w:tc>
          <w:tcPr>
            <w:tcW w:w="1418" w:type="dxa"/>
            <w:shd w:val="clear" w:color="auto" w:fill="auto"/>
            <w:vAlign w:val="center"/>
          </w:tcPr>
          <w:p w14:paraId="7BE05076" w14:textId="77777777" w:rsidR="00F5259D" w:rsidRPr="0026713C" w:rsidRDefault="00F5259D" w:rsidP="00BB1D83">
            <w:pPr>
              <w:jc w:val="center"/>
              <w:rPr>
                <w:rFonts w:cs="Arial"/>
                <w:b/>
                <w:sz w:val="20"/>
                <w:szCs w:val="20"/>
              </w:rPr>
            </w:pPr>
            <w:r w:rsidRPr="0026713C">
              <w:rPr>
                <w:rFonts w:cs="Arial"/>
                <w:b/>
                <w:sz w:val="20"/>
                <w:szCs w:val="20"/>
              </w:rPr>
              <w:t>X</w:t>
            </w:r>
          </w:p>
        </w:tc>
        <w:tc>
          <w:tcPr>
            <w:tcW w:w="1815" w:type="dxa"/>
            <w:shd w:val="clear" w:color="auto" w:fill="auto"/>
            <w:vAlign w:val="center"/>
          </w:tcPr>
          <w:p w14:paraId="677BAE49" w14:textId="77777777" w:rsidR="00F5259D" w:rsidRPr="0026713C" w:rsidRDefault="00F5259D" w:rsidP="00BB1D83">
            <w:pPr>
              <w:jc w:val="center"/>
              <w:rPr>
                <w:rFonts w:cs="Arial"/>
                <w:b/>
                <w:sz w:val="20"/>
                <w:szCs w:val="20"/>
              </w:rPr>
            </w:pPr>
          </w:p>
        </w:tc>
        <w:tc>
          <w:tcPr>
            <w:tcW w:w="1395" w:type="dxa"/>
            <w:vAlign w:val="center"/>
          </w:tcPr>
          <w:p w14:paraId="0EDA0442" w14:textId="77777777" w:rsidR="00F5259D" w:rsidRPr="0026713C" w:rsidRDefault="00F5259D" w:rsidP="00BB1D83">
            <w:pPr>
              <w:jc w:val="center"/>
              <w:rPr>
                <w:rFonts w:cs="Arial"/>
                <w:b/>
                <w:sz w:val="20"/>
                <w:szCs w:val="20"/>
              </w:rPr>
            </w:pPr>
            <w:r w:rsidRPr="0026713C">
              <w:rPr>
                <w:rFonts w:cs="Arial"/>
                <w:b/>
                <w:sz w:val="20"/>
                <w:szCs w:val="20"/>
              </w:rPr>
              <w:t>A I</w:t>
            </w:r>
          </w:p>
        </w:tc>
      </w:tr>
      <w:tr w:rsidR="00F5259D" w:rsidRPr="0026713C" w14:paraId="6C60AA51" w14:textId="77777777" w:rsidTr="00BB1D83">
        <w:tc>
          <w:tcPr>
            <w:tcW w:w="5743" w:type="dxa"/>
            <w:shd w:val="clear" w:color="auto" w:fill="F1B083"/>
          </w:tcPr>
          <w:p w14:paraId="6834436C" w14:textId="77777777" w:rsidR="00F5259D" w:rsidRPr="00F357B0" w:rsidRDefault="00F5259D" w:rsidP="00BB1D83">
            <w:pPr>
              <w:ind w:left="34" w:hanging="34"/>
              <w:rPr>
                <w:rFonts w:cs="Arial"/>
                <w:b/>
                <w:bCs/>
                <w:sz w:val="20"/>
                <w:szCs w:val="20"/>
              </w:rPr>
            </w:pPr>
            <w:r w:rsidRPr="00F357B0">
              <w:rPr>
                <w:rFonts w:cs="Arial"/>
                <w:b/>
                <w:bCs/>
                <w:sz w:val="20"/>
                <w:szCs w:val="20"/>
              </w:rPr>
              <w:t>SKILLS AND KNOWLEDGE</w:t>
            </w:r>
          </w:p>
        </w:tc>
        <w:tc>
          <w:tcPr>
            <w:tcW w:w="1418" w:type="dxa"/>
            <w:shd w:val="clear" w:color="auto" w:fill="F1B083"/>
          </w:tcPr>
          <w:p w14:paraId="380B67F1" w14:textId="77777777" w:rsidR="00F5259D" w:rsidRPr="0026713C" w:rsidRDefault="00F5259D" w:rsidP="00BB1D83">
            <w:pPr>
              <w:rPr>
                <w:rFonts w:cs="Arial"/>
                <w:b/>
                <w:sz w:val="20"/>
                <w:szCs w:val="20"/>
              </w:rPr>
            </w:pPr>
            <w:r w:rsidRPr="0026713C">
              <w:rPr>
                <w:rFonts w:cs="Arial"/>
                <w:b/>
                <w:sz w:val="20"/>
                <w:szCs w:val="20"/>
              </w:rPr>
              <w:t xml:space="preserve">Essential on appointment </w:t>
            </w:r>
          </w:p>
        </w:tc>
        <w:tc>
          <w:tcPr>
            <w:tcW w:w="1815" w:type="dxa"/>
            <w:shd w:val="clear" w:color="auto" w:fill="F1B083"/>
          </w:tcPr>
          <w:p w14:paraId="289F5CFF" w14:textId="77777777" w:rsidR="00F5259D" w:rsidRPr="0026713C" w:rsidRDefault="00F5259D" w:rsidP="00BB1D83">
            <w:pPr>
              <w:rPr>
                <w:rFonts w:cs="Arial"/>
                <w:b/>
                <w:sz w:val="20"/>
                <w:szCs w:val="20"/>
              </w:rPr>
            </w:pPr>
            <w:r w:rsidRPr="0026713C">
              <w:rPr>
                <w:rFonts w:cs="Arial"/>
                <w:b/>
                <w:sz w:val="20"/>
                <w:szCs w:val="20"/>
              </w:rPr>
              <w:t>Desirable on appointment</w:t>
            </w:r>
            <w:r w:rsidRPr="0026713C">
              <w:rPr>
                <w:rFonts w:cs="Arial"/>
                <w:sz w:val="20"/>
                <w:szCs w:val="20"/>
              </w:rPr>
              <w:t xml:space="preserve"> </w:t>
            </w:r>
          </w:p>
        </w:tc>
        <w:tc>
          <w:tcPr>
            <w:tcW w:w="1395" w:type="dxa"/>
            <w:shd w:val="clear" w:color="auto" w:fill="F1B083"/>
          </w:tcPr>
          <w:p w14:paraId="04BF7151" w14:textId="77777777" w:rsidR="00F5259D" w:rsidRPr="0026713C" w:rsidRDefault="00F5259D" w:rsidP="00BB1D83">
            <w:pPr>
              <w:spacing w:before="60"/>
              <w:rPr>
                <w:rFonts w:cs="Arial"/>
                <w:b/>
                <w:sz w:val="20"/>
                <w:szCs w:val="20"/>
              </w:rPr>
            </w:pPr>
            <w:r w:rsidRPr="0026713C">
              <w:rPr>
                <w:rFonts w:cs="Arial"/>
                <w:b/>
                <w:sz w:val="20"/>
                <w:szCs w:val="20"/>
              </w:rPr>
              <w:t>Assessment</w:t>
            </w:r>
          </w:p>
          <w:p w14:paraId="3F6AD943" w14:textId="77777777" w:rsidR="00F5259D" w:rsidRPr="0026713C" w:rsidRDefault="00F5259D" w:rsidP="00BB1D83">
            <w:pPr>
              <w:spacing w:before="60"/>
              <w:rPr>
                <w:rFonts w:cs="Arial"/>
                <w:b/>
                <w:sz w:val="20"/>
                <w:szCs w:val="20"/>
              </w:rPr>
            </w:pPr>
            <w:r w:rsidRPr="0026713C">
              <w:rPr>
                <w:rFonts w:cs="Arial"/>
                <w:b/>
                <w:sz w:val="20"/>
                <w:szCs w:val="20"/>
              </w:rPr>
              <w:t>A</w:t>
            </w:r>
            <w:r w:rsidRPr="0026713C">
              <w:rPr>
                <w:rFonts w:cs="Arial"/>
                <w:sz w:val="20"/>
                <w:szCs w:val="20"/>
              </w:rPr>
              <w:t>pplication</w:t>
            </w:r>
          </w:p>
          <w:p w14:paraId="011DB8F5" w14:textId="77777777" w:rsidR="00F5259D" w:rsidRDefault="00F5259D" w:rsidP="00BB1D83">
            <w:pPr>
              <w:rPr>
                <w:rFonts w:cs="Arial"/>
                <w:sz w:val="20"/>
                <w:szCs w:val="20"/>
              </w:rPr>
            </w:pPr>
            <w:r w:rsidRPr="0026713C">
              <w:rPr>
                <w:rFonts w:cs="Arial"/>
                <w:b/>
                <w:sz w:val="20"/>
                <w:szCs w:val="20"/>
              </w:rPr>
              <w:t>I</w:t>
            </w:r>
            <w:r w:rsidRPr="0026713C">
              <w:rPr>
                <w:rFonts w:cs="Arial"/>
                <w:sz w:val="20"/>
                <w:szCs w:val="20"/>
              </w:rPr>
              <w:t>nterview</w:t>
            </w:r>
          </w:p>
          <w:p w14:paraId="6C4D4BC5" w14:textId="77777777" w:rsidR="00F5259D" w:rsidRPr="0026713C" w:rsidRDefault="00F5259D" w:rsidP="00BB1D83">
            <w:pPr>
              <w:rPr>
                <w:rFonts w:cs="Arial"/>
                <w:b/>
                <w:sz w:val="20"/>
                <w:szCs w:val="20"/>
              </w:rPr>
            </w:pPr>
            <w:r w:rsidRPr="00576654">
              <w:rPr>
                <w:rFonts w:cs="Arial"/>
                <w:b/>
                <w:sz w:val="20"/>
                <w:szCs w:val="20"/>
              </w:rPr>
              <w:t>C</w:t>
            </w:r>
            <w:r w:rsidRPr="00CC3E93">
              <w:rPr>
                <w:rFonts w:cs="Arial"/>
                <w:bCs/>
                <w:sz w:val="20"/>
                <w:szCs w:val="20"/>
              </w:rPr>
              <w:t>lear</w:t>
            </w:r>
            <w:r>
              <w:rPr>
                <w:rFonts w:cs="Arial"/>
                <w:bCs/>
                <w:sz w:val="20"/>
                <w:szCs w:val="20"/>
              </w:rPr>
              <w:t>a</w:t>
            </w:r>
            <w:r w:rsidRPr="00CC3E93">
              <w:rPr>
                <w:rFonts w:cs="Arial"/>
                <w:bCs/>
                <w:sz w:val="20"/>
                <w:szCs w:val="20"/>
              </w:rPr>
              <w:t>nces</w:t>
            </w:r>
          </w:p>
        </w:tc>
      </w:tr>
      <w:tr w:rsidR="00F5259D" w:rsidRPr="0026713C" w14:paraId="316A282E" w14:textId="77777777" w:rsidTr="00BB1D83">
        <w:tc>
          <w:tcPr>
            <w:tcW w:w="5743" w:type="dxa"/>
            <w:shd w:val="clear" w:color="auto" w:fill="auto"/>
            <w:vAlign w:val="center"/>
          </w:tcPr>
          <w:p w14:paraId="5372E46E" w14:textId="77777777" w:rsidR="00F5259D" w:rsidRPr="005274D1" w:rsidRDefault="00F5259D" w:rsidP="00BB1D83">
            <w:pPr>
              <w:ind w:left="34" w:hanging="34"/>
              <w:rPr>
                <w:rFonts w:cs="Arial"/>
                <w:sz w:val="20"/>
                <w:szCs w:val="20"/>
              </w:rPr>
            </w:pPr>
            <w:r>
              <w:rPr>
                <w:rFonts w:cs="Arial"/>
                <w:sz w:val="20"/>
                <w:szCs w:val="20"/>
              </w:rPr>
              <w:t>A detailed understanding of current legislation relating to schools and of national and local education priorities</w:t>
            </w:r>
          </w:p>
        </w:tc>
        <w:tc>
          <w:tcPr>
            <w:tcW w:w="1418" w:type="dxa"/>
            <w:shd w:val="clear" w:color="auto" w:fill="auto"/>
            <w:vAlign w:val="center"/>
          </w:tcPr>
          <w:p w14:paraId="79B2254D" w14:textId="77777777" w:rsidR="00F5259D" w:rsidRPr="0026713C" w:rsidRDefault="00F5259D" w:rsidP="00BB1D83">
            <w:pPr>
              <w:jc w:val="center"/>
              <w:rPr>
                <w:rFonts w:cs="Arial"/>
                <w:b/>
                <w:sz w:val="20"/>
                <w:szCs w:val="20"/>
              </w:rPr>
            </w:pPr>
            <w:r>
              <w:rPr>
                <w:rFonts w:cs="Arial"/>
                <w:b/>
                <w:sz w:val="20"/>
                <w:szCs w:val="20"/>
              </w:rPr>
              <w:t>X</w:t>
            </w:r>
          </w:p>
        </w:tc>
        <w:tc>
          <w:tcPr>
            <w:tcW w:w="1815" w:type="dxa"/>
            <w:shd w:val="clear" w:color="auto" w:fill="auto"/>
            <w:vAlign w:val="center"/>
          </w:tcPr>
          <w:p w14:paraId="424DF6E7" w14:textId="77777777" w:rsidR="00F5259D" w:rsidRPr="0026713C" w:rsidRDefault="00F5259D" w:rsidP="00BB1D83">
            <w:pPr>
              <w:jc w:val="center"/>
              <w:rPr>
                <w:rFonts w:cs="Arial"/>
                <w:b/>
                <w:sz w:val="20"/>
                <w:szCs w:val="20"/>
              </w:rPr>
            </w:pPr>
          </w:p>
        </w:tc>
        <w:tc>
          <w:tcPr>
            <w:tcW w:w="1395" w:type="dxa"/>
            <w:vAlign w:val="center"/>
          </w:tcPr>
          <w:p w14:paraId="4405E68A" w14:textId="77777777" w:rsidR="00F5259D" w:rsidRPr="0026713C" w:rsidRDefault="00F5259D" w:rsidP="00BB1D83">
            <w:pPr>
              <w:jc w:val="center"/>
              <w:rPr>
                <w:rFonts w:cs="Arial"/>
                <w:b/>
                <w:sz w:val="20"/>
                <w:szCs w:val="20"/>
              </w:rPr>
            </w:pPr>
            <w:r>
              <w:rPr>
                <w:rFonts w:cs="Arial"/>
                <w:b/>
                <w:sz w:val="20"/>
                <w:szCs w:val="20"/>
              </w:rPr>
              <w:t>A I</w:t>
            </w:r>
          </w:p>
        </w:tc>
      </w:tr>
      <w:tr w:rsidR="00F5259D" w:rsidRPr="0026713C" w14:paraId="6604AACA" w14:textId="77777777" w:rsidTr="00BB1D83">
        <w:tc>
          <w:tcPr>
            <w:tcW w:w="5743" w:type="dxa"/>
            <w:shd w:val="clear" w:color="auto" w:fill="auto"/>
            <w:vAlign w:val="center"/>
          </w:tcPr>
          <w:p w14:paraId="509443B4" w14:textId="77777777" w:rsidR="00F5259D" w:rsidRPr="005274D1" w:rsidRDefault="00F5259D" w:rsidP="00BB1D83">
            <w:pPr>
              <w:ind w:left="34" w:hanging="34"/>
              <w:rPr>
                <w:rFonts w:cs="Arial"/>
                <w:sz w:val="20"/>
                <w:szCs w:val="20"/>
              </w:rPr>
            </w:pPr>
            <w:r>
              <w:rPr>
                <w:rFonts w:cs="Arial"/>
                <w:sz w:val="20"/>
                <w:szCs w:val="20"/>
              </w:rPr>
              <w:t xml:space="preserve">Up-to-date knowledge of school improvement planning, evaluation, and quality assurance processes </w:t>
            </w:r>
          </w:p>
        </w:tc>
        <w:tc>
          <w:tcPr>
            <w:tcW w:w="1418" w:type="dxa"/>
            <w:shd w:val="clear" w:color="auto" w:fill="auto"/>
            <w:vAlign w:val="center"/>
          </w:tcPr>
          <w:p w14:paraId="62F625CF" w14:textId="77777777" w:rsidR="00F5259D" w:rsidRPr="0026713C" w:rsidRDefault="00F5259D" w:rsidP="00BB1D83">
            <w:pPr>
              <w:jc w:val="center"/>
              <w:rPr>
                <w:rFonts w:cs="Arial"/>
                <w:b/>
                <w:sz w:val="20"/>
                <w:szCs w:val="20"/>
              </w:rPr>
            </w:pPr>
            <w:r>
              <w:rPr>
                <w:rFonts w:cs="Arial"/>
                <w:b/>
                <w:sz w:val="20"/>
                <w:szCs w:val="20"/>
              </w:rPr>
              <w:t>X</w:t>
            </w:r>
          </w:p>
        </w:tc>
        <w:tc>
          <w:tcPr>
            <w:tcW w:w="1815" w:type="dxa"/>
            <w:shd w:val="clear" w:color="auto" w:fill="auto"/>
            <w:vAlign w:val="center"/>
          </w:tcPr>
          <w:p w14:paraId="181552BD" w14:textId="77777777" w:rsidR="00F5259D" w:rsidRPr="0026713C" w:rsidRDefault="00F5259D" w:rsidP="00BB1D83">
            <w:pPr>
              <w:jc w:val="center"/>
              <w:rPr>
                <w:rFonts w:cs="Arial"/>
                <w:b/>
                <w:sz w:val="20"/>
                <w:szCs w:val="20"/>
              </w:rPr>
            </w:pPr>
          </w:p>
        </w:tc>
        <w:tc>
          <w:tcPr>
            <w:tcW w:w="1395" w:type="dxa"/>
            <w:vAlign w:val="center"/>
          </w:tcPr>
          <w:p w14:paraId="0513DCA7" w14:textId="77777777" w:rsidR="00F5259D" w:rsidRPr="0026713C" w:rsidRDefault="00F5259D" w:rsidP="00BB1D83">
            <w:pPr>
              <w:jc w:val="center"/>
              <w:rPr>
                <w:rFonts w:cs="Arial"/>
                <w:b/>
                <w:sz w:val="20"/>
                <w:szCs w:val="20"/>
              </w:rPr>
            </w:pPr>
            <w:r>
              <w:rPr>
                <w:rFonts w:cs="Arial"/>
                <w:b/>
                <w:sz w:val="20"/>
                <w:szCs w:val="20"/>
              </w:rPr>
              <w:t>A I</w:t>
            </w:r>
          </w:p>
        </w:tc>
      </w:tr>
      <w:tr w:rsidR="00F5259D" w:rsidRPr="0026713C" w14:paraId="14972589" w14:textId="77777777" w:rsidTr="00BB1D83">
        <w:tc>
          <w:tcPr>
            <w:tcW w:w="5743" w:type="dxa"/>
            <w:shd w:val="clear" w:color="auto" w:fill="auto"/>
            <w:vAlign w:val="center"/>
          </w:tcPr>
          <w:p w14:paraId="5C18E318" w14:textId="77777777" w:rsidR="00F5259D" w:rsidRDefault="00F5259D" w:rsidP="00BB1D83">
            <w:pPr>
              <w:ind w:left="34" w:hanging="34"/>
              <w:rPr>
                <w:rFonts w:cs="Arial"/>
                <w:sz w:val="20"/>
                <w:szCs w:val="20"/>
              </w:rPr>
            </w:pPr>
            <w:r>
              <w:rPr>
                <w:rFonts w:cs="Arial"/>
                <w:sz w:val="20"/>
                <w:szCs w:val="20"/>
              </w:rPr>
              <w:t>K</w:t>
            </w:r>
            <w:r w:rsidRPr="0026713C">
              <w:rPr>
                <w:rFonts w:cs="Arial"/>
                <w:sz w:val="20"/>
                <w:szCs w:val="20"/>
              </w:rPr>
              <w:t xml:space="preserve">nowledge of the statutory </w:t>
            </w:r>
            <w:r>
              <w:rPr>
                <w:rFonts w:cs="Arial"/>
                <w:sz w:val="20"/>
                <w:szCs w:val="20"/>
              </w:rPr>
              <w:t xml:space="preserve">documentation </w:t>
            </w:r>
            <w:r w:rsidRPr="0026713C">
              <w:rPr>
                <w:rFonts w:cs="Arial"/>
                <w:sz w:val="20"/>
                <w:szCs w:val="20"/>
              </w:rPr>
              <w:t>and legislation applicable</w:t>
            </w:r>
            <w:r>
              <w:rPr>
                <w:rFonts w:cs="Arial"/>
                <w:sz w:val="20"/>
                <w:szCs w:val="20"/>
              </w:rPr>
              <w:t xml:space="preserve"> to the leadership and management of schools e.g. child protection, the SEND Code of Practice, inclusion and health and safety</w:t>
            </w:r>
          </w:p>
        </w:tc>
        <w:tc>
          <w:tcPr>
            <w:tcW w:w="1418" w:type="dxa"/>
            <w:shd w:val="clear" w:color="auto" w:fill="auto"/>
            <w:vAlign w:val="center"/>
          </w:tcPr>
          <w:p w14:paraId="41CCF625" w14:textId="77777777" w:rsidR="00F5259D" w:rsidRPr="0026713C" w:rsidRDefault="00F5259D" w:rsidP="00BB1D83">
            <w:pPr>
              <w:jc w:val="center"/>
              <w:rPr>
                <w:rFonts w:cs="Arial"/>
                <w:b/>
                <w:sz w:val="20"/>
                <w:szCs w:val="20"/>
              </w:rPr>
            </w:pPr>
            <w:r>
              <w:rPr>
                <w:rFonts w:cs="Arial"/>
                <w:b/>
                <w:sz w:val="20"/>
                <w:szCs w:val="20"/>
              </w:rPr>
              <w:t>X</w:t>
            </w:r>
          </w:p>
        </w:tc>
        <w:tc>
          <w:tcPr>
            <w:tcW w:w="1815" w:type="dxa"/>
            <w:shd w:val="clear" w:color="auto" w:fill="auto"/>
            <w:vAlign w:val="center"/>
          </w:tcPr>
          <w:p w14:paraId="6F0BCEE4" w14:textId="77777777" w:rsidR="00F5259D" w:rsidRPr="0026713C" w:rsidRDefault="00F5259D" w:rsidP="00BB1D83">
            <w:pPr>
              <w:jc w:val="center"/>
              <w:rPr>
                <w:rFonts w:cs="Arial"/>
                <w:b/>
                <w:sz w:val="20"/>
                <w:szCs w:val="20"/>
              </w:rPr>
            </w:pPr>
          </w:p>
        </w:tc>
        <w:tc>
          <w:tcPr>
            <w:tcW w:w="1395" w:type="dxa"/>
            <w:vAlign w:val="center"/>
          </w:tcPr>
          <w:p w14:paraId="330CFEC9" w14:textId="77777777" w:rsidR="00F5259D" w:rsidRPr="0026713C" w:rsidRDefault="00F5259D" w:rsidP="00BB1D83">
            <w:pPr>
              <w:jc w:val="center"/>
              <w:rPr>
                <w:rFonts w:cs="Arial"/>
                <w:b/>
                <w:sz w:val="20"/>
                <w:szCs w:val="20"/>
              </w:rPr>
            </w:pPr>
            <w:r>
              <w:rPr>
                <w:rFonts w:cs="Arial"/>
                <w:b/>
                <w:sz w:val="20"/>
                <w:szCs w:val="20"/>
              </w:rPr>
              <w:t>A I</w:t>
            </w:r>
          </w:p>
        </w:tc>
      </w:tr>
      <w:tr w:rsidR="00F5259D" w:rsidRPr="0026713C" w14:paraId="7E0E604C" w14:textId="77777777" w:rsidTr="00BB1D83">
        <w:tc>
          <w:tcPr>
            <w:tcW w:w="5743" w:type="dxa"/>
            <w:shd w:val="clear" w:color="auto" w:fill="auto"/>
            <w:vAlign w:val="center"/>
          </w:tcPr>
          <w:p w14:paraId="0587BB4F" w14:textId="77777777" w:rsidR="00F5259D" w:rsidRPr="005D44B4" w:rsidRDefault="00F5259D" w:rsidP="00BB1D83">
            <w:pPr>
              <w:ind w:left="34" w:hanging="34"/>
              <w:rPr>
                <w:rFonts w:cs="Arial"/>
                <w:color w:val="000000" w:themeColor="text1"/>
                <w:sz w:val="20"/>
                <w:szCs w:val="20"/>
              </w:rPr>
            </w:pPr>
            <w:r w:rsidRPr="005D44B4">
              <w:rPr>
                <w:rFonts w:cs="Arial"/>
                <w:color w:val="000000" w:themeColor="text1"/>
                <w:sz w:val="20"/>
                <w:szCs w:val="20"/>
              </w:rPr>
              <w:t>An excellent understanding of outstanding curriculum design which embeds inclusive practices appropriate for the setting</w:t>
            </w:r>
          </w:p>
        </w:tc>
        <w:tc>
          <w:tcPr>
            <w:tcW w:w="1418" w:type="dxa"/>
            <w:shd w:val="clear" w:color="auto" w:fill="auto"/>
            <w:vAlign w:val="center"/>
          </w:tcPr>
          <w:p w14:paraId="43298490" w14:textId="77777777" w:rsidR="00F5259D" w:rsidRDefault="00F5259D" w:rsidP="00BB1D83">
            <w:pPr>
              <w:jc w:val="center"/>
              <w:rPr>
                <w:rFonts w:cs="Arial"/>
                <w:b/>
                <w:sz w:val="20"/>
                <w:szCs w:val="20"/>
              </w:rPr>
            </w:pPr>
            <w:r>
              <w:rPr>
                <w:rFonts w:cs="Arial"/>
                <w:b/>
                <w:sz w:val="20"/>
                <w:szCs w:val="20"/>
              </w:rPr>
              <w:t>X</w:t>
            </w:r>
          </w:p>
        </w:tc>
        <w:tc>
          <w:tcPr>
            <w:tcW w:w="1815" w:type="dxa"/>
            <w:shd w:val="clear" w:color="auto" w:fill="auto"/>
            <w:vAlign w:val="center"/>
          </w:tcPr>
          <w:p w14:paraId="2ACF715D" w14:textId="77777777" w:rsidR="00F5259D" w:rsidRPr="0026713C" w:rsidRDefault="00F5259D" w:rsidP="00BB1D83">
            <w:pPr>
              <w:jc w:val="center"/>
              <w:rPr>
                <w:rFonts w:cs="Arial"/>
                <w:b/>
                <w:sz w:val="20"/>
                <w:szCs w:val="20"/>
              </w:rPr>
            </w:pPr>
          </w:p>
        </w:tc>
        <w:tc>
          <w:tcPr>
            <w:tcW w:w="1395" w:type="dxa"/>
            <w:vAlign w:val="center"/>
          </w:tcPr>
          <w:p w14:paraId="733CC995" w14:textId="77777777" w:rsidR="00F5259D" w:rsidRDefault="00F5259D" w:rsidP="00BB1D83">
            <w:pPr>
              <w:jc w:val="center"/>
              <w:rPr>
                <w:rFonts w:cs="Arial"/>
                <w:b/>
                <w:sz w:val="20"/>
                <w:szCs w:val="20"/>
              </w:rPr>
            </w:pPr>
            <w:r>
              <w:rPr>
                <w:rFonts w:cs="Arial"/>
                <w:b/>
                <w:sz w:val="20"/>
                <w:szCs w:val="20"/>
              </w:rPr>
              <w:t>A I</w:t>
            </w:r>
          </w:p>
        </w:tc>
      </w:tr>
      <w:tr w:rsidR="00F5259D" w:rsidRPr="0026713C" w14:paraId="3777B333" w14:textId="77777777" w:rsidTr="00BB1D83">
        <w:tc>
          <w:tcPr>
            <w:tcW w:w="5743" w:type="dxa"/>
            <w:shd w:val="clear" w:color="auto" w:fill="auto"/>
            <w:vAlign w:val="center"/>
          </w:tcPr>
          <w:p w14:paraId="08913787" w14:textId="77777777" w:rsidR="00F5259D" w:rsidRPr="005D44B4" w:rsidRDefault="00F5259D" w:rsidP="00BB1D83">
            <w:pPr>
              <w:ind w:left="34" w:hanging="34"/>
              <w:rPr>
                <w:rFonts w:cs="Arial"/>
                <w:color w:val="000000" w:themeColor="text1"/>
                <w:sz w:val="20"/>
                <w:szCs w:val="20"/>
              </w:rPr>
            </w:pPr>
            <w:r w:rsidRPr="005D44B4">
              <w:rPr>
                <w:rFonts w:cs="Arial"/>
                <w:color w:val="000000" w:themeColor="text1"/>
                <w:sz w:val="20"/>
                <w:szCs w:val="20"/>
              </w:rPr>
              <w:t>Knowledge of a range of effective communication strategies including for developing and maintaining high standards of attainment, behaviour, and attendance appropriate for the setting</w:t>
            </w:r>
          </w:p>
        </w:tc>
        <w:tc>
          <w:tcPr>
            <w:tcW w:w="1418" w:type="dxa"/>
            <w:shd w:val="clear" w:color="auto" w:fill="auto"/>
            <w:vAlign w:val="center"/>
          </w:tcPr>
          <w:p w14:paraId="460BE985" w14:textId="77777777" w:rsidR="00F5259D" w:rsidRPr="0026713C" w:rsidRDefault="00F5259D" w:rsidP="00BB1D83">
            <w:pPr>
              <w:jc w:val="center"/>
              <w:rPr>
                <w:rFonts w:cs="Arial"/>
                <w:b/>
                <w:sz w:val="20"/>
                <w:szCs w:val="20"/>
              </w:rPr>
            </w:pPr>
            <w:r w:rsidRPr="0026713C">
              <w:rPr>
                <w:rFonts w:cs="Arial"/>
                <w:b/>
                <w:sz w:val="20"/>
                <w:szCs w:val="20"/>
              </w:rPr>
              <w:t>X</w:t>
            </w:r>
          </w:p>
        </w:tc>
        <w:tc>
          <w:tcPr>
            <w:tcW w:w="1815" w:type="dxa"/>
            <w:shd w:val="clear" w:color="auto" w:fill="auto"/>
            <w:vAlign w:val="center"/>
          </w:tcPr>
          <w:p w14:paraId="520A64FD" w14:textId="77777777" w:rsidR="00F5259D" w:rsidRPr="0026713C" w:rsidRDefault="00F5259D" w:rsidP="00BB1D83">
            <w:pPr>
              <w:jc w:val="center"/>
              <w:rPr>
                <w:rFonts w:cs="Arial"/>
                <w:b/>
                <w:sz w:val="20"/>
                <w:szCs w:val="20"/>
              </w:rPr>
            </w:pPr>
          </w:p>
        </w:tc>
        <w:tc>
          <w:tcPr>
            <w:tcW w:w="1395" w:type="dxa"/>
            <w:vAlign w:val="center"/>
          </w:tcPr>
          <w:p w14:paraId="73D1174C" w14:textId="77777777" w:rsidR="00F5259D" w:rsidRPr="0026713C" w:rsidRDefault="00F5259D" w:rsidP="00BB1D83">
            <w:pPr>
              <w:jc w:val="center"/>
              <w:rPr>
                <w:rFonts w:cs="Arial"/>
                <w:b/>
                <w:sz w:val="20"/>
                <w:szCs w:val="20"/>
              </w:rPr>
            </w:pPr>
            <w:r w:rsidRPr="0026713C">
              <w:rPr>
                <w:rFonts w:cs="Arial"/>
                <w:b/>
                <w:sz w:val="20"/>
                <w:szCs w:val="20"/>
              </w:rPr>
              <w:t>A I</w:t>
            </w:r>
          </w:p>
        </w:tc>
      </w:tr>
      <w:tr w:rsidR="00F5259D" w:rsidRPr="0026713C" w14:paraId="52D0B903" w14:textId="77777777" w:rsidTr="00BB1D83">
        <w:trPr>
          <w:trHeight w:val="597"/>
        </w:trPr>
        <w:tc>
          <w:tcPr>
            <w:tcW w:w="5743" w:type="dxa"/>
            <w:shd w:val="clear" w:color="auto" w:fill="auto"/>
            <w:vAlign w:val="center"/>
          </w:tcPr>
          <w:p w14:paraId="06227749" w14:textId="77777777" w:rsidR="00F5259D" w:rsidRPr="005D44B4" w:rsidRDefault="00F5259D" w:rsidP="00BB1D83">
            <w:pPr>
              <w:pStyle w:val="NoSpacing"/>
              <w:rPr>
                <w:color w:val="000000" w:themeColor="text1"/>
              </w:rPr>
            </w:pPr>
            <w:r w:rsidRPr="005D44B4">
              <w:rPr>
                <w:color w:val="000000" w:themeColor="text1"/>
                <w:sz w:val="20"/>
                <w:szCs w:val="20"/>
              </w:rPr>
              <w:lastRenderedPageBreak/>
              <w:t>Up-to-date knowledge of research relating to education and of current and emerging DFE policy and accountability frameworks</w:t>
            </w:r>
          </w:p>
        </w:tc>
        <w:tc>
          <w:tcPr>
            <w:tcW w:w="1418" w:type="dxa"/>
            <w:shd w:val="clear" w:color="auto" w:fill="auto"/>
            <w:vAlign w:val="center"/>
          </w:tcPr>
          <w:p w14:paraId="7346D121" w14:textId="77777777" w:rsidR="00F5259D" w:rsidRPr="0026713C" w:rsidRDefault="00F5259D" w:rsidP="00BB1D83">
            <w:pPr>
              <w:jc w:val="center"/>
              <w:rPr>
                <w:rFonts w:cs="Arial"/>
                <w:b/>
                <w:sz w:val="20"/>
                <w:szCs w:val="20"/>
              </w:rPr>
            </w:pPr>
            <w:r w:rsidRPr="0026713C">
              <w:rPr>
                <w:rFonts w:cs="Arial"/>
                <w:b/>
                <w:sz w:val="20"/>
                <w:szCs w:val="20"/>
              </w:rPr>
              <w:t>X</w:t>
            </w:r>
          </w:p>
        </w:tc>
        <w:tc>
          <w:tcPr>
            <w:tcW w:w="1815" w:type="dxa"/>
            <w:shd w:val="clear" w:color="auto" w:fill="auto"/>
            <w:vAlign w:val="center"/>
          </w:tcPr>
          <w:p w14:paraId="7ED1E63B" w14:textId="77777777" w:rsidR="00F5259D" w:rsidRPr="0026713C" w:rsidRDefault="00F5259D" w:rsidP="00BB1D83">
            <w:pPr>
              <w:jc w:val="center"/>
              <w:rPr>
                <w:rFonts w:cs="Arial"/>
                <w:b/>
                <w:sz w:val="20"/>
                <w:szCs w:val="20"/>
              </w:rPr>
            </w:pPr>
          </w:p>
        </w:tc>
        <w:tc>
          <w:tcPr>
            <w:tcW w:w="1395" w:type="dxa"/>
            <w:vAlign w:val="center"/>
          </w:tcPr>
          <w:p w14:paraId="557A6064" w14:textId="77777777" w:rsidR="00F5259D" w:rsidRPr="0026713C" w:rsidRDefault="00F5259D" w:rsidP="00BB1D83">
            <w:pPr>
              <w:jc w:val="center"/>
              <w:rPr>
                <w:rFonts w:cs="Arial"/>
                <w:b/>
                <w:sz w:val="20"/>
                <w:szCs w:val="20"/>
              </w:rPr>
            </w:pPr>
            <w:r>
              <w:rPr>
                <w:rFonts w:cs="Arial"/>
                <w:b/>
                <w:sz w:val="20"/>
                <w:szCs w:val="20"/>
              </w:rPr>
              <w:t xml:space="preserve"> </w:t>
            </w:r>
            <w:r w:rsidRPr="0026713C">
              <w:rPr>
                <w:rFonts w:cs="Arial"/>
                <w:b/>
                <w:sz w:val="20"/>
                <w:szCs w:val="20"/>
              </w:rPr>
              <w:t>I</w:t>
            </w:r>
          </w:p>
        </w:tc>
      </w:tr>
      <w:tr w:rsidR="00F5259D" w:rsidRPr="0026713C" w14:paraId="49C41D42" w14:textId="77777777" w:rsidTr="00BB1D83">
        <w:tc>
          <w:tcPr>
            <w:tcW w:w="5743" w:type="dxa"/>
            <w:shd w:val="clear" w:color="auto" w:fill="auto"/>
            <w:vAlign w:val="center"/>
          </w:tcPr>
          <w:p w14:paraId="2C569C61" w14:textId="77777777" w:rsidR="00F5259D" w:rsidRPr="005D44B4" w:rsidRDefault="00F5259D" w:rsidP="00BB1D83">
            <w:pPr>
              <w:ind w:left="34" w:hanging="34"/>
              <w:rPr>
                <w:rFonts w:cs="Arial"/>
                <w:color w:val="000000" w:themeColor="text1"/>
                <w:sz w:val="20"/>
                <w:szCs w:val="20"/>
              </w:rPr>
            </w:pPr>
            <w:r w:rsidRPr="005D44B4">
              <w:rPr>
                <w:rFonts w:cs="Arial"/>
                <w:b/>
                <w:bCs/>
                <w:color w:val="000000" w:themeColor="text1"/>
                <w:sz w:val="20"/>
                <w:szCs w:val="20"/>
              </w:rPr>
              <w:t>SAFEGUARDING</w:t>
            </w:r>
            <w:r w:rsidRPr="005D44B4">
              <w:rPr>
                <w:rFonts w:cs="Arial"/>
                <w:color w:val="000000" w:themeColor="text1"/>
                <w:sz w:val="20"/>
                <w:szCs w:val="20"/>
              </w:rPr>
              <w:t>: Demonstrate a secure commitment to safeguarding and the welfare of children and young people and demonstrate proactive leadership in promoting wellbeing as part of a wider safeguarding culture, particularly for the school’s vulnerable learners.</w:t>
            </w:r>
          </w:p>
        </w:tc>
        <w:tc>
          <w:tcPr>
            <w:tcW w:w="1418" w:type="dxa"/>
            <w:shd w:val="clear" w:color="auto" w:fill="auto"/>
            <w:vAlign w:val="center"/>
          </w:tcPr>
          <w:p w14:paraId="11BA0B7C" w14:textId="77777777" w:rsidR="00F5259D" w:rsidRDefault="00F5259D" w:rsidP="00BB1D83">
            <w:pPr>
              <w:jc w:val="center"/>
              <w:rPr>
                <w:rFonts w:cs="Arial"/>
                <w:b/>
                <w:sz w:val="20"/>
                <w:szCs w:val="20"/>
              </w:rPr>
            </w:pPr>
            <w:r w:rsidRPr="0026713C">
              <w:rPr>
                <w:rFonts w:cs="Arial"/>
                <w:b/>
                <w:sz w:val="20"/>
                <w:szCs w:val="20"/>
              </w:rPr>
              <w:t>X</w:t>
            </w:r>
          </w:p>
        </w:tc>
        <w:tc>
          <w:tcPr>
            <w:tcW w:w="1815" w:type="dxa"/>
            <w:shd w:val="clear" w:color="auto" w:fill="auto"/>
            <w:vAlign w:val="center"/>
          </w:tcPr>
          <w:p w14:paraId="29574A26" w14:textId="77777777" w:rsidR="00F5259D" w:rsidRPr="0026713C" w:rsidRDefault="00F5259D" w:rsidP="00BB1D83">
            <w:pPr>
              <w:jc w:val="center"/>
              <w:rPr>
                <w:rFonts w:cs="Arial"/>
                <w:b/>
                <w:sz w:val="20"/>
                <w:szCs w:val="20"/>
              </w:rPr>
            </w:pPr>
          </w:p>
        </w:tc>
        <w:tc>
          <w:tcPr>
            <w:tcW w:w="1395" w:type="dxa"/>
            <w:vAlign w:val="center"/>
          </w:tcPr>
          <w:p w14:paraId="14C44CD4" w14:textId="77777777" w:rsidR="00F5259D" w:rsidRDefault="00F5259D" w:rsidP="00BB1D83">
            <w:pPr>
              <w:jc w:val="center"/>
              <w:rPr>
                <w:rFonts w:cs="Arial"/>
                <w:b/>
                <w:sz w:val="20"/>
                <w:szCs w:val="20"/>
              </w:rPr>
            </w:pPr>
            <w:r>
              <w:rPr>
                <w:rFonts w:cs="Arial"/>
                <w:b/>
                <w:sz w:val="20"/>
                <w:szCs w:val="20"/>
              </w:rPr>
              <w:t xml:space="preserve">A </w:t>
            </w:r>
            <w:r w:rsidRPr="0026713C">
              <w:rPr>
                <w:rFonts w:cs="Arial"/>
                <w:b/>
                <w:sz w:val="20"/>
                <w:szCs w:val="20"/>
              </w:rPr>
              <w:t>I</w:t>
            </w:r>
            <w:r>
              <w:rPr>
                <w:rFonts w:cs="Arial"/>
                <w:b/>
                <w:sz w:val="20"/>
                <w:szCs w:val="20"/>
              </w:rPr>
              <w:t xml:space="preserve"> C</w:t>
            </w:r>
          </w:p>
        </w:tc>
      </w:tr>
      <w:tr w:rsidR="00F5259D" w:rsidRPr="0026713C" w14:paraId="295009B5" w14:textId="77777777" w:rsidTr="00BB1D83">
        <w:tc>
          <w:tcPr>
            <w:tcW w:w="5743" w:type="dxa"/>
            <w:shd w:val="clear" w:color="auto" w:fill="auto"/>
            <w:vAlign w:val="center"/>
          </w:tcPr>
          <w:p w14:paraId="03A34851" w14:textId="77777777" w:rsidR="00F5259D" w:rsidRPr="0026713C" w:rsidRDefault="00F5259D" w:rsidP="00BB1D83">
            <w:pPr>
              <w:ind w:left="34" w:hanging="34"/>
              <w:rPr>
                <w:rFonts w:cs="Arial"/>
                <w:b/>
                <w:bCs/>
                <w:sz w:val="20"/>
                <w:szCs w:val="20"/>
              </w:rPr>
            </w:pPr>
            <w:r w:rsidRPr="0026713C">
              <w:rPr>
                <w:rFonts w:cs="Arial"/>
                <w:b/>
                <w:bCs/>
                <w:sz w:val="20"/>
                <w:szCs w:val="20"/>
              </w:rPr>
              <w:t>SAFEGUARDING:</w:t>
            </w:r>
            <w:r w:rsidRPr="0026713C">
              <w:rPr>
                <w:rFonts w:cs="Arial"/>
                <w:sz w:val="20"/>
                <w:szCs w:val="20"/>
              </w:rPr>
              <w:t xml:space="preserve"> </w:t>
            </w:r>
            <w:r>
              <w:rPr>
                <w:rFonts w:cs="Arial"/>
                <w:sz w:val="20"/>
                <w:szCs w:val="20"/>
              </w:rPr>
              <w:t>F</w:t>
            </w:r>
            <w:r w:rsidRPr="0026713C">
              <w:rPr>
                <w:rFonts w:cs="Arial"/>
                <w:sz w:val="20"/>
                <w:szCs w:val="20"/>
              </w:rPr>
              <w:t>orm and maintain appropriate relationships and personal boundaries</w:t>
            </w:r>
            <w:r>
              <w:rPr>
                <w:rFonts w:cs="Arial"/>
                <w:sz w:val="20"/>
                <w:szCs w:val="20"/>
              </w:rPr>
              <w:t>, demonstrating and maintaining appropriate</w:t>
            </w:r>
            <w:r w:rsidRPr="00647C85">
              <w:rPr>
                <w:rFonts w:cs="Arial"/>
                <w:sz w:val="20"/>
                <w:szCs w:val="20"/>
              </w:rPr>
              <w:t xml:space="preserve"> authority</w:t>
            </w:r>
          </w:p>
        </w:tc>
        <w:tc>
          <w:tcPr>
            <w:tcW w:w="1418" w:type="dxa"/>
            <w:shd w:val="clear" w:color="auto" w:fill="auto"/>
            <w:vAlign w:val="center"/>
          </w:tcPr>
          <w:p w14:paraId="2A1A0F03" w14:textId="77777777" w:rsidR="00F5259D" w:rsidRPr="0026713C" w:rsidRDefault="00F5259D" w:rsidP="00BB1D83">
            <w:pPr>
              <w:jc w:val="center"/>
              <w:rPr>
                <w:rFonts w:cs="Arial"/>
                <w:b/>
                <w:sz w:val="20"/>
                <w:szCs w:val="20"/>
              </w:rPr>
            </w:pPr>
            <w:r w:rsidRPr="0026713C">
              <w:rPr>
                <w:rFonts w:cs="Arial"/>
                <w:b/>
                <w:sz w:val="20"/>
                <w:szCs w:val="20"/>
              </w:rPr>
              <w:t>X</w:t>
            </w:r>
          </w:p>
        </w:tc>
        <w:tc>
          <w:tcPr>
            <w:tcW w:w="1815" w:type="dxa"/>
            <w:shd w:val="clear" w:color="auto" w:fill="auto"/>
            <w:vAlign w:val="center"/>
          </w:tcPr>
          <w:p w14:paraId="44BEB9C9" w14:textId="77777777" w:rsidR="00F5259D" w:rsidRPr="0026713C" w:rsidRDefault="00F5259D" w:rsidP="00BB1D83">
            <w:pPr>
              <w:jc w:val="center"/>
              <w:rPr>
                <w:rFonts w:cs="Arial"/>
                <w:b/>
                <w:sz w:val="20"/>
                <w:szCs w:val="20"/>
              </w:rPr>
            </w:pPr>
          </w:p>
        </w:tc>
        <w:tc>
          <w:tcPr>
            <w:tcW w:w="1395" w:type="dxa"/>
            <w:vAlign w:val="center"/>
          </w:tcPr>
          <w:p w14:paraId="63EA29BC" w14:textId="77777777" w:rsidR="00F5259D" w:rsidRDefault="00F5259D" w:rsidP="00BB1D83">
            <w:pPr>
              <w:jc w:val="center"/>
              <w:rPr>
                <w:rFonts w:cs="Arial"/>
                <w:b/>
                <w:sz w:val="20"/>
                <w:szCs w:val="20"/>
              </w:rPr>
            </w:pPr>
            <w:r w:rsidRPr="0026713C">
              <w:rPr>
                <w:rFonts w:cs="Arial"/>
                <w:b/>
                <w:sz w:val="20"/>
                <w:szCs w:val="20"/>
              </w:rPr>
              <w:t>I</w:t>
            </w:r>
            <w:r>
              <w:rPr>
                <w:rFonts w:cs="Arial"/>
                <w:b/>
                <w:sz w:val="20"/>
                <w:szCs w:val="20"/>
              </w:rPr>
              <w:t xml:space="preserve"> C</w:t>
            </w:r>
          </w:p>
        </w:tc>
      </w:tr>
      <w:tr w:rsidR="00F5259D" w:rsidRPr="0026713C" w14:paraId="53116420" w14:textId="77777777" w:rsidTr="00BB1D83">
        <w:tc>
          <w:tcPr>
            <w:tcW w:w="5743" w:type="dxa"/>
            <w:shd w:val="clear" w:color="auto" w:fill="auto"/>
            <w:vAlign w:val="center"/>
          </w:tcPr>
          <w:p w14:paraId="7E913A9E" w14:textId="77777777" w:rsidR="00F5259D" w:rsidRPr="00A632F1" w:rsidRDefault="00F5259D" w:rsidP="00BB1D83">
            <w:pPr>
              <w:ind w:left="34" w:hanging="34"/>
              <w:rPr>
                <w:rFonts w:cs="Arial"/>
                <w:sz w:val="20"/>
                <w:szCs w:val="20"/>
              </w:rPr>
            </w:pPr>
            <w:r w:rsidRPr="0026713C">
              <w:rPr>
                <w:rFonts w:cs="Arial"/>
                <w:b/>
                <w:bCs/>
                <w:sz w:val="20"/>
                <w:szCs w:val="20"/>
              </w:rPr>
              <w:t>SAFEGUARDING:</w:t>
            </w:r>
            <w:r w:rsidRPr="0026713C">
              <w:rPr>
                <w:rFonts w:cs="Arial"/>
                <w:sz w:val="20"/>
                <w:szCs w:val="20"/>
              </w:rPr>
              <w:t xml:space="preserve"> </w:t>
            </w:r>
            <w:r>
              <w:rPr>
                <w:rFonts w:cs="Arial"/>
                <w:sz w:val="20"/>
                <w:szCs w:val="20"/>
              </w:rPr>
              <w:t>Secure k</w:t>
            </w:r>
            <w:r w:rsidRPr="0026713C">
              <w:rPr>
                <w:rFonts w:cs="Arial"/>
                <w:sz w:val="20"/>
                <w:szCs w:val="20"/>
              </w:rPr>
              <w:t xml:space="preserve">nowledge of </w:t>
            </w:r>
            <w:r>
              <w:rPr>
                <w:rFonts w:cs="Arial"/>
                <w:sz w:val="20"/>
                <w:szCs w:val="20"/>
              </w:rPr>
              <w:t xml:space="preserve">current statutory safeguarding guidance for schools </w:t>
            </w:r>
            <w:r w:rsidRPr="00BE058F">
              <w:rPr>
                <w:rFonts w:cs="Arial"/>
                <w:sz w:val="20"/>
                <w:szCs w:val="20"/>
              </w:rPr>
              <w:t>and understanding of the strategic and operational management of safeguarding to protect the health and wellbeing of children and young people, and staff</w:t>
            </w:r>
            <w:r>
              <w:rPr>
                <w:rFonts w:cs="Arial"/>
                <w:sz w:val="20"/>
                <w:szCs w:val="20"/>
              </w:rPr>
              <w:t>.</w:t>
            </w:r>
          </w:p>
        </w:tc>
        <w:tc>
          <w:tcPr>
            <w:tcW w:w="1418" w:type="dxa"/>
            <w:shd w:val="clear" w:color="auto" w:fill="auto"/>
            <w:vAlign w:val="center"/>
          </w:tcPr>
          <w:p w14:paraId="2482C5BF" w14:textId="77777777" w:rsidR="00F5259D" w:rsidRPr="0026713C" w:rsidRDefault="00F5259D" w:rsidP="00BB1D83">
            <w:pPr>
              <w:jc w:val="center"/>
              <w:rPr>
                <w:rFonts w:cs="Arial"/>
                <w:b/>
                <w:sz w:val="20"/>
                <w:szCs w:val="20"/>
              </w:rPr>
            </w:pPr>
            <w:r w:rsidRPr="0026713C">
              <w:rPr>
                <w:rFonts w:cs="Arial"/>
                <w:b/>
                <w:sz w:val="20"/>
                <w:szCs w:val="20"/>
              </w:rPr>
              <w:t>X</w:t>
            </w:r>
          </w:p>
        </w:tc>
        <w:tc>
          <w:tcPr>
            <w:tcW w:w="1815" w:type="dxa"/>
            <w:shd w:val="clear" w:color="auto" w:fill="auto"/>
            <w:vAlign w:val="center"/>
          </w:tcPr>
          <w:p w14:paraId="47E8FE16" w14:textId="77777777" w:rsidR="00F5259D" w:rsidRPr="0026713C" w:rsidRDefault="00F5259D" w:rsidP="00BB1D83">
            <w:pPr>
              <w:jc w:val="center"/>
              <w:rPr>
                <w:rFonts w:cs="Arial"/>
                <w:b/>
                <w:sz w:val="20"/>
                <w:szCs w:val="20"/>
              </w:rPr>
            </w:pPr>
          </w:p>
        </w:tc>
        <w:tc>
          <w:tcPr>
            <w:tcW w:w="1395" w:type="dxa"/>
            <w:vAlign w:val="center"/>
          </w:tcPr>
          <w:p w14:paraId="506879B1" w14:textId="77777777" w:rsidR="00F5259D" w:rsidRPr="0026713C" w:rsidRDefault="00F5259D" w:rsidP="00BB1D83">
            <w:pPr>
              <w:jc w:val="center"/>
              <w:rPr>
                <w:rFonts w:cs="Arial"/>
                <w:b/>
                <w:sz w:val="20"/>
                <w:szCs w:val="20"/>
              </w:rPr>
            </w:pPr>
            <w:r>
              <w:rPr>
                <w:rFonts w:cs="Arial"/>
                <w:b/>
                <w:sz w:val="20"/>
                <w:szCs w:val="20"/>
              </w:rPr>
              <w:t>I C</w:t>
            </w:r>
          </w:p>
        </w:tc>
      </w:tr>
      <w:tr w:rsidR="00F5259D" w:rsidRPr="0026713C" w14:paraId="3B2AB446" w14:textId="77777777" w:rsidTr="00BB1D83">
        <w:trPr>
          <w:trHeight w:val="356"/>
        </w:trPr>
        <w:tc>
          <w:tcPr>
            <w:tcW w:w="10371" w:type="dxa"/>
            <w:gridSpan w:val="4"/>
            <w:shd w:val="clear" w:color="auto" w:fill="7030A0"/>
            <w:vAlign w:val="center"/>
          </w:tcPr>
          <w:p w14:paraId="5D3AFDE2" w14:textId="77777777" w:rsidR="00F5259D" w:rsidRPr="0026713C" w:rsidRDefault="00F5259D" w:rsidP="00BB1D83">
            <w:pPr>
              <w:rPr>
                <w:rFonts w:cs="Arial"/>
                <w:b/>
                <w:sz w:val="20"/>
                <w:szCs w:val="20"/>
              </w:rPr>
            </w:pPr>
            <w:r>
              <w:br w:type="page"/>
            </w:r>
            <w:r w:rsidRPr="0026713C">
              <w:rPr>
                <w:rFonts w:cs="Arial"/>
                <w:b/>
                <w:bCs/>
                <w:color w:val="FFFFFF" w:themeColor="background1"/>
                <w:sz w:val="20"/>
                <w:szCs w:val="20"/>
              </w:rPr>
              <w:t>EXPERIENCE</w:t>
            </w:r>
          </w:p>
        </w:tc>
      </w:tr>
      <w:tr w:rsidR="00F5259D" w:rsidRPr="0026713C" w14:paraId="02BD7881" w14:textId="77777777" w:rsidTr="00BB1D83">
        <w:trPr>
          <w:trHeight w:val="835"/>
        </w:trPr>
        <w:tc>
          <w:tcPr>
            <w:tcW w:w="5743" w:type="dxa"/>
            <w:shd w:val="clear" w:color="auto" w:fill="A162D0"/>
          </w:tcPr>
          <w:p w14:paraId="7052ADDB" w14:textId="77777777" w:rsidR="00F5259D" w:rsidRPr="0026713C" w:rsidRDefault="00F5259D" w:rsidP="00BB1D83">
            <w:pPr>
              <w:spacing w:before="60"/>
              <w:ind w:left="567" w:hanging="567"/>
              <w:rPr>
                <w:rFonts w:cs="Arial"/>
                <w:sz w:val="18"/>
                <w:szCs w:val="18"/>
              </w:rPr>
            </w:pPr>
            <w:bookmarkStart w:id="1" w:name="_Hlk136941562"/>
          </w:p>
        </w:tc>
        <w:tc>
          <w:tcPr>
            <w:tcW w:w="1418" w:type="dxa"/>
            <w:shd w:val="clear" w:color="auto" w:fill="A162D0"/>
          </w:tcPr>
          <w:p w14:paraId="2EE48EE4" w14:textId="77777777" w:rsidR="00F5259D" w:rsidRPr="0026713C" w:rsidRDefault="00F5259D" w:rsidP="00BB1D83">
            <w:pPr>
              <w:spacing w:before="60"/>
              <w:rPr>
                <w:rFonts w:cs="Arial"/>
                <w:b/>
                <w:sz w:val="18"/>
                <w:szCs w:val="18"/>
              </w:rPr>
            </w:pPr>
            <w:r w:rsidRPr="0026713C">
              <w:rPr>
                <w:rFonts w:cs="Arial"/>
                <w:b/>
                <w:sz w:val="18"/>
                <w:szCs w:val="18"/>
              </w:rPr>
              <w:t>Essential on appointment</w:t>
            </w:r>
          </w:p>
        </w:tc>
        <w:tc>
          <w:tcPr>
            <w:tcW w:w="1815" w:type="dxa"/>
            <w:shd w:val="clear" w:color="auto" w:fill="A162D0"/>
          </w:tcPr>
          <w:p w14:paraId="114A7CB3" w14:textId="77777777" w:rsidR="00F5259D" w:rsidRPr="0026713C" w:rsidRDefault="00F5259D" w:rsidP="00BB1D83">
            <w:pPr>
              <w:spacing w:before="60"/>
              <w:rPr>
                <w:rFonts w:cs="Arial"/>
                <w:b/>
                <w:sz w:val="18"/>
                <w:szCs w:val="18"/>
              </w:rPr>
            </w:pPr>
            <w:r w:rsidRPr="0026713C">
              <w:rPr>
                <w:rFonts w:cs="Arial"/>
                <w:b/>
                <w:sz w:val="18"/>
                <w:szCs w:val="18"/>
              </w:rPr>
              <w:t>Desirable on appointment</w:t>
            </w:r>
            <w:r w:rsidRPr="0026713C">
              <w:rPr>
                <w:rFonts w:cs="Arial"/>
                <w:sz w:val="18"/>
                <w:szCs w:val="18"/>
              </w:rPr>
              <w:t xml:space="preserve"> </w:t>
            </w:r>
          </w:p>
        </w:tc>
        <w:tc>
          <w:tcPr>
            <w:tcW w:w="1395" w:type="dxa"/>
            <w:shd w:val="clear" w:color="auto" w:fill="A162D0"/>
          </w:tcPr>
          <w:p w14:paraId="719E9785" w14:textId="77777777" w:rsidR="00F5259D" w:rsidRPr="0026713C" w:rsidRDefault="00F5259D" w:rsidP="00BB1D83">
            <w:pPr>
              <w:spacing w:before="60"/>
              <w:rPr>
                <w:rFonts w:cs="Arial"/>
                <w:b/>
                <w:sz w:val="18"/>
                <w:szCs w:val="18"/>
              </w:rPr>
            </w:pPr>
            <w:r w:rsidRPr="0026713C">
              <w:rPr>
                <w:rFonts w:cs="Arial"/>
                <w:b/>
                <w:sz w:val="18"/>
                <w:szCs w:val="18"/>
              </w:rPr>
              <w:t>Assessment</w:t>
            </w:r>
          </w:p>
          <w:p w14:paraId="6C27C7DE" w14:textId="77777777" w:rsidR="00F5259D" w:rsidRPr="0026713C" w:rsidRDefault="00F5259D" w:rsidP="00BB1D83">
            <w:pPr>
              <w:spacing w:before="60"/>
              <w:rPr>
                <w:rFonts w:cs="Arial"/>
                <w:b/>
                <w:sz w:val="18"/>
                <w:szCs w:val="18"/>
              </w:rPr>
            </w:pPr>
            <w:r w:rsidRPr="0026713C">
              <w:rPr>
                <w:rFonts w:cs="Arial"/>
                <w:b/>
                <w:sz w:val="18"/>
                <w:szCs w:val="18"/>
              </w:rPr>
              <w:t>A</w:t>
            </w:r>
            <w:r w:rsidRPr="0026713C">
              <w:rPr>
                <w:rFonts w:cs="Arial"/>
                <w:sz w:val="18"/>
                <w:szCs w:val="18"/>
              </w:rPr>
              <w:t>pplication</w:t>
            </w:r>
          </w:p>
          <w:p w14:paraId="4D2B87E8" w14:textId="77777777" w:rsidR="00F5259D" w:rsidRDefault="00F5259D" w:rsidP="00BB1D83">
            <w:pPr>
              <w:spacing w:before="60"/>
              <w:rPr>
                <w:rFonts w:cs="Arial"/>
                <w:sz w:val="18"/>
                <w:szCs w:val="18"/>
              </w:rPr>
            </w:pPr>
            <w:r w:rsidRPr="0026713C">
              <w:rPr>
                <w:rFonts w:cs="Arial"/>
                <w:b/>
                <w:sz w:val="18"/>
                <w:szCs w:val="18"/>
              </w:rPr>
              <w:t>I</w:t>
            </w:r>
            <w:r w:rsidRPr="0026713C">
              <w:rPr>
                <w:rFonts w:cs="Arial"/>
                <w:sz w:val="18"/>
                <w:szCs w:val="18"/>
              </w:rPr>
              <w:t>nterview</w:t>
            </w:r>
          </w:p>
          <w:p w14:paraId="1A09BDA7" w14:textId="77777777" w:rsidR="00F5259D" w:rsidRPr="0026713C" w:rsidRDefault="00F5259D" w:rsidP="00BB1D83">
            <w:pPr>
              <w:spacing w:before="60"/>
              <w:rPr>
                <w:rFonts w:cs="Arial"/>
                <w:b/>
                <w:sz w:val="18"/>
                <w:szCs w:val="18"/>
              </w:rPr>
            </w:pPr>
            <w:r w:rsidRPr="00576654">
              <w:rPr>
                <w:rFonts w:cs="Arial"/>
                <w:b/>
                <w:sz w:val="20"/>
                <w:szCs w:val="20"/>
              </w:rPr>
              <w:t>C</w:t>
            </w:r>
            <w:r w:rsidRPr="00CC3E93">
              <w:rPr>
                <w:rFonts w:cs="Arial"/>
                <w:bCs/>
                <w:sz w:val="20"/>
                <w:szCs w:val="20"/>
              </w:rPr>
              <w:t>lear</w:t>
            </w:r>
            <w:r>
              <w:rPr>
                <w:rFonts w:cs="Arial"/>
                <w:bCs/>
                <w:sz w:val="20"/>
                <w:szCs w:val="20"/>
              </w:rPr>
              <w:t>a</w:t>
            </w:r>
            <w:r w:rsidRPr="00CC3E93">
              <w:rPr>
                <w:rFonts w:cs="Arial"/>
                <w:bCs/>
                <w:sz w:val="20"/>
                <w:szCs w:val="20"/>
              </w:rPr>
              <w:t>nces</w:t>
            </w:r>
          </w:p>
        </w:tc>
      </w:tr>
      <w:tr w:rsidR="00F5259D" w:rsidRPr="0026713C" w14:paraId="1BEF631B" w14:textId="77777777" w:rsidTr="00BB1D83">
        <w:tc>
          <w:tcPr>
            <w:tcW w:w="5743" w:type="dxa"/>
            <w:shd w:val="clear" w:color="auto" w:fill="auto"/>
            <w:vAlign w:val="center"/>
          </w:tcPr>
          <w:p w14:paraId="39C48F42" w14:textId="77777777" w:rsidR="00F5259D" w:rsidRPr="0026713C" w:rsidRDefault="00F5259D" w:rsidP="00BB1D83">
            <w:pPr>
              <w:spacing w:before="60"/>
              <w:ind w:left="34" w:hanging="34"/>
              <w:rPr>
                <w:rFonts w:cs="Arial"/>
                <w:iCs/>
                <w:sz w:val="20"/>
                <w:szCs w:val="20"/>
              </w:rPr>
            </w:pPr>
            <w:r>
              <w:rPr>
                <w:rFonts w:cs="Arial"/>
                <w:iCs/>
                <w:sz w:val="20"/>
                <w:szCs w:val="20"/>
              </w:rPr>
              <w:t>Successful e</w:t>
            </w:r>
            <w:r w:rsidRPr="0026713C">
              <w:rPr>
                <w:rFonts w:cs="Arial"/>
                <w:iCs/>
                <w:sz w:val="20"/>
                <w:szCs w:val="20"/>
              </w:rPr>
              <w:t>xperience of</w:t>
            </w:r>
            <w:r>
              <w:rPr>
                <w:rFonts w:cs="Arial"/>
                <w:iCs/>
                <w:sz w:val="20"/>
                <w:szCs w:val="20"/>
              </w:rPr>
              <w:t xml:space="preserve"> workforce development, that includes performance management and the supervision of staff wellbeing and workload</w:t>
            </w:r>
          </w:p>
        </w:tc>
        <w:tc>
          <w:tcPr>
            <w:tcW w:w="1418" w:type="dxa"/>
            <w:shd w:val="clear" w:color="auto" w:fill="auto"/>
            <w:vAlign w:val="center"/>
          </w:tcPr>
          <w:p w14:paraId="44B898C4" w14:textId="77777777" w:rsidR="00F5259D" w:rsidRPr="0026713C" w:rsidRDefault="00F5259D" w:rsidP="00BB1D83">
            <w:pPr>
              <w:spacing w:before="60"/>
              <w:ind w:left="567" w:hanging="567"/>
              <w:jc w:val="center"/>
              <w:rPr>
                <w:rFonts w:cs="Arial"/>
                <w:b/>
                <w:sz w:val="20"/>
                <w:szCs w:val="20"/>
              </w:rPr>
            </w:pPr>
            <w:r>
              <w:rPr>
                <w:rFonts w:cs="Arial"/>
                <w:b/>
                <w:sz w:val="20"/>
                <w:szCs w:val="20"/>
              </w:rPr>
              <w:t>X</w:t>
            </w:r>
          </w:p>
        </w:tc>
        <w:tc>
          <w:tcPr>
            <w:tcW w:w="1815" w:type="dxa"/>
            <w:shd w:val="clear" w:color="auto" w:fill="auto"/>
            <w:vAlign w:val="center"/>
          </w:tcPr>
          <w:p w14:paraId="78C9741C" w14:textId="77777777" w:rsidR="00F5259D" w:rsidRPr="0026713C" w:rsidRDefault="00F5259D" w:rsidP="00BB1D83">
            <w:pPr>
              <w:spacing w:before="60"/>
              <w:ind w:left="567" w:hanging="567"/>
              <w:jc w:val="center"/>
              <w:rPr>
                <w:rFonts w:cs="Arial"/>
                <w:b/>
                <w:color w:val="FFFF00"/>
                <w:sz w:val="20"/>
                <w:szCs w:val="20"/>
              </w:rPr>
            </w:pPr>
          </w:p>
        </w:tc>
        <w:tc>
          <w:tcPr>
            <w:tcW w:w="1395" w:type="dxa"/>
            <w:vAlign w:val="center"/>
          </w:tcPr>
          <w:p w14:paraId="63785F5D" w14:textId="77777777" w:rsidR="00F5259D" w:rsidRPr="0026713C" w:rsidRDefault="00F5259D" w:rsidP="00BB1D83">
            <w:pPr>
              <w:spacing w:before="60"/>
              <w:ind w:left="567" w:hanging="567"/>
              <w:jc w:val="center"/>
              <w:rPr>
                <w:rFonts w:cs="Arial"/>
                <w:b/>
                <w:sz w:val="20"/>
                <w:szCs w:val="20"/>
              </w:rPr>
            </w:pPr>
            <w:r>
              <w:rPr>
                <w:rFonts w:cs="Arial"/>
                <w:b/>
                <w:sz w:val="20"/>
                <w:szCs w:val="20"/>
              </w:rPr>
              <w:t>A I</w:t>
            </w:r>
          </w:p>
        </w:tc>
      </w:tr>
      <w:bookmarkEnd w:id="1"/>
      <w:tr w:rsidR="00F5259D" w:rsidRPr="0026713C" w14:paraId="02C1CD11" w14:textId="77777777" w:rsidTr="00BB1D83">
        <w:tc>
          <w:tcPr>
            <w:tcW w:w="5743" w:type="dxa"/>
            <w:shd w:val="clear" w:color="auto" w:fill="auto"/>
            <w:vAlign w:val="center"/>
          </w:tcPr>
          <w:p w14:paraId="49B9C100" w14:textId="77777777" w:rsidR="00F5259D" w:rsidRPr="0026713C" w:rsidRDefault="00F5259D" w:rsidP="00BB1D83">
            <w:pPr>
              <w:spacing w:before="60"/>
              <w:ind w:left="34" w:hanging="34"/>
              <w:rPr>
                <w:rFonts w:cs="Arial"/>
                <w:iCs/>
                <w:sz w:val="20"/>
                <w:szCs w:val="20"/>
              </w:rPr>
            </w:pPr>
            <w:r>
              <w:rPr>
                <w:rFonts w:cs="Arial"/>
                <w:iCs/>
                <w:sz w:val="20"/>
                <w:szCs w:val="20"/>
              </w:rPr>
              <w:t>Experience of using data, and other contextual information insightfully to meet challenging targets</w:t>
            </w:r>
          </w:p>
        </w:tc>
        <w:tc>
          <w:tcPr>
            <w:tcW w:w="1418" w:type="dxa"/>
            <w:shd w:val="clear" w:color="auto" w:fill="auto"/>
            <w:vAlign w:val="center"/>
          </w:tcPr>
          <w:p w14:paraId="762DEDB2" w14:textId="77777777" w:rsidR="00F5259D" w:rsidRPr="0026713C" w:rsidRDefault="00F5259D" w:rsidP="00BB1D83">
            <w:pPr>
              <w:spacing w:before="60"/>
              <w:ind w:left="567" w:hanging="567"/>
              <w:jc w:val="center"/>
              <w:rPr>
                <w:rFonts w:cs="Arial"/>
                <w:b/>
                <w:sz w:val="20"/>
                <w:szCs w:val="20"/>
              </w:rPr>
            </w:pPr>
            <w:r w:rsidRPr="0026713C">
              <w:rPr>
                <w:rFonts w:cs="Arial"/>
                <w:b/>
                <w:sz w:val="20"/>
                <w:szCs w:val="20"/>
              </w:rPr>
              <w:t>X</w:t>
            </w:r>
          </w:p>
        </w:tc>
        <w:tc>
          <w:tcPr>
            <w:tcW w:w="1815" w:type="dxa"/>
            <w:shd w:val="clear" w:color="auto" w:fill="auto"/>
            <w:vAlign w:val="center"/>
          </w:tcPr>
          <w:p w14:paraId="5B04B78E" w14:textId="77777777" w:rsidR="00F5259D" w:rsidRPr="0026713C" w:rsidRDefault="00F5259D" w:rsidP="00BB1D83">
            <w:pPr>
              <w:spacing w:before="60"/>
              <w:ind w:left="567" w:hanging="567"/>
              <w:jc w:val="center"/>
              <w:rPr>
                <w:rFonts w:cs="Arial"/>
                <w:b/>
                <w:color w:val="FFFF00"/>
                <w:sz w:val="20"/>
                <w:szCs w:val="20"/>
              </w:rPr>
            </w:pPr>
          </w:p>
        </w:tc>
        <w:tc>
          <w:tcPr>
            <w:tcW w:w="1395" w:type="dxa"/>
            <w:vAlign w:val="center"/>
          </w:tcPr>
          <w:p w14:paraId="5F02A005" w14:textId="77777777" w:rsidR="00F5259D" w:rsidRPr="0026713C" w:rsidRDefault="00F5259D" w:rsidP="00BB1D83">
            <w:pPr>
              <w:spacing w:before="60"/>
              <w:ind w:left="567" w:hanging="567"/>
              <w:jc w:val="center"/>
              <w:rPr>
                <w:rFonts w:cs="Arial"/>
                <w:b/>
                <w:color w:val="FFFF00"/>
                <w:sz w:val="20"/>
                <w:szCs w:val="20"/>
              </w:rPr>
            </w:pPr>
            <w:r w:rsidRPr="0026713C">
              <w:rPr>
                <w:rFonts w:cs="Arial"/>
                <w:b/>
                <w:sz w:val="20"/>
                <w:szCs w:val="20"/>
              </w:rPr>
              <w:t>A I</w:t>
            </w:r>
          </w:p>
        </w:tc>
      </w:tr>
      <w:tr w:rsidR="00F5259D" w:rsidRPr="0026713C" w14:paraId="0522E2D1" w14:textId="77777777" w:rsidTr="00BB1D83">
        <w:tc>
          <w:tcPr>
            <w:tcW w:w="5743" w:type="dxa"/>
            <w:shd w:val="clear" w:color="auto" w:fill="auto"/>
            <w:vAlign w:val="center"/>
          </w:tcPr>
          <w:p w14:paraId="5FE4B235" w14:textId="77777777" w:rsidR="00F5259D" w:rsidRPr="005D44B4" w:rsidRDefault="00F5259D" w:rsidP="00BB1D83">
            <w:pPr>
              <w:spacing w:before="60"/>
              <w:ind w:left="34" w:hanging="34"/>
              <w:rPr>
                <w:rFonts w:cs="Arial"/>
                <w:iCs/>
                <w:color w:val="000000" w:themeColor="text1"/>
                <w:sz w:val="20"/>
                <w:szCs w:val="20"/>
              </w:rPr>
            </w:pPr>
            <w:r w:rsidRPr="005D44B4">
              <w:rPr>
                <w:rFonts w:cs="Arial"/>
                <w:iCs/>
                <w:color w:val="000000" w:themeColor="text1"/>
                <w:sz w:val="20"/>
                <w:szCs w:val="20"/>
              </w:rPr>
              <w:t>Proven track record of leading inclusive practice and improving outcomes for diverse groups of learners, particularly those learners identified as vulnerable.</w:t>
            </w:r>
          </w:p>
        </w:tc>
        <w:tc>
          <w:tcPr>
            <w:tcW w:w="1418" w:type="dxa"/>
            <w:shd w:val="clear" w:color="auto" w:fill="auto"/>
            <w:vAlign w:val="center"/>
          </w:tcPr>
          <w:p w14:paraId="63957B76" w14:textId="77777777" w:rsidR="00F5259D" w:rsidRPr="0026713C" w:rsidRDefault="00F5259D" w:rsidP="00BB1D83">
            <w:pPr>
              <w:spacing w:before="60"/>
              <w:ind w:left="567" w:hanging="567"/>
              <w:jc w:val="center"/>
              <w:rPr>
                <w:rFonts w:cs="Arial"/>
                <w:b/>
                <w:sz w:val="20"/>
                <w:szCs w:val="20"/>
              </w:rPr>
            </w:pPr>
            <w:r>
              <w:rPr>
                <w:rFonts w:cs="Arial"/>
                <w:b/>
                <w:sz w:val="20"/>
                <w:szCs w:val="20"/>
              </w:rPr>
              <w:t>X</w:t>
            </w:r>
          </w:p>
        </w:tc>
        <w:tc>
          <w:tcPr>
            <w:tcW w:w="1815" w:type="dxa"/>
            <w:shd w:val="clear" w:color="auto" w:fill="auto"/>
            <w:vAlign w:val="center"/>
          </w:tcPr>
          <w:p w14:paraId="78AE5766" w14:textId="77777777" w:rsidR="00F5259D" w:rsidRPr="0026713C" w:rsidRDefault="00F5259D" w:rsidP="00BB1D83">
            <w:pPr>
              <w:spacing w:before="60"/>
              <w:ind w:left="567" w:hanging="567"/>
              <w:jc w:val="center"/>
              <w:rPr>
                <w:rFonts w:cs="Arial"/>
                <w:b/>
                <w:color w:val="FFFF00"/>
                <w:sz w:val="20"/>
                <w:szCs w:val="20"/>
              </w:rPr>
            </w:pPr>
          </w:p>
        </w:tc>
        <w:tc>
          <w:tcPr>
            <w:tcW w:w="1395" w:type="dxa"/>
            <w:vAlign w:val="center"/>
          </w:tcPr>
          <w:p w14:paraId="535BD5B8" w14:textId="77777777" w:rsidR="00F5259D" w:rsidRPr="0026713C" w:rsidRDefault="00F5259D" w:rsidP="00BB1D83">
            <w:pPr>
              <w:spacing w:before="60"/>
              <w:ind w:left="567" w:hanging="567"/>
              <w:jc w:val="center"/>
              <w:rPr>
                <w:rFonts w:cs="Arial"/>
                <w:b/>
                <w:sz w:val="20"/>
                <w:szCs w:val="20"/>
              </w:rPr>
            </w:pPr>
            <w:r>
              <w:rPr>
                <w:rFonts w:cs="Arial"/>
                <w:b/>
                <w:sz w:val="20"/>
                <w:szCs w:val="20"/>
              </w:rPr>
              <w:t xml:space="preserve">A I </w:t>
            </w:r>
          </w:p>
        </w:tc>
      </w:tr>
      <w:tr w:rsidR="00F5259D" w:rsidRPr="0026713C" w14:paraId="2A3897B6" w14:textId="77777777" w:rsidTr="00BB1D83">
        <w:tc>
          <w:tcPr>
            <w:tcW w:w="5743" w:type="dxa"/>
            <w:shd w:val="clear" w:color="auto" w:fill="auto"/>
            <w:vAlign w:val="center"/>
          </w:tcPr>
          <w:p w14:paraId="26641FC7" w14:textId="77777777" w:rsidR="00F5259D" w:rsidRPr="005D44B4" w:rsidRDefault="00F5259D" w:rsidP="00BB1D83">
            <w:pPr>
              <w:spacing w:before="60"/>
              <w:ind w:left="34" w:hanging="34"/>
              <w:rPr>
                <w:rFonts w:cs="Arial"/>
                <w:iCs/>
                <w:color w:val="000000" w:themeColor="text1"/>
                <w:sz w:val="20"/>
                <w:szCs w:val="20"/>
              </w:rPr>
            </w:pPr>
            <w:r w:rsidRPr="005D44B4">
              <w:rPr>
                <w:rFonts w:cs="Arial"/>
                <w:color w:val="000000" w:themeColor="text1"/>
                <w:sz w:val="20"/>
                <w:szCs w:val="20"/>
              </w:rPr>
              <w:t>Experience with whole-school organisational management, ensuring systems, processes and policies are effectively developed and implemented</w:t>
            </w:r>
          </w:p>
        </w:tc>
        <w:tc>
          <w:tcPr>
            <w:tcW w:w="1418" w:type="dxa"/>
            <w:shd w:val="clear" w:color="auto" w:fill="auto"/>
            <w:vAlign w:val="center"/>
          </w:tcPr>
          <w:p w14:paraId="6A23E371" w14:textId="77777777" w:rsidR="00F5259D" w:rsidRPr="0026713C" w:rsidRDefault="00F5259D" w:rsidP="00BB1D83">
            <w:pPr>
              <w:spacing w:before="60"/>
              <w:ind w:left="567" w:hanging="567"/>
              <w:jc w:val="center"/>
              <w:rPr>
                <w:rFonts w:cs="Arial"/>
                <w:b/>
                <w:sz w:val="20"/>
                <w:szCs w:val="20"/>
              </w:rPr>
            </w:pPr>
            <w:r>
              <w:rPr>
                <w:rFonts w:cs="Arial"/>
                <w:b/>
                <w:sz w:val="20"/>
                <w:szCs w:val="20"/>
              </w:rPr>
              <w:t>X</w:t>
            </w:r>
          </w:p>
        </w:tc>
        <w:tc>
          <w:tcPr>
            <w:tcW w:w="1815" w:type="dxa"/>
            <w:shd w:val="clear" w:color="auto" w:fill="auto"/>
            <w:vAlign w:val="center"/>
          </w:tcPr>
          <w:p w14:paraId="7DD95132" w14:textId="77777777" w:rsidR="00F5259D" w:rsidRPr="0026713C" w:rsidRDefault="00F5259D" w:rsidP="00BB1D83">
            <w:pPr>
              <w:spacing w:before="60"/>
              <w:ind w:left="567" w:hanging="567"/>
              <w:jc w:val="center"/>
              <w:rPr>
                <w:rFonts w:cs="Arial"/>
                <w:b/>
                <w:color w:val="FFFF00"/>
                <w:sz w:val="20"/>
                <w:szCs w:val="20"/>
              </w:rPr>
            </w:pPr>
          </w:p>
        </w:tc>
        <w:tc>
          <w:tcPr>
            <w:tcW w:w="1395" w:type="dxa"/>
            <w:vAlign w:val="center"/>
          </w:tcPr>
          <w:p w14:paraId="150CE1A1" w14:textId="77777777" w:rsidR="00F5259D" w:rsidRPr="0026713C" w:rsidRDefault="00F5259D" w:rsidP="00BB1D83">
            <w:pPr>
              <w:spacing w:before="60"/>
              <w:ind w:left="567" w:hanging="567"/>
              <w:jc w:val="center"/>
              <w:rPr>
                <w:rFonts w:cs="Arial"/>
                <w:b/>
                <w:sz w:val="20"/>
                <w:szCs w:val="20"/>
              </w:rPr>
            </w:pPr>
            <w:r>
              <w:rPr>
                <w:rFonts w:cs="Arial"/>
                <w:b/>
                <w:sz w:val="20"/>
                <w:szCs w:val="20"/>
              </w:rPr>
              <w:t>A I</w:t>
            </w:r>
          </w:p>
        </w:tc>
      </w:tr>
      <w:tr w:rsidR="00F5259D" w:rsidRPr="0026713C" w14:paraId="310AD2FF" w14:textId="77777777" w:rsidTr="00BB1D83">
        <w:tc>
          <w:tcPr>
            <w:tcW w:w="5743" w:type="dxa"/>
            <w:shd w:val="clear" w:color="auto" w:fill="auto"/>
            <w:vAlign w:val="center"/>
          </w:tcPr>
          <w:p w14:paraId="5820D9C3" w14:textId="77777777" w:rsidR="00F5259D" w:rsidRPr="00BE058F" w:rsidRDefault="00F5259D" w:rsidP="00BB1D83">
            <w:pPr>
              <w:spacing w:before="60"/>
              <w:ind w:left="34" w:hanging="34"/>
              <w:rPr>
                <w:rFonts w:cs="Arial"/>
                <w:iCs/>
                <w:sz w:val="20"/>
                <w:szCs w:val="20"/>
              </w:rPr>
            </w:pPr>
            <w:r w:rsidRPr="00BE058F">
              <w:rPr>
                <w:rFonts w:cs="Arial"/>
                <w:iCs/>
                <w:sz w:val="20"/>
                <w:szCs w:val="20"/>
              </w:rPr>
              <w:t>Evidence of communicating and working effectively with staff, governors and other key stakeholders in school and externally</w:t>
            </w:r>
          </w:p>
        </w:tc>
        <w:tc>
          <w:tcPr>
            <w:tcW w:w="1418" w:type="dxa"/>
            <w:shd w:val="clear" w:color="auto" w:fill="auto"/>
            <w:vAlign w:val="center"/>
          </w:tcPr>
          <w:p w14:paraId="7F4EF3F7" w14:textId="77777777" w:rsidR="00F5259D" w:rsidRPr="0026713C" w:rsidRDefault="00F5259D" w:rsidP="00BB1D83">
            <w:pPr>
              <w:spacing w:before="60"/>
              <w:ind w:left="567" w:hanging="567"/>
              <w:jc w:val="center"/>
              <w:rPr>
                <w:rFonts w:cs="Arial"/>
                <w:b/>
                <w:sz w:val="20"/>
                <w:szCs w:val="20"/>
              </w:rPr>
            </w:pPr>
            <w:r w:rsidRPr="0026713C">
              <w:rPr>
                <w:rFonts w:cs="Arial"/>
                <w:b/>
                <w:sz w:val="20"/>
                <w:szCs w:val="20"/>
              </w:rPr>
              <w:t>X</w:t>
            </w:r>
          </w:p>
        </w:tc>
        <w:tc>
          <w:tcPr>
            <w:tcW w:w="1815" w:type="dxa"/>
            <w:shd w:val="clear" w:color="auto" w:fill="auto"/>
            <w:vAlign w:val="center"/>
          </w:tcPr>
          <w:p w14:paraId="12F23AAD" w14:textId="77777777" w:rsidR="00F5259D" w:rsidRPr="0026713C" w:rsidRDefault="00F5259D" w:rsidP="00BB1D83">
            <w:pPr>
              <w:spacing w:before="60"/>
              <w:ind w:left="567" w:hanging="567"/>
              <w:jc w:val="center"/>
              <w:rPr>
                <w:rFonts w:cs="Arial"/>
                <w:b/>
                <w:color w:val="FFFF00"/>
                <w:sz w:val="20"/>
                <w:szCs w:val="20"/>
              </w:rPr>
            </w:pPr>
          </w:p>
        </w:tc>
        <w:tc>
          <w:tcPr>
            <w:tcW w:w="1395" w:type="dxa"/>
            <w:vAlign w:val="center"/>
          </w:tcPr>
          <w:p w14:paraId="71C1C0B5" w14:textId="77777777" w:rsidR="00F5259D" w:rsidRPr="0026713C" w:rsidRDefault="00F5259D" w:rsidP="00BB1D83">
            <w:pPr>
              <w:spacing w:before="60"/>
              <w:ind w:left="567" w:hanging="567"/>
              <w:jc w:val="center"/>
              <w:rPr>
                <w:rFonts w:cs="Arial"/>
                <w:b/>
                <w:sz w:val="20"/>
                <w:szCs w:val="20"/>
              </w:rPr>
            </w:pPr>
            <w:r w:rsidRPr="0026713C">
              <w:rPr>
                <w:rFonts w:cs="Arial"/>
                <w:b/>
                <w:sz w:val="20"/>
                <w:szCs w:val="20"/>
              </w:rPr>
              <w:t>A I</w:t>
            </w:r>
          </w:p>
        </w:tc>
      </w:tr>
      <w:tr w:rsidR="00F5259D" w:rsidRPr="0026713C" w14:paraId="4E91AEBF" w14:textId="77777777" w:rsidTr="00BB1D83">
        <w:tc>
          <w:tcPr>
            <w:tcW w:w="5743" w:type="dxa"/>
            <w:shd w:val="clear" w:color="auto" w:fill="auto"/>
            <w:vAlign w:val="center"/>
          </w:tcPr>
          <w:p w14:paraId="074D4234" w14:textId="77777777" w:rsidR="00F5259D" w:rsidRPr="00BE058F" w:rsidRDefault="00F5259D" w:rsidP="00BB1D83">
            <w:pPr>
              <w:spacing w:before="100" w:beforeAutospacing="1" w:after="100" w:afterAutospacing="1"/>
              <w:rPr>
                <w:rFonts w:cs="Arial"/>
                <w:sz w:val="20"/>
                <w:szCs w:val="20"/>
              </w:rPr>
            </w:pPr>
            <w:r w:rsidRPr="00BE058F">
              <w:rPr>
                <w:rFonts w:cs="Arial"/>
                <w:sz w:val="20"/>
                <w:szCs w:val="20"/>
              </w:rPr>
              <w:t>Experience of implementing professional development</w:t>
            </w:r>
            <w:r>
              <w:rPr>
                <w:rFonts w:cs="Arial"/>
                <w:sz w:val="20"/>
                <w:szCs w:val="20"/>
              </w:rPr>
              <w:t xml:space="preserve"> </w:t>
            </w:r>
            <w:r w:rsidRPr="00BE058F">
              <w:rPr>
                <w:rFonts w:cs="Arial"/>
                <w:sz w:val="20"/>
                <w:szCs w:val="20"/>
              </w:rPr>
              <w:t>strategies for staff to ensure quality provision and outcomes for pupils</w:t>
            </w:r>
          </w:p>
        </w:tc>
        <w:tc>
          <w:tcPr>
            <w:tcW w:w="1418" w:type="dxa"/>
            <w:shd w:val="clear" w:color="auto" w:fill="auto"/>
            <w:vAlign w:val="center"/>
          </w:tcPr>
          <w:p w14:paraId="39F175E5" w14:textId="77777777" w:rsidR="00F5259D" w:rsidRPr="0026713C" w:rsidRDefault="00F5259D" w:rsidP="00BB1D83">
            <w:pPr>
              <w:spacing w:before="60"/>
              <w:ind w:left="567" w:hanging="567"/>
              <w:jc w:val="center"/>
              <w:rPr>
                <w:rFonts w:cs="Arial"/>
                <w:b/>
                <w:sz w:val="20"/>
                <w:szCs w:val="20"/>
              </w:rPr>
            </w:pPr>
            <w:r>
              <w:rPr>
                <w:rFonts w:cs="Arial"/>
                <w:b/>
                <w:sz w:val="20"/>
                <w:szCs w:val="20"/>
              </w:rPr>
              <w:t>X</w:t>
            </w:r>
          </w:p>
        </w:tc>
        <w:tc>
          <w:tcPr>
            <w:tcW w:w="1815" w:type="dxa"/>
            <w:shd w:val="clear" w:color="auto" w:fill="auto"/>
            <w:vAlign w:val="center"/>
          </w:tcPr>
          <w:p w14:paraId="7F44A416" w14:textId="77777777" w:rsidR="00F5259D" w:rsidRPr="0026713C" w:rsidRDefault="00F5259D" w:rsidP="00BB1D83">
            <w:pPr>
              <w:spacing w:before="60"/>
              <w:ind w:left="567" w:hanging="567"/>
              <w:jc w:val="center"/>
              <w:rPr>
                <w:rFonts w:cs="Arial"/>
                <w:b/>
                <w:sz w:val="20"/>
                <w:szCs w:val="20"/>
              </w:rPr>
            </w:pPr>
          </w:p>
        </w:tc>
        <w:tc>
          <w:tcPr>
            <w:tcW w:w="1395" w:type="dxa"/>
            <w:vAlign w:val="center"/>
          </w:tcPr>
          <w:p w14:paraId="0757CE4A" w14:textId="77777777" w:rsidR="00F5259D" w:rsidRPr="0026713C" w:rsidRDefault="00F5259D" w:rsidP="00BB1D83">
            <w:pPr>
              <w:spacing w:before="60"/>
              <w:ind w:left="567" w:hanging="567"/>
              <w:jc w:val="center"/>
              <w:rPr>
                <w:rFonts w:cs="Arial"/>
                <w:b/>
                <w:sz w:val="20"/>
                <w:szCs w:val="20"/>
              </w:rPr>
            </w:pPr>
            <w:r w:rsidRPr="0026713C">
              <w:rPr>
                <w:rFonts w:cs="Arial"/>
                <w:b/>
                <w:sz w:val="20"/>
                <w:szCs w:val="20"/>
              </w:rPr>
              <w:t>A I</w:t>
            </w:r>
          </w:p>
        </w:tc>
      </w:tr>
      <w:tr w:rsidR="00F5259D" w:rsidRPr="0026713C" w14:paraId="332B2837" w14:textId="77777777" w:rsidTr="00BB1D83">
        <w:tc>
          <w:tcPr>
            <w:tcW w:w="5743" w:type="dxa"/>
            <w:shd w:val="clear" w:color="auto" w:fill="auto"/>
            <w:vAlign w:val="center"/>
          </w:tcPr>
          <w:p w14:paraId="45E9A243" w14:textId="77777777" w:rsidR="00F5259D" w:rsidRPr="0026713C" w:rsidRDefault="00F5259D" w:rsidP="00BB1D83">
            <w:pPr>
              <w:spacing w:before="100" w:beforeAutospacing="1" w:after="100" w:afterAutospacing="1"/>
              <w:rPr>
                <w:rFonts w:cs="Arial"/>
                <w:sz w:val="20"/>
                <w:szCs w:val="20"/>
              </w:rPr>
            </w:pPr>
            <w:r>
              <w:rPr>
                <w:rFonts w:cs="Arial"/>
                <w:sz w:val="20"/>
                <w:szCs w:val="20"/>
              </w:rPr>
              <w:t xml:space="preserve">Experience of an Ofsted inspection at a leadership level </w:t>
            </w:r>
          </w:p>
        </w:tc>
        <w:tc>
          <w:tcPr>
            <w:tcW w:w="1418" w:type="dxa"/>
            <w:shd w:val="clear" w:color="auto" w:fill="auto"/>
            <w:vAlign w:val="center"/>
          </w:tcPr>
          <w:p w14:paraId="2F02CC1E" w14:textId="77777777" w:rsidR="00F5259D" w:rsidRDefault="00F5259D" w:rsidP="00BB1D83">
            <w:pPr>
              <w:spacing w:before="60"/>
              <w:ind w:left="567" w:hanging="567"/>
              <w:jc w:val="center"/>
              <w:rPr>
                <w:rFonts w:cs="Arial"/>
                <w:b/>
                <w:sz w:val="20"/>
                <w:szCs w:val="20"/>
              </w:rPr>
            </w:pPr>
          </w:p>
        </w:tc>
        <w:tc>
          <w:tcPr>
            <w:tcW w:w="1815" w:type="dxa"/>
            <w:shd w:val="clear" w:color="auto" w:fill="auto"/>
            <w:vAlign w:val="center"/>
          </w:tcPr>
          <w:p w14:paraId="195D6455" w14:textId="77777777" w:rsidR="00F5259D" w:rsidRPr="0026713C" w:rsidRDefault="00F5259D" w:rsidP="00BB1D83">
            <w:pPr>
              <w:spacing w:before="60"/>
              <w:ind w:left="567" w:hanging="567"/>
              <w:jc w:val="center"/>
              <w:rPr>
                <w:rFonts w:cs="Arial"/>
                <w:b/>
                <w:sz w:val="20"/>
                <w:szCs w:val="20"/>
              </w:rPr>
            </w:pPr>
            <w:r>
              <w:rPr>
                <w:rFonts w:cs="Arial"/>
                <w:b/>
                <w:sz w:val="20"/>
                <w:szCs w:val="20"/>
              </w:rPr>
              <w:t>X</w:t>
            </w:r>
          </w:p>
        </w:tc>
        <w:tc>
          <w:tcPr>
            <w:tcW w:w="1395" w:type="dxa"/>
            <w:vAlign w:val="center"/>
          </w:tcPr>
          <w:p w14:paraId="2EDEC4A8" w14:textId="77777777" w:rsidR="00F5259D" w:rsidRPr="0026713C" w:rsidRDefault="00F5259D" w:rsidP="00BB1D83">
            <w:pPr>
              <w:spacing w:before="60"/>
              <w:ind w:left="567" w:hanging="567"/>
              <w:jc w:val="center"/>
              <w:rPr>
                <w:rFonts w:cs="Arial"/>
                <w:b/>
                <w:sz w:val="20"/>
                <w:szCs w:val="20"/>
              </w:rPr>
            </w:pPr>
            <w:r>
              <w:rPr>
                <w:rFonts w:cs="Arial"/>
                <w:b/>
                <w:sz w:val="20"/>
                <w:szCs w:val="20"/>
              </w:rPr>
              <w:t>A I</w:t>
            </w:r>
          </w:p>
        </w:tc>
      </w:tr>
      <w:tr w:rsidR="00F5259D" w:rsidRPr="0026713C" w14:paraId="72206A30" w14:textId="77777777" w:rsidTr="00BB1D83">
        <w:tc>
          <w:tcPr>
            <w:tcW w:w="10371" w:type="dxa"/>
            <w:gridSpan w:val="4"/>
            <w:shd w:val="clear" w:color="auto" w:fill="00437B"/>
          </w:tcPr>
          <w:p w14:paraId="19B28EE3" w14:textId="77777777" w:rsidR="00F5259D" w:rsidRPr="0026713C" w:rsidRDefault="00F5259D" w:rsidP="00BB1D83">
            <w:pPr>
              <w:spacing w:before="60"/>
              <w:ind w:left="567" w:hanging="567"/>
              <w:rPr>
                <w:rFonts w:cs="Arial"/>
                <w:b/>
                <w:bCs/>
                <w:sz w:val="20"/>
                <w:szCs w:val="20"/>
              </w:rPr>
            </w:pPr>
            <w:r w:rsidRPr="0026713C">
              <w:rPr>
                <w:rFonts w:cs="Arial"/>
                <w:b/>
                <w:bCs/>
                <w:sz w:val="20"/>
                <w:szCs w:val="20"/>
              </w:rPr>
              <w:t>A</w:t>
            </w:r>
            <w:r>
              <w:rPr>
                <w:rFonts w:cs="Arial"/>
                <w:b/>
                <w:bCs/>
                <w:sz w:val="20"/>
                <w:szCs w:val="20"/>
              </w:rPr>
              <w:t>PTITUDE</w:t>
            </w:r>
          </w:p>
        </w:tc>
      </w:tr>
      <w:tr w:rsidR="00F5259D" w:rsidRPr="0026713C" w14:paraId="19CB4AEE" w14:textId="77777777" w:rsidTr="00BB1D83">
        <w:trPr>
          <w:trHeight w:val="1245"/>
        </w:trPr>
        <w:tc>
          <w:tcPr>
            <w:tcW w:w="5743" w:type="dxa"/>
            <w:shd w:val="clear" w:color="auto" w:fill="94A3DE" w:themeFill="accent1" w:themeFillTint="99"/>
          </w:tcPr>
          <w:p w14:paraId="60969777" w14:textId="77777777" w:rsidR="00F5259D" w:rsidRPr="0026713C" w:rsidRDefault="00F5259D" w:rsidP="00BB1D83">
            <w:pPr>
              <w:spacing w:before="100" w:beforeAutospacing="1" w:after="100" w:afterAutospacing="1" w:line="276" w:lineRule="auto"/>
              <w:rPr>
                <w:rFonts w:cs="Arial"/>
                <w:sz w:val="18"/>
                <w:szCs w:val="18"/>
              </w:rPr>
            </w:pPr>
          </w:p>
        </w:tc>
        <w:tc>
          <w:tcPr>
            <w:tcW w:w="1418" w:type="dxa"/>
            <w:shd w:val="clear" w:color="auto" w:fill="94A3DE" w:themeFill="accent1" w:themeFillTint="99"/>
          </w:tcPr>
          <w:p w14:paraId="0C3D9CF4" w14:textId="77777777" w:rsidR="00F5259D" w:rsidRPr="0026713C" w:rsidRDefault="00F5259D" w:rsidP="00BB1D83">
            <w:pPr>
              <w:pStyle w:val="NoSpacing"/>
              <w:spacing w:line="276" w:lineRule="auto"/>
              <w:rPr>
                <w:rFonts w:cs="Arial"/>
                <w:b/>
                <w:bCs/>
                <w:sz w:val="18"/>
                <w:szCs w:val="18"/>
              </w:rPr>
            </w:pPr>
            <w:r w:rsidRPr="0026713C">
              <w:rPr>
                <w:rFonts w:cs="Arial"/>
                <w:b/>
                <w:bCs/>
                <w:sz w:val="18"/>
                <w:szCs w:val="18"/>
              </w:rPr>
              <w:t>Essential on appointment</w:t>
            </w:r>
          </w:p>
        </w:tc>
        <w:tc>
          <w:tcPr>
            <w:tcW w:w="1815" w:type="dxa"/>
            <w:shd w:val="clear" w:color="auto" w:fill="94A3DE" w:themeFill="accent1" w:themeFillTint="99"/>
          </w:tcPr>
          <w:p w14:paraId="32BB059F" w14:textId="77777777" w:rsidR="00F5259D" w:rsidRPr="0026713C" w:rsidRDefault="00F5259D" w:rsidP="00BB1D83">
            <w:pPr>
              <w:pStyle w:val="NoSpacing"/>
              <w:spacing w:line="276" w:lineRule="auto"/>
              <w:rPr>
                <w:rFonts w:cs="Arial"/>
                <w:b/>
                <w:bCs/>
                <w:sz w:val="18"/>
                <w:szCs w:val="18"/>
              </w:rPr>
            </w:pPr>
            <w:r w:rsidRPr="0026713C">
              <w:rPr>
                <w:rFonts w:cs="Arial"/>
                <w:b/>
                <w:bCs/>
                <w:sz w:val="18"/>
                <w:szCs w:val="18"/>
              </w:rPr>
              <w:t xml:space="preserve">Desirable on appointment </w:t>
            </w:r>
          </w:p>
        </w:tc>
        <w:tc>
          <w:tcPr>
            <w:tcW w:w="1395" w:type="dxa"/>
            <w:shd w:val="clear" w:color="auto" w:fill="94A3DE" w:themeFill="accent1" w:themeFillTint="99"/>
          </w:tcPr>
          <w:p w14:paraId="4BD37B74" w14:textId="77777777" w:rsidR="00F5259D" w:rsidRPr="0026713C" w:rsidRDefault="00F5259D" w:rsidP="00BB1D83">
            <w:pPr>
              <w:spacing w:before="60"/>
              <w:rPr>
                <w:rFonts w:cs="Arial"/>
                <w:b/>
                <w:sz w:val="18"/>
                <w:szCs w:val="18"/>
              </w:rPr>
            </w:pPr>
            <w:r w:rsidRPr="0026713C">
              <w:rPr>
                <w:rFonts w:cs="Arial"/>
                <w:b/>
                <w:sz w:val="18"/>
                <w:szCs w:val="18"/>
              </w:rPr>
              <w:t>Assessment</w:t>
            </w:r>
          </w:p>
          <w:p w14:paraId="0B33F10D" w14:textId="77777777" w:rsidR="00F5259D" w:rsidRPr="0026713C" w:rsidRDefault="00F5259D" w:rsidP="00BB1D83">
            <w:pPr>
              <w:spacing w:before="60"/>
              <w:rPr>
                <w:rFonts w:cs="Arial"/>
                <w:b/>
                <w:sz w:val="18"/>
                <w:szCs w:val="18"/>
              </w:rPr>
            </w:pPr>
            <w:r w:rsidRPr="0026713C">
              <w:rPr>
                <w:rFonts w:cs="Arial"/>
                <w:b/>
                <w:sz w:val="18"/>
                <w:szCs w:val="18"/>
              </w:rPr>
              <w:t>A</w:t>
            </w:r>
            <w:r w:rsidRPr="0026713C">
              <w:rPr>
                <w:rFonts w:cs="Arial"/>
                <w:sz w:val="18"/>
                <w:szCs w:val="18"/>
              </w:rPr>
              <w:t>pplication</w:t>
            </w:r>
          </w:p>
          <w:p w14:paraId="62B34661" w14:textId="77777777" w:rsidR="00F5259D" w:rsidRDefault="00F5259D" w:rsidP="00BB1D83">
            <w:pPr>
              <w:spacing w:before="60"/>
              <w:ind w:left="567" w:hanging="567"/>
              <w:rPr>
                <w:rFonts w:cs="Arial"/>
                <w:sz w:val="18"/>
                <w:szCs w:val="18"/>
              </w:rPr>
            </w:pPr>
            <w:r w:rsidRPr="0026713C">
              <w:rPr>
                <w:rFonts w:cs="Arial"/>
                <w:b/>
                <w:sz w:val="18"/>
                <w:szCs w:val="18"/>
              </w:rPr>
              <w:t>I</w:t>
            </w:r>
            <w:r w:rsidRPr="0026713C">
              <w:rPr>
                <w:rFonts w:cs="Arial"/>
                <w:sz w:val="18"/>
                <w:szCs w:val="18"/>
              </w:rPr>
              <w:t>nterview</w:t>
            </w:r>
          </w:p>
          <w:p w14:paraId="129FDC18" w14:textId="77777777" w:rsidR="00F5259D" w:rsidRPr="0026713C" w:rsidRDefault="00F5259D" w:rsidP="00BB1D83">
            <w:pPr>
              <w:spacing w:before="60"/>
              <w:ind w:left="567" w:hanging="567"/>
              <w:rPr>
                <w:rFonts w:cs="Arial"/>
                <w:b/>
                <w:sz w:val="18"/>
                <w:szCs w:val="18"/>
              </w:rPr>
            </w:pPr>
            <w:r w:rsidRPr="00576654">
              <w:rPr>
                <w:rFonts w:cs="Arial"/>
                <w:b/>
                <w:sz w:val="20"/>
                <w:szCs w:val="20"/>
              </w:rPr>
              <w:t>C</w:t>
            </w:r>
            <w:r w:rsidRPr="00CC3E93">
              <w:rPr>
                <w:rFonts w:cs="Arial"/>
                <w:bCs/>
                <w:sz w:val="20"/>
                <w:szCs w:val="20"/>
              </w:rPr>
              <w:t>lear</w:t>
            </w:r>
            <w:r>
              <w:rPr>
                <w:rFonts w:cs="Arial"/>
                <w:bCs/>
                <w:sz w:val="20"/>
                <w:szCs w:val="20"/>
              </w:rPr>
              <w:t>a</w:t>
            </w:r>
            <w:r w:rsidRPr="00CC3E93">
              <w:rPr>
                <w:rFonts w:cs="Arial"/>
                <w:bCs/>
                <w:sz w:val="20"/>
                <w:szCs w:val="20"/>
              </w:rPr>
              <w:t>nces</w:t>
            </w:r>
          </w:p>
        </w:tc>
      </w:tr>
      <w:tr w:rsidR="00F5259D" w:rsidRPr="0026713C" w14:paraId="139D09FB" w14:textId="77777777" w:rsidTr="00BB1D83">
        <w:tc>
          <w:tcPr>
            <w:tcW w:w="5743" w:type="dxa"/>
            <w:shd w:val="clear" w:color="auto" w:fill="FFFFFF" w:themeFill="background1"/>
          </w:tcPr>
          <w:p w14:paraId="27064782" w14:textId="77777777" w:rsidR="00F5259D" w:rsidRPr="00A632F1" w:rsidRDefault="00F5259D" w:rsidP="00BB1D83">
            <w:pPr>
              <w:spacing w:before="100" w:beforeAutospacing="1" w:after="100" w:afterAutospacing="1"/>
              <w:rPr>
                <w:rFonts w:cs="Arial"/>
                <w:sz w:val="20"/>
                <w:szCs w:val="20"/>
              </w:rPr>
            </w:pPr>
            <w:r w:rsidRPr="0026713C">
              <w:rPr>
                <w:rFonts w:cs="Arial"/>
                <w:sz w:val="20"/>
                <w:szCs w:val="20"/>
              </w:rPr>
              <w:t xml:space="preserve">The ability to develop and maintain </w:t>
            </w:r>
            <w:r>
              <w:rPr>
                <w:rFonts w:cs="Arial"/>
                <w:sz w:val="20"/>
                <w:szCs w:val="20"/>
              </w:rPr>
              <w:t xml:space="preserve">skills to enable </w:t>
            </w:r>
            <w:r w:rsidRPr="0026713C">
              <w:rPr>
                <w:rFonts w:cs="Arial"/>
                <w:sz w:val="20"/>
                <w:szCs w:val="20"/>
              </w:rPr>
              <w:t>successful partnerships and collaborative working</w:t>
            </w:r>
            <w:r>
              <w:rPr>
                <w:rFonts w:cs="Arial"/>
                <w:sz w:val="20"/>
                <w:szCs w:val="20"/>
              </w:rPr>
              <w:t xml:space="preserve"> to </w:t>
            </w:r>
            <w:r w:rsidRPr="0026713C">
              <w:rPr>
                <w:rFonts w:cs="Arial"/>
                <w:sz w:val="20"/>
                <w:szCs w:val="20"/>
              </w:rPr>
              <w:t xml:space="preserve">improve the quality of </w:t>
            </w:r>
            <w:r w:rsidRPr="005D44B4">
              <w:rPr>
                <w:rFonts w:cs="Arial"/>
                <w:color w:val="000000" w:themeColor="text1"/>
                <w:sz w:val="20"/>
                <w:szCs w:val="20"/>
              </w:rPr>
              <w:t>education and outcomes for all children and young people, including those with SEND and from disadvantaged backgrounds</w:t>
            </w:r>
          </w:p>
        </w:tc>
        <w:tc>
          <w:tcPr>
            <w:tcW w:w="1418" w:type="dxa"/>
            <w:shd w:val="clear" w:color="auto" w:fill="FFFFFF" w:themeFill="background1"/>
            <w:vAlign w:val="center"/>
          </w:tcPr>
          <w:p w14:paraId="36F1FECC" w14:textId="77777777" w:rsidR="00F5259D" w:rsidRPr="0026713C" w:rsidRDefault="00F5259D" w:rsidP="00BB1D83">
            <w:pPr>
              <w:pStyle w:val="NoSpacing"/>
              <w:jc w:val="center"/>
              <w:rPr>
                <w:rFonts w:cs="Arial"/>
                <w:b/>
                <w:bCs/>
                <w:sz w:val="18"/>
                <w:szCs w:val="18"/>
              </w:rPr>
            </w:pPr>
            <w:r>
              <w:rPr>
                <w:rFonts w:cs="Arial"/>
                <w:b/>
                <w:bCs/>
                <w:sz w:val="18"/>
                <w:szCs w:val="18"/>
              </w:rPr>
              <w:t>X</w:t>
            </w:r>
          </w:p>
        </w:tc>
        <w:tc>
          <w:tcPr>
            <w:tcW w:w="1815" w:type="dxa"/>
            <w:shd w:val="clear" w:color="auto" w:fill="FFFFFF" w:themeFill="background1"/>
            <w:vAlign w:val="center"/>
          </w:tcPr>
          <w:p w14:paraId="7CC8B744" w14:textId="77777777" w:rsidR="00F5259D" w:rsidRPr="0026713C" w:rsidRDefault="00F5259D" w:rsidP="00BB1D83">
            <w:pPr>
              <w:pStyle w:val="NoSpacing"/>
              <w:jc w:val="center"/>
              <w:rPr>
                <w:rFonts w:cs="Arial"/>
                <w:b/>
                <w:bCs/>
                <w:sz w:val="18"/>
                <w:szCs w:val="18"/>
              </w:rPr>
            </w:pPr>
          </w:p>
        </w:tc>
        <w:tc>
          <w:tcPr>
            <w:tcW w:w="1395" w:type="dxa"/>
            <w:shd w:val="clear" w:color="auto" w:fill="FFFFFF" w:themeFill="background1"/>
            <w:vAlign w:val="center"/>
          </w:tcPr>
          <w:p w14:paraId="3B2B9FC5" w14:textId="77777777" w:rsidR="00F5259D" w:rsidRPr="0026713C" w:rsidRDefault="00F5259D" w:rsidP="00BB1D83">
            <w:pPr>
              <w:spacing w:before="60"/>
              <w:jc w:val="center"/>
              <w:rPr>
                <w:rFonts w:cs="Arial"/>
                <w:b/>
                <w:sz w:val="18"/>
                <w:szCs w:val="18"/>
              </w:rPr>
            </w:pPr>
            <w:r>
              <w:rPr>
                <w:rFonts w:cs="Arial"/>
                <w:b/>
                <w:sz w:val="18"/>
                <w:szCs w:val="18"/>
              </w:rPr>
              <w:t>I</w:t>
            </w:r>
          </w:p>
        </w:tc>
      </w:tr>
    </w:tbl>
    <w:p w14:paraId="0A94AB9E" w14:textId="77777777" w:rsidR="00F5259D" w:rsidRPr="00C06ACF" w:rsidRDefault="00F5259D" w:rsidP="00F5259D">
      <w:pPr>
        <w:rPr>
          <w:rFonts w:cs="Arial"/>
          <w:sz w:val="20"/>
          <w:szCs w:val="20"/>
        </w:rPr>
      </w:pPr>
      <w:r w:rsidRPr="00C06ACF">
        <w:rPr>
          <w:rFonts w:cs="Arial"/>
          <w:sz w:val="20"/>
          <w:szCs w:val="20"/>
        </w:rPr>
        <w:t xml:space="preserve">                                               </w:t>
      </w:r>
    </w:p>
    <w:p w14:paraId="0488802E" w14:textId="77777777" w:rsidR="00F5259D" w:rsidRPr="00B72E0F" w:rsidRDefault="00F5259D" w:rsidP="00F5259D">
      <w:pPr>
        <w:rPr>
          <w:rFonts w:cs="Arial"/>
          <w:sz w:val="20"/>
          <w:szCs w:val="20"/>
        </w:rPr>
      </w:pPr>
      <w:r w:rsidRPr="00B72E0F">
        <w:rPr>
          <w:rFonts w:cs="Arial"/>
          <w:sz w:val="20"/>
          <w:szCs w:val="20"/>
        </w:rPr>
        <w:t>There will be a particular focus on the following key competencies:</w:t>
      </w:r>
    </w:p>
    <w:p w14:paraId="03AA0589" w14:textId="77777777" w:rsidR="00F5259D" w:rsidRPr="0026713C" w:rsidRDefault="00F5259D" w:rsidP="00F5259D">
      <w:pPr>
        <w:rPr>
          <w:rFonts w:cs="Arial"/>
          <w:sz w:val="18"/>
          <w:szCs w:val="18"/>
        </w:rPr>
      </w:pPr>
    </w:p>
    <w:tbl>
      <w:tblPr>
        <w:tblW w:w="10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29"/>
        <w:gridCol w:w="1843"/>
        <w:gridCol w:w="2010"/>
      </w:tblGrid>
      <w:tr w:rsidR="00F5259D" w:rsidRPr="0026713C" w14:paraId="038FFBCA" w14:textId="77777777" w:rsidTr="00BB1D83">
        <w:trPr>
          <w:trHeight w:val="254"/>
        </w:trPr>
        <w:tc>
          <w:tcPr>
            <w:tcW w:w="10482" w:type="dxa"/>
            <w:gridSpan w:val="3"/>
            <w:tcBorders>
              <w:top w:val="single" w:sz="4" w:space="0" w:color="auto"/>
              <w:bottom w:val="single" w:sz="4" w:space="0" w:color="auto"/>
            </w:tcBorders>
            <w:shd w:val="clear" w:color="auto" w:fill="00B050"/>
            <w:vAlign w:val="center"/>
          </w:tcPr>
          <w:p w14:paraId="2CA2FB50" w14:textId="77777777" w:rsidR="00F5259D" w:rsidRPr="0026713C" w:rsidRDefault="00F5259D" w:rsidP="00BB1D83">
            <w:pPr>
              <w:spacing w:before="60"/>
              <w:rPr>
                <w:rFonts w:cs="Arial"/>
                <w:b/>
                <w:color w:val="FFFFFF" w:themeColor="background1"/>
                <w:sz w:val="20"/>
                <w:szCs w:val="20"/>
              </w:rPr>
            </w:pPr>
            <w:r w:rsidRPr="0026713C">
              <w:rPr>
                <w:rFonts w:cs="Arial"/>
                <w:b/>
                <w:color w:val="FFFFFF" w:themeColor="background1"/>
                <w:sz w:val="20"/>
                <w:szCs w:val="20"/>
              </w:rPr>
              <w:t>COMPETENCIES</w:t>
            </w:r>
          </w:p>
        </w:tc>
      </w:tr>
      <w:tr w:rsidR="00F5259D" w:rsidRPr="0026713C" w14:paraId="73CEC1BC" w14:textId="77777777" w:rsidTr="00BB1D83">
        <w:trPr>
          <w:trHeight w:val="254"/>
        </w:trPr>
        <w:tc>
          <w:tcPr>
            <w:tcW w:w="6629" w:type="dxa"/>
            <w:tcBorders>
              <w:top w:val="single" w:sz="4" w:space="0" w:color="auto"/>
              <w:bottom w:val="single" w:sz="4" w:space="0" w:color="auto"/>
            </w:tcBorders>
            <w:shd w:val="clear" w:color="auto" w:fill="00B050"/>
            <w:vAlign w:val="center"/>
          </w:tcPr>
          <w:p w14:paraId="45BB320C" w14:textId="77777777" w:rsidR="00F5259D" w:rsidRPr="0026713C" w:rsidRDefault="00F5259D" w:rsidP="00BB1D83">
            <w:pPr>
              <w:pStyle w:val="BodyTextIndent"/>
              <w:ind w:left="0"/>
              <w:rPr>
                <w:rFonts w:ascii="Arial" w:hAnsi="Arial" w:cs="Arial"/>
                <w:sz w:val="20"/>
              </w:rPr>
            </w:pPr>
            <w:r w:rsidRPr="0026713C">
              <w:rPr>
                <w:rFonts w:ascii="Arial" w:hAnsi="Arial" w:cs="Arial"/>
                <w:b/>
                <w:sz w:val="20"/>
              </w:rPr>
              <w:lastRenderedPageBreak/>
              <w:t>Key Competencies</w:t>
            </w:r>
            <w:r>
              <w:rPr>
                <w:rFonts w:ascii="Arial" w:hAnsi="Arial" w:cs="Arial"/>
                <w:b/>
                <w:sz w:val="20"/>
              </w:rPr>
              <w:t xml:space="preserve"> identified to be assessed</w:t>
            </w:r>
          </w:p>
        </w:tc>
        <w:tc>
          <w:tcPr>
            <w:tcW w:w="1843" w:type="dxa"/>
            <w:tcBorders>
              <w:top w:val="single" w:sz="4" w:space="0" w:color="auto"/>
              <w:bottom w:val="single" w:sz="4" w:space="0" w:color="auto"/>
            </w:tcBorders>
            <w:shd w:val="clear" w:color="auto" w:fill="00B050"/>
            <w:vAlign w:val="center"/>
          </w:tcPr>
          <w:p w14:paraId="397BE302" w14:textId="77777777" w:rsidR="00F5259D" w:rsidRPr="0026713C" w:rsidRDefault="00F5259D" w:rsidP="00BB1D83">
            <w:pPr>
              <w:spacing w:before="60"/>
              <w:rPr>
                <w:rFonts w:cs="Arial"/>
                <w:b/>
                <w:sz w:val="20"/>
                <w:szCs w:val="20"/>
              </w:rPr>
            </w:pPr>
            <w:r w:rsidRPr="0026713C">
              <w:rPr>
                <w:rFonts w:cs="Arial"/>
                <w:b/>
                <w:sz w:val="20"/>
                <w:szCs w:val="20"/>
              </w:rPr>
              <w:t>Essential on appointment</w:t>
            </w:r>
          </w:p>
        </w:tc>
        <w:tc>
          <w:tcPr>
            <w:tcW w:w="2010" w:type="dxa"/>
            <w:tcBorders>
              <w:top w:val="single" w:sz="4" w:space="0" w:color="auto"/>
              <w:bottom w:val="single" w:sz="4" w:space="0" w:color="auto"/>
            </w:tcBorders>
            <w:shd w:val="clear" w:color="auto" w:fill="00B050"/>
            <w:vAlign w:val="center"/>
          </w:tcPr>
          <w:p w14:paraId="60C085BD" w14:textId="77777777" w:rsidR="00F5259D" w:rsidRPr="0026713C" w:rsidRDefault="00F5259D" w:rsidP="00BB1D83">
            <w:pPr>
              <w:spacing w:before="60"/>
              <w:rPr>
                <w:rFonts w:cs="Arial"/>
                <w:b/>
                <w:sz w:val="20"/>
                <w:szCs w:val="20"/>
              </w:rPr>
            </w:pPr>
            <w:r w:rsidRPr="0026713C">
              <w:rPr>
                <w:rFonts w:cs="Arial"/>
                <w:b/>
                <w:sz w:val="20"/>
                <w:szCs w:val="20"/>
              </w:rPr>
              <w:t>Assessment</w:t>
            </w:r>
          </w:p>
          <w:p w14:paraId="54D77E79" w14:textId="77777777" w:rsidR="00F5259D" w:rsidRPr="0026713C" w:rsidRDefault="00F5259D" w:rsidP="00BB1D83">
            <w:pPr>
              <w:spacing w:before="60"/>
              <w:rPr>
                <w:rFonts w:cs="Arial"/>
                <w:b/>
                <w:sz w:val="20"/>
                <w:szCs w:val="20"/>
              </w:rPr>
            </w:pPr>
            <w:r w:rsidRPr="0026713C">
              <w:rPr>
                <w:rFonts w:cs="Arial"/>
                <w:b/>
                <w:sz w:val="20"/>
                <w:szCs w:val="20"/>
              </w:rPr>
              <w:t>A</w:t>
            </w:r>
            <w:r w:rsidRPr="0026713C">
              <w:rPr>
                <w:rFonts w:cs="Arial"/>
                <w:sz w:val="20"/>
                <w:szCs w:val="20"/>
              </w:rPr>
              <w:t>pplication</w:t>
            </w:r>
          </w:p>
          <w:p w14:paraId="6A1BC77D" w14:textId="77777777" w:rsidR="00F5259D" w:rsidRDefault="00F5259D" w:rsidP="00BB1D83">
            <w:pPr>
              <w:spacing w:before="60"/>
              <w:rPr>
                <w:rFonts w:cs="Arial"/>
                <w:sz w:val="20"/>
                <w:szCs w:val="20"/>
              </w:rPr>
            </w:pPr>
            <w:r w:rsidRPr="0026713C">
              <w:rPr>
                <w:rFonts w:cs="Arial"/>
                <w:b/>
                <w:sz w:val="20"/>
                <w:szCs w:val="20"/>
              </w:rPr>
              <w:t>I</w:t>
            </w:r>
            <w:r w:rsidRPr="0026713C">
              <w:rPr>
                <w:rFonts w:cs="Arial"/>
                <w:sz w:val="20"/>
                <w:szCs w:val="20"/>
              </w:rPr>
              <w:t>nterview</w:t>
            </w:r>
          </w:p>
          <w:p w14:paraId="46C0F6F4" w14:textId="77777777" w:rsidR="00F5259D" w:rsidRPr="0026713C" w:rsidRDefault="00F5259D" w:rsidP="00BB1D83">
            <w:pPr>
              <w:spacing w:before="60"/>
              <w:rPr>
                <w:rFonts w:cs="Arial"/>
                <w:b/>
                <w:sz w:val="20"/>
                <w:szCs w:val="20"/>
              </w:rPr>
            </w:pPr>
            <w:r w:rsidRPr="00576654">
              <w:rPr>
                <w:rFonts w:cs="Arial"/>
                <w:b/>
                <w:sz w:val="20"/>
                <w:szCs w:val="20"/>
              </w:rPr>
              <w:t>C</w:t>
            </w:r>
            <w:r w:rsidRPr="00CC3E93">
              <w:rPr>
                <w:rFonts w:cs="Arial"/>
                <w:bCs/>
                <w:sz w:val="20"/>
                <w:szCs w:val="20"/>
              </w:rPr>
              <w:t>lear</w:t>
            </w:r>
            <w:r>
              <w:rPr>
                <w:rFonts w:cs="Arial"/>
                <w:bCs/>
                <w:sz w:val="20"/>
                <w:szCs w:val="20"/>
              </w:rPr>
              <w:t>a</w:t>
            </w:r>
            <w:r w:rsidRPr="00CC3E93">
              <w:rPr>
                <w:rFonts w:cs="Arial"/>
                <w:bCs/>
                <w:sz w:val="20"/>
                <w:szCs w:val="20"/>
              </w:rPr>
              <w:t>nces</w:t>
            </w:r>
          </w:p>
        </w:tc>
      </w:tr>
      <w:tr w:rsidR="00F5259D" w:rsidRPr="0026713C" w14:paraId="5F23C0E8" w14:textId="77777777" w:rsidTr="00BB1D83">
        <w:trPr>
          <w:trHeight w:val="254"/>
        </w:trPr>
        <w:tc>
          <w:tcPr>
            <w:tcW w:w="6629" w:type="dxa"/>
            <w:tcBorders>
              <w:top w:val="single" w:sz="4" w:space="0" w:color="auto"/>
              <w:left w:val="single" w:sz="4" w:space="0" w:color="auto"/>
              <w:bottom w:val="single" w:sz="4" w:space="0" w:color="auto"/>
              <w:right w:val="single" w:sz="4" w:space="0" w:color="auto"/>
            </w:tcBorders>
            <w:vAlign w:val="center"/>
          </w:tcPr>
          <w:p w14:paraId="5DEB33FE" w14:textId="77777777" w:rsidR="00F5259D" w:rsidRPr="0026713C" w:rsidRDefault="00F5259D" w:rsidP="00BB1D83">
            <w:pPr>
              <w:rPr>
                <w:rFonts w:cs="Arial"/>
                <w:sz w:val="20"/>
                <w:szCs w:val="20"/>
              </w:rPr>
            </w:pPr>
            <w:r w:rsidRPr="00FB06BD">
              <w:rPr>
                <w:rFonts w:ascii="Arial" w:hAnsi="Arial" w:cs="Arial"/>
                <w:sz w:val="20"/>
                <w:szCs w:val="20"/>
              </w:rPr>
              <w:t>Resilience</w:t>
            </w:r>
          </w:p>
        </w:tc>
        <w:tc>
          <w:tcPr>
            <w:tcW w:w="1843" w:type="dxa"/>
            <w:tcBorders>
              <w:top w:val="single" w:sz="4" w:space="0" w:color="auto"/>
              <w:left w:val="single" w:sz="4" w:space="0" w:color="auto"/>
              <w:bottom w:val="single" w:sz="4" w:space="0" w:color="auto"/>
              <w:right w:val="single" w:sz="4" w:space="0" w:color="auto"/>
            </w:tcBorders>
            <w:vAlign w:val="center"/>
          </w:tcPr>
          <w:p w14:paraId="23368A4A" w14:textId="77777777" w:rsidR="00F5259D" w:rsidRPr="0026713C" w:rsidRDefault="00F5259D" w:rsidP="00BB1D83">
            <w:pPr>
              <w:spacing w:before="60"/>
              <w:ind w:left="567" w:hanging="567"/>
              <w:jc w:val="center"/>
              <w:rPr>
                <w:rFonts w:cs="Arial"/>
                <w:b/>
                <w:sz w:val="20"/>
                <w:szCs w:val="20"/>
              </w:rPr>
            </w:pPr>
            <w:r w:rsidRPr="0026713C">
              <w:rPr>
                <w:rFonts w:cs="Arial"/>
                <w:b/>
                <w:sz w:val="20"/>
                <w:szCs w:val="20"/>
              </w:rPr>
              <w:t>X</w:t>
            </w:r>
          </w:p>
        </w:tc>
        <w:tc>
          <w:tcPr>
            <w:tcW w:w="2010" w:type="dxa"/>
            <w:tcBorders>
              <w:top w:val="single" w:sz="4" w:space="0" w:color="auto"/>
              <w:left w:val="single" w:sz="4" w:space="0" w:color="auto"/>
              <w:bottom w:val="single" w:sz="4" w:space="0" w:color="auto"/>
              <w:right w:val="single" w:sz="4" w:space="0" w:color="auto"/>
            </w:tcBorders>
            <w:vAlign w:val="center"/>
          </w:tcPr>
          <w:p w14:paraId="7E640BC0" w14:textId="77777777" w:rsidR="00F5259D" w:rsidRPr="0026713C" w:rsidRDefault="00F5259D" w:rsidP="00BB1D83">
            <w:pPr>
              <w:spacing w:before="60"/>
              <w:jc w:val="center"/>
              <w:rPr>
                <w:rFonts w:cs="Arial"/>
                <w:b/>
                <w:sz w:val="20"/>
                <w:szCs w:val="20"/>
              </w:rPr>
            </w:pPr>
            <w:r w:rsidRPr="0026713C">
              <w:rPr>
                <w:rFonts w:cs="Arial"/>
                <w:b/>
                <w:sz w:val="20"/>
                <w:szCs w:val="20"/>
              </w:rPr>
              <w:t>I</w:t>
            </w:r>
          </w:p>
        </w:tc>
      </w:tr>
      <w:tr w:rsidR="00F5259D" w:rsidRPr="0026713C" w14:paraId="46A5282E" w14:textId="77777777" w:rsidTr="00BB1D83">
        <w:trPr>
          <w:trHeight w:val="254"/>
        </w:trPr>
        <w:tc>
          <w:tcPr>
            <w:tcW w:w="6629" w:type="dxa"/>
            <w:tcBorders>
              <w:top w:val="single" w:sz="4" w:space="0" w:color="auto"/>
              <w:left w:val="single" w:sz="4" w:space="0" w:color="auto"/>
              <w:bottom w:val="single" w:sz="4" w:space="0" w:color="auto"/>
              <w:right w:val="single" w:sz="4" w:space="0" w:color="auto"/>
            </w:tcBorders>
            <w:vAlign w:val="center"/>
          </w:tcPr>
          <w:p w14:paraId="79AC5D5E" w14:textId="77777777" w:rsidR="00F5259D" w:rsidRPr="0026713C" w:rsidRDefault="00F5259D" w:rsidP="00BB1D83">
            <w:pPr>
              <w:rPr>
                <w:rFonts w:cs="Arial"/>
                <w:sz w:val="20"/>
                <w:szCs w:val="20"/>
              </w:rPr>
            </w:pPr>
            <w:r w:rsidRPr="00FB06BD">
              <w:rPr>
                <w:rFonts w:ascii="Arial" w:hAnsi="Arial" w:cs="Arial"/>
                <w:sz w:val="20"/>
                <w:szCs w:val="20"/>
              </w:rPr>
              <w:t>Accepts accountability and holds others to account</w:t>
            </w:r>
          </w:p>
        </w:tc>
        <w:tc>
          <w:tcPr>
            <w:tcW w:w="1843" w:type="dxa"/>
            <w:tcBorders>
              <w:top w:val="single" w:sz="4" w:space="0" w:color="auto"/>
              <w:left w:val="single" w:sz="4" w:space="0" w:color="auto"/>
              <w:bottom w:val="single" w:sz="4" w:space="0" w:color="auto"/>
              <w:right w:val="single" w:sz="4" w:space="0" w:color="auto"/>
            </w:tcBorders>
            <w:vAlign w:val="center"/>
          </w:tcPr>
          <w:p w14:paraId="6486DE3A" w14:textId="77777777" w:rsidR="00F5259D" w:rsidRPr="0026713C" w:rsidRDefault="00F5259D" w:rsidP="00BB1D83">
            <w:pPr>
              <w:spacing w:before="60"/>
              <w:ind w:left="567" w:hanging="567"/>
              <w:jc w:val="center"/>
              <w:rPr>
                <w:rFonts w:cs="Arial"/>
                <w:b/>
                <w:sz w:val="20"/>
                <w:szCs w:val="20"/>
              </w:rPr>
            </w:pPr>
            <w:r w:rsidRPr="0026713C">
              <w:rPr>
                <w:rFonts w:cs="Arial"/>
                <w:b/>
                <w:sz w:val="20"/>
                <w:szCs w:val="20"/>
              </w:rPr>
              <w:t>X</w:t>
            </w:r>
          </w:p>
        </w:tc>
        <w:tc>
          <w:tcPr>
            <w:tcW w:w="2010" w:type="dxa"/>
            <w:tcBorders>
              <w:top w:val="single" w:sz="4" w:space="0" w:color="auto"/>
              <w:left w:val="single" w:sz="4" w:space="0" w:color="auto"/>
              <w:bottom w:val="single" w:sz="4" w:space="0" w:color="auto"/>
              <w:right w:val="single" w:sz="4" w:space="0" w:color="auto"/>
            </w:tcBorders>
            <w:vAlign w:val="center"/>
          </w:tcPr>
          <w:p w14:paraId="2508334F" w14:textId="77777777" w:rsidR="00F5259D" w:rsidRPr="0026713C" w:rsidRDefault="00F5259D" w:rsidP="00BB1D83">
            <w:pPr>
              <w:spacing w:before="60"/>
              <w:ind w:left="567" w:hanging="567"/>
              <w:jc w:val="center"/>
              <w:rPr>
                <w:rFonts w:cs="Arial"/>
                <w:b/>
                <w:sz w:val="20"/>
                <w:szCs w:val="20"/>
              </w:rPr>
            </w:pPr>
            <w:r w:rsidRPr="0026713C">
              <w:rPr>
                <w:rFonts w:cs="Arial"/>
                <w:b/>
                <w:sz w:val="20"/>
                <w:szCs w:val="20"/>
              </w:rPr>
              <w:t>I</w:t>
            </w:r>
          </w:p>
        </w:tc>
      </w:tr>
      <w:tr w:rsidR="00F5259D" w:rsidRPr="0026713C" w14:paraId="1E02B5B8" w14:textId="77777777" w:rsidTr="00BB1D83">
        <w:trPr>
          <w:trHeight w:val="268"/>
        </w:trPr>
        <w:tc>
          <w:tcPr>
            <w:tcW w:w="6629" w:type="dxa"/>
            <w:tcBorders>
              <w:top w:val="single" w:sz="4" w:space="0" w:color="auto"/>
              <w:left w:val="single" w:sz="4" w:space="0" w:color="auto"/>
              <w:bottom w:val="single" w:sz="4" w:space="0" w:color="auto"/>
              <w:right w:val="single" w:sz="4" w:space="0" w:color="auto"/>
            </w:tcBorders>
            <w:vAlign w:val="center"/>
          </w:tcPr>
          <w:p w14:paraId="49033551" w14:textId="77777777" w:rsidR="00F5259D" w:rsidRPr="0026713C" w:rsidRDefault="00F5259D" w:rsidP="00BB1D83">
            <w:pPr>
              <w:rPr>
                <w:rFonts w:cs="Arial"/>
                <w:sz w:val="20"/>
                <w:szCs w:val="20"/>
              </w:rPr>
            </w:pPr>
            <w:r w:rsidRPr="00FB06BD">
              <w:rPr>
                <w:rFonts w:ascii="Arial" w:hAnsi="Arial" w:cs="Arial"/>
                <w:sz w:val="20"/>
                <w:szCs w:val="20"/>
              </w:rPr>
              <w:t>Skilful communication according to audience</w:t>
            </w:r>
          </w:p>
        </w:tc>
        <w:tc>
          <w:tcPr>
            <w:tcW w:w="1843" w:type="dxa"/>
            <w:tcBorders>
              <w:top w:val="single" w:sz="4" w:space="0" w:color="auto"/>
              <w:left w:val="single" w:sz="4" w:space="0" w:color="auto"/>
              <w:bottom w:val="single" w:sz="4" w:space="0" w:color="auto"/>
              <w:right w:val="single" w:sz="4" w:space="0" w:color="auto"/>
            </w:tcBorders>
            <w:vAlign w:val="center"/>
          </w:tcPr>
          <w:p w14:paraId="1B213EA4" w14:textId="77777777" w:rsidR="00F5259D" w:rsidRPr="0026713C" w:rsidRDefault="00F5259D" w:rsidP="00BB1D83">
            <w:pPr>
              <w:spacing w:before="60"/>
              <w:ind w:left="567" w:hanging="567"/>
              <w:jc w:val="center"/>
              <w:rPr>
                <w:rFonts w:cs="Arial"/>
                <w:b/>
                <w:sz w:val="20"/>
                <w:szCs w:val="20"/>
              </w:rPr>
            </w:pPr>
            <w:r w:rsidRPr="0026713C">
              <w:rPr>
                <w:rFonts w:cs="Arial"/>
                <w:b/>
                <w:sz w:val="20"/>
                <w:szCs w:val="20"/>
              </w:rPr>
              <w:t>X</w:t>
            </w:r>
          </w:p>
        </w:tc>
        <w:tc>
          <w:tcPr>
            <w:tcW w:w="2010" w:type="dxa"/>
            <w:tcBorders>
              <w:top w:val="single" w:sz="4" w:space="0" w:color="auto"/>
              <w:left w:val="single" w:sz="4" w:space="0" w:color="auto"/>
              <w:bottom w:val="single" w:sz="4" w:space="0" w:color="auto"/>
              <w:right w:val="single" w:sz="4" w:space="0" w:color="auto"/>
            </w:tcBorders>
            <w:vAlign w:val="center"/>
          </w:tcPr>
          <w:p w14:paraId="656CE7BA" w14:textId="77777777" w:rsidR="00F5259D" w:rsidRPr="0026713C" w:rsidRDefault="00F5259D" w:rsidP="00BB1D83">
            <w:pPr>
              <w:spacing w:before="60"/>
              <w:ind w:left="567" w:hanging="567"/>
              <w:jc w:val="center"/>
              <w:rPr>
                <w:rFonts w:cs="Arial"/>
                <w:b/>
                <w:sz w:val="20"/>
                <w:szCs w:val="20"/>
              </w:rPr>
            </w:pPr>
            <w:r w:rsidRPr="0026713C">
              <w:rPr>
                <w:rFonts w:cs="Arial"/>
                <w:b/>
                <w:sz w:val="20"/>
                <w:szCs w:val="20"/>
              </w:rPr>
              <w:t>I</w:t>
            </w:r>
          </w:p>
        </w:tc>
      </w:tr>
      <w:tr w:rsidR="00F5259D" w:rsidRPr="0026713C" w14:paraId="45651DA9" w14:textId="77777777" w:rsidTr="00BB1D83">
        <w:trPr>
          <w:trHeight w:val="254"/>
        </w:trPr>
        <w:tc>
          <w:tcPr>
            <w:tcW w:w="6629" w:type="dxa"/>
            <w:tcBorders>
              <w:top w:val="single" w:sz="4" w:space="0" w:color="auto"/>
              <w:left w:val="single" w:sz="4" w:space="0" w:color="auto"/>
              <w:bottom w:val="single" w:sz="4" w:space="0" w:color="auto"/>
              <w:right w:val="single" w:sz="4" w:space="0" w:color="auto"/>
            </w:tcBorders>
            <w:vAlign w:val="center"/>
          </w:tcPr>
          <w:p w14:paraId="690223F1" w14:textId="77777777" w:rsidR="00F5259D" w:rsidRPr="0026713C" w:rsidRDefault="00F5259D" w:rsidP="00BB1D83">
            <w:pPr>
              <w:pStyle w:val="PlainText"/>
              <w:rPr>
                <w:rFonts w:ascii="Arial" w:hAnsi="Arial" w:cs="Arial"/>
                <w:sz w:val="20"/>
                <w:szCs w:val="20"/>
              </w:rPr>
            </w:pPr>
            <w:r w:rsidRPr="00FB06BD">
              <w:rPr>
                <w:rFonts w:ascii="Arial" w:hAnsi="Arial" w:cs="Arial"/>
                <w:sz w:val="20"/>
                <w:szCs w:val="20"/>
              </w:rPr>
              <w:t>Organisational sensitivity</w:t>
            </w:r>
          </w:p>
        </w:tc>
        <w:tc>
          <w:tcPr>
            <w:tcW w:w="1843" w:type="dxa"/>
            <w:tcBorders>
              <w:top w:val="single" w:sz="4" w:space="0" w:color="auto"/>
              <w:left w:val="single" w:sz="4" w:space="0" w:color="auto"/>
              <w:bottom w:val="single" w:sz="4" w:space="0" w:color="auto"/>
              <w:right w:val="single" w:sz="4" w:space="0" w:color="auto"/>
            </w:tcBorders>
            <w:vAlign w:val="center"/>
          </w:tcPr>
          <w:p w14:paraId="1229B510" w14:textId="77777777" w:rsidR="00F5259D" w:rsidRPr="0026713C" w:rsidRDefault="00F5259D" w:rsidP="00BB1D83">
            <w:pPr>
              <w:spacing w:before="60"/>
              <w:ind w:left="567" w:hanging="567"/>
              <w:jc w:val="center"/>
              <w:rPr>
                <w:rFonts w:cs="Arial"/>
                <w:b/>
                <w:sz w:val="20"/>
                <w:szCs w:val="20"/>
              </w:rPr>
            </w:pPr>
            <w:r w:rsidRPr="0026713C">
              <w:rPr>
                <w:rFonts w:cs="Arial"/>
                <w:b/>
                <w:sz w:val="20"/>
                <w:szCs w:val="20"/>
              </w:rPr>
              <w:t>X</w:t>
            </w:r>
          </w:p>
        </w:tc>
        <w:tc>
          <w:tcPr>
            <w:tcW w:w="2010" w:type="dxa"/>
            <w:tcBorders>
              <w:top w:val="single" w:sz="4" w:space="0" w:color="auto"/>
              <w:left w:val="single" w:sz="4" w:space="0" w:color="auto"/>
              <w:bottom w:val="single" w:sz="4" w:space="0" w:color="auto"/>
              <w:right w:val="single" w:sz="4" w:space="0" w:color="auto"/>
            </w:tcBorders>
            <w:vAlign w:val="center"/>
          </w:tcPr>
          <w:p w14:paraId="6513D87D" w14:textId="77777777" w:rsidR="00F5259D" w:rsidRPr="0026713C" w:rsidRDefault="00F5259D" w:rsidP="00BB1D83">
            <w:pPr>
              <w:spacing w:before="60"/>
              <w:ind w:left="567" w:hanging="567"/>
              <w:jc w:val="center"/>
              <w:rPr>
                <w:rFonts w:cs="Arial"/>
                <w:b/>
                <w:sz w:val="20"/>
                <w:szCs w:val="20"/>
              </w:rPr>
            </w:pPr>
            <w:r w:rsidRPr="0026713C">
              <w:rPr>
                <w:rFonts w:cs="Arial"/>
                <w:b/>
                <w:sz w:val="20"/>
                <w:szCs w:val="20"/>
              </w:rPr>
              <w:t>I</w:t>
            </w:r>
          </w:p>
        </w:tc>
      </w:tr>
      <w:tr w:rsidR="00F5259D" w:rsidRPr="0026713C" w14:paraId="63C11DC2" w14:textId="77777777" w:rsidTr="00BB1D83">
        <w:trPr>
          <w:trHeight w:val="254"/>
        </w:trPr>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14:paraId="532FA599" w14:textId="77777777" w:rsidR="00F5259D" w:rsidRPr="0026713C" w:rsidRDefault="00F5259D" w:rsidP="00BB1D83">
            <w:pPr>
              <w:rPr>
                <w:rFonts w:cs="Arial"/>
                <w:sz w:val="20"/>
                <w:szCs w:val="20"/>
              </w:rPr>
            </w:pPr>
            <w:r w:rsidRPr="00FB06BD">
              <w:rPr>
                <w:rFonts w:ascii="Arial" w:hAnsi="Arial" w:cs="Arial"/>
                <w:sz w:val="20"/>
                <w:szCs w:val="20"/>
              </w:rPr>
              <w:t>Partnership working</w:t>
            </w:r>
          </w:p>
        </w:tc>
        <w:tc>
          <w:tcPr>
            <w:tcW w:w="1843" w:type="dxa"/>
            <w:tcBorders>
              <w:top w:val="single" w:sz="4" w:space="0" w:color="auto"/>
              <w:left w:val="single" w:sz="4" w:space="0" w:color="auto"/>
              <w:bottom w:val="single" w:sz="4" w:space="0" w:color="auto"/>
              <w:right w:val="single" w:sz="4" w:space="0" w:color="auto"/>
            </w:tcBorders>
            <w:vAlign w:val="center"/>
          </w:tcPr>
          <w:p w14:paraId="65F0CA2D" w14:textId="77777777" w:rsidR="00F5259D" w:rsidRPr="0026713C" w:rsidRDefault="00F5259D" w:rsidP="00BB1D83">
            <w:pPr>
              <w:spacing w:before="60"/>
              <w:ind w:left="567" w:hanging="567"/>
              <w:jc w:val="center"/>
              <w:rPr>
                <w:rFonts w:cs="Arial"/>
                <w:b/>
                <w:sz w:val="20"/>
                <w:szCs w:val="20"/>
              </w:rPr>
            </w:pPr>
            <w:r w:rsidRPr="0026713C">
              <w:rPr>
                <w:rFonts w:cs="Arial"/>
                <w:b/>
                <w:sz w:val="20"/>
                <w:szCs w:val="20"/>
              </w:rPr>
              <w:t>X</w:t>
            </w:r>
          </w:p>
        </w:tc>
        <w:tc>
          <w:tcPr>
            <w:tcW w:w="2010" w:type="dxa"/>
            <w:tcBorders>
              <w:top w:val="single" w:sz="4" w:space="0" w:color="auto"/>
              <w:left w:val="single" w:sz="4" w:space="0" w:color="auto"/>
              <w:bottom w:val="single" w:sz="4" w:space="0" w:color="auto"/>
              <w:right w:val="single" w:sz="4" w:space="0" w:color="auto"/>
            </w:tcBorders>
            <w:vAlign w:val="center"/>
          </w:tcPr>
          <w:p w14:paraId="61891A41" w14:textId="77777777" w:rsidR="00F5259D" w:rsidRPr="0026713C" w:rsidRDefault="00F5259D" w:rsidP="00BB1D83">
            <w:pPr>
              <w:spacing w:before="60"/>
              <w:ind w:left="567" w:hanging="567"/>
              <w:jc w:val="center"/>
              <w:rPr>
                <w:rFonts w:cs="Arial"/>
                <w:b/>
                <w:sz w:val="20"/>
                <w:szCs w:val="20"/>
              </w:rPr>
            </w:pPr>
            <w:r w:rsidRPr="0026713C">
              <w:rPr>
                <w:rFonts w:cs="Arial"/>
                <w:b/>
                <w:sz w:val="20"/>
                <w:szCs w:val="20"/>
              </w:rPr>
              <w:t>I</w:t>
            </w:r>
          </w:p>
        </w:tc>
      </w:tr>
      <w:tr w:rsidR="00F5259D" w:rsidRPr="0026713C" w14:paraId="087EC668" w14:textId="77777777" w:rsidTr="00BB1D83">
        <w:trPr>
          <w:trHeight w:val="254"/>
        </w:trPr>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14:paraId="029F75C5" w14:textId="77777777" w:rsidR="00F5259D" w:rsidRPr="0026713C" w:rsidRDefault="00F5259D" w:rsidP="00BB1D83">
            <w:pPr>
              <w:rPr>
                <w:rFonts w:cs="Arial"/>
                <w:sz w:val="20"/>
                <w:szCs w:val="20"/>
              </w:rPr>
            </w:pPr>
            <w:r w:rsidRPr="008D3620">
              <w:rPr>
                <w:rFonts w:ascii="Arial" w:hAnsi="Arial" w:cs="Arial"/>
                <w:sz w:val="20"/>
                <w:szCs w:val="20"/>
              </w:rPr>
              <w:t>Building effective teams</w:t>
            </w:r>
          </w:p>
        </w:tc>
        <w:tc>
          <w:tcPr>
            <w:tcW w:w="1843" w:type="dxa"/>
            <w:tcBorders>
              <w:top w:val="single" w:sz="4" w:space="0" w:color="auto"/>
              <w:left w:val="single" w:sz="4" w:space="0" w:color="auto"/>
              <w:bottom w:val="single" w:sz="4" w:space="0" w:color="auto"/>
              <w:right w:val="single" w:sz="4" w:space="0" w:color="auto"/>
            </w:tcBorders>
            <w:vAlign w:val="center"/>
          </w:tcPr>
          <w:p w14:paraId="3A75B553" w14:textId="77777777" w:rsidR="00F5259D" w:rsidRPr="0026713C" w:rsidRDefault="00F5259D" w:rsidP="00BB1D83">
            <w:pPr>
              <w:spacing w:before="60"/>
              <w:ind w:left="567" w:hanging="567"/>
              <w:jc w:val="center"/>
              <w:rPr>
                <w:rFonts w:cs="Arial"/>
                <w:b/>
                <w:sz w:val="20"/>
                <w:szCs w:val="20"/>
              </w:rPr>
            </w:pPr>
            <w:r w:rsidRPr="0026713C">
              <w:rPr>
                <w:rFonts w:cs="Arial"/>
                <w:b/>
                <w:sz w:val="20"/>
                <w:szCs w:val="20"/>
              </w:rPr>
              <w:t>X</w:t>
            </w:r>
          </w:p>
        </w:tc>
        <w:tc>
          <w:tcPr>
            <w:tcW w:w="2010" w:type="dxa"/>
            <w:tcBorders>
              <w:top w:val="single" w:sz="4" w:space="0" w:color="auto"/>
              <w:left w:val="single" w:sz="4" w:space="0" w:color="auto"/>
              <w:bottom w:val="single" w:sz="4" w:space="0" w:color="auto"/>
              <w:right w:val="single" w:sz="4" w:space="0" w:color="auto"/>
            </w:tcBorders>
            <w:vAlign w:val="center"/>
          </w:tcPr>
          <w:p w14:paraId="50B9F1D1" w14:textId="77777777" w:rsidR="00F5259D" w:rsidRPr="0026713C" w:rsidRDefault="00F5259D" w:rsidP="00BB1D83">
            <w:pPr>
              <w:spacing w:before="60"/>
              <w:ind w:left="567" w:hanging="567"/>
              <w:jc w:val="center"/>
              <w:rPr>
                <w:rFonts w:cs="Arial"/>
                <w:b/>
                <w:sz w:val="20"/>
                <w:szCs w:val="20"/>
              </w:rPr>
            </w:pPr>
            <w:r w:rsidRPr="0026713C">
              <w:rPr>
                <w:rFonts w:cs="Arial"/>
                <w:b/>
                <w:sz w:val="20"/>
                <w:szCs w:val="20"/>
              </w:rPr>
              <w:t>I</w:t>
            </w:r>
          </w:p>
        </w:tc>
      </w:tr>
    </w:tbl>
    <w:p w14:paraId="028E3157" w14:textId="77777777" w:rsidR="00F5259D" w:rsidRPr="00C06ACF" w:rsidRDefault="00F5259D" w:rsidP="00F5259D">
      <w:pPr>
        <w:rPr>
          <w:rFonts w:cs="Arial"/>
          <w:sz w:val="22"/>
          <w:szCs w:val="22"/>
        </w:rPr>
      </w:pPr>
    </w:p>
    <w:p w14:paraId="348DD725" w14:textId="40838381" w:rsidR="0077039D" w:rsidRPr="00314428" w:rsidRDefault="0077039D" w:rsidP="71F23705">
      <w:pPr>
        <w:rPr>
          <w:rFonts w:ascii="Arial" w:hAnsi="Arial" w:cs="Arial"/>
          <w:b/>
          <w:bCs/>
          <w:u w:val="single"/>
        </w:rPr>
      </w:pPr>
    </w:p>
    <w:p w14:paraId="1058B645" w14:textId="365536B4" w:rsidR="0077039D" w:rsidRPr="00314428" w:rsidRDefault="0077039D" w:rsidP="71F23705">
      <w:pPr>
        <w:rPr>
          <w:rFonts w:ascii="Arial" w:hAnsi="Arial" w:cs="Arial"/>
          <w:b/>
          <w:bCs/>
          <w:u w:val="single"/>
        </w:rPr>
      </w:pPr>
    </w:p>
    <w:p w14:paraId="64366B6B" w14:textId="77777777" w:rsidR="0077039D" w:rsidRPr="00314428" w:rsidRDefault="0077039D" w:rsidP="0077039D">
      <w:pPr>
        <w:pStyle w:val="Heading7"/>
        <w:jc w:val="center"/>
        <w:rPr>
          <w:rFonts w:ascii="Arial" w:hAnsi="Arial" w:cs="Arial"/>
          <w:b/>
          <w:i w:val="0"/>
          <w:color w:val="F58220"/>
          <w:sz w:val="32"/>
          <w:szCs w:val="32"/>
        </w:rPr>
      </w:pPr>
      <w:bookmarkStart w:id="2" w:name="_Hlk152256788"/>
      <w:r w:rsidRPr="00314428">
        <w:rPr>
          <w:rFonts w:ascii="Arial" w:hAnsi="Arial" w:cs="Arial"/>
          <w:b/>
          <w:i w:val="0"/>
          <w:color w:val="F58220"/>
          <w:sz w:val="32"/>
          <w:szCs w:val="32"/>
        </w:rPr>
        <w:t>APPLYING FOR A JOB WITH NORTH YORKSHIRE COUNCIL</w:t>
      </w:r>
    </w:p>
    <w:p w14:paraId="16C3D605" w14:textId="77777777" w:rsidR="0077039D" w:rsidRPr="00314428" w:rsidRDefault="0077039D" w:rsidP="0077039D">
      <w:pPr>
        <w:pStyle w:val="Paragraph"/>
        <w:jc w:val="center"/>
        <w:rPr>
          <w:rFonts w:cs="Arial"/>
          <w:szCs w:val="22"/>
        </w:rPr>
      </w:pPr>
    </w:p>
    <w:p w14:paraId="71F631BD" w14:textId="77777777" w:rsidR="0077039D" w:rsidRPr="00314428" w:rsidRDefault="0077039D" w:rsidP="0077039D">
      <w:pPr>
        <w:jc w:val="center"/>
        <w:rPr>
          <w:rFonts w:ascii="Arial" w:hAnsi="Arial" w:cs="Arial"/>
          <w:b/>
          <w:sz w:val="22"/>
          <w:szCs w:val="22"/>
        </w:rPr>
      </w:pPr>
      <w:r w:rsidRPr="00314428">
        <w:rPr>
          <w:rFonts w:ascii="Arial" w:hAnsi="Arial" w:cs="Arial"/>
          <w:b/>
          <w:sz w:val="22"/>
          <w:szCs w:val="22"/>
        </w:rPr>
        <w:t>IMPORTANT ADVICE ON COMPLETING THIS APPLICATION</w:t>
      </w:r>
    </w:p>
    <w:p w14:paraId="0CDF1B25" w14:textId="77777777" w:rsidR="0077039D" w:rsidRPr="00314428" w:rsidRDefault="0077039D" w:rsidP="0077039D">
      <w:pPr>
        <w:jc w:val="both"/>
        <w:rPr>
          <w:rFonts w:ascii="Arial" w:hAnsi="Arial" w:cs="Arial"/>
          <w:b/>
          <w:sz w:val="22"/>
          <w:szCs w:val="22"/>
        </w:rPr>
      </w:pPr>
    </w:p>
    <w:p w14:paraId="1F19AB49" w14:textId="7AF23A0D" w:rsidR="0077039D" w:rsidRPr="00314428" w:rsidRDefault="0077039D" w:rsidP="0077039D">
      <w:pPr>
        <w:pStyle w:val="BodyText"/>
        <w:jc w:val="both"/>
        <w:rPr>
          <w:rFonts w:ascii="Arial" w:hAnsi="Arial" w:cs="Arial"/>
          <w:sz w:val="22"/>
          <w:szCs w:val="22"/>
        </w:rPr>
      </w:pPr>
      <w:r w:rsidRPr="00314428">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314428" w:rsidRDefault="0077039D" w:rsidP="0077039D">
      <w:pPr>
        <w:jc w:val="both"/>
        <w:rPr>
          <w:rFonts w:ascii="Arial" w:hAnsi="Arial" w:cs="Arial"/>
          <w:b/>
          <w:sz w:val="22"/>
          <w:szCs w:val="22"/>
        </w:rPr>
      </w:pPr>
      <w:r w:rsidRPr="00314428">
        <w:rPr>
          <w:rFonts w:ascii="Arial" w:hAnsi="Arial" w:cs="Arial"/>
          <w:b/>
          <w:sz w:val="22"/>
          <w:szCs w:val="22"/>
        </w:rPr>
        <w:t>Data Protection</w:t>
      </w:r>
    </w:p>
    <w:p w14:paraId="68DA3CE0" w14:textId="77777777" w:rsidR="0077039D" w:rsidRPr="00314428" w:rsidRDefault="0077039D" w:rsidP="0077039D">
      <w:pPr>
        <w:jc w:val="both"/>
        <w:rPr>
          <w:rFonts w:ascii="Arial" w:hAnsi="Arial" w:cs="Arial"/>
          <w:sz w:val="22"/>
          <w:szCs w:val="22"/>
        </w:rPr>
      </w:pPr>
      <w:r w:rsidRPr="00314428">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9" w:history="1">
        <w:r w:rsidRPr="00314428">
          <w:rPr>
            <w:rFonts w:ascii="Arial" w:hAnsi="Arial" w:cs="Arial"/>
            <w:sz w:val="22"/>
            <w:szCs w:val="22"/>
            <w:u w:val="single"/>
          </w:rPr>
          <w:t>www.northyorks.gov.uk/working-us</w:t>
        </w:r>
      </w:hyperlink>
      <w:r w:rsidRPr="00314428">
        <w:rPr>
          <w:rFonts w:ascii="Arial" w:hAnsi="Arial" w:cs="Arial"/>
          <w:sz w:val="22"/>
          <w:szCs w:val="22"/>
        </w:rPr>
        <w:t>.</w:t>
      </w:r>
    </w:p>
    <w:p w14:paraId="175E4980" w14:textId="77777777" w:rsidR="0077039D" w:rsidRPr="00314428" w:rsidRDefault="0077039D" w:rsidP="0077039D">
      <w:pPr>
        <w:jc w:val="both"/>
        <w:rPr>
          <w:rFonts w:ascii="Arial" w:hAnsi="Arial" w:cs="Arial"/>
          <w:b/>
          <w:sz w:val="22"/>
          <w:szCs w:val="22"/>
        </w:rPr>
      </w:pPr>
    </w:p>
    <w:p w14:paraId="17366B1A" w14:textId="77777777" w:rsidR="0077039D" w:rsidRPr="00314428" w:rsidRDefault="0077039D" w:rsidP="0077039D">
      <w:pPr>
        <w:jc w:val="both"/>
        <w:rPr>
          <w:rFonts w:ascii="Arial" w:hAnsi="Arial" w:cs="Arial"/>
          <w:b/>
          <w:sz w:val="22"/>
          <w:szCs w:val="22"/>
        </w:rPr>
      </w:pPr>
      <w:r w:rsidRPr="00314428">
        <w:rPr>
          <w:rFonts w:ascii="Arial" w:hAnsi="Arial" w:cs="Arial"/>
          <w:b/>
          <w:sz w:val="22"/>
          <w:szCs w:val="22"/>
        </w:rPr>
        <w:t>Rehabilitation of Offenders</w:t>
      </w:r>
    </w:p>
    <w:p w14:paraId="1DB76F62" w14:textId="77777777" w:rsidR="0077039D" w:rsidRPr="00314428" w:rsidRDefault="0077039D" w:rsidP="0077039D">
      <w:pPr>
        <w:jc w:val="both"/>
        <w:rPr>
          <w:rFonts w:ascii="Arial" w:hAnsi="Arial" w:cs="Arial"/>
          <w:sz w:val="22"/>
          <w:szCs w:val="22"/>
        </w:rPr>
      </w:pPr>
      <w:r w:rsidRPr="00314428">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314428" w:rsidRDefault="0077039D" w:rsidP="0077039D">
      <w:pPr>
        <w:jc w:val="both"/>
        <w:rPr>
          <w:rFonts w:ascii="Arial" w:hAnsi="Arial" w:cs="Arial"/>
          <w:sz w:val="22"/>
          <w:szCs w:val="22"/>
        </w:rPr>
      </w:pPr>
    </w:p>
    <w:p w14:paraId="1823C9A3" w14:textId="77777777" w:rsidR="0077039D" w:rsidRPr="00314428" w:rsidRDefault="0077039D" w:rsidP="0077039D">
      <w:pPr>
        <w:jc w:val="both"/>
        <w:rPr>
          <w:rFonts w:ascii="Arial" w:hAnsi="Arial" w:cs="Arial"/>
          <w:sz w:val="22"/>
          <w:szCs w:val="22"/>
        </w:rPr>
      </w:pPr>
      <w:r w:rsidRPr="00314428">
        <w:rPr>
          <w:rFonts w:ascii="Arial" w:hAnsi="Arial" w:cs="Arial"/>
          <w:sz w:val="22"/>
          <w:szCs w:val="22"/>
        </w:rPr>
        <w:t xml:space="preserve">Should you be shortlisted, you will be asked to disclose full details of your criminal history prior to your interview. </w:t>
      </w:r>
      <w:bookmarkStart w:id="3" w:name="_Hlk149753594"/>
      <w:r w:rsidRPr="00314428">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314428">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314428">
        <w:rPr>
          <w:rFonts w:ascii="Arial" w:hAnsi="Arial" w:cs="Arial"/>
          <w:sz w:val="22"/>
          <w:szCs w:val="22"/>
        </w:rPr>
        <w:t>ability</w:t>
      </w:r>
      <w:proofErr w:type="gramEnd"/>
      <w:r w:rsidRPr="00314428">
        <w:rPr>
          <w:rFonts w:ascii="Arial" w:hAnsi="Arial" w:cs="Arial"/>
          <w:sz w:val="22"/>
          <w:szCs w:val="22"/>
        </w:rPr>
        <w:t xml:space="preserve"> and you will not be discriminated against unfairly.  Failure to disclose this information will result in any offer of employment being withdrawn.</w:t>
      </w:r>
    </w:p>
    <w:p w14:paraId="2FFB3C18" w14:textId="77777777" w:rsidR="0077039D" w:rsidRPr="00314428" w:rsidRDefault="0077039D" w:rsidP="0077039D">
      <w:pPr>
        <w:jc w:val="both"/>
        <w:rPr>
          <w:rFonts w:ascii="Arial" w:hAnsi="Arial" w:cs="Arial"/>
          <w:sz w:val="22"/>
          <w:szCs w:val="22"/>
        </w:rPr>
      </w:pPr>
    </w:p>
    <w:p w14:paraId="543D424E" w14:textId="77777777" w:rsidR="0077039D" w:rsidRPr="00314428" w:rsidRDefault="0077039D" w:rsidP="0077039D">
      <w:pPr>
        <w:jc w:val="both"/>
        <w:rPr>
          <w:rFonts w:ascii="Arial" w:hAnsi="Arial" w:cs="Arial"/>
          <w:sz w:val="22"/>
          <w:szCs w:val="22"/>
        </w:rPr>
      </w:pPr>
      <w:r w:rsidRPr="00314428">
        <w:rPr>
          <w:rFonts w:ascii="Arial" w:hAnsi="Arial" w:cs="Arial"/>
          <w:sz w:val="22"/>
          <w:szCs w:val="22"/>
        </w:rPr>
        <w:t>Please also see the policy statement on the Recruitment of Ex-offenders below.</w:t>
      </w:r>
    </w:p>
    <w:p w14:paraId="4D257F27" w14:textId="77777777" w:rsidR="0077039D" w:rsidRPr="00314428" w:rsidRDefault="0077039D" w:rsidP="0077039D">
      <w:pPr>
        <w:jc w:val="both"/>
        <w:rPr>
          <w:rFonts w:ascii="Arial" w:hAnsi="Arial" w:cs="Arial"/>
          <w:sz w:val="22"/>
          <w:szCs w:val="22"/>
        </w:rPr>
      </w:pPr>
    </w:p>
    <w:p w14:paraId="328BECAF" w14:textId="77777777" w:rsidR="0077039D" w:rsidRPr="00314428" w:rsidRDefault="0077039D" w:rsidP="0077039D">
      <w:pPr>
        <w:pStyle w:val="Heading8"/>
        <w:jc w:val="both"/>
        <w:rPr>
          <w:rFonts w:ascii="Arial" w:hAnsi="Arial" w:cs="Arial"/>
          <w:b/>
          <w:i/>
          <w:sz w:val="22"/>
          <w:szCs w:val="22"/>
        </w:rPr>
      </w:pPr>
      <w:r w:rsidRPr="00314428">
        <w:rPr>
          <w:rFonts w:ascii="Arial" w:hAnsi="Arial" w:cs="Arial"/>
          <w:b/>
          <w:sz w:val="22"/>
          <w:szCs w:val="22"/>
        </w:rPr>
        <w:t>Information in Support of your Application</w:t>
      </w:r>
    </w:p>
    <w:p w14:paraId="3D03D688" w14:textId="77777777" w:rsidR="0077039D" w:rsidRPr="00314428" w:rsidRDefault="0077039D" w:rsidP="0077039D">
      <w:pPr>
        <w:jc w:val="both"/>
        <w:rPr>
          <w:rFonts w:ascii="Arial" w:hAnsi="Arial" w:cs="Arial"/>
          <w:sz w:val="22"/>
          <w:szCs w:val="22"/>
        </w:rPr>
      </w:pPr>
      <w:r w:rsidRPr="00314428">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314428" w:rsidRDefault="0077039D" w:rsidP="0077039D">
      <w:pPr>
        <w:jc w:val="both"/>
        <w:rPr>
          <w:rFonts w:ascii="Arial" w:hAnsi="Arial" w:cs="Arial"/>
          <w:sz w:val="22"/>
          <w:szCs w:val="22"/>
        </w:rPr>
      </w:pPr>
    </w:p>
    <w:p w14:paraId="4C2AF4B7" w14:textId="77777777" w:rsidR="0077039D" w:rsidRPr="00314428" w:rsidRDefault="0077039D" w:rsidP="0077039D">
      <w:pPr>
        <w:jc w:val="both"/>
        <w:rPr>
          <w:rFonts w:ascii="Arial" w:hAnsi="Arial" w:cs="Arial"/>
          <w:sz w:val="22"/>
          <w:szCs w:val="22"/>
        </w:rPr>
      </w:pPr>
      <w:r w:rsidRPr="00314428">
        <w:rPr>
          <w:rFonts w:ascii="Arial" w:hAnsi="Arial" w:cs="Arial"/>
          <w:sz w:val="22"/>
          <w:szCs w:val="22"/>
        </w:rPr>
        <w:t xml:space="preserve">As part of the application process, you may have been asked to demonstrate within this application form how you meet some or </w:t>
      </w:r>
      <w:proofErr w:type="gramStart"/>
      <w:r w:rsidRPr="00314428">
        <w:rPr>
          <w:rFonts w:ascii="Arial" w:hAnsi="Arial" w:cs="Arial"/>
          <w:sz w:val="22"/>
          <w:szCs w:val="22"/>
        </w:rPr>
        <w:t>all of</w:t>
      </w:r>
      <w:proofErr w:type="gramEnd"/>
      <w:r w:rsidRPr="00314428">
        <w:rPr>
          <w:rFonts w:ascii="Arial" w:hAnsi="Arial" w:cs="Arial"/>
          <w:sz w:val="22"/>
          <w:szCs w:val="22"/>
        </w:rPr>
        <w:t xml:space="preserve"> the criteria or key competencies outlined in the person </w:t>
      </w:r>
      <w:r w:rsidRPr="00314428">
        <w:rPr>
          <w:rFonts w:ascii="Arial" w:hAnsi="Arial" w:cs="Arial"/>
          <w:sz w:val="22"/>
          <w:szCs w:val="22"/>
        </w:rPr>
        <w:lastRenderedPageBreak/>
        <w:t xml:space="preserve">specification. Rather than simply repeating your career history, look at the skills and experience required by the job and provide evidence that you possess them by giving </w:t>
      </w:r>
      <w:r w:rsidRPr="00314428">
        <w:rPr>
          <w:rFonts w:ascii="Arial" w:hAnsi="Arial" w:cs="Arial"/>
          <w:b/>
          <w:sz w:val="22"/>
          <w:szCs w:val="22"/>
        </w:rPr>
        <w:t xml:space="preserve">specific and detailed examples </w:t>
      </w:r>
      <w:r w:rsidRPr="00314428">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314428" w:rsidRDefault="0077039D" w:rsidP="0077039D">
      <w:pPr>
        <w:jc w:val="both"/>
        <w:rPr>
          <w:rFonts w:ascii="Arial" w:hAnsi="Arial" w:cs="Arial"/>
          <w:sz w:val="22"/>
          <w:szCs w:val="22"/>
        </w:rPr>
      </w:pPr>
    </w:p>
    <w:p w14:paraId="00D4364C" w14:textId="77777777" w:rsidR="0077039D" w:rsidRPr="00314428" w:rsidRDefault="0077039D" w:rsidP="0077039D">
      <w:pPr>
        <w:jc w:val="both"/>
        <w:rPr>
          <w:rFonts w:ascii="Arial" w:hAnsi="Arial" w:cs="Arial"/>
          <w:sz w:val="22"/>
          <w:szCs w:val="22"/>
        </w:rPr>
      </w:pPr>
      <w:r w:rsidRPr="00314428">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314428" w:rsidRDefault="0077039D" w:rsidP="0077039D">
      <w:pPr>
        <w:jc w:val="both"/>
        <w:rPr>
          <w:rFonts w:ascii="Arial" w:hAnsi="Arial" w:cs="Arial"/>
          <w:b/>
          <w:sz w:val="22"/>
          <w:szCs w:val="22"/>
        </w:rPr>
      </w:pPr>
    </w:p>
    <w:p w14:paraId="207DB846" w14:textId="77777777" w:rsidR="0077039D" w:rsidRPr="00314428" w:rsidRDefault="0077039D" w:rsidP="0077039D">
      <w:pPr>
        <w:pStyle w:val="Heading8"/>
        <w:jc w:val="both"/>
        <w:rPr>
          <w:rFonts w:ascii="Arial" w:hAnsi="Arial" w:cs="Arial"/>
          <w:b/>
          <w:i/>
          <w:sz w:val="22"/>
          <w:szCs w:val="22"/>
        </w:rPr>
      </w:pPr>
      <w:r w:rsidRPr="00314428">
        <w:rPr>
          <w:rFonts w:ascii="Arial" w:hAnsi="Arial" w:cs="Arial"/>
          <w:b/>
          <w:sz w:val="22"/>
          <w:szCs w:val="22"/>
        </w:rPr>
        <w:t>Canvassing</w:t>
      </w:r>
    </w:p>
    <w:p w14:paraId="12131E43" w14:textId="77777777" w:rsidR="0077039D" w:rsidRPr="00314428" w:rsidRDefault="0077039D" w:rsidP="0077039D">
      <w:pPr>
        <w:jc w:val="both"/>
        <w:rPr>
          <w:rFonts w:ascii="Arial" w:hAnsi="Arial" w:cs="Arial"/>
          <w:sz w:val="22"/>
          <w:szCs w:val="22"/>
        </w:rPr>
      </w:pPr>
      <w:r w:rsidRPr="00314428">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314428" w:rsidRDefault="0077039D" w:rsidP="005B1307">
      <w:pPr>
        <w:jc w:val="both"/>
        <w:rPr>
          <w:rFonts w:ascii="Arial" w:hAnsi="Arial" w:cs="Arial"/>
          <w:b/>
          <w:bCs/>
          <w:sz w:val="27"/>
          <w:szCs w:val="27"/>
        </w:rPr>
      </w:pPr>
      <w:r w:rsidRPr="00314428">
        <w:rPr>
          <w:rFonts w:ascii="Arial" w:hAnsi="Arial" w:cs="Arial"/>
          <w:b/>
          <w:bCs/>
          <w:color w:val="F58220"/>
          <w:sz w:val="27"/>
          <w:szCs w:val="27"/>
        </w:rPr>
        <w:t>Policy Statement on the Recruitment of Ex-offenders</w:t>
      </w:r>
      <w:r w:rsidR="005B1307" w:rsidRPr="00314428">
        <w:rPr>
          <w:rFonts w:ascii="Arial" w:hAnsi="Arial" w:cs="Arial"/>
          <w:b/>
          <w:bCs/>
          <w:color w:val="F58220"/>
          <w:sz w:val="27"/>
          <w:szCs w:val="27"/>
        </w:rPr>
        <w:t xml:space="preserve"> </w:t>
      </w:r>
      <w:r w:rsidR="005B1307" w:rsidRPr="00752EF6">
        <w:rPr>
          <w:rFonts w:ascii="Arial" w:hAnsi="Arial" w:cs="Arial"/>
          <w:b/>
          <w:bCs/>
          <w:sz w:val="27"/>
          <w:szCs w:val="27"/>
        </w:rPr>
        <w:t xml:space="preserve">(Source </w:t>
      </w:r>
      <w:hyperlink r:id="rId20" w:history="1">
        <w:r w:rsidR="005B1307" w:rsidRPr="00752EF6">
          <w:rPr>
            <w:rStyle w:val="Hyperlink"/>
            <w:rFonts w:ascii="Arial" w:hAnsi="Arial" w:cs="Arial"/>
            <w:b/>
            <w:bCs/>
            <w:color w:val="F58220"/>
            <w:sz w:val="27"/>
            <w:szCs w:val="27"/>
          </w:rPr>
          <w:t>www.gov.uk</w:t>
        </w:r>
      </w:hyperlink>
      <w:r w:rsidR="005B1307" w:rsidRPr="00752EF6">
        <w:rPr>
          <w:rFonts w:ascii="Arial" w:hAnsi="Arial" w:cs="Arial"/>
          <w:b/>
          <w:bCs/>
          <w:sz w:val="27"/>
          <w:szCs w:val="27"/>
        </w:rPr>
        <w:t>)</w:t>
      </w:r>
    </w:p>
    <w:p w14:paraId="79CA6A97" w14:textId="5BAA1728"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1" w:history="1">
        <w:r w:rsidRPr="00314428">
          <w:rPr>
            <w:rStyle w:val="Hyperlink"/>
            <w:rFonts w:ascii="Arial" w:hAnsi="Arial" w:cs="Arial"/>
            <w:color w:val="F58220"/>
            <w:sz w:val="22"/>
            <w:szCs w:val="22"/>
          </w:rPr>
          <w:t>code of practice</w:t>
        </w:r>
      </w:hyperlink>
      <w:r w:rsidRPr="00314428">
        <w:rPr>
          <w:rFonts w:ascii="Arial" w:hAnsi="Arial" w:cs="Arial"/>
          <w:sz w:val="22"/>
          <w:szCs w:val="22"/>
        </w:rPr>
        <w:t xml:space="preserve"> and undertakes to treat all applicants for positions fairly. </w:t>
      </w:r>
    </w:p>
    <w:p w14:paraId="65682B5F" w14:textId="221D9FFC" w:rsidR="0077039D" w:rsidRPr="00314428" w:rsidRDefault="0077039D" w:rsidP="0077039D">
      <w:pPr>
        <w:ind w:left="720" w:hanging="720"/>
        <w:jc w:val="both"/>
        <w:rPr>
          <w:rFonts w:ascii="Arial" w:hAnsi="Arial" w:cs="Arial"/>
          <w:sz w:val="22"/>
          <w:szCs w:val="22"/>
        </w:rPr>
      </w:pPr>
    </w:p>
    <w:p w14:paraId="6854D9EA" w14:textId="20DA32D1"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rPr>
        <w:t xml:space="preserve">This school undertakes not to discriminate unfairly against any subject of a criminal record check </w:t>
      </w:r>
      <w:proofErr w:type="gramStart"/>
      <w:r w:rsidRPr="00314428">
        <w:rPr>
          <w:rFonts w:ascii="Arial" w:hAnsi="Arial" w:cs="Arial"/>
          <w:sz w:val="22"/>
          <w:szCs w:val="22"/>
        </w:rPr>
        <w:t>on the basis of</w:t>
      </w:r>
      <w:proofErr w:type="gramEnd"/>
      <w:r w:rsidRPr="00314428">
        <w:rPr>
          <w:rFonts w:ascii="Arial" w:hAnsi="Arial" w:cs="Arial"/>
          <w:sz w:val="22"/>
          <w:szCs w:val="22"/>
        </w:rPr>
        <w:t xml:space="preserve"> a conviction or other information revealed.</w:t>
      </w:r>
    </w:p>
    <w:p w14:paraId="1A38D042" w14:textId="66FC4CAD" w:rsidR="0077039D" w:rsidRPr="00314428" w:rsidRDefault="0077039D" w:rsidP="0077039D">
      <w:pPr>
        <w:ind w:hanging="720"/>
        <w:jc w:val="both"/>
        <w:rPr>
          <w:rFonts w:ascii="Arial" w:hAnsi="Arial" w:cs="Arial"/>
          <w:sz w:val="22"/>
          <w:szCs w:val="22"/>
        </w:rPr>
      </w:pPr>
    </w:p>
    <w:p w14:paraId="109A3D2F" w14:textId="77777777"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314428" w:rsidRDefault="0077039D" w:rsidP="0077039D">
      <w:pPr>
        <w:pStyle w:val="ListParagraph"/>
        <w:ind w:hanging="720"/>
        <w:rPr>
          <w:rFonts w:ascii="Arial" w:hAnsi="Arial" w:cs="Arial"/>
          <w:sz w:val="22"/>
          <w:szCs w:val="22"/>
        </w:rPr>
      </w:pPr>
    </w:p>
    <w:p w14:paraId="4D4E1F3E" w14:textId="77777777"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314428" w:rsidRDefault="0077039D" w:rsidP="0077039D">
      <w:pPr>
        <w:pStyle w:val="ListParagraph"/>
        <w:ind w:hanging="720"/>
        <w:rPr>
          <w:rFonts w:ascii="Arial" w:hAnsi="Arial" w:cs="Arial"/>
          <w:sz w:val="22"/>
          <w:szCs w:val="22"/>
        </w:rPr>
      </w:pPr>
    </w:p>
    <w:p w14:paraId="3EC22969" w14:textId="77777777"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314428" w:rsidRDefault="0077039D" w:rsidP="0077039D">
      <w:pPr>
        <w:pStyle w:val="ListParagraph"/>
        <w:ind w:hanging="720"/>
        <w:rPr>
          <w:rFonts w:ascii="Arial" w:hAnsi="Arial" w:cs="Arial"/>
          <w:sz w:val="22"/>
          <w:szCs w:val="22"/>
        </w:rPr>
      </w:pPr>
    </w:p>
    <w:p w14:paraId="67B4CF5D" w14:textId="77777777"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lang w:val="en"/>
        </w:rPr>
        <w:t xml:space="preserve">This school actively promotes equality of opportunity for all with the right mix of talent, skills and potential and </w:t>
      </w:r>
      <w:proofErr w:type="gramStart"/>
      <w:r w:rsidRPr="00314428">
        <w:rPr>
          <w:rFonts w:ascii="Arial" w:hAnsi="Arial" w:cs="Arial"/>
          <w:sz w:val="22"/>
          <w:szCs w:val="22"/>
          <w:lang w:val="en"/>
        </w:rPr>
        <w:t>welcome</w:t>
      </w:r>
      <w:proofErr w:type="gramEnd"/>
      <w:r w:rsidRPr="00314428">
        <w:rPr>
          <w:rFonts w:ascii="Arial" w:hAnsi="Arial" w:cs="Arial"/>
          <w:sz w:val="22"/>
          <w:szCs w:val="22"/>
          <w:lang w:val="en"/>
        </w:rPr>
        <w:t xml:space="preserve"> applications from a wide range of candidates, including those with criminal records.  </w:t>
      </w:r>
      <w:r w:rsidRPr="00314428">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314428" w:rsidRDefault="0077039D" w:rsidP="0077039D">
      <w:pPr>
        <w:ind w:hanging="720"/>
        <w:jc w:val="both"/>
        <w:rPr>
          <w:rFonts w:ascii="Arial" w:hAnsi="Arial" w:cs="Arial"/>
          <w:sz w:val="22"/>
          <w:szCs w:val="22"/>
        </w:rPr>
      </w:pPr>
    </w:p>
    <w:p w14:paraId="4CD7C5BF" w14:textId="77777777"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314428" w:rsidRDefault="0077039D" w:rsidP="0077039D">
      <w:pPr>
        <w:pStyle w:val="ListParagraph"/>
        <w:ind w:hanging="720"/>
        <w:rPr>
          <w:rFonts w:ascii="Arial" w:hAnsi="Arial" w:cs="Arial"/>
          <w:sz w:val="22"/>
          <w:szCs w:val="22"/>
        </w:rPr>
      </w:pPr>
    </w:p>
    <w:p w14:paraId="405B6932" w14:textId="77777777"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314428" w:rsidRDefault="0077039D" w:rsidP="0077039D">
      <w:pPr>
        <w:pStyle w:val="ListParagraph"/>
        <w:ind w:hanging="720"/>
        <w:rPr>
          <w:rFonts w:ascii="Arial" w:hAnsi="Arial" w:cs="Arial"/>
          <w:sz w:val="22"/>
          <w:szCs w:val="22"/>
        </w:rPr>
      </w:pPr>
    </w:p>
    <w:p w14:paraId="526979EC" w14:textId="09E7F84D"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314428" w:rsidRDefault="0077039D" w:rsidP="0077039D">
      <w:pPr>
        <w:pStyle w:val="ListParagraph"/>
        <w:ind w:hanging="720"/>
        <w:rPr>
          <w:rFonts w:ascii="Arial" w:hAnsi="Arial" w:cs="Arial"/>
          <w:sz w:val="22"/>
          <w:szCs w:val="22"/>
        </w:rPr>
      </w:pPr>
    </w:p>
    <w:p w14:paraId="7E6BAFC5" w14:textId="77777777"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lang w:val="en"/>
        </w:rPr>
        <w:t xml:space="preserve">At interview, or in a separate discussion, this school ensures that an open and measured discussion takes place </w:t>
      </w:r>
      <w:proofErr w:type="gramStart"/>
      <w:r w:rsidRPr="00314428">
        <w:rPr>
          <w:rFonts w:ascii="Arial" w:hAnsi="Arial" w:cs="Arial"/>
          <w:sz w:val="22"/>
          <w:szCs w:val="22"/>
          <w:lang w:val="en"/>
        </w:rPr>
        <w:t>on the subject of any</w:t>
      </w:r>
      <w:proofErr w:type="gramEnd"/>
      <w:r w:rsidRPr="00314428">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044308D0" w14:textId="77777777" w:rsidR="0077039D" w:rsidRPr="00314428" w:rsidRDefault="0077039D" w:rsidP="0077039D">
      <w:pPr>
        <w:pStyle w:val="ListParagraph"/>
        <w:ind w:hanging="720"/>
        <w:rPr>
          <w:rFonts w:ascii="Arial" w:hAnsi="Arial" w:cs="Arial"/>
          <w:sz w:val="22"/>
          <w:szCs w:val="22"/>
        </w:rPr>
      </w:pPr>
    </w:p>
    <w:p w14:paraId="1AB5CAF0" w14:textId="23246FDC"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lang w:val="en"/>
        </w:rPr>
        <w:t xml:space="preserve">This school makes every subject of a criminal record check submitted to DBS aware of the existence of the </w:t>
      </w:r>
      <w:hyperlink r:id="rId22" w:history="1">
        <w:r w:rsidRPr="00314428">
          <w:rPr>
            <w:rStyle w:val="Hyperlink"/>
            <w:rFonts w:ascii="Arial" w:hAnsi="Arial" w:cs="Arial"/>
            <w:color w:val="F58220"/>
            <w:sz w:val="22"/>
            <w:szCs w:val="22"/>
            <w:lang w:val="en"/>
          </w:rPr>
          <w:t>code of practice</w:t>
        </w:r>
      </w:hyperlink>
      <w:r w:rsidRPr="00314428">
        <w:rPr>
          <w:rFonts w:ascii="Arial" w:hAnsi="Arial" w:cs="Arial"/>
          <w:sz w:val="22"/>
          <w:szCs w:val="22"/>
          <w:lang w:val="en"/>
        </w:rPr>
        <w:t xml:space="preserve"> and makes a copy available on request.</w:t>
      </w:r>
    </w:p>
    <w:p w14:paraId="4B371594" w14:textId="274CDDEE" w:rsidR="0077039D" w:rsidRPr="00314428" w:rsidRDefault="0077039D" w:rsidP="0077039D">
      <w:pPr>
        <w:pStyle w:val="ListParagraph"/>
        <w:ind w:hanging="720"/>
        <w:rPr>
          <w:rFonts w:ascii="Arial" w:hAnsi="Arial" w:cs="Arial"/>
          <w:sz w:val="22"/>
          <w:szCs w:val="22"/>
        </w:rPr>
      </w:pPr>
    </w:p>
    <w:p w14:paraId="5D7ECAC9" w14:textId="7FFDFEF7" w:rsidR="0077039D" w:rsidRPr="00314428" w:rsidRDefault="0077039D" w:rsidP="71F23705">
      <w:pPr>
        <w:numPr>
          <w:ilvl w:val="0"/>
          <w:numId w:val="20"/>
        </w:numPr>
        <w:ind w:hanging="720"/>
        <w:jc w:val="both"/>
        <w:rPr>
          <w:rFonts w:ascii="Arial" w:hAnsi="Arial" w:cs="Arial"/>
          <w:sz w:val="22"/>
          <w:szCs w:val="22"/>
        </w:rPr>
      </w:pPr>
      <w:r w:rsidRPr="00314428">
        <w:rPr>
          <w:rFonts w:ascii="Arial" w:hAnsi="Arial" w:cs="Arial"/>
          <w:sz w:val="22"/>
          <w:szCs w:val="22"/>
          <w:lang w:val="en"/>
        </w:rPr>
        <w:t>This school undertakes to discuss any matter revealed on a DBS certificate with the individual seeking the position before withdrawing a conditional offer of employment.</w:t>
      </w:r>
      <w:bookmarkEnd w:id="2"/>
    </w:p>
    <w:sectPr w:rsidR="0077039D" w:rsidRPr="00314428" w:rsidSect="00E04A3C">
      <w:headerReference w:type="default" r:id="rId23"/>
      <w:footerReference w:type="even" r:id="rId24"/>
      <w:footerReference w:type="default" r:id="rId25"/>
      <w:headerReference w:type="first" r:id="rId26"/>
      <w:footerReference w:type="first" r:id="rId27"/>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AF6BF" w14:textId="77777777" w:rsidR="00B9134F" w:rsidRDefault="00B9134F">
      <w:r>
        <w:separator/>
      </w:r>
    </w:p>
  </w:endnote>
  <w:endnote w:type="continuationSeparator" w:id="0">
    <w:p w14:paraId="704687D8" w14:textId="77777777" w:rsidR="00B9134F" w:rsidRDefault="00B9134F">
      <w:r>
        <w:continuationSeparator/>
      </w:r>
    </w:p>
  </w:endnote>
  <w:endnote w:type="continuationNotice" w:id="1">
    <w:p w14:paraId="27B677BC" w14:textId="77777777" w:rsidR="00B9134F" w:rsidRDefault="00B913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13D6B102" w:rsidR="003E6899" w:rsidRDefault="00856AB5">
    <w:pPr>
      <w:pBdr>
        <w:top w:val="nil"/>
        <w:left w:val="nil"/>
        <w:bottom w:val="nil"/>
        <w:right w:val="nil"/>
        <w:between w:val="nil"/>
      </w:pBdr>
      <w:tabs>
        <w:tab w:val="left" w:pos="6179"/>
      </w:tabs>
      <w:rPr>
        <w:color w:val="000000"/>
        <w:sz w:val="16"/>
        <w:szCs w:val="16"/>
      </w:rPr>
    </w:pPr>
    <w:r>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FE0766">
      <w:rPr>
        <w:noProof/>
        <w:color w:val="000000"/>
      </w:rPr>
      <mc:AlternateContent>
        <mc:Choice Requires="wps">
          <w:drawing>
            <wp:anchor distT="0" distB="0" distL="114300" distR="114300" simplePos="0" relativeHeight="251679232" behindDoc="1" locked="0" layoutInCell="1" allowOverlap="1" wp14:anchorId="4DB667CF" wp14:editId="679AA8C8">
              <wp:simplePos x="0" y="0"/>
              <wp:positionH relativeFrom="page">
                <wp:posOffset>-356687</wp:posOffset>
              </wp:positionH>
              <wp:positionV relativeFrom="paragraph">
                <wp:posOffset>-511873</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0066CC"/>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CBAAE9" id="Rectangle 5" o:spid="_x0000_s1026" style="position:absolute;margin-left:-28.1pt;margin-top:-40.3pt;width:643.75pt;height:1in;z-index:-251637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" fillcolor="#06c" stroked="f">
              <w10:wrap anchorx="page"/>
            </v:rect>
          </w:pict>
        </mc:Fallback>
      </mc:AlternateContent>
    </w:r>
    <w:r w:rsidR="00E04A3C">
      <w:rPr>
        <w:noProof/>
      </w:rPr>
      <w:drawing>
        <wp:anchor distT="0" distB="0" distL="114300" distR="114300" simplePos="0" relativeHeight="251662848" behindDoc="0" locked="0" layoutInCell="1" allowOverlap="1" wp14:anchorId="0AF460CA" wp14:editId="76959288">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1"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1303A847" w:rsidR="003E6899" w:rsidRDefault="00856AB5" w:rsidP="007B60CF">
    <w:pPr>
      <w:pBdr>
        <w:top w:val="nil"/>
        <w:left w:val="nil"/>
        <w:bottom w:val="nil"/>
        <w:right w:val="nil"/>
        <w:between w:val="nil"/>
      </w:pBdr>
      <w:shd w:val="clear" w:color="auto" w:fill="0066CC"/>
      <w:tabs>
        <w:tab w:val="left" w:pos="2492"/>
        <w:tab w:val="left" w:pos="3885"/>
      </w:tabs>
      <w:rPr>
        <w:color w:val="000000"/>
        <w:sz w:val="16"/>
        <w:szCs w:val="16"/>
      </w:rPr>
    </w:pPr>
    <w:r>
      <w:rPr>
        <w:noProof/>
        <w:color w:val="000000"/>
      </w:rPr>
      <mc:AlternateContent>
        <mc:Choice Requires="wps">
          <w:drawing>
            <wp:anchor distT="0" distB="0" distL="0" distR="0" simplePos="0" relativeHeight="251680256" behindDoc="0" locked="0" layoutInCell="1" allowOverlap="1" wp14:anchorId="7D3BE2D0" wp14:editId="0BCD91E9">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CD4F1D">
      <w:rPr>
        <w:noProof/>
        <w:color w:val="000000"/>
      </w:rPr>
      <mc:AlternateContent>
        <mc:Choice Requires="wps">
          <w:drawing>
            <wp:anchor distT="0" distB="0" distL="114300" distR="114300" simplePos="0" relativeHeight="251683328" behindDoc="1" locked="0" layoutInCell="1" allowOverlap="1" wp14:anchorId="43589445" wp14:editId="4AA0733E">
              <wp:simplePos x="0" y="0"/>
              <wp:positionH relativeFrom="page">
                <wp:posOffset>-43815</wp:posOffset>
              </wp:positionH>
              <wp:positionV relativeFrom="paragraph">
                <wp:posOffset>-502757</wp:posOffset>
              </wp:positionV>
              <wp:extent cx="8175625" cy="914400"/>
              <wp:effectExtent l="0" t="0" r="0" b="0"/>
              <wp:wrapNone/>
              <wp:docPr id="4" name="Rectangle 4"/>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0066CC"/>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E5E0FA" id="Rectangle 4" o:spid="_x0000_s1026" style="position:absolute;margin-left:-3.45pt;margin-top:-39.6pt;width:643.75pt;height:1in;z-index:-2516331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" fillcolor="#06c" stroked="f">
              <w10:wrap anchorx="page"/>
            </v:rect>
          </w:pict>
        </mc:Fallback>
      </mc:AlternateContent>
    </w:r>
    <w:r w:rsidR="003E6899">
      <w:rPr>
        <w:color w:val="000000"/>
        <w:sz w:val="16"/>
        <w:szCs w:val="16"/>
      </w:rPr>
      <w:tab/>
    </w:r>
    <w:r w:rsidR="006E0FA5">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1AC24" w14:textId="77777777" w:rsidR="00B9134F" w:rsidRDefault="00B9134F">
      <w:r>
        <w:separator/>
      </w:r>
    </w:p>
  </w:footnote>
  <w:footnote w:type="continuationSeparator" w:id="0">
    <w:p w14:paraId="20E172C5" w14:textId="77777777" w:rsidR="00B9134F" w:rsidRDefault="00B9134F">
      <w:r>
        <w:continuationSeparator/>
      </w:r>
    </w:p>
  </w:footnote>
  <w:footnote w:type="continuationNotice" w:id="1">
    <w:p w14:paraId="11CAA359" w14:textId="77777777" w:rsidR="00B9134F" w:rsidRDefault="00B913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071F9D59" w:rsidR="003E6899" w:rsidRDefault="00CD4F1D" w:rsidP="007B60CF">
    <w:pPr>
      <w:pBdr>
        <w:top w:val="nil"/>
        <w:left w:val="nil"/>
        <w:bottom w:val="nil"/>
        <w:right w:val="nil"/>
        <w:between w:val="nil"/>
      </w:pBdr>
      <w:shd w:val="clear" w:color="auto" w:fill="FFDD4B"/>
      <w:tabs>
        <w:tab w:val="left" w:pos="1055"/>
        <w:tab w:val="left" w:pos="5291"/>
      </w:tabs>
      <w:rPr>
        <w:color w:val="000000"/>
      </w:rPr>
    </w:pPr>
    <w:r w:rsidRPr="006E0FA5">
      <w:rPr>
        <w:noProof/>
        <w:color w:val="D9D9D9" w:themeColor="background1" w:themeShade="D9"/>
      </w:rPr>
      <mc:AlternateContent>
        <mc:Choice Requires="wps">
          <w:drawing>
            <wp:anchor distT="0" distB="0" distL="114300" distR="114300" simplePos="0" relativeHeight="251675136" behindDoc="1" locked="0" layoutInCell="1" allowOverlap="1" wp14:anchorId="454003E3" wp14:editId="46718D12">
              <wp:simplePos x="0" y="0"/>
              <wp:positionH relativeFrom="page">
                <wp:align>left</wp:align>
              </wp:positionH>
              <wp:positionV relativeFrom="paragraph">
                <wp:posOffset>-327411</wp:posOffset>
              </wp:positionV>
              <wp:extent cx="8175811" cy="914400"/>
              <wp:effectExtent l="0" t="0" r="15875" b="19050"/>
              <wp:wrapNone/>
              <wp:docPr id="2" name="Rectangle 2"/>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FFDD4B"/>
                      </a:solidFill>
                      <a:ln w="9525" cap="flat" cmpd="sng" algn="ctr">
                        <a:solidFill>
                          <a:srgbClr val="4E67C8">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87B398" id="Rectangle 2" o:spid="_x0000_s1026" style="position:absolute;margin-left:0;margin-top:-25.8pt;width:643.75pt;height:1in;z-index:-25164134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" fillcolor="#ffdd4b" strokecolor="#4963c6">
              <w10:wrap anchorx="page"/>
            </v:rect>
          </w:pict>
        </mc:Fallback>
      </mc:AlternateContent>
    </w:r>
    <w:sdt>
      <w:sdtPr>
        <w:rPr>
          <w:color w:val="000000"/>
        </w:rPr>
        <w:id w:val="-1932964951"/>
        <w:docPartObj>
          <w:docPartGallery w:val="Page Numbers (Margins)"/>
          <w:docPartUnique/>
        </w:docPartObj>
      </w:sdt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016F481E" w:rsidR="003E6899" w:rsidRDefault="00CD4F1D">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73088" behindDoc="0" locked="0" layoutInCell="1" allowOverlap="1" wp14:anchorId="252E5881" wp14:editId="64592F0C">
              <wp:simplePos x="0" y="0"/>
              <wp:positionH relativeFrom="column">
                <wp:posOffset>-954340</wp:posOffset>
              </wp:positionH>
              <wp:positionV relativeFrom="paragraph">
                <wp:posOffset>-323089</wp:posOffset>
              </wp:positionV>
              <wp:extent cx="8175811" cy="914400"/>
              <wp:effectExtent l="0" t="0" r="15875" b="19050"/>
              <wp:wrapNone/>
              <wp:docPr id="1" name="Rectangle 1"/>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FFDD4B"/>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FC829C" id="Rectangle 1" o:spid="_x0000_s1026" style="position:absolute;margin-left:-75.15pt;margin-top:-25.45pt;width:643.7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" fillcolor="#ffdd4b" strokecolor="#435dc4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09BF"/>
    <w:multiLevelType w:val="multilevel"/>
    <w:tmpl w:val="3566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B35E3"/>
    <w:multiLevelType w:val="multilevel"/>
    <w:tmpl w:val="12E06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96F8A"/>
    <w:multiLevelType w:val="hybridMultilevel"/>
    <w:tmpl w:val="7E420F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FD0D0C"/>
    <w:multiLevelType w:val="hybridMultilevel"/>
    <w:tmpl w:val="01B265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500926"/>
    <w:multiLevelType w:val="hybridMultilevel"/>
    <w:tmpl w:val="4FFAC0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746C96"/>
    <w:multiLevelType w:val="multilevel"/>
    <w:tmpl w:val="FB96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2A5411"/>
    <w:multiLevelType w:val="hybridMultilevel"/>
    <w:tmpl w:val="CF3E1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BAF597B"/>
    <w:multiLevelType w:val="multilevel"/>
    <w:tmpl w:val="083E7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B04B13"/>
    <w:multiLevelType w:val="hybridMultilevel"/>
    <w:tmpl w:val="7C94BB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F61AAD"/>
    <w:multiLevelType w:val="hybridMultilevel"/>
    <w:tmpl w:val="402A04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38788D"/>
    <w:multiLevelType w:val="multilevel"/>
    <w:tmpl w:val="27B0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0"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49955">
    <w:abstractNumId w:val="28"/>
  </w:num>
  <w:num w:numId="2" w16cid:durableId="1524980507">
    <w:abstractNumId w:val="29"/>
  </w:num>
  <w:num w:numId="3" w16cid:durableId="657686476">
    <w:abstractNumId w:val="1"/>
  </w:num>
  <w:num w:numId="4" w16cid:durableId="623657444">
    <w:abstractNumId w:val="24"/>
  </w:num>
  <w:num w:numId="5" w16cid:durableId="1900245529">
    <w:abstractNumId w:val="12"/>
  </w:num>
  <w:num w:numId="6" w16cid:durableId="1221869326">
    <w:abstractNumId w:val="14"/>
  </w:num>
  <w:num w:numId="7" w16cid:durableId="1698892785">
    <w:abstractNumId w:val="25"/>
  </w:num>
  <w:num w:numId="8" w16cid:durableId="1571426164">
    <w:abstractNumId w:val="30"/>
  </w:num>
  <w:num w:numId="9" w16cid:durableId="1589535785">
    <w:abstractNumId w:val="21"/>
  </w:num>
  <w:num w:numId="10" w16cid:durableId="2102598897">
    <w:abstractNumId w:val="18"/>
  </w:num>
  <w:num w:numId="11" w16cid:durableId="1487821245">
    <w:abstractNumId w:val="5"/>
  </w:num>
  <w:num w:numId="12" w16cid:durableId="746415423">
    <w:abstractNumId w:val="20"/>
  </w:num>
  <w:num w:numId="13" w16cid:durableId="685449519">
    <w:abstractNumId w:val="6"/>
  </w:num>
  <w:num w:numId="14" w16cid:durableId="1505317152">
    <w:abstractNumId w:val="23"/>
  </w:num>
  <w:num w:numId="15" w16cid:durableId="753431196">
    <w:abstractNumId w:val="11"/>
  </w:num>
  <w:num w:numId="16" w16cid:durableId="1422146136">
    <w:abstractNumId w:val="9"/>
  </w:num>
  <w:num w:numId="17" w16cid:durableId="256599935">
    <w:abstractNumId w:val="3"/>
  </w:num>
  <w:num w:numId="18" w16cid:durableId="81027139">
    <w:abstractNumId w:val="22"/>
  </w:num>
  <w:num w:numId="19" w16cid:durableId="2020232039">
    <w:abstractNumId w:val="2"/>
  </w:num>
  <w:num w:numId="20" w16cid:durableId="14183616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45245015">
    <w:abstractNumId w:val="27"/>
  </w:num>
  <w:num w:numId="22" w16cid:durableId="159320935">
    <w:abstractNumId w:val="15"/>
  </w:num>
  <w:num w:numId="23" w16cid:durableId="1441413227">
    <w:abstractNumId w:val="16"/>
  </w:num>
  <w:num w:numId="24" w16cid:durableId="1439787148">
    <w:abstractNumId w:val="10"/>
  </w:num>
  <w:num w:numId="25" w16cid:durableId="1153252889">
    <w:abstractNumId w:val="7"/>
  </w:num>
  <w:num w:numId="26" w16cid:durableId="1007636916">
    <w:abstractNumId w:val="19"/>
  </w:num>
  <w:num w:numId="27" w16cid:durableId="1294402692">
    <w:abstractNumId w:val="8"/>
  </w:num>
  <w:num w:numId="28" w16cid:durableId="131531064">
    <w:abstractNumId w:val="26"/>
  </w:num>
  <w:num w:numId="29" w16cid:durableId="1145002605">
    <w:abstractNumId w:val="4"/>
  </w:num>
  <w:num w:numId="30" w16cid:durableId="1140197170">
    <w:abstractNumId w:val="0"/>
  </w:num>
  <w:num w:numId="31" w16cid:durableId="1235241256">
    <w:abstractNumId w:val="17"/>
  </w:num>
  <w:num w:numId="32" w16cid:durableId="198904727">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306FB"/>
    <w:rsid w:val="000341EC"/>
    <w:rsid w:val="00037182"/>
    <w:rsid w:val="00040D33"/>
    <w:rsid w:val="00044320"/>
    <w:rsid w:val="000569DC"/>
    <w:rsid w:val="00077F03"/>
    <w:rsid w:val="00093DC4"/>
    <w:rsid w:val="000A6070"/>
    <w:rsid w:val="000D3D2D"/>
    <w:rsid w:val="000E3A2A"/>
    <w:rsid w:val="000E466E"/>
    <w:rsid w:val="000E6297"/>
    <w:rsid w:val="000F1571"/>
    <w:rsid w:val="000F417A"/>
    <w:rsid w:val="000F650E"/>
    <w:rsid w:val="00112CBF"/>
    <w:rsid w:val="00126BD4"/>
    <w:rsid w:val="00141456"/>
    <w:rsid w:val="00153B8B"/>
    <w:rsid w:val="00180B4B"/>
    <w:rsid w:val="0018719E"/>
    <w:rsid w:val="00191E63"/>
    <w:rsid w:val="001B33DB"/>
    <w:rsid w:val="001C7649"/>
    <w:rsid w:val="001D4200"/>
    <w:rsid w:val="001D4DAD"/>
    <w:rsid w:val="001D668B"/>
    <w:rsid w:val="001E25A0"/>
    <w:rsid w:val="00206C89"/>
    <w:rsid w:val="00221BD7"/>
    <w:rsid w:val="00227234"/>
    <w:rsid w:val="00241AED"/>
    <w:rsid w:val="00242197"/>
    <w:rsid w:val="002555D3"/>
    <w:rsid w:val="00257FBC"/>
    <w:rsid w:val="00270703"/>
    <w:rsid w:val="00287A89"/>
    <w:rsid w:val="002B3FC9"/>
    <w:rsid w:val="002C59F6"/>
    <w:rsid w:val="002D249A"/>
    <w:rsid w:val="002F095D"/>
    <w:rsid w:val="002F35EC"/>
    <w:rsid w:val="0031093F"/>
    <w:rsid w:val="00313035"/>
    <w:rsid w:val="00314428"/>
    <w:rsid w:val="00317B91"/>
    <w:rsid w:val="003210E9"/>
    <w:rsid w:val="00321A74"/>
    <w:rsid w:val="00323222"/>
    <w:rsid w:val="00325C53"/>
    <w:rsid w:val="003362B5"/>
    <w:rsid w:val="00340387"/>
    <w:rsid w:val="00351D7B"/>
    <w:rsid w:val="00352A84"/>
    <w:rsid w:val="00364C8B"/>
    <w:rsid w:val="00373215"/>
    <w:rsid w:val="00374090"/>
    <w:rsid w:val="003A1FF7"/>
    <w:rsid w:val="003D59CE"/>
    <w:rsid w:val="003E105C"/>
    <w:rsid w:val="003E34BB"/>
    <w:rsid w:val="003E6899"/>
    <w:rsid w:val="00400E71"/>
    <w:rsid w:val="004215DE"/>
    <w:rsid w:val="00425677"/>
    <w:rsid w:val="0043636C"/>
    <w:rsid w:val="004442CF"/>
    <w:rsid w:val="00450BB1"/>
    <w:rsid w:val="00467BA2"/>
    <w:rsid w:val="004A3389"/>
    <w:rsid w:val="004C3CCE"/>
    <w:rsid w:val="004C4BBD"/>
    <w:rsid w:val="004C72F9"/>
    <w:rsid w:val="004E4907"/>
    <w:rsid w:val="004E4F86"/>
    <w:rsid w:val="004F1B73"/>
    <w:rsid w:val="00502263"/>
    <w:rsid w:val="00523FA4"/>
    <w:rsid w:val="00530A6A"/>
    <w:rsid w:val="005322B8"/>
    <w:rsid w:val="00537731"/>
    <w:rsid w:val="00540001"/>
    <w:rsid w:val="00555604"/>
    <w:rsid w:val="00563F11"/>
    <w:rsid w:val="0056621F"/>
    <w:rsid w:val="005665A7"/>
    <w:rsid w:val="00567635"/>
    <w:rsid w:val="00581CEA"/>
    <w:rsid w:val="00582532"/>
    <w:rsid w:val="00594F9E"/>
    <w:rsid w:val="005B1307"/>
    <w:rsid w:val="005B2077"/>
    <w:rsid w:val="005C05E4"/>
    <w:rsid w:val="005F7B68"/>
    <w:rsid w:val="00606DEF"/>
    <w:rsid w:val="0063589E"/>
    <w:rsid w:val="00641D95"/>
    <w:rsid w:val="00653A35"/>
    <w:rsid w:val="00656549"/>
    <w:rsid w:val="00672E0F"/>
    <w:rsid w:val="006A431C"/>
    <w:rsid w:val="006B06FC"/>
    <w:rsid w:val="006B418A"/>
    <w:rsid w:val="006C65F7"/>
    <w:rsid w:val="006D1004"/>
    <w:rsid w:val="006D7D86"/>
    <w:rsid w:val="006E0FA5"/>
    <w:rsid w:val="006F1FEE"/>
    <w:rsid w:val="006F2C01"/>
    <w:rsid w:val="006F35C1"/>
    <w:rsid w:val="006F469B"/>
    <w:rsid w:val="006F7785"/>
    <w:rsid w:val="00711B21"/>
    <w:rsid w:val="00717A8E"/>
    <w:rsid w:val="00720931"/>
    <w:rsid w:val="00721578"/>
    <w:rsid w:val="007246E6"/>
    <w:rsid w:val="00724D73"/>
    <w:rsid w:val="00727CE5"/>
    <w:rsid w:val="0073285B"/>
    <w:rsid w:val="00746405"/>
    <w:rsid w:val="00752EF6"/>
    <w:rsid w:val="0075357B"/>
    <w:rsid w:val="00753F3A"/>
    <w:rsid w:val="0077039D"/>
    <w:rsid w:val="00782E07"/>
    <w:rsid w:val="0078747F"/>
    <w:rsid w:val="007902D7"/>
    <w:rsid w:val="00793625"/>
    <w:rsid w:val="0079782D"/>
    <w:rsid w:val="007B2223"/>
    <w:rsid w:val="007B48BF"/>
    <w:rsid w:val="007B5083"/>
    <w:rsid w:val="007B60CF"/>
    <w:rsid w:val="007C6FB5"/>
    <w:rsid w:val="007D3F00"/>
    <w:rsid w:val="007D4526"/>
    <w:rsid w:val="007E5FDF"/>
    <w:rsid w:val="007F1C93"/>
    <w:rsid w:val="007F4BB6"/>
    <w:rsid w:val="00805686"/>
    <w:rsid w:val="008071AA"/>
    <w:rsid w:val="008079BD"/>
    <w:rsid w:val="0081245D"/>
    <w:rsid w:val="008141CD"/>
    <w:rsid w:val="00830D01"/>
    <w:rsid w:val="00834CD5"/>
    <w:rsid w:val="00846B30"/>
    <w:rsid w:val="00854A23"/>
    <w:rsid w:val="00854C83"/>
    <w:rsid w:val="0085564C"/>
    <w:rsid w:val="00856AB5"/>
    <w:rsid w:val="008624DA"/>
    <w:rsid w:val="00871057"/>
    <w:rsid w:val="00872DD3"/>
    <w:rsid w:val="008740B8"/>
    <w:rsid w:val="00891C49"/>
    <w:rsid w:val="00892D0D"/>
    <w:rsid w:val="00893D29"/>
    <w:rsid w:val="00895EE4"/>
    <w:rsid w:val="008B25E6"/>
    <w:rsid w:val="008B2C01"/>
    <w:rsid w:val="008B6B90"/>
    <w:rsid w:val="008B6E43"/>
    <w:rsid w:val="00901BBC"/>
    <w:rsid w:val="00903183"/>
    <w:rsid w:val="009324C9"/>
    <w:rsid w:val="00937BC7"/>
    <w:rsid w:val="00940ABD"/>
    <w:rsid w:val="00942303"/>
    <w:rsid w:val="00942814"/>
    <w:rsid w:val="00952688"/>
    <w:rsid w:val="009600EF"/>
    <w:rsid w:val="009616D4"/>
    <w:rsid w:val="00973E30"/>
    <w:rsid w:val="009837EF"/>
    <w:rsid w:val="00993ED3"/>
    <w:rsid w:val="009B0306"/>
    <w:rsid w:val="009C13DC"/>
    <w:rsid w:val="009D49F8"/>
    <w:rsid w:val="009D4B86"/>
    <w:rsid w:val="00A03362"/>
    <w:rsid w:val="00A21875"/>
    <w:rsid w:val="00A34A93"/>
    <w:rsid w:val="00A36143"/>
    <w:rsid w:val="00A366D2"/>
    <w:rsid w:val="00A66D4A"/>
    <w:rsid w:val="00A73392"/>
    <w:rsid w:val="00A74018"/>
    <w:rsid w:val="00A77C7D"/>
    <w:rsid w:val="00A86A83"/>
    <w:rsid w:val="00A90782"/>
    <w:rsid w:val="00AA40E7"/>
    <w:rsid w:val="00AC14E2"/>
    <w:rsid w:val="00AC2BEE"/>
    <w:rsid w:val="00AC300A"/>
    <w:rsid w:val="00AD487B"/>
    <w:rsid w:val="00AE4533"/>
    <w:rsid w:val="00AF4FBD"/>
    <w:rsid w:val="00AF7B49"/>
    <w:rsid w:val="00B02818"/>
    <w:rsid w:val="00B071FA"/>
    <w:rsid w:val="00B103AD"/>
    <w:rsid w:val="00B158F1"/>
    <w:rsid w:val="00B47349"/>
    <w:rsid w:val="00B66C98"/>
    <w:rsid w:val="00B71731"/>
    <w:rsid w:val="00B779F2"/>
    <w:rsid w:val="00B85456"/>
    <w:rsid w:val="00B9134F"/>
    <w:rsid w:val="00B93968"/>
    <w:rsid w:val="00B9566B"/>
    <w:rsid w:val="00BA46C7"/>
    <w:rsid w:val="00BA4FD7"/>
    <w:rsid w:val="00BA793E"/>
    <w:rsid w:val="00BE1B7B"/>
    <w:rsid w:val="00BF30F0"/>
    <w:rsid w:val="00C017AC"/>
    <w:rsid w:val="00C06686"/>
    <w:rsid w:val="00C11506"/>
    <w:rsid w:val="00C11B17"/>
    <w:rsid w:val="00C17A79"/>
    <w:rsid w:val="00C5044C"/>
    <w:rsid w:val="00C514A0"/>
    <w:rsid w:val="00C63861"/>
    <w:rsid w:val="00C643A0"/>
    <w:rsid w:val="00C7132D"/>
    <w:rsid w:val="00C8096A"/>
    <w:rsid w:val="00C85928"/>
    <w:rsid w:val="00C90315"/>
    <w:rsid w:val="00C92C2C"/>
    <w:rsid w:val="00C97F82"/>
    <w:rsid w:val="00CA0E63"/>
    <w:rsid w:val="00CA39F4"/>
    <w:rsid w:val="00CA577E"/>
    <w:rsid w:val="00CA6883"/>
    <w:rsid w:val="00CA6AA1"/>
    <w:rsid w:val="00CA6EB8"/>
    <w:rsid w:val="00CB5659"/>
    <w:rsid w:val="00CC1D75"/>
    <w:rsid w:val="00CD0078"/>
    <w:rsid w:val="00CD2D2C"/>
    <w:rsid w:val="00CD4F1D"/>
    <w:rsid w:val="00CE5942"/>
    <w:rsid w:val="00D15630"/>
    <w:rsid w:val="00D16E24"/>
    <w:rsid w:val="00D17682"/>
    <w:rsid w:val="00D4139D"/>
    <w:rsid w:val="00D44A9F"/>
    <w:rsid w:val="00D45CAB"/>
    <w:rsid w:val="00D53927"/>
    <w:rsid w:val="00D54AAF"/>
    <w:rsid w:val="00D56766"/>
    <w:rsid w:val="00D568E1"/>
    <w:rsid w:val="00D740BC"/>
    <w:rsid w:val="00D85C3C"/>
    <w:rsid w:val="00D90F28"/>
    <w:rsid w:val="00D9165A"/>
    <w:rsid w:val="00D919B7"/>
    <w:rsid w:val="00D9241E"/>
    <w:rsid w:val="00DA10EB"/>
    <w:rsid w:val="00DA11F8"/>
    <w:rsid w:val="00DA7268"/>
    <w:rsid w:val="00DE0076"/>
    <w:rsid w:val="00DE0B6B"/>
    <w:rsid w:val="00DF030C"/>
    <w:rsid w:val="00DF74F3"/>
    <w:rsid w:val="00E00C0A"/>
    <w:rsid w:val="00E01E0B"/>
    <w:rsid w:val="00E04A3C"/>
    <w:rsid w:val="00E0655F"/>
    <w:rsid w:val="00E135F9"/>
    <w:rsid w:val="00E174DD"/>
    <w:rsid w:val="00E47E46"/>
    <w:rsid w:val="00E70981"/>
    <w:rsid w:val="00E74B82"/>
    <w:rsid w:val="00E83D86"/>
    <w:rsid w:val="00E84D0A"/>
    <w:rsid w:val="00E86052"/>
    <w:rsid w:val="00E8712D"/>
    <w:rsid w:val="00E87E79"/>
    <w:rsid w:val="00E966A3"/>
    <w:rsid w:val="00E979DA"/>
    <w:rsid w:val="00EB040B"/>
    <w:rsid w:val="00EE6DE3"/>
    <w:rsid w:val="00F063A2"/>
    <w:rsid w:val="00F12EE4"/>
    <w:rsid w:val="00F22F12"/>
    <w:rsid w:val="00F24117"/>
    <w:rsid w:val="00F36B78"/>
    <w:rsid w:val="00F4188B"/>
    <w:rsid w:val="00F425C5"/>
    <w:rsid w:val="00F5259D"/>
    <w:rsid w:val="00F57596"/>
    <w:rsid w:val="00F6456C"/>
    <w:rsid w:val="00F74BD1"/>
    <w:rsid w:val="00F86F63"/>
    <w:rsid w:val="00FA01C3"/>
    <w:rsid w:val="00FA5245"/>
    <w:rsid w:val="00FB1148"/>
    <w:rsid w:val="00FB6CEC"/>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paragraph" w:styleId="PlainText">
    <w:name w:val="Plain Text"/>
    <w:basedOn w:val="Normal"/>
    <w:link w:val="PlainTextChar"/>
    <w:uiPriority w:val="99"/>
    <w:unhideWhenUsed/>
    <w:rsid w:val="00AC2BEE"/>
    <w:rPr>
      <w:rFonts w:cs="Times New Roman"/>
      <w:sz w:val="22"/>
      <w:szCs w:val="21"/>
      <w:lang w:eastAsia="en-US"/>
    </w:rPr>
  </w:style>
  <w:style w:type="character" w:customStyle="1" w:styleId="PlainTextChar">
    <w:name w:val="Plain Text Char"/>
    <w:basedOn w:val="DefaultParagraphFont"/>
    <w:link w:val="PlainText"/>
    <w:uiPriority w:val="99"/>
    <w:rsid w:val="00AC2BEE"/>
    <w:rPr>
      <w:rFonts w:cs="Times New Roman"/>
      <w:sz w:val="22"/>
      <w:szCs w:val="21"/>
      <w:lang w:eastAsia="en-US"/>
    </w:rPr>
  </w:style>
  <w:style w:type="character" w:styleId="CommentReference">
    <w:name w:val="annotation reference"/>
    <w:basedOn w:val="DefaultParagraphFont"/>
    <w:uiPriority w:val="99"/>
    <w:semiHidden/>
    <w:unhideWhenUsed/>
    <w:rsid w:val="00E01E0B"/>
    <w:rPr>
      <w:sz w:val="16"/>
      <w:szCs w:val="16"/>
    </w:rPr>
  </w:style>
  <w:style w:type="paragraph" w:styleId="CommentText">
    <w:name w:val="annotation text"/>
    <w:basedOn w:val="Normal"/>
    <w:link w:val="CommentTextChar"/>
    <w:uiPriority w:val="99"/>
    <w:unhideWhenUsed/>
    <w:rsid w:val="00E01E0B"/>
    <w:rPr>
      <w:sz w:val="20"/>
      <w:szCs w:val="20"/>
    </w:rPr>
  </w:style>
  <w:style w:type="character" w:customStyle="1" w:styleId="CommentTextChar">
    <w:name w:val="Comment Text Char"/>
    <w:basedOn w:val="DefaultParagraphFont"/>
    <w:link w:val="CommentText"/>
    <w:uiPriority w:val="99"/>
    <w:rsid w:val="00E01E0B"/>
    <w:rPr>
      <w:sz w:val="20"/>
      <w:szCs w:val="20"/>
    </w:rPr>
  </w:style>
  <w:style w:type="paragraph" w:styleId="CommentSubject">
    <w:name w:val="annotation subject"/>
    <w:basedOn w:val="CommentText"/>
    <w:next w:val="CommentText"/>
    <w:link w:val="CommentSubjectChar"/>
    <w:uiPriority w:val="99"/>
    <w:semiHidden/>
    <w:unhideWhenUsed/>
    <w:rsid w:val="00E01E0B"/>
    <w:rPr>
      <w:b/>
      <w:bCs/>
    </w:rPr>
  </w:style>
  <w:style w:type="character" w:customStyle="1" w:styleId="CommentSubjectChar">
    <w:name w:val="Comment Subject Char"/>
    <w:basedOn w:val="CommentTextChar"/>
    <w:link w:val="CommentSubject"/>
    <w:uiPriority w:val="99"/>
    <w:semiHidden/>
    <w:rsid w:val="00E01E0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72244758">
      <w:bodyDiv w:val="1"/>
      <w:marLeft w:val="0"/>
      <w:marRight w:val="0"/>
      <w:marTop w:val="0"/>
      <w:marBottom w:val="0"/>
      <w:divBdr>
        <w:top w:val="none" w:sz="0" w:space="0" w:color="auto"/>
        <w:left w:val="none" w:sz="0" w:space="0" w:color="auto"/>
        <w:bottom w:val="none" w:sz="0" w:space="0" w:color="auto"/>
        <w:right w:val="none" w:sz="0" w:space="0" w:color="auto"/>
      </w:divBdr>
      <w:divsChild>
        <w:div w:id="2034648803">
          <w:marLeft w:val="0"/>
          <w:marRight w:val="0"/>
          <w:marTop w:val="0"/>
          <w:marBottom w:val="0"/>
          <w:divBdr>
            <w:top w:val="none" w:sz="0" w:space="0" w:color="auto"/>
            <w:left w:val="none" w:sz="0" w:space="0" w:color="auto"/>
            <w:bottom w:val="none" w:sz="0" w:space="0" w:color="auto"/>
            <w:right w:val="none" w:sz="0" w:space="0" w:color="auto"/>
          </w:divBdr>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6558">
      <w:bodyDiv w:val="1"/>
      <w:marLeft w:val="0"/>
      <w:marRight w:val="0"/>
      <w:marTop w:val="0"/>
      <w:marBottom w:val="0"/>
      <w:divBdr>
        <w:top w:val="none" w:sz="0" w:space="0" w:color="auto"/>
        <w:left w:val="none" w:sz="0" w:space="0" w:color="auto"/>
        <w:bottom w:val="none" w:sz="0" w:space="0" w:color="auto"/>
        <w:right w:val="none" w:sz="0" w:space="0" w:color="auto"/>
      </w:divBdr>
      <w:divsChild>
        <w:div w:id="2100104633">
          <w:marLeft w:val="0"/>
          <w:marRight w:val="0"/>
          <w:marTop w:val="0"/>
          <w:marBottom w:val="0"/>
          <w:divBdr>
            <w:top w:val="none" w:sz="0" w:space="0" w:color="auto"/>
            <w:left w:val="none" w:sz="0" w:space="0" w:color="auto"/>
            <w:bottom w:val="none" w:sz="0" w:space="0" w:color="auto"/>
            <w:right w:val="none" w:sz="0" w:space="0" w:color="auto"/>
          </w:divBdr>
        </w:div>
      </w:divsChild>
    </w:div>
    <w:div w:id="292902796">
      <w:bodyDiv w:val="1"/>
      <w:marLeft w:val="0"/>
      <w:marRight w:val="0"/>
      <w:marTop w:val="0"/>
      <w:marBottom w:val="0"/>
      <w:divBdr>
        <w:top w:val="none" w:sz="0" w:space="0" w:color="auto"/>
        <w:left w:val="none" w:sz="0" w:space="0" w:color="auto"/>
        <w:bottom w:val="none" w:sz="0" w:space="0" w:color="auto"/>
        <w:right w:val="none" w:sz="0" w:space="0" w:color="auto"/>
      </w:divBdr>
      <w:divsChild>
        <w:div w:id="2050759969">
          <w:marLeft w:val="0"/>
          <w:marRight w:val="0"/>
          <w:marTop w:val="0"/>
          <w:marBottom w:val="0"/>
          <w:divBdr>
            <w:top w:val="none" w:sz="0" w:space="0" w:color="auto"/>
            <w:left w:val="none" w:sz="0" w:space="0" w:color="auto"/>
            <w:bottom w:val="none" w:sz="0" w:space="0" w:color="auto"/>
            <w:right w:val="none" w:sz="0" w:space="0" w:color="auto"/>
          </w:divBdr>
        </w:div>
      </w:divsChild>
    </w:div>
    <w:div w:id="29860825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423308090">
      <w:bodyDiv w:val="1"/>
      <w:marLeft w:val="0"/>
      <w:marRight w:val="0"/>
      <w:marTop w:val="0"/>
      <w:marBottom w:val="0"/>
      <w:divBdr>
        <w:top w:val="none" w:sz="0" w:space="0" w:color="auto"/>
        <w:left w:val="none" w:sz="0" w:space="0" w:color="auto"/>
        <w:bottom w:val="none" w:sz="0" w:space="0" w:color="auto"/>
        <w:right w:val="none" w:sz="0" w:space="0" w:color="auto"/>
      </w:divBdr>
      <w:divsChild>
        <w:div w:id="1604724986">
          <w:marLeft w:val="0"/>
          <w:marRight w:val="0"/>
          <w:marTop w:val="0"/>
          <w:marBottom w:val="0"/>
          <w:divBdr>
            <w:top w:val="none" w:sz="0" w:space="0" w:color="auto"/>
            <w:left w:val="none" w:sz="0" w:space="0" w:color="auto"/>
            <w:bottom w:val="none" w:sz="0" w:space="0" w:color="auto"/>
            <w:right w:val="none" w:sz="0" w:space="0" w:color="auto"/>
          </w:divBdr>
        </w:div>
      </w:divsChild>
    </w:div>
    <w:div w:id="424960508">
      <w:bodyDiv w:val="1"/>
      <w:marLeft w:val="0"/>
      <w:marRight w:val="0"/>
      <w:marTop w:val="0"/>
      <w:marBottom w:val="0"/>
      <w:divBdr>
        <w:top w:val="none" w:sz="0" w:space="0" w:color="auto"/>
        <w:left w:val="none" w:sz="0" w:space="0" w:color="auto"/>
        <w:bottom w:val="none" w:sz="0" w:space="0" w:color="auto"/>
        <w:right w:val="none" w:sz="0" w:space="0" w:color="auto"/>
      </w:divBdr>
      <w:divsChild>
        <w:div w:id="1567182834">
          <w:marLeft w:val="0"/>
          <w:marRight w:val="0"/>
          <w:marTop w:val="0"/>
          <w:marBottom w:val="0"/>
          <w:divBdr>
            <w:top w:val="none" w:sz="0" w:space="0" w:color="auto"/>
            <w:left w:val="none" w:sz="0" w:space="0" w:color="auto"/>
            <w:bottom w:val="none" w:sz="0" w:space="0" w:color="auto"/>
            <w:right w:val="none" w:sz="0" w:space="0" w:color="auto"/>
          </w:divBdr>
        </w:div>
      </w:divsChild>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12128718">
      <w:bodyDiv w:val="1"/>
      <w:marLeft w:val="0"/>
      <w:marRight w:val="0"/>
      <w:marTop w:val="0"/>
      <w:marBottom w:val="0"/>
      <w:divBdr>
        <w:top w:val="none" w:sz="0" w:space="0" w:color="auto"/>
        <w:left w:val="none" w:sz="0" w:space="0" w:color="auto"/>
        <w:bottom w:val="none" w:sz="0" w:space="0" w:color="auto"/>
        <w:right w:val="none" w:sz="0" w:space="0" w:color="auto"/>
      </w:divBdr>
      <w:divsChild>
        <w:div w:id="1491672964">
          <w:marLeft w:val="0"/>
          <w:marRight w:val="0"/>
          <w:marTop w:val="0"/>
          <w:marBottom w:val="0"/>
          <w:divBdr>
            <w:top w:val="none" w:sz="0" w:space="0" w:color="auto"/>
            <w:left w:val="none" w:sz="0" w:space="0" w:color="auto"/>
            <w:bottom w:val="none" w:sz="0" w:space="0" w:color="auto"/>
            <w:right w:val="none" w:sz="0" w:space="0" w:color="auto"/>
          </w:divBdr>
        </w:div>
      </w:divsChild>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22067">
      <w:bodyDiv w:val="1"/>
      <w:marLeft w:val="0"/>
      <w:marRight w:val="0"/>
      <w:marTop w:val="0"/>
      <w:marBottom w:val="0"/>
      <w:divBdr>
        <w:top w:val="none" w:sz="0" w:space="0" w:color="auto"/>
        <w:left w:val="none" w:sz="0" w:space="0" w:color="auto"/>
        <w:bottom w:val="none" w:sz="0" w:space="0" w:color="auto"/>
        <w:right w:val="none" w:sz="0" w:space="0" w:color="auto"/>
      </w:divBdr>
      <w:divsChild>
        <w:div w:id="1090850007">
          <w:marLeft w:val="0"/>
          <w:marRight w:val="0"/>
          <w:marTop w:val="0"/>
          <w:marBottom w:val="0"/>
          <w:divBdr>
            <w:top w:val="none" w:sz="0" w:space="0" w:color="auto"/>
            <w:left w:val="none" w:sz="0" w:space="0" w:color="auto"/>
            <w:bottom w:val="none" w:sz="0" w:space="0" w:color="auto"/>
            <w:right w:val="none" w:sz="0" w:space="0" w:color="auto"/>
          </w:divBdr>
        </w:div>
      </w:divsChild>
    </w:div>
    <w:div w:id="687022748">
      <w:bodyDiv w:val="1"/>
      <w:marLeft w:val="0"/>
      <w:marRight w:val="0"/>
      <w:marTop w:val="0"/>
      <w:marBottom w:val="0"/>
      <w:divBdr>
        <w:top w:val="none" w:sz="0" w:space="0" w:color="auto"/>
        <w:left w:val="none" w:sz="0" w:space="0" w:color="auto"/>
        <w:bottom w:val="none" w:sz="0" w:space="0" w:color="auto"/>
        <w:right w:val="none" w:sz="0" w:space="0" w:color="auto"/>
      </w:divBdr>
    </w:div>
    <w:div w:id="797263104">
      <w:bodyDiv w:val="1"/>
      <w:marLeft w:val="0"/>
      <w:marRight w:val="0"/>
      <w:marTop w:val="0"/>
      <w:marBottom w:val="0"/>
      <w:divBdr>
        <w:top w:val="none" w:sz="0" w:space="0" w:color="auto"/>
        <w:left w:val="none" w:sz="0" w:space="0" w:color="auto"/>
        <w:bottom w:val="none" w:sz="0" w:space="0" w:color="auto"/>
        <w:right w:val="none" w:sz="0" w:space="0" w:color="auto"/>
      </w:divBdr>
      <w:divsChild>
        <w:div w:id="2047413140">
          <w:marLeft w:val="0"/>
          <w:marRight w:val="0"/>
          <w:marTop w:val="0"/>
          <w:marBottom w:val="0"/>
          <w:divBdr>
            <w:top w:val="none" w:sz="0" w:space="0" w:color="auto"/>
            <w:left w:val="none" w:sz="0" w:space="0" w:color="auto"/>
            <w:bottom w:val="none" w:sz="0" w:space="0" w:color="auto"/>
            <w:right w:val="none" w:sz="0" w:space="0" w:color="auto"/>
          </w:divBdr>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09627">
      <w:bodyDiv w:val="1"/>
      <w:marLeft w:val="0"/>
      <w:marRight w:val="0"/>
      <w:marTop w:val="0"/>
      <w:marBottom w:val="0"/>
      <w:divBdr>
        <w:top w:val="none" w:sz="0" w:space="0" w:color="auto"/>
        <w:left w:val="none" w:sz="0" w:space="0" w:color="auto"/>
        <w:bottom w:val="none" w:sz="0" w:space="0" w:color="auto"/>
        <w:right w:val="none" w:sz="0" w:space="0" w:color="auto"/>
      </w:divBdr>
      <w:divsChild>
        <w:div w:id="1335887350">
          <w:marLeft w:val="0"/>
          <w:marRight w:val="0"/>
          <w:marTop w:val="0"/>
          <w:marBottom w:val="0"/>
          <w:divBdr>
            <w:top w:val="none" w:sz="0" w:space="0" w:color="auto"/>
            <w:left w:val="none" w:sz="0" w:space="0" w:color="auto"/>
            <w:bottom w:val="none" w:sz="0" w:space="0" w:color="auto"/>
            <w:right w:val="none" w:sz="0" w:space="0" w:color="auto"/>
          </w:divBdr>
        </w:div>
      </w:divsChild>
    </w:div>
    <w:div w:id="845096551">
      <w:bodyDiv w:val="1"/>
      <w:marLeft w:val="0"/>
      <w:marRight w:val="0"/>
      <w:marTop w:val="0"/>
      <w:marBottom w:val="0"/>
      <w:divBdr>
        <w:top w:val="none" w:sz="0" w:space="0" w:color="auto"/>
        <w:left w:val="none" w:sz="0" w:space="0" w:color="auto"/>
        <w:bottom w:val="none" w:sz="0" w:space="0" w:color="auto"/>
        <w:right w:val="none" w:sz="0" w:space="0" w:color="auto"/>
      </w:divBdr>
      <w:divsChild>
        <w:div w:id="1917740297">
          <w:marLeft w:val="0"/>
          <w:marRight w:val="0"/>
          <w:marTop w:val="0"/>
          <w:marBottom w:val="0"/>
          <w:divBdr>
            <w:top w:val="none" w:sz="0" w:space="0" w:color="auto"/>
            <w:left w:val="none" w:sz="0" w:space="0" w:color="auto"/>
            <w:bottom w:val="none" w:sz="0" w:space="0" w:color="auto"/>
            <w:right w:val="none" w:sz="0" w:space="0" w:color="auto"/>
          </w:divBdr>
        </w:div>
      </w:divsChild>
    </w:div>
    <w:div w:id="882406952">
      <w:bodyDiv w:val="1"/>
      <w:marLeft w:val="0"/>
      <w:marRight w:val="0"/>
      <w:marTop w:val="0"/>
      <w:marBottom w:val="0"/>
      <w:divBdr>
        <w:top w:val="none" w:sz="0" w:space="0" w:color="auto"/>
        <w:left w:val="none" w:sz="0" w:space="0" w:color="auto"/>
        <w:bottom w:val="none" w:sz="0" w:space="0" w:color="auto"/>
        <w:right w:val="none" w:sz="0" w:space="0" w:color="auto"/>
      </w:divBdr>
      <w:divsChild>
        <w:div w:id="229123760">
          <w:marLeft w:val="0"/>
          <w:marRight w:val="0"/>
          <w:marTop w:val="0"/>
          <w:marBottom w:val="0"/>
          <w:divBdr>
            <w:top w:val="none" w:sz="0" w:space="0" w:color="auto"/>
            <w:left w:val="none" w:sz="0" w:space="0" w:color="auto"/>
            <w:bottom w:val="none" w:sz="0" w:space="0" w:color="auto"/>
            <w:right w:val="none" w:sz="0" w:space="0" w:color="auto"/>
          </w:divBdr>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86277134">
      <w:bodyDiv w:val="1"/>
      <w:marLeft w:val="0"/>
      <w:marRight w:val="0"/>
      <w:marTop w:val="0"/>
      <w:marBottom w:val="0"/>
      <w:divBdr>
        <w:top w:val="none" w:sz="0" w:space="0" w:color="auto"/>
        <w:left w:val="none" w:sz="0" w:space="0" w:color="auto"/>
        <w:bottom w:val="none" w:sz="0" w:space="0" w:color="auto"/>
        <w:right w:val="none" w:sz="0" w:space="0" w:color="auto"/>
      </w:divBdr>
      <w:divsChild>
        <w:div w:id="735276765">
          <w:marLeft w:val="0"/>
          <w:marRight w:val="0"/>
          <w:marTop w:val="0"/>
          <w:marBottom w:val="0"/>
          <w:divBdr>
            <w:top w:val="none" w:sz="0" w:space="0" w:color="auto"/>
            <w:left w:val="none" w:sz="0" w:space="0" w:color="auto"/>
            <w:bottom w:val="none" w:sz="0" w:space="0" w:color="auto"/>
            <w:right w:val="none" w:sz="0" w:space="0" w:color="auto"/>
          </w:divBdr>
        </w:div>
      </w:divsChild>
    </w:div>
    <w:div w:id="986324992">
      <w:bodyDiv w:val="1"/>
      <w:marLeft w:val="0"/>
      <w:marRight w:val="0"/>
      <w:marTop w:val="0"/>
      <w:marBottom w:val="0"/>
      <w:divBdr>
        <w:top w:val="none" w:sz="0" w:space="0" w:color="auto"/>
        <w:left w:val="none" w:sz="0" w:space="0" w:color="auto"/>
        <w:bottom w:val="none" w:sz="0" w:space="0" w:color="auto"/>
        <w:right w:val="none" w:sz="0" w:space="0" w:color="auto"/>
      </w:divBdr>
      <w:divsChild>
        <w:div w:id="1974677405">
          <w:marLeft w:val="0"/>
          <w:marRight w:val="0"/>
          <w:marTop w:val="0"/>
          <w:marBottom w:val="0"/>
          <w:divBdr>
            <w:top w:val="none" w:sz="0" w:space="0" w:color="auto"/>
            <w:left w:val="none" w:sz="0" w:space="0" w:color="auto"/>
            <w:bottom w:val="none" w:sz="0" w:space="0" w:color="auto"/>
            <w:right w:val="none" w:sz="0" w:space="0" w:color="auto"/>
          </w:divBdr>
        </w:div>
      </w:divsChild>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574164">
      <w:bodyDiv w:val="1"/>
      <w:marLeft w:val="0"/>
      <w:marRight w:val="0"/>
      <w:marTop w:val="0"/>
      <w:marBottom w:val="0"/>
      <w:divBdr>
        <w:top w:val="none" w:sz="0" w:space="0" w:color="auto"/>
        <w:left w:val="none" w:sz="0" w:space="0" w:color="auto"/>
        <w:bottom w:val="none" w:sz="0" w:space="0" w:color="auto"/>
        <w:right w:val="none" w:sz="0" w:space="0" w:color="auto"/>
      </w:divBdr>
      <w:divsChild>
        <w:div w:id="1600798499">
          <w:marLeft w:val="0"/>
          <w:marRight w:val="0"/>
          <w:marTop w:val="0"/>
          <w:marBottom w:val="0"/>
          <w:divBdr>
            <w:top w:val="none" w:sz="0" w:space="0" w:color="auto"/>
            <w:left w:val="none" w:sz="0" w:space="0" w:color="auto"/>
            <w:bottom w:val="none" w:sz="0" w:space="0" w:color="auto"/>
            <w:right w:val="none" w:sz="0" w:space="0" w:color="auto"/>
          </w:divBdr>
        </w:div>
      </w:divsChild>
    </w:div>
    <w:div w:id="1355498620">
      <w:bodyDiv w:val="1"/>
      <w:marLeft w:val="0"/>
      <w:marRight w:val="0"/>
      <w:marTop w:val="0"/>
      <w:marBottom w:val="0"/>
      <w:divBdr>
        <w:top w:val="none" w:sz="0" w:space="0" w:color="auto"/>
        <w:left w:val="none" w:sz="0" w:space="0" w:color="auto"/>
        <w:bottom w:val="none" w:sz="0" w:space="0" w:color="auto"/>
        <w:right w:val="none" w:sz="0" w:space="0" w:color="auto"/>
      </w:divBdr>
      <w:divsChild>
        <w:div w:id="306587756">
          <w:marLeft w:val="0"/>
          <w:marRight w:val="0"/>
          <w:marTop w:val="0"/>
          <w:marBottom w:val="0"/>
          <w:divBdr>
            <w:top w:val="none" w:sz="0" w:space="0" w:color="auto"/>
            <w:left w:val="none" w:sz="0" w:space="0" w:color="auto"/>
            <w:bottom w:val="none" w:sz="0" w:space="0" w:color="auto"/>
            <w:right w:val="none" w:sz="0" w:space="0" w:color="auto"/>
          </w:divBdr>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416584021">
      <w:bodyDiv w:val="1"/>
      <w:marLeft w:val="0"/>
      <w:marRight w:val="0"/>
      <w:marTop w:val="0"/>
      <w:marBottom w:val="0"/>
      <w:divBdr>
        <w:top w:val="none" w:sz="0" w:space="0" w:color="auto"/>
        <w:left w:val="none" w:sz="0" w:space="0" w:color="auto"/>
        <w:bottom w:val="none" w:sz="0" w:space="0" w:color="auto"/>
        <w:right w:val="none" w:sz="0" w:space="0" w:color="auto"/>
      </w:divBdr>
      <w:divsChild>
        <w:div w:id="253587186">
          <w:marLeft w:val="0"/>
          <w:marRight w:val="0"/>
          <w:marTop w:val="0"/>
          <w:marBottom w:val="0"/>
          <w:divBdr>
            <w:top w:val="none" w:sz="0" w:space="0" w:color="auto"/>
            <w:left w:val="none" w:sz="0" w:space="0" w:color="auto"/>
            <w:bottom w:val="none" w:sz="0" w:space="0" w:color="auto"/>
            <w:right w:val="none" w:sz="0" w:space="0" w:color="auto"/>
          </w:divBdr>
        </w:div>
      </w:divsChild>
    </w:div>
    <w:div w:id="1453131511">
      <w:bodyDiv w:val="1"/>
      <w:marLeft w:val="0"/>
      <w:marRight w:val="0"/>
      <w:marTop w:val="0"/>
      <w:marBottom w:val="0"/>
      <w:divBdr>
        <w:top w:val="none" w:sz="0" w:space="0" w:color="auto"/>
        <w:left w:val="none" w:sz="0" w:space="0" w:color="auto"/>
        <w:bottom w:val="none" w:sz="0" w:space="0" w:color="auto"/>
        <w:right w:val="none" w:sz="0" w:space="0" w:color="auto"/>
      </w:divBdr>
      <w:divsChild>
        <w:div w:id="1209339677">
          <w:marLeft w:val="0"/>
          <w:marRight w:val="0"/>
          <w:marTop w:val="0"/>
          <w:marBottom w:val="0"/>
          <w:divBdr>
            <w:top w:val="none" w:sz="0" w:space="0" w:color="auto"/>
            <w:left w:val="none" w:sz="0" w:space="0" w:color="auto"/>
            <w:bottom w:val="none" w:sz="0" w:space="0" w:color="auto"/>
            <w:right w:val="none" w:sz="0" w:space="0" w:color="auto"/>
          </w:divBdr>
        </w:div>
      </w:divsChild>
    </w:div>
    <w:div w:id="1549756563">
      <w:bodyDiv w:val="1"/>
      <w:marLeft w:val="0"/>
      <w:marRight w:val="0"/>
      <w:marTop w:val="0"/>
      <w:marBottom w:val="0"/>
      <w:divBdr>
        <w:top w:val="none" w:sz="0" w:space="0" w:color="auto"/>
        <w:left w:val="none" w:sz="0" w:space="0" w:color="auto"/>
        <w:bottom w:val="none" w:sz="0" w:space="0" w:color="auto"/>
        <w:right w:val="none" w:sz="0" w:space="0" w:color="auto"/>
      </w:divBdr>
      <w:divsChild>
        <w:div w:id="664937634">
          <w:marLeft w:val="0"/>
          <w:marRight w:val="0"/>
          <w:marTop w:val="0"/>
          <w:marBottom w:val="0"/>
          <w:divBdr>
            <w:top w:val="none" w:sz="0" w:space="0" w:color="auto"/>
            <w:left w:val="none" w:sz="0" w:space="0" w:color="auto"/>
            <w:bottom w:val="none" w:sz="0" w:space="0" w:color="auto"/>
            <w:right w:val="none" w:sz="0" w:space="0" w:color="auto"/>
          </w:divBdr>
        </w:div>
      </w:divsChild>
    </w:div>
    <w:div w:id="1556966750">
      <w:bodyDiv w:val="1"/>
      <w:marLeft w:val="0"/>
      <w:marRight w:val="0"/>
      <w:marTop w:val="0"/>
      <w:marBottom w:val="0"/>
      <w:divBdr>
        <w:top w:val="none" w:sz="0" w:space="0" w:color="auto"/>
        <w:left w:val="none" w:sz="0" w:space="0" w:color="auto"/>
        <w:bottom w:val="none" w:sz="0" w:space="0" w:color="auto"/>
        <w:right w:val="none" w:sz="0" w:space="0" w:color="auto"/>
      </w:divBdr>
      <w:divsChild>
        <w:div w:id="1102145729">
          <w:marLeft w:val="0"/>
          <w:marRight w:val="0"/>
          <w:marTop w:val="0"/>
          <w:marBottom w:val="0"/>
          <w:divBdr>
            <w:top w:val="none" w:sz="0" w:space="0" w:color="auto"/>
            <w:left w:val="none" w:sz="0" w:space="0" w:color="auto"/>
            <w:bottom w:val="none" w:sz="0" w:space="0" w:color="auto"/>
            <w:right w:val="none" w:sz="0" w:space="0" w:color="auto"/>
          </w:divBdr>
        </w:div>
      </w:divsChild>
    </w:div>
    <w:div w:id="1643578366">
      <w:bodyDiv w:val="1"/>
      <w:marLeft w:val="0"/>
      <w:marRight w:val="0"/>
      <w:marTop w:val="0"/>
      <w:marBottom w:val="0"/>
      <w:divBdr>
        <w:top w:val="none" w:sz="0" w:space="0" w:color="auto"/>
        <w:left w:val="none" w:sz="0" w:space="0" w:color="auto"/>
        <w:bottom w:val="none" w:sz="0" w:space="0" w:color="auto"/>
        <w:right w:val="none" w:sz="0" w:space="0" w:color="auto"/>
      </w:divBdr>
    </w:div>
    <w:div w:id="1644039704">
      <w:bodyDiv w:val="1"/>
      <w:marLeft w:val="0"/>
      <w:marRight w:val="0"/>
      <w:marTop w:val="0"/>
      <w:marBottom w:val="0"/>
      <w:divBdr>
        <w:top w:val="none" w:sz="0" w:space="0" w:color="auto"/>
        <w:left w:val="none" w:sz="0" w:space="0" w:color="auto"/>
        <w:bottom w:val="none" w:sz="0" w:space="0" w:color="auto"/>
        <w:right w:val="none" w:sz="0" w:space="0" w:color="auto"/>
      </w:divBdr>
      <w:divsChild>
        <w:div w:id="589002055">
          <w:marLeft w:val="0"/>
          <w:marRight w:val="0"/>
          <w:marTop w:val="0"/>
          <w:marBottom w:val="0"/>
          <w:divBdr>
            <w:top w:val="none" w:sz="0" w:space="0" w:color="auto"/>
            <w:left w:val="none" w:sz="0" w:space="0" w:color="auto"/>
            <w:bottom w:val="none" w:sz="0" w:space="0" w:color="auto"/>
            <w:right w:val="none" w:sz="0" w:space="0" w:color="auto"/>
          </w:divBdr>
        </w:div>
      </w:divsChild>
    </w:div>
    <w:div w:id="1677342869">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26433252">
      <w:bodyDiv w:val="1"/>
      <w:marLeft w:val="0"/>
      <w:marRight w:val="0"/>
      <w:marTop w:val="0"/>
      <w:marBottom w:val="0"/>
      <w:divBdr>
        <w:top w:val="none" w:sz="0" w:space="0" w:color="auto"/>
        <w:left w:val="none" w:sz="0" w:space="0" w:color="auto"/>
        <w:bottom w:val="none" w:sz="0" w:space="0" w:color="auto"/>
        <w:right w:val="none" w:sz="0" w:space="0" w:color="auto"/>
      </w:divBdr>
      <w:divsChild>
        <w:div w:id="940796114">
          <w:marLeft w:val="0"/>
          <w:marRight w:val="0"/>
          <w:marTop w:val="0"/>
          <w:marBottom w:val="0"/>
          <w:divBdr>
            <w:top w:val="none" w:sz="0" w:space="0" w:color="auto"/>
            <w:left w:val="none" w:sz="0" w:space="0" w:color="auto"/>
            <w:bottom w:val="none" w:sz="0" w:space="0" w:color="auto"/>
            <w:right w:val="none" w:sz="0" w:space="0" w:color="auto"/>
          </w:divBdr>
        </w:div>
      </w:divsChild>
    </w:div>
    <w:div w:id="1836139822">
      <w:bodyDiv w:val="1"/>
      <w:marLeft w:val="0"/>
      <w:marRight w:val="0"/>
      <w:marTop w:val="0"/>
      <w:marBottom w:val="0"/>
      <w:divBdr>
        <w:top w:val="none" w:sz="0" w:space="0" w:color="auto"/>
        <w:left w:val="none" w:sz="0" w:space="0" w:color="auto"/>
        <w:bottom w:val="none" w:sz="0" w:space="0" w:color="auto"/>
        <w:right w:val="none" w:sz="0" w:space="0" w:color="auto"/>
      </w:divBdr>
      <w:divsChild>
        <w:div w:id="310139936">
          <w:marLeft w:val="0"/>
          <w:marRight w:val="0"/>
          <w:marTop w:val="0"/>
          <w:marBottom w:val="0"/>
          <w:divBdr>
            <w:top w:val="none" w:sz="0" w:space="0" w:color="auto"/>
            <w:left w:val="none" w:sz="0" w:space="0" w:color="auto"/>
            <w:bottom w:val="none" w:sz="0" w:space="0" w:color="auto"/>
            <w:right w:val="none" w:sz="0" w:space="0" w:color="auto"/>
          </w:divBdr>
        </w:div>
      </w:divsChild>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1902402414">
      <w:bodyDiv w:val="1"/>
      <w:marLeft w:val="0"/>
      <w:marRight w:val="0"/>
      <w:marTop w:val="0"/>
      <w:marBottom w:val="0"/>
      <w:divBdr>
        <w:top w:val="none" w:sz="0" w:space="0" w:color="auto"/>
        <w:left w:val="none" w:sz="0" w:space="0" w:color="auto"/>
        <w:bottom w:val="none" w:sz="0" w:space="0" w:color="auto"/>
        <w:right w:val="none" w:sz="0" w:space="0" w:color="auto"/>
      </w:divBdr>
      <w:divsChild>
        <w:div w:id="322003140">
          <w:marLeft w:val="0"/>
          <w:marRight w:val="0"/>
          <w:marTop w:val="0"/>
          <w:marBottom w:val="0"/>
          <w:divBdr>
            <w:top w:val="none" w:sz="0" w:space="0" w:color="auto"/>
            <w:left w:val="none" w:sz="0" w:space="0" w:color="auto"/>
            <w:bottom w:val="none" w:sz="0" w:space="0" w:color="auto"/>
            <w:right w:val="none" w:sz="0" w:space="0" w:color="auto"/>
          </w:divBdr>
        </w:div>
      </w:divsChild>
    </w:div>
    <w:div w:id="1924022780">
      <w:bodyDiv w:val="1"/>
      <w:marLeft w:val="0"/>
      <w:marRight w:val="0"/>
      <w:marTop w:val="0"/>
      <w:marBottom w:val="0"/>
      <w:divBdr>
        <w:top w:val="none" w:sz="0" w:space="0" w:color="auto"/>
        <w:left w:val="none" w:sz="0" w:space="0" w:color="auto"/>
        <w:bottom w:val="none" w:sz="0" w:space="0" w:color="auto"/>
        <w:right w:val="none" w:sz="0" w:space="0" w:color="auto"/>
      </w:divBdr>
      <w:divsChild>
        <w:div w:id="1000811306">
          <w:marLeft w:val="0"/>
          <w:marRight w:val="0"/>
          <w:marTop w:val="0"/>
          <w:marBottom w:val="0"/>
          <w:divBdr>
            <w:top w:val="none" w:sz="0" w:space="0" w:color="auto"/>
            <w:left w:val="none" w:sz="0" w:space="0" w:color="auto"/>
            <w:bottom w:val="none" w:sz="0" w:space="0" w:color="auto"/>
            <w:right w:val="none" w:sz="0" w:space="0" w:color="auto"/>
          </w:divBdr>
        </w:div>
      </w:divsChild>
    </w:div>
    <w:div w:id="1928423003">
      <w:bodyDiv w:val="1"/>
      <w:marLeft w:val="0"/>
      <w:marRight w:val="0"/>
      <w:marTop w:val="0"/>
      <w:marBottom w:val="0"/>
      <w:divBdr>
        <w:top w:val="none" w:sz="0" w:space="0" w:color="auto"/>
        <w:left w:val="none" w:sz="0" w:space="0" w:color="auto"/>
        <w:bottom w:val="none" w:sz="0" w:space="0" w:color="auto"/>
        <w:right w:val="none" w:sz="0" w:space="0" w:color="auto"/>
      </w:divBdr>
      <w:divsChild>
        <w:div w:id="63183366">
          <w:marLeft w:val="0"/>
          <w:marRight w:val="0"/>
          <w:marTop w:val="0"/>
          <w:marBottom w:val="0"/>
          <w:divBdr>
            <w:top w:val="none" w:sz="0" w:space="0" w:color="auto"/>
            <w:left w:val="none" w:sz="0" w:space="0" w:color="auto"/>
            <w:bottom w:val="none" w:sz="0" w:space="0" w:color="auto"/>
            <w:right w:val="none" w:sz="0" w:space="0" w:color="auto"/>
          </w:divBdr>
        </w:div>
      </w:divsChild>
    </w:div>
    <w:div w:id="1985313018">
      <w:bodyDiv w:val="1"/>
      <w:marLeft w:val="0"/>
      <w:marRight w:val="0"/>
      <w:marTop w:val="0"/>
      <w:marBottom w:val="0"/>
      <w:divBdr>
        <w:top w:val="none" w:sz="0" w:space="0" w:color="auto"/>
        <w:left w:val="none" w:sz="0" w:space="0" w:color="auto"/>
        <w:bottom w:val="none" w:sz="0" w:space="0" w:color="auto"/>
        <w:right w:val="none" w:sz="0" w:space="0" w:color="auto"/>
      </w:divBdr>
      <w:divsChild>
        <w:div w:id="1575582184">
          <w:marLeft w:val="0"/>
          <w:marRight w:val="0"/>
          <w:marTop w:val="0"/>
          <w:marBottom w:val="0"/>
          <w:divBdr>
            <w:top w:val="none" w:sz="0" w:space="0" w:color="auto"/>
            <w:left w:val="none" w:sz="0" w:space="0" w:color="auto"/>
            <w:bottom w:val="none" w:sz="0" w:space="0" w:color="auto"/>
            <w:right w:val="none" w:sz="0" w:space="0" w:color="auto"/>
          </w:divBdr>
        </w:div>
      </w:divsChild>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6525">
      <w:bodyDiv w:val="1"/>
      <w:marLeft w:val="0"/>
      <w:marRight w:val="0"/>
      <w:marTop w:val="0"/>
      <w:marBottom w:val="0"/>
      <w:divBdr>
        <w:top w:val="none" w:sz="0" w:space="0" w:color="auto"/>
        <w:left w:val="none" w:sz="0" w:space="0" w:color="auto"/>
        <w:bottom w:val="none" w:sz="0" w:space="0" w:color="auto"/>
        <w:right w:val="none" w:sz="0" w:space="0" w:color="auto"/>
      </w:divBdr>
      <w:divsChild>
        <w:div w:id="1168405779">
          <w:marLeft w:val="0"/>
          <w:marRight w:val="0"/>
          <w:marTop w:val="0"/>
          <w:marBottom w:val="0"/>
          <w:divBdr>
            <w:top w:val="none" w:sz="0" w:space="0" w:color="auto"/>
            <w:left w:val="none" w:sz="0" w:space="0" w:color="auto"/>
            <w:bottom w:val="none" w:sz="0" w:space="0" w:color="auto"/>
            <w:right w:val="none" w:sz="0" w:space="0" w:color="auto"/>
          </w:divBdr>
        </w:div>
      </w:divsChild>
    </w:div>
    <w:div w:id="2099014978">
      <w:bodyDiv w:val="1"/>
      <w:marLeft w:val="0"/>
      <w:marRight w:val="0"/>
      <w:marTop w:val="0"/>
      <w:marBottom w:val="0"/>
      <w:divBdr>
        <w:top w:val="none" w:sz="0" w:space="0" w:color="auto"/>
        <w:left w:val="none" w:sz="0" w:space="0" w:color="auto"/>
        <w:bottom w:val="none" w:sz="0" w:space="0" w:color="auto"/>
        <w:right w:val="none" w:sz="0" w:space="0" w:color="auto"/>
      </w:divBdr>
      <w:divsChild>
        <w:div w:id="1717120577">
          <w:marLeft w:val="0"/>
          <w:marRight w:val="0"/>
          <w:marTop w:val="0"/>
          <w:marBottom w:val="0"/>
          <w:divBdr>
            <w:top w:val="none" w:sz="0" w:space="0" w:color="auto"/>
            <w:left w:val="none" w:sz="0" w:space="0" w:color="auto"/>
            <w:bottom w:val="none" w:sz="0" w:space="0" w:color="auto"/>
            <w:right w:val="none" w:sz="0" w:space="0" w:color="auto"/>
          </w:divBdr>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Tel:01609532254"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gov.uk/government/publications/dbs-code-of-practic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helen.poole@northyorks.gov.u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gov.uk/government/publications/dbs-sample-policy-on-the-recruitment-of-ex-offenders/sample-policy-on-the-recruitment-of-ex-offende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northyorks.gov.uk/working-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gov.uk/government/publications/dbs-code-of-practice" TargetMode="Externa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customXml/itemProps4.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3969</Words>
  <Characters>22624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26540</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Helen Poole</cp:lastModifiedBy>
  <cp:revision>3</cp:revision>
  <cp:lastPrinted>2022-09-15T13:05:00Z</cp:lastPrinted>
  <dcterms:created xsi:type="dcterms:W3CDTF">2026-06-04T16:02:00Z</dcterms:created>
  <dcterms:modified xsi:type="dcterms:W3CDTF">2026-06-04T16:03:00Z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9c337758a97458672ff430138aa4aa0429d5d49b42e930a9668937f050828cdc</vt:lpwstr>
  </property>
</Properties>
</file>