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883B" w14:textId="77777777" w:rsidR="005A722C" w:rsidRDefault="005A722C" w:rsidP="00CC6A3C">
      <w:pPr>
        <w:spacing w:line="300" w:lineRule="atLeast"/>
        <w:rPr>
          <w:rStyle w:val="elementtoproof"/>
          <w:rFonts w:ascii="Aptos" w:eastAsia="Times New Roman" w:hAnsi="Aptos"/>
          <w:b/>
          <w:bCs/>
          <w:color w:val="000000"/>
          <w:sz w:val="24"/>
          <w:szCs w:val="24"/>
        </w:rPr>
      </w:pPr>
    </w:p>
    <w:p w14:paraId="5589D1E7" w14:textId="77777777" w:rsidR="00BB3A59" w:rsidRPr="00BB3A59" w:rsidRDefault="000157C8" w:rsidP="000157C8">
      <w:pPr>
        <w:spacing w:line="300" w:lineRule="atLeast"/>
        <w:rPr>
          <w:rFonts w:eastAsia="Times New Roman"/>
          <w:color w:val="000000"/>
          <w:sz w:val="28"/>
          <w:szCs w:val="28"/>
        </w:rPr>
      </w:pPr>
      <w:r w:rsidRPr="00BB3A59">
        <w:rPr>
          <w:rFonts w:eastAsia="Times New Roman"/>
          <w:b/>
          <w:bCs/>
          <w:color w:val="000000"/>
          <w:sz w:val="28"/>
          <w:szCs w:val="28"/>
        </w:rPr>
        <w:t xml:space="preserve">Job Description: Internal Alternative Provision – Curriculum Delivery Lead </w:t>
      </w:r>
    </w:p>
    <w:p w14:paraId="74126DF7" w14:textId="47E0253F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Grade:</w:t>
      </w:r>
      <w:r>
        <w:rPr>
          <w:rFonts w:eastAsia="Times New Roman"/>
          <w:color w:val="000000"/>
        </w:rPr>
        <w:t> </w:t>
      </w:r>
      <w:r w:rsidR="000751D8">
        <w:rPr>
          <w:rFonts w:eastAsia="Times New Roman"/>
          <w:color w:val="000000"/>
        </w:rPr>
        <w:t>NJC Scale 6 (18-22)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Reporting to:</w:t>
      </w:r>
      <w:r>
        <w:rPr>
          <w:rFonts w:eastAsia="Times New Roman"/>
          <w:color w:val="000000"/>
        </w:rPr>
        <w:t> Reach Manager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Responsible for:</w:t>
      </w:r>
      <w:r>
        <w:rPr>
          <w:rFonts w:eastAsia="Times New Roman"/>
          <w:color w:val="000000"/>
        </w:rPr>
        <w:t> Alternative Provision support staff (where applicable)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Location:</w:t>
      </w:r>
      <w:r>
        <w:rPr>
          <w:rFonts w:eastAsia="Times New Roman"/>
          <w:color w:val="000000"/>
        </w:rPr>
        <w:t> Telford Park School</w:t>
      </w:r>
    </w:p>
    <w:p w14:paraId="02118AE1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27B079D2">
          <v:rect id="_x0000_i1059" style="width:468pt;height:1.5pt" o:hralign="center" o:hrstd="t" o:hr="t" fillcolor="#a0a0a0" stroked="f"/>
        </w:pict>
      </w:r>
    </w:p>
    <w:p w14:paraId="76098DCF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Core Purpose of the Role</w:t>
      </w:r>
    </w:p>
    <w:p w14:paraId="6792479E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 lead the delivery of high-quality curriculum provision within the school’s internal alternative provision (AP), supporting students with SEMH needs and significant barriers to learning.</w:t>
      </w:r>
    </w:p>
    <w:p w14:paraId="71D26E42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postholder will deliver </w:t>
      </w:r>
      <w:r>
        <w:rPr>
          <w:rFonts w:eastAsia="Times New Roman"/>
          <w:b/>
          <w:bCs/>
          <w:color w:val="000000"/>
        </w:rPr>
        <w:t>engaging, structured academic provision</w:t>
      </w:r>
      <w:r>
        <w:rPr>
          <w:rFonts w:eastAsia="Times New Roman"/>
          <w:color w:val="000000"/>
        </w:rPr>
        <w:t>, including English, Maths, Functional Skills and ASDAN qualifications, ensuring alignment with the mainstream curriculum.</w:t>
      </w:r>
    </w:p>
    <w:p w14:paraId="30DCCF77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role will ensure that students are supported to </w:t>
      </w:r>
      <w:r>
        <w:rPr>
          <w:rFonts w:eastAsia="Times New Roman"/>
          <w:b/>
          <w:bCs/>
          <w:color w:val="000000"/>
        </w:rPr>
        <w:t>re-engage with learning, improve behaviour, and successfully reintegrate into mainstream education</w:t>
      </w:r>
      <w:r>
        <w:rPr>
          <w:rFonts w:eastAsia="Times New Roman"/>
          <w:color w:val="000000"/>
        </w:rPr>
        <w:t xml:space="preserve"> where appropriate. Provision will prioritise high expectations, strong relationships and measurable academic and personal progress so that all students </w:t>
      </w:r>
      <w:r>
        <w:rPr>
          <w:rFonts w:eastAsia="Times New Roman"/>
          <w:b/>
          <w:bCs/>
          <w:color w:val="000000"/>
        </w:rPr>
        <w:t>achieve, belong and thrive</w:t>
      </w:r>
      <w:r>
        <w:rPr>
          <w:rFonts w:eastAsia="Times New Roman"/>
          <w:color w:val="000000"/>
        </w:rPr>
        <w:t>.</w:t>
      </w:r>
    </w:p>
    <w:p w14:paraId="220FDAE1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383E2ABB">
          <v:rect id="_x0000_i1060" style="width:468pt;height:1.5pt" o:hralign="center" o:hrstd="t" o:hr="t" fillcolor="#a0a0a0" stroked="f"/>
        </w:pict>
      </w:r>
    </w:p>
    <w:p w14:paraId="554CAAA0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Key Responsibilities</w:t>
      </w:r>
    </w:p>
    <w:p w14:paraId="793AA180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1. Curriculum Delivery and Design</w:t>
      </w:r>
    </w:p>
    <w:p w14:paraId="5952A27C" w14:textId="77777777" w:rsidR="000157C8" w:rsidRDefault="000157C8" w:rsidP="00F77CF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Lead the delivery of a </w:t>
      </w:r>
      <w:r>
        <w:rPr>
          <w:rFonts w:eastAsia="Times New Roman"/>
          <w:b/>
          <w:bCs/>
          <w:color w:val="000000"/>
        </w:rPr>
        <w:t>broad, balanced and ambitious curriculum</w:t>
      </w:r>
      <w:r>
        <w:rPr>
          <w:rFonts w:eastAsia="Times New Roman"/>
          <w:color w:val="000000"/>
        </w:rPr>
        <w:t> within the internal AP setting.</w:t>
      </w:r>
    </w:p>
    <w:p w14:paraId="523059F8" w14:textId="77777777" w:rsidR="000157C8" w:rsidRDefault="000157C8" w:rsidP="00F77CF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Plan and deliver high-quality lessons in: </w:t>
      </w:r>
    </w:p>
    <w:p w14:paraId="23F860A7" w14:textId="77777777" w:rsidR="000157C8" w:rsidRDefault="000157C8" w:rsidP="00F77CF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English and Maths</w:t>
      </w:r>
    </w:p>
    <w:p w14:paraId="0AA0AD2E" w14:textId="77777777" w:rsidR="000157C8" w:rsidRDefault="000157C8" w:rsidP="00F77CF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Functional Skills</w:t>
      </w:r>
    </w:p>
    <w:p w14:paraId="51206E44" w14:textId="77777777" w:rsidR="000157C8" w:rsidRDefault="000157C8" w:rsidP="00F77CF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ASDAN or equivalent qualifications</w:t>
      </w:r>
    </w:p>
    <w:p w14:paraId="6432F527" w14:textId="77777777" w:rsidR="000157C8" w:rsidRDefault="000157C8" w:rsidP="00F77CF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Ensure curriculum content is: </w:t>
      </w:r>
    </w:p>
    <w:p w14:paraId="11F3B9D4" w14:textId="77777777" w:rsidR="000157C8" w:rsidRDefault="000157C8" w:rsidP="00F77CF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aligned with mainstream schemes of learning</w:t>
      </w:r>
    </w:p>
    <w:p w14:paraId="4E2CB9A1" w14:textId="77777777" w:rsidR="000157C8" w:rsidRDefault="000157C8" w:rsidP="00F77CF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appropriately adapted to meet SEMH and SEND needs</w:t>
      </w:r>
    </w:p>
    <w:p w14:paraId="24DA377F" w14:textId="77777777" w:rsidR="000157C8" w:rsidRDefault="000157C8" w:rsidP="00F77CF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focused on key knowledge, skills and qualifications</w:t>
      </w:r>
    </w:p>
    <w:p w14:paraId="628FCD17" w14:textId="77777777" w:rsidR="000157C8" w:rsidRDefault="000157C8" w:rsidP="00F77CF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clear curriculum pathways for reintegration or accreditation.</w:t>
      </w:r>
    </w:p>
    <w:p w14:paraId="41BBCFE9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43FA1FAD">
          <v:rect id="_x0000_i1061" style="width:468pt;height:1.5pt" o:hralign="center" o:hrstd="t" o:hr="t" fillcolor="#a0a0a0" stroked="f"/>
        </w:pict>
      </w:r>
    </w:p>
    <w:p w14:paraId="5D23EE57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2. Quality First Teaching and Engagement</w:t>
      </w:r>
    </w:p>
    <w:p w14:paraId="467B717F" w14:textId="77777777" w:rsidR="000157C8" w:rsidRDefault="000157C8" w:rsidP="00F77CF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Deliver high-quality, adaptive teaching that supports engagement and progress for students with SEMH needs.</w:t>
      </w:r>
    </w:p>
    <w:p w14:paraId="08BDF293" w14:textId="77777777" w:rsidR="000157C8" w:rsidRDefault="000157C8" w:rsidP="00F77CF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Use strategies that: </w:t>
      </w:r>
    </w:p>
    <w:p w14:paraId="7A0FB848" w14:textId="77777777" w:rsidR="000157C8" w:rsidRDefault="000157C8" w:rsidP="00F77CF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reduce anxiety and barriers to learning</w:t>
      </w:r>
    </w:p>
    <w:p w14:paraId="481D9BEA" w14:textId="77777777" w:rsidR="000157C8" w:rsidRDefault="000157C8" w:rsidP="00F77CF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build routines, structure and predictability</w:t>
      </w:r>
    </w:p>
    <w:p w14:paraId="32F3404B" w14:textId="77777777" w:rsidR="000157C8" w:rsidRDefault="000157C8" w:rsidP="00F77CF1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attention, behaviour and self-regulation</w:t>
      </w:r>
    </w:p>
    <w:p w14:paraId="38F64062" w14:textId="77777777" w:rsidR="000157C8" w:rsidRDefault="000157C8" w:rsidP="00F77CF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Ensure academic expectations remain high, with appropriate scaffolding and support.</w:t>
      </w:r>
    </w:p>
    <w:p w14:paraId="5A10BFD9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6D9DFE38">
          <v:rect id="_x0000_i1062" style="width:468pt;height:1.5pt" o:hralign="center" o:hrstd="t" o:hr="t" fillcolor="#a0a0a0" stroked="f"/>
        </w:pict>
      </w:r>
    </w:p>
    <w:p w14:paraId="4F9CD647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3. Intervention and Academic Progress</w:t>
      </w:r>
    </w:p>
    <w:p w14:paraId="4ED53197" w14:textId="77777777" w:rsidR="000157C8" w:rsidRDefault="000157C8" w:rsidP="00F77CF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Identify gaps in learning and deliver </w:t>
      </w:r>
      <w:r>
        <w:rPr>
          <w:rFonts w:eastAsia="Times New Roman"/>
          <w:b/>
          <w:bCs/>
          <w:color w:val="000000"/>
        </w:rPr>
        <w:t>targeted academic interventions</w:t>
      </w:r>
      <w:r>
        <w:rPr>
          <w:rFonts w:eastAsia="Times New Roman"/>
          <w:color w:val="000000"/>
        </w:rPr>
        <w:t> in literacy and numeracy.</w:t>
      </w:r>
    </w:p>
    <w:p w14:paraId="63DC58DA" w14:textId="77777777" w:rsidR="000157C8" w:rsidRDefault="000157C8" w:rsidP="00F77CF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Use diagnostic assessment to inform planning and intervention design.</w:t>
      </w:r>
    </w:p>
    <w:p w14:paraId="17498BB9" w14:textId="77777777" w:rsidR="000157C8" w:rsidRDefault="000157C8" w:rsidP="00F77CF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Ensure interventions are: </w:t>
      </w:r>
    </w:p>
    <w:p w14:paraId="7B81FA97" w14:textId="77777777" w:rsidR="000157C8" w:rsidRDefault="000157C8" w:rsidP="00F77CF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structured, time-bound and regularly reviewed</w:t>
      </w:r>
    </w:p>
    <w:p w14:paraId="44777083" w14:textId="77777777" w:rsidR="000157C8" w:rsidRDefault="000157C8" w:rsidP="00F77CF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closely aligned to curriculum content</w:t>
      </w:r>
    </w:p>
    <w:p w14:paraId="35241C98" w14:textId="77777777" w:rsidR="000157C8" w:rsidRDefault="000157C8" w:rsidP="00F77CF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Track and evidence progress over time.</w:t>
      </w:r>
    </w:p>
    <w:p w14:paraId="4569C63D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612EAA65">
          <v:rect id="_x0000_i1063" style="width:468pt;height:1.5pt" o:hralign="center" o:hrstd="t" o:hr="t" fillcolor="#a0a0a0" stroked="f"/>
        </w:pict>
      </w:r>
    </w:p>
    <w:p w14:paraId="05E6F5E5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4. Behaviour, SEMH and Inclusion</w:t>
      </w:r>
    </w:p>
    <w:p w14:paraId="0873FC9B" w14:textId="77777777" w:rsidR="000157C8" w:rsidRDefault="000157C8" w:rsidP="00F77CF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students with SEMH needs through consistent, relational practice.</w:t>
      </w:r>
    </w:p>
    <w:p w14:paraId="64AE7270" w14:textId="77777777" w:rsidR="000157C8" w:rsidRDefault="000157C8" w:rsidP="00F77CF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Model and embed: </w:t>
      </w:r>
    </w:p>
    <w:p w14:paraId="1369325E" w14:textId="77777777" w:rsidR="000157C8" w:rsidRDefault="000157C8" w:rsidP="00F77CF1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positive behaviour strategies</w:t>
      </w:r>
    </w:p>
    <w:p w14:paraId="45BE0768" w14:textId="77777777" w:rsidR="000157C8" w:rsidRDefault="000157C8" w:rsidP="00F77CF1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de-escalation techniques</w:t>
      </w:r>
    </w:p>
    <w:p w14:paraId="262EF0A8" w14:textId="77777777" w:rsidR="000157C8" w:rsidRDefault="000157C8" w:rsidP="00F77CF1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trauma-informed approaches</w:t>
      </w:r>
    </w:p>
    <w:p w14:paraId="71D328A2" w14:textId="77777777" w:rsidR="000157C8" w:rsidRDefault="000157C8" w:rsidP="00F77CF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Create a calm, safe learning environment that supports emotional regulation and engagement.</w:t>
      </w:r>
    </w:p>
    <w:p w14:paraId="4CCAB341" w14:textId="77777777" w:rsidR="000157C8" w:rsidRDefault="000157C8" w:rsidP="00F77CF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 closely with pastoral and safeguarding teams to support individual needs.</w:t>
      </w:r>
    </w:p>
    <w:p w14:paraId="174BADBE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564BCEDD">
          <v:rect id="_x0000_i1064" style="width:468pt;height:1.5pt" o:hralign="center" o:hrstd="t" o:hr="t" fillcolor="#a0a0a0" stroked="f"/>
        </w:pict>
      </w:r>
    </w:p>
    <w:p w14:paraId="4D54FF6E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5. Reintegration and Pathways</w:t>
      </w:r>
    </w:p>
    <w:p w14:paraId="50D7FBA6" w14:textId="77777777" w:rsidR="000157C8" w:rsidRDefault="000157C8" w:rsidP="00F77CF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reintegration of students into mainstream lessons where appropriate.</w:t>
      </w:r>
    </w:p>
    <w:p w14:paraId="08DDDD3C" w14:textId="77777777" w:rsidR="000157C8" w:rsidRDefault="000157C8" w:rsidP="00F77CF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Develop individualised pathways including: </w:t>
      </w:r>
    </w:p>
    <w:p w14:paraId="427CF6AD" w14:textId="77777777" w:rsidR="000157C8" w:rsidRDefault="000157C8" w:rsidP="00F77CF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phased return to mainstream</w:t>
      </w:r>
    </w:p>
    <w:p w14:paraId="4F10274F" w14:textId="77777777" w:rsidR="000157C8" w:rsidRDefault="000157C8" w:rsidP="00F77CF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personalised timetables</w:t>
      </w:r>
    </w:p>
    <w:p w14:paraId="39C0E115" w14:textId="77777777" w:rsidR="000157C8" w:rsidRDefault="000157C8" w:rsidP="00F77CF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alternative accreditation routes</w:t>
      </w:r>
    </w:p>
    <w:p w14:paraId="3787C53C" w14:textId="77777777" w:rsidR="000157C8" w:rsidRDefault="000157C8" w:rsidP="00F77CF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 with staff to ensure continuity between AP and classroom learning.</w:t>
      </w:r>
    </w:p>
    <w:p w14:paraId="6EA66A22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354BDCE3">
          <v:rect id="_x0000_i1065" style="width:468pt;height:1.5pt" o:hralign="center" o:hrstd="t" o:hr="t" fillcolor="#a0a0a0" stroked="f"/>
        </w:pict>
      </w:r>
    </w:p>
    <w:p w14:paraId="0142844E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6. Assessment, Data and Impact</w:t>
      </w:r>
    </w:p>
    <w:p w14:paraId="6FDA51D1" w14:textId="77777777" w:rsidR="000157C8" w:rsidRDefault="000157C8" w:rsidP="00F77CF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Assess and track progress in: </w:t>
      </w:r>
    </w:p>
    <w:p w14:paraId="2581A295" w14:textId="77777777" w:rsidR="000157C8" w:rsidRDefault="000157C8" w:rsidP="00F77CF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English and Maths attainment</w:t>
      </w:r>
    </w:p>
    <w:p w14:paraId="79470378" w14:textId="77777777" w:rsidR="000157C8" w:rsidRDefault="000157C8" w:rsidP="00F77CF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Functional Skills / ASDAN progress</w:t>
      </w:r>
    </w:p>
    <w:p w14:paraId="345D0E87" w14:textId="77777777" w:rsidR="000157C8" w:rsidRDefault="000157C8" w:rsidP="00F77CF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engagement and behaviour</w:t>
      </w:r>
    </w:p>
    <w:p w14:paraId="7103154D" w14:textId="77777777" w:rsidR="000157C8" w:rsidRDefault="000157C8" w:rsidP="00F77CF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Use assessment information to adapt teaching and provision.</w:t>
      </w:r>
    </w:p>
    <w:p w14:paraId="1E551706" w14:textId="77777777" w:rsidR="000157C8" w:rsidRDefault="000157C8" w:rsidP="00F77CF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Provide clear evidence of impact through: </w:t>
      </w:r>
    </w:p>
    <w:p w14:paraId="4160F1F5" w14:textId="77777777" w:rsidR="000157C8" w:rsidRDefault="000157C8" w:rsidP="00F77CF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pupil progress data</w:t>
      </w:r>
    </w:p>
    <w:p w14:paraId="3F2F275C" w14:textId="77777777" w:rsidR="000157C8" w:rsidRDefault="000157C8" w:rsidP="00F77CF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case studies</w:t>
      </w:r>
    </w:p>
    <w:p w14:paraId="0F05C8B8" w14:textId="77777777" w:rsidR="000157C8" w:rsidRDefault="000157C8" w:rsidP="00F77CF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reintegration outcomes</w:t>
      </w:r>
    </w:p>
    <w:p w14:paraId="6BF1FB94" w14:textId="77777777" w:rsidR="000157C8" w:rsidRDefault="000157C8" w:rsidP="00F77CF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Contribute to reports for SLT, governors and external agencies.</w:t>
      </w:r>
    </w:p>
    <w:p w14:paraId="3D4D5A92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3A65B9D2">
          <v:rect id="_x0000_i1066" style="width:468pt;height:1.5pt" o:hralign="center" o:hrstd="t" o:hr="t" fillcolor="#a0a0a0" stroked="f"/>
        </w:pict>
      </w:r>
    </w:p>
    <w:p w14:paraId="5B986BFA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7. Staff Support and Collaboration</w:t>
      </w:r>
    </w:p>
    <w:p w14:paraId="017346F7" w14:textId="77777777" w:rsidR="000157C8" w:rsidRDefault="000157C8" w:rsidP="00F77CF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 collaboratively with teachers, SENCo and pastoral staff.</w:t>
      </w:r>
    </w:p>
    <w:p w14:paraId="3E762FD9" w14:textId="77777777" w:rsidR="000157C8" w:rsidRDefault="000157C8" w:rsidP="00F77CF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staff working within alternative provision to deliver effective practice.</w:t>
      </w:r>
    </w:p>
    <w:p w14:paraId="57166190" w14:textId="77777777" w:rsidR="000157C8" w:rsidRDefault="000157C8" w:rsidP="00F77CF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Contribute to CPD on SEMH, engagement strategies and inclusive teaching.</w:t>
      </w:r>
    </w:p>
    <w:p w14:paraId="10A9AC6E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6B968075">
          <v:rect id="_x0000_i1067" style="width:468pt;height:1.5pt" o:hralign="center" o:hrstd="t" o:hr="t" fillcolor="#a0a0a0" stroked="f"/>
        </w:pict>
      </w:r>
    </w:p>
    <w:p w14:paraId="5848A6A4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8. Inclusion and Student Support</w:t>
      </w:r>
    </w:p>
    <w:p w14:paraId="762DC1A2" w14:textId="77777777" w:rsidR="000157C8" w:rsidRDefault="000157C8" w:rsidP="00F77CF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Build strong, trusting relationships with students.</w:t>
      </w:r>
    </w:p>
    <w:p w14:paraId="546A5ECF" w14:textId="77777777" w:rsidR="000157C8" w:rsidRDefault="000157C8" w:rsidP="00F77CF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Promote: </w:t>
      </w:r>
    </w:p>
    <w:p w14:paraId="0FC407E4" w14:textId="77777777" w:rsidR="000157C8" w:rsidRDefault="000157C8" w:rsidP="00F77CF1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engagement in learning</w:t>
      </w:r>
    </w:p>
    <w:p w14:paraId="6E6F5D63" w14:textId="77777777" w:rsidR="000157C8" w:rsidRDefault="000157C8" w:rsidP="00F77CF1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independence and resilience</w:t>
      </w:r>
    </w:p>
    <w:p w14:paraId="415E9B92" w14:textId="77777777" w:rsidR="000157C8" w:rsidRDefault="000157C8" w:rsidP="00F77CF1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positive attitudes towards education</w:t>
      </w:r>
    </w:p>
    <w:p w14:paraId="65830C93" w14:textId="77777777" w:rsidR="000157C8" w:rsidRDefault="000157C8" w:rsidP="00F77CF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students to develop readiness for learning and future pathways.</w:t>
      </w:r>
    </w:p>
    <w:p w14:paraId="6F8649C0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07CAFA2D">
          <v:rect id="_x0000_i1068" style="width:468pt;height:1.5pt" o:hralign="center" o:hrstd="t" o:hr="t" fillcolor="#a0a0a0" stroked="f"/>
        </w:pict>
      </w:r>
    </w:p>
    <w:p w14:paraId="0DC84F9A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9. Professional Responsibilities</w:t>
      </w:r>
    </w:p>
    <w:p w14:paraId="58A27C5E" w14:textId="77777777" w:rsidR="000157C8" w:rsidRDefault="000157C8" w:rsidP="00F77CF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Maintain accurate records of provision, attendance and progress.</w:t>
      </w:r>
    </w:p>
    <w:p w14:paraId="6C8A0F8B" w14:textId="77777777" w:rsidR="000157C8" w:rsidRDefault="000157C8" w:rsidP="00F77CF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Attend relevant meetings (e.g. behaviour panels, reintegration meetings, reviews).</w:t>
      </w:r>
    </w:p>
    <w:p w14:paraId="078328D5" w14:textId="77777777" w:rsidR="000157C8" w:rsidRDefault="000157C8" w:rsidP="00F77CF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Engage in professional development related to SEMH, behaviour and AP provision.</w:t>
      </w:r>
    </w:p>
    <w:p w14:paraId="4DC2250E" w14:textId="77777777" w:rsidR="000157C8" w:rsidRDefault="000157C8" w:rsidP="00F77CF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Uphold the school’s values: </w:t>
      </w:r>
      <w:r>
        <w:rPr>
          <w:rFonts w:eastAsia="Times New Roman"/>
          <w:b/>
          <w:bCs/>
          <w:color w:val="000000"/>
        </w:rPr>
        <w:t>Be Prepared, Show Respect, Challenge Yourself</w:t>
      </w:r>
      <w:r>
        <w:rPr>
          <w:rFonts w:eastAsia="Times New Roman"/>
          <w:color w:val="000000"/>
        </w:rPr>
        <w:t>.</w:t>
      </w:r>
    </w:p>
    <w:p w14:paraId="2C147456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10EC3298">
          <v:rect id="_x0000_i1069" style="width:468pt;height:1.5pt" o:hralign="center" o:hrstd="t" o:hr="t" fillcolor="#a0a0a0" stroked="f"/>
        </w:pict>
      </w:r>
    </w:p>
    <w:p w14:paraId="27BFD073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Safeguarding Statement</w:t>
      </w:r>
    </w:p>
    <w:p w14:paraId="04AC9104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Telford Park School is committed to safeguarding and promoting the welfare of children and young people. The postholder will:</w:t>
      </w:r>
    </w:p>
    <w:p w14:paraId="6B43F3A2" w14:textId="77777777" w:rsidR="000157C8" w:rsidRDefault="000157C8" w:rsidP="00F77CF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Act in accordance with </w:t>
      </w:r>
      <w:r>
        <w:rPr>
          <w:rFonts w:eastAsia="Times New Roman"/>
          <w:b/>
          <w:bCs/>
          <w:color w:val="000000"/>
        </w:rPr>
        <w:t>Keeping Children Safe in Education</w:t>
      </w:r>
      <w:r>
        <w:rPr>
          <w:rFonts w:eastAsia="Times New Roman"/>
          <w:color w:val="000000"/>
        </w:rPr>
        <w:t>.</w:t>
      </w:r>
    </w:p>
    <w:p w14:paraId="28E67BFF" w14:textId="77777777" w:rsidR="000157C8" w:rsidRDefault="000157C8" w:rsidP="00F77CF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 vigilant to safeguarding concerns, particularly for vulnerable and high-risk students.</w:t>
      </w:r>
    </w:p>
    <w:p w14:paraId="2D2FC014" w14:textId="77777777" w:rsidR="000157C8" w:rsidRDefault="000157C8" w:rsidP="00F77CF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Report concerns promptly in line with school procedures.</w:t>
      </w:r>
    </w:p>
    <w:p w14:paraId="1BE87BF6" w14:textId="77777777" w:rsidR="000157C8" w:rsidRDefault="000157C8" w:rsidP="00F77CF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Contribute to a safe and inclusive environment.</w:t>
      </w:r>
    </w:p>
    <w:p w14:paraId="40E844CA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505DA512">
          <v:rect id="_x0000_i1070" style="width:468pt;height:1.5pt" o:hralign="center" o:hrstd="t" o:hr="t" fillcolor="#a0a0a0" stroked="f"/>
        </w:pict>
      </w:r>
    </w:p>
    <w:p w14:paraId="29A3CA9B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>Health &amp; Safety Statement</w:t>
      </w:r>
    </w:p>
    <w:p w14:paraId="0BA07241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postholder is required to:</w:t>
      </w:r>
    </w:p>
    <w:p w14:paraId="254BE834" w14:textId="77777777" w:rsidR="000157C8" w:rsidRDefault="000157C8" w:rsidP="00F77CF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Take reasonable care for their own health and safety and that of others.</w:t>
      </w:r>
    </w:p>
    <w:p w14:paraId="6C17DC65" w14:textId="77777777" w:rsidR="000157C8" w:rsidRDefault="000157C8" w:rsidP="00F77CF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Follow all school policies and procedures relating to health and safety.</w:t>
      </w:r>
    </w:p>
    <w:p w14:paraId="6A6EEFCC" w14:textId="77777777" w:rsidR="000157C8" w:rsidRDefault="000157C8" w:rsidP="00F77CF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Report hazards, incidents and near misses.</w:t>
      </w:r>
    </w:p>
    <w:p w14:paraId="3CF24E89" w14:textId="77777777" w:rsidR="000157C8" w:rsidRDefault="000157C8" w:rsidP="00F77CF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Support safe working practices, including behaviour management and risk assessment.</w:t>
      </w:r>
    </w:p>
    <w:p w14:paraId="36BBA70D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339271B1">
          <v:rect id="_x0000_i1071" style="width:468pt;height:1.5pt" o:hralign="center" o:hrstd="t" o:hr="t" fillcolor="#a0a0a0" stroked="f"/>
        </w:pict>
      </w:r>
    </w:p>
    <w:p w14:paraId="580469EC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Person Specification</w:t>
      </w:r>
    </w:p>
    <w:p w14:paraId="3C607886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Qualifications &amp; Training</w:t>
      </w:r>
    </w:p>
    <w:p w14:paraId="5BFC74D6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Essential:</w:t>
      </w:r>
    </w:p>
    <w:p w14:paraId="7F1B0C81" w14:textId="77777777" w:rsidR="000157C8" w:rsidRDefault="000157C8" w:rsidP="00F77CF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GCSE English and Maths (Grade 4/C or above)</w:t>
      </w:r>
    </w:p>
    <w:p w14:paraId="4BBBBE1A" w14:textId="77777777" w:rsidR="000157C8" w:rsidRDefault="000157C8" w:rsidP="00F77CF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Relevant experience or qualification in education</w:t>
      </w:r>
    </w:p>
    <w:p w14:paraId="7C78D46B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Desirable:</w:t>
      </w:r>
    </w:p>
    <w:p w14:paraId="4279F911" w14:textId="77777777" w:rsidR="000157C8" w:rsidRDefault="000157C8" w:rsidP="00F77CF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Level 3/4 Teaching Assistant qualification or equivalent</w:t>
      </w:r>
    </w:p>
    <w:p w14:paraId="5C54E61A" w14:textId="77777777" w:rsidR="000157C8" w:rsidRDefault="000157C8" w:rsidP="00F77CF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Qualification or training in behaviour, SEMH or alternative provision</w:t>
      </w:r>
    </w:p>
    <w:p w14:paraId="400C66FC" w14:textId="77777777" w:rsidR="000157C8" w:rsidRDefault="000157C8" w:rsidP="00F77CF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Functional Skills / ASDAN delivery experience</w:t>
      </w:r>
    </w:p>
    <w:p w14:paraId="36D7AED5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14205817">
          <v:rect id="_x0000_i1072" style="width:468pt;height:1.5pt" o:hralign="center" o:hrstd="t" o:hr="t" fillcolor="#a0a0a0" stroked="f"/>
        </w:pict>
      </w:r>
    </w:p>
    <w:p w14:paraId="0B5B00B1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Experience</w:t>
      </w:r>
    </w:p>
    <w:p w14:paraId="3D363B93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Essential:</w:t>
      </w:r>
    </w:p>
    <w:p w14:paraId="649855DC" w14:textId="77777777" w:rsidR="000157C8" w:rsidRDefault="000157C8" w:rsidP="00F77CF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working with students with SEMH or behavioural needs</w:t>
      </w:r>
    </w:p>
    <w:p w14:paraId="4322C27F" w14:textId="77777777" w:rsidR="000157C8" w:rsidRDefault="000157C8" w:rsidP="00F77CF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delivering academic support or interventions</w:t>
      </w:r>
    </w:p>
    <w:p w14:paraId="278C595B" w14:textId="77777777" w:rsidR="000157C8" w:rsidRDefault="000157C8" w:rsidP="00F77CF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managing behaviour positively in a school setting</w:t>
      </w:r>
    </w:p>
    <w:p w14:paraId="4E4CBC05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Desirable:</w:t>
      </w:r>
    </w:p>
    <w:p w14:paraId="70D5DBFD" w14:textId="77777777" w:rsidR="000157C8" w:rsidRDefault="000157C8" w:rsidP="00F77CF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working within alternative provision</w:t>
      </w:r>
    </w:p>
    <w:p w14:paraId="57656063" w14:textId="77777777" w:rsidR="000157C8" w:rsidRDefault="000157C8" w:rsidP="00F77CF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delivering English and Maths or Functional Skills</w:t>
      </w:r>
    </w:p>
    <w:p w14:paraId="672F89F5" w14:textId="77777777" w:rsidR="000157C8" w:rsidRDefault="000157C8" w:rsidP="00F77CF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Experience supporting reintegration into mainstream education</w:t>
      </w:r>
    </w:p>
    <w:p w14:paraId="25CC6D99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37E01417">
          <v:rect id="_x0000_i1073" style="width:468pt;height:1.5pt" o:hralign="center" o:hrstd="t" o:hr="t" fillcolor="#a0a0a0" stroked="f"/>
        </w:pict>
      </w:r>
    </w:p>
    <w:p w14:paraId="2E954825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Knowledge &amp; Understanding</w:t>
      </w:r>
    </w:p>
    <w:p w14:paraId="2FFD8ACF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Essential:</w:t>
      </w:r>
    </w:p>
    <w:p w14:paraId="2CC2F919" w14:textId="77777777" w:rsidR="000157C8" w:rsidRDefault="000157C8" w:rsidP="00F77CF1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Understanding of: </w:t>
      </w:r>
    </w:p>
    <w:p w14:paraId="4EDAFC03" w14:textId="77777777" w:rsidR="000157C8" w:rsidRDefault="000157C8" w:rsidP="00F77CF1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SEMH needs and barriers to learning</w:t>
      </w:r>
    </w:p>
    <w:p w14:paraId="4202E751" w14:textId="77777777" w:rsidR="000157C8" w:rsidRDefault="000157C8" w:rsidP="00F77CF1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Behaviour and engagement strategies</w:t>
      </w:r>
    </w:p>
    <w:p w14:paraId="0470DB4E" w14:textId="77777777" w:rsidR="000157C8" w:rsidRDefault="000157C8" w:rsidP="00F77CF1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Inclusive and adaptive teaching approaches</w:t>
      </w:r>
    </w:p>
    <w:p w14:paraId="789A00BF" w14:textId="77777777" w:rsidR="000157C8" w:rsidRDefault="000157C8" w:rsidP="00F77CF1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Knowledge of curriculum expectations in English and Maths</w:t>
      </w:r>
    </w:p>
    <w:p w14:paraId="471B8F2E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Desirable:</w:t>
      </w:r>
    </w:p>
    <w:p w14:paraId="0750B1DA" w14:textId="77777777" w:rsidR="000157C8" w:rsidRDefault="000157C8" w:rsidP="00F77CF1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Knowledge of: </w:t>
      </w:r>
    </w:p>
    <w:p w14:paraId="3DC3BF61" w14:textId="77777777" w:rsidR="000157C8" w:rsidRDefault="000157C8" w:rsidP="00F77CF1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Functional Skills and ASDAN qualifications</w:t>
      </w:r>
    </w:p>
    <w:p w14:paraId="1991B525" w14:textId="77777777" w:rsidR="000157C8" w:rsidRDefault="000157C8" w:rsidP="00F77CF1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Alternative provision best practice</w:t>
      </w:r>
    </w:p>
    <w:p w14:paraId="05DF1C2B" w14:textId="77777777" w:rsidR="000157C8" w:rsidRDefault="000157C8" w:rsidP="00F77CF1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Trauma-informed or relational practice</w:t>
      </w:r>
    </w:p>
    <w:p w14:paraId="5B485B49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2A6F96DD">
          <v:rect id="_x0000_i1074" style="width:468pt;height:1.5pt" o:hralign="center" o:hrstd="t" o:hr="t" fillcolor="#a0a0a0" stroked="f"/>
        </w:pict>
      </w:r>
    </w:p>
    <w:p w14:paraId="01E2EC2B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Skills &amp; Abilities</w:t>
      </w:r>
    </w:p>
    <w:p w14:paraId="798AEFA1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Essential:</w:t>
      </w:r>
    </w:p>
    <w:p w14:paraId="6217F4AA" w14:textId="77777777" w:rsidR="000157C8" w:rsidRDefault="000157C8" w:rsidP="00F77CF1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engage and motivate hard-to-reach students</w:t>
      </w:r>
    </w:p>
    <w:p w14:paraId="4C12145E" w14:textId="77777777" w:rsidR="000157C8" w:rsidRDefault="000157C8" w:rsidP="00F77CF1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behaviour management and de-escalation skills</w:t>
      </w:r>
    </w:p>
    <w:p w14:paraId="6CA44897" w14:textId="77777777" w:rsidR="000157C8" w:rsidRDefault="000157C8" w:rsidP="00F77CF1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plan and deliver structured learning</w:t>
      </w:r>
    </w:p>
    <w:p w14:paraId="7581BF04" w14:textId="77777777" w:rsidR="000157C8" w:rsidRDefault="000157C8" w:rsidP="00F77CF1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organisational and record-keeping skills</w:t>
      </w:r>
    </w:p>
    <w:p w14:paraId="0D89E787" w14:textId="77777777" w:rsidR="000157C8" w:rsidRDefault="000157C8" w:rsidP="00F77CF1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Effective communication and teamwork</w:t>
      </w:r>
    </w:p>
    <w:p w14:paraId="7E83EF3F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Desirable:</w:t>
      </w:r>
    </w:p>
    <w:p w14:paraId="267E2F7C" w14:textId="77777777" w:rsidR="000157C8" w:rsidRDefault="000157C8" w:rsidP="00F77CF1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support colleagues and model best practice</w:t>
      </w:r>
    </w:p>
    <w:p w14:paraId="51F07B97" w14:textId="77777777" w:rsidR="000157C8" w:rsidRDefault="000157C8" w:rsidP="00F77CF1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Ability to design personalised learning pathways</w:t>
      </w:r>
    </w:p>
    <w:p w14:paraId="11C23E01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15FB7454">
          <v:rect id="_x0000_i1075" style="width:468pt;height:1.5pt" o:hralign="center" o:hrstd="t" o:hr="t" fillcolor="#a0a0a0" stroked="f"/>
        </w:pict>
      </w:r>
    </w:p>
    <w:p w14:paraId="63D16049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Personal Qualities</w:t>
      </w:r>
    </w:p>
    <w:p w14:paraId="7267CC00" w14:textId="77777777" w:rsidR="000157C8" w:rsidRDefault="000157C8" w:rsidP="00F77CF1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Calm, resilient and emotionally intelligent</w:t>
      </w:r>
    </w:p>
    <w:p w14:paraId="130A0308" w14:textId="77777777" w:rsidR="000157C8" w:rsidRDefault="000157C8" w:rsidP="00F77CF1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Committed to inclusion and high expectations</w:t>
      </w:r>
    </w:p>
    <w:p w14:paraId="0222F418" w14:textId="77777777" w:rsidR="000157C8" w:rsidRDefault="000157C8" w:rsidP="00F77CF1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Patient, adaptable and solution-focused</w:t>
      </w:r>
    </w:p>
    <w:p w14:paraId="11FAFA50" w14:textId="77777777" w:rsidR="000157C8" w:rsidRDefault="000157C8" w:rsidP="00F77CF1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Reflective practitioner focused on impact</w:t>
      </w:r>
    </w:p>
    <w:p w14:paraId="64618E61" w14:textId="77777777" w:rsidR="000157C8" w:rsidRDefault="000157C8" w:rsidP="00F77CF1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relational approach with students</w:t>
      </w:r>
    </w:p>
    <w:p w14:paraId="0D9FFC61" w14:textId="77777777" w:rsidR="000157C8" w:rsidRDefault="000157C8" w:rsidP="000157C8">
      <w:pPr>
        <w:spacing w:line="300" w:lineRule="atLeast"/>
        <w:jc w:val="center"/>
        <w:rPr>
          <w:rFonts w:eastAsia="Times New Roman"/>
        </w:rPr>
      </w:pPr>
      <w:r>
        <w:rPr>
          <w:rFonts w:eastAsia="Times New Roman"/>
        </w:rPr>
        <w:pict w14:anchorId="6AAA7E66">
          <v:rect id="_x0000_i1076" style="width:468pt;height:1.5pt" o:hralign="center" o:hrstd="t" o:hr="t" fillcolor="#a0a0a0" stroked="f"/>
        </w:pict>
      </w:r>
    </w:p>
    <w:p w14:paraId="4DA1C03F" w14:textId="77777777" w:rsidR="000157C8" w:rsidRDefault="000157C8" w:rsidP="000157C8">
      <w:pPr>
        <w:spacing w:line="300" w:lineRule="atLeast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Other Requirements</w:t>
      </w:r>
    </w:p>
    <w:p w14:paraId="515914C4" w14:textId="77777777" w:rsidR="000157C8" w:rsidRDefault="000157C8" w:rsidP="00F77CF1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Commitment to safeguarding and equality</w:t>
      </w:r>
    </w:p>
    <w:p w14:paraId="617E81E9" w14:textId="77777777" w:rsidR="000157C8" w:rsidRDefault="000157C8" w:rsidP="00F77CF1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Willingness to undertake further training (SEMH, behaviour, AP)</w:t>
      </w:r>
    </w:p>
    <w:p w14:paraId="4D4AB843" w14:textId="77777777" w:rsidR="000157C8" w:rsidRDefault="000157C8" w:rsidP="00F77CF1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Flexible approach to meeting student needs</w:t>
      </w:r>
    </w:p>
    <w:p w14:paraId="440C09CF" w14:textId="77777777" w:rsidR="005A722C" w:rsidRDefault="005A722C" w:rsidP="00CC6A3C">
      <w:pPr>
        <w:spacing w:line="300" w:lineRule="atLeast"/>
        <w:rPr>
          <w:rStyle w:val="elementtoproof"/>
          <w:rFonts w:ascii="Aptos" w:eastAsia="Times New Roman" w:hAnsi="Aptos"/>
          <w:b/>
          <w:bCs/>
          <w:color w:val="000000"/>
          <w:sz w:val="24"/>
          <w:szCs w:val="24"/>
        </w:rPr>
      </w:pPr>
    </w:p>
    <w:sectPr w:rsidR="005A722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34E3" w14:textId="77777777" w:rsidR="00F77CF1" w:rsidRDefault="00F77CF1" w:rsidP="009D294A">
      <w:pPr>
        <w:spacing w:after="0" w:line="240" w:lineRule="auto"/>
      </w:pPr>
      <w:r>
        <w:separator/>
      </w:r>
    </w:p>
  </w:endnote>
  <w:endnote w:type="continuationSeparator" w:id="0">
    <w:p w14:paraId="4A216097" w14:textId="77777777" w:rsidR="00F77CF1" w:rsidRDefault="00F77CF1" w:rsidP="009D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51A5" w14:textId="77777777" w:rsidR="00F77CF1" w:rsidRDefault="00F77CF1" w:rsidP="009D294A">
      <w:pPr>
        <w:spacing w:after="0" w:line="240" w:lineRule="auto"/>
      </w:pPr>
      <w:r>
        <w:separator/>
      </w:r>
    </w:p>
  </w:footnote>
  <w:footnote w:type="continuationSeparator" w:id="0">
    <w:p w14:paraId="04AAF9ED" w14:textId="77777777" w:rsidR="00F77CF1" w:rsidRDefault="00F77CF1" w:rsidP="009D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30D9" w14:textId="58EF1A0E" w:rsidR="009D294A" w:rsidRDefault="00B6489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C76E5D" wp14:editId="0E90CD20">
          <wp:simplePos x="0" y="0"/>
          <wp:positionH relativeFrom="column">
            <wp:posOffset>4267200</wp:posOffset>
          </wp:positionH>
          <wp:positionV relativeFrom="paragraph">
            <wp:posOffset>-344805</wp:posOffset>
          </wp:positionV>
          <wp:extent cx="1990725" cy="733425"/>
          <wp:effectExtent l="0" t="0" r="9525" b="0"/>
          <wp:wrapTight wrapText="bothSides">
            <wp:wrapPolygon edited="0">
              <wp:start x="3307" y="1122"/>
              <wp:lineTo x="1033" y="11221"/>
              <wp:lineTo x="620" y="14587"/>
              <wp:lineTo x="1447" y="17392"/>
              <wp:lineTo x="3100" y="20758"/>
              <wp:lineTo x="5994" y="20758"/>
              <wp:lineTo x="16743" y="19636"/>
              <wp:lineTo x="21083" y="17392"/>
              <wp:lineTo x="20670" y="11221"/>
              <wp:lineTo x="21497" y="7294"/>
              <wp:lineTo x="19843" y="6171"/>
              <wp:lineTo x="4341" y="1122"/>
              <wp:lineTo x="3307" y="1122"/>
            </wp:wrapPolygon>
          </wp:wrapTight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94A">
      <w:rPr>
        <w:noProof/>
      </w:rPr>
      <w:drawing>
        <wp:anchor distT="0" distB="0" distL="114300" distR="114300" simplePos="0" relativeHeight="251658240" behindDoc="1" locked="0" layoutInCell="1" allowOverlap="1" wp14:anchorId="71605DD2" wp14:editId="19C249FE">
          <wp:simplePos x="0" y="0"/>
          <wp:positionH relativeFrom="column">
            <wp:posOffset>-371475</wp:posOffset>
          </wp:positionH>
          <wp:positionV relativeFrom="paragraph">
            <wp:posOffset>-325755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72A"/>
    <w:multiLevelType w:val="multilevel"/>
    <w:tmpl w:val="A2E4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73A0"/>
    <w:multiLevelType w:val="multilevel"/>
    <w:tmpl w:val="0B2C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43D3"/>
    <w:multiLevelType w:val="multilevel"/>
    <w:tmpl w:val="8A5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51854"/>
    <w:multiLevelType w:val="multilevel"/>
    <w:tmpl w:val="FBEE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9587E"/>
    <w:multiLevelType w:val="multilevel"/>
    <w:tmpl w:val="5654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55B9F"/>
    <w:multiLevelType w:val="multilevel"/>
    <w:tmpl w:val="3EF4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F1928"/>
    <w:multiLevelType w:val="multilevel"/>
    <w:tmpl w:val="97A2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26E88"/>
    <w:multiLevelType w:val="multilevel"/>
    <w:tmpl w:val="288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F3D62"/>
    <w:multiLevelType w:val="multilevel"/>
    <w:tmpl w:val="442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E1841"/>
    <w:multiLevelType w:val="multilevel"/>
    <w:tmpl w:val="6B46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B3933"/>
    <w:multiLevelType w:val="multilevel"/>
    <w:tmpl w:val="56E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B2F7C"/>
    <w:multiLevelType w:val="multilevel"/>
    <w:tmpl w:val="AA54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01DE7"/>
    <w:multiLevelType w:val="multilevel"/>
    <w:tmpl w:val="CDE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51A08"/>
    <w:multiLevelType w:val="multilevel"/>
    <w:tmpl w:val="B9C6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B4EBF"/>
    <w:multiLevelType w:val="multilevel"/>
    <w:tmpl w:val="7B0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21E6F"/>
    <w:multiLevelType w:val="multilevel"/>
    <w:tmpl w:val="8386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80E8E"/>
    <w:multiLevelType w:val="multilevel"/>
    <w:tmpl w:val="063E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A2829"/>
    <w:multiLevelType w:val="multilevel"/>
    <w:tmpl w:val="D28E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35189"/>
    <w:multiLevelType w:val="multilevel"/>
    <w:tmpl w:val="5E8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C2889"/>
    <w:multiLevelType w:val="multilevel"/>
    <w:tmpl w:val="AD0E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47B69"/>
    <w:multiLevelType w:val="multilevel"/>
    <w:tmpl w:val="742A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2340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5612645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06728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8731350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39753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988252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74561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66289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8206658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1179562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996175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8609295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7454656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8091356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6842456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6901562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1943159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6988417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489458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868647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14364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5E"/>
    <w:rsid w:val="000157C8"/>
    <w:rsid w:val="00027D75"/>
    <w:rsid w:val="000671BB"/>
    <w:rsid w:val="000751D8"/>
    <w:rsid w:val="00146270"/>
    <w:rsid w:val="001525E4"/>
    <w:rsid w:val="001934BB"/>
    <w:rsid w:val="002D2C58"/>
    <w:rsid w:val="003D5D5D"/>
    <w:rsid w:val="00431886"/>
    <w:rsid w:val="00435E2F"/>
    <w:rsid w:val="004653F9"/>
    <w:rsid w:val="00505CE7"/>
    <w:rsid w:val="00542584"/>
    <w:rsid w:val="005A679F"/>
    <w:rsid w:val="005A722C"/>
    <w:rsid w:val="005D40DD"/>
    <w:rsid w:val="00654E5F"/>
    <w:rsid w:val="006D5628"/>
    <w:rsid w:val="007A18D7"/>
    <w:rsid w:val="008278D1"/>
    <w:rsid w:val="0087506E"/>
    <w:rsid w:val="008F34BC"/>
    <w:rsid w:val="008F56D6"/>
    <w:rsid w:val="009A615E"/>
    <w:rsid w:val="009D294A"/>
    <w:rsid w:val="00A42EFB"/>
    <w:rsid w:val="00AE71D2"/>
    <w:rsid w:val="00AF3ECF"/>
    <w:rsid w:val="00B64891"/>
    <w:rsid w:val="00B77780"/>
    <w:rsid w:val="00BB3A59"/>
    <w:rsid w:val="00C50019"/>
    <w:rsid w:val="00C67EFB"/>
    <w:rsid w:val="00CC6A3C"/>
    <w:rsid w:val="00D27D58"/>
    <w:rsid w:val="00D32608"/>
    <w:rsid w:val="00E57B2A"/>
    <w:rsid w:val="00F03CF7"/>
    <w:rsid w:val="00F77CF1"/>
    <w:rsid w:val="00F77F1E"/>
    <w:rsid w:val="00FB67D9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3E898"/>
  <w15:chartTrackingRefBased/>
  <w15:docId w15:val="{7840616B-90BC-4666-B3F0-50858336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5E"/>
  </w:style>
  <w:style w:type="paragraph" w:styleId="Heading1">
    <w:name w:val="heading 1"/>
    <w:basedOn w:val="Normal"/>
    <w:next w:val="Normal"/>
    <w:link w:val="Heading1Char"/>
    <w:uiPriority w:val="9"/>
    <w:qFormat/>
    <w:rsid w:val="009A6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15E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CC6A3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elementtoproof">
    <w:name w:val="elementtoproof"/>
    <w:basedOn w:val="DefaultParagraphFont"/>
    <w:rsid w:val="00CC6A3C"/>
  </w:style>
  <w:style w:type="paragraph" w:styleId="Header">
    <w:name w:val="header"/>
    <w:basedOn w:val="Normal"/>
    <w:link w:val="HeaderChar"/>
    <w:uiPriority w:val="99"/>
    <w:unhideWhenUsed/>
    <w:rsid w:val="009D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4A"/>
  </w:style>
  <w:style w:type="paragraph" w:styleId="Footer">
    <w:name w:val="footer"/>
    <w:basedOn w:val="Normal"/>
    <w:link w:val="FooterChar"/>
    <w:uiPriority w:val="99"/>
    <w:unhideWhenUsed/>
    <w:rsid w:val="009D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022E373514646BA1ABDF303E84AE3" ma:contentTypeVersion="10" ma:contentTypeDescription="Create a new document." ma:contentTypeScope="" ma:versionID="9d193df55343c6a9d8a86901f550c52f">
  <xsd:schema xmlns:xsd="http://www.w3.org/2001/XMLSchema" xmlns:xs="http://www.w3.org/2001/XMLSchema" xmlns:p="http://schemas.microsoft.com/office/2006/metadata/properties" xmlns:ns2="41f06750-5a13-4763-af9b-94ddf124c7ad" targetNamespace="http://schemas.microsoft.com/office/2006/metadata/properties" ma:root="true" ma:fieldsID="9e50ab93b947e9be54a2c10fb6c84888" ns2:_="">
    <xsd:import namespace="41f06750-5a13-4763-af9b-94ddf124c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06750-5a13-4763-af9b-94ddf124c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4c8427-cb06-4eed-94ab-3e88df102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06750-5a13-4763-af9b-94ddf124c7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26B5B-F15F-4BF6-B31C-38A118AAA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96214-81C0-4C8F-A080-4391731801CE}"/>
</file>

<file path=customXml/itemProps3.xml><?xml version="1.0" encoding="utf-8"?>
<ds:datastoreItem xmlns:ds="http://schemas.openxmlformats.org/officeDocument/2006/customXml" ds:itemID="{48AEEF47-3E39-40A1-89EC-69611661BBC2}">
  <ds:schemaRefs>
    <ds:schemaRef ds:uri="http://schemas.microsoft.com/office/2006/metadata/properties"/>
    <ds:schemaRef ds:uri="http://schemas.microsoft.com/office/infopath/2007/PartnerControls"/>
    <ds:schemaRef ds:uri="41f06750-5a13-4763-af9b-94ddf124c7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Huntington</dc:creator>
  <cp:keywords/>
  <dc:description/>
  <cp:lastModifiedBy>Ms P Jolley</cp:lastModifiedBy>
  <cp:revision>6</cp:revision>
  <cp:lastPrinted>2026-03-06T13:26:00Z</cp:lastPrinted>
  <dcterms:created xsi:type="dcterms:W3CDTF">2026-06-26T09:57:00Z</dcterms:created>
  <dcterms:modified xsi:type="dcterms:W3CDTF">2026-06-26T09:59:00Z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0x010100B0A022E373514646BA1ABDF303E84AE3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