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94A" w:rsidRPr="00E4394A" w:rsidRDefault="00E4394A" w:rsidP="00E4394A">
      <w:pPr>
        <w:spacing w:after="60"/>
        <w:rPr>
          <w:rFonts w:ascii="Arial" w:eastAsia="Calibri" w:hAnsi="Arial" w:cs="Arial"/>
          <w:b/>
          <w:color w:val="548DD4"/>
          <w:sz w:val="28"/>
        </w:rPr>
      </w:pPr>
      <w:r w:rsidRPr="00E4394A">
        <w:rPr>
          <w:rFonts w:ascii="Arial" w:eastAsia="Calibri" w:hAnsi="Arial" w:cs="Arial"/>
          <w:b/>
          <w:color w:val="548DD4"/>
          <w:sz w:val="28"/>
        </w:rPr>
        <w:t xml:space="preserve">Swimming Competence Declaration </w:t>
      </w:r>
    </w:p>
    <w:p w:rsidR="00E4394A" w:rsidRPr="00133BF4" w:rsidRDefault="00E4394A" w:rsidP="00E4394A">
      <w:pPr>
        <w:spacing w:after="60"/>
        <w:rPr>
          <w:rFonts w:ascii="Arial" w:eastAsia="Calibri" w:hAnsi="Arial" w:cs="Arial"/>
          <w:b/>
          <w:sz w:val="22"/>
        </w:rPr>
      </w:pPr>
    </w:p>
    <w:p w:rsidR="00E4394A" w:rsidRPr="00133BF4" w:rsidRDefault="00E4394A" w:rsidP="00E4394A">
      <w:pPr>
        <w:spacing w:after="60"/>
        <w:jc w:val="both"/>
        <w:rPr>
          <w:rFonts w:ascii="Arial" w:hAnsi="Arial" w:cs="Arial"/>
          <w:sz w:val="22"/>
        </w:rPr>
      </w:pPr>
      <w:r w:rsidRPr="00133BF4">
        <w:rPr>
          <w:rFonts w:ascii="Arial" w:hAnsi="Arial" w:cs="Arial"/>
          <w:sz w:val="22"/>
        </w:rPr>
        <w:t>For the health and safety of staff and pupils it is an essential requirement for all post holders to be able to swim and support pupils in swimming pools and hydrotherapy pools, as outlined on the person specification.</w:t>
      </w:r>
    </w:p>
    <w:p w:rsidR="00E4394A" w:rsidRPr="00133BF4" w:rsidRDefault="00E4394A" w:rsidP="00E4394A">
      <w:pPr>
        <w:spacing w:after="60"/>
        <w:jc w:val="both"/>
        <w:rPr>
          <w:rFonts w:ascii="Arial" w:hAnsi="Arial" w:cs="Arial"/>
          <w:sz w:val="22"/>
        </w:rPr>
      </w:pPr>
    </w:p>
    <w:p w:rsidR="00E4394A" w:rsidRPr="00133BF4" w:rsidRDefault="00E4394A" w:rsidP="00E4394A">
      <w:pPr>
        <w:spacing w:after="60"/>
        <w:jc w:val="both"/>
        <w:rPr>
          <w:rFonts w:ascii="Arial" w:hAnsi="Arial" w:cs="Arial"/>
          <w:sz w:val="22"/>
        </w:rPr>
      </w:pPr>
      <w:r w:rsidRPr="00133BF4">
        <w:rPr>
          <w:rFonts w:ascii="Arial" w:hAnsi="Arial" w:cs="Arial"/>
          <w:sz w:val="22"/>
        </w:rPr>
        <w:t>This is because Education Health Care Assistants are required to support pupils in swimming pools and the hydrotherapy pool and you might need to deal with potentially challenging situations with pupils whilst in the water.</w:t>
      </w:r>
    </w:p>
    <w:p w:rsidR="00E4394A" w:rsidRPr="00133BF4" w:rsidRDefault="00E4394A" w:rsidP="00E4394A">
      <w:pPr>
        <w:spacing w:after="60"/>
        <w:jc w:val="both"/>
        <w:rPr>
          <w:rFonts w:ascii="Arial" w:hAnsi="Arial" w:cs="Arial"/>
          <w:sz w:val="22"/>
        </w:rPr>
      </w:pPr>
      <w:bookmarkStart w:id="0" w:name="_GoBack"/>
      <w:bookmarkEnd w:id="0"/>
    </w:p>
    <w:p w:rsidR="00E4394A" w:rsidRPr="00133BF4" w:rsidRDefault="00E4394A" w:rsidP="00E4394A">
      <w:pPr>
        <w:spacing w:after="60"/>
        <w:jc w:val="both"/>
        <w:rPr>
          <w:rFonts w:ascii="Arial" w:hAnsi="Arial" w:cs="Arial"/>
          <w:sz w:val="22"/>
        </w:rPr>
      </w:pPr>
      <w:r w:rsidRPr="00133BF4">
        <w:rPr>
          <w:rFonts w:ascii="Arial" w:hAnsi="Arial" w:cs="Arial"/>
          <w:sz w:val="22"/>
        </w:rPr>
        <w:t>Please find below an example of the type of situation you might be faced with in this role:</w:t>
      </w:r>
    </w:p>
    <w:p w:rsidR="00E4394A" w:rsidRPr="00133BF4" w:rsidRDefault="00E4394A" w:rsidP="00E4394A">
      <w:pPr>
        <w:spacing w:after="60"/>
        <w:jc w:val="both"/>
        <w:rPr>
          <w:rFonts w:ascii="Arial" w:hAnsi="Arial" w:cs="Arial"/>
          <w:sz w:val="22"/>
        </w:rPr>
      </w:pPr>
    </w:p>
    <w:p w:rsidR="00E4394A" w:rsidRPr="00E4394A" w:rsidRDefault="00E4394A" w:rsidP="00E4394A">
      <w:pPr>
        <w:pStyle w:val="ListParagraph"/>
        <w:numPr>
          <w:ilvl w:val="0"/>
          <w:numId w:val="1"/>
        </w:numPr>
        <w:spacing w:after="60"/>
        <w:jc w:val="both"/>
        <w:rPr>
          <w:rFonts w:ascii="Arial" w:hAnsi="Arial" w:cs="Arial"/>
          <w:i/>
          <w:sz w:val="22"/>
        </w:rPr>
      </w:pPr>
      <w:r w:rsidRPr="00E4394A">
        <w:rPr>
          <w:rFonts w:ascii="Arial" w:hAnsi="Arial" w:cs="Arial"/>
          <w:i/>
          <w:sz w:val="22"/>
        </w:rPr>
        <w:t xml:space="preserve">You are working with a child in the pool and you are both in the water and out of your depth.  The child gets excited by the water and starts grabbing at your costume – they get hold of your hair and pull your head under the water.  </w:t>
      </w:r>
    </w:p>
    <w:p w:rsidR="00E4394A" w:rsidRPr="00E4394A" w:rsidRDefault="00E4394A" w:rsidP="00E4394A">
      <w:pPr>
        <w:pStyle w:val="ListParagraph"/>
        <w:numPr>
          <w:ilvl w:val="0"/>
          <w:numId w:val="1"/>
        </w:numPr>
        <w:spacing w:after="60"/>
        <w:jc w:val="both"/>
        <w:rPr>
          <w:rFonts w:ascii="Arial" w:hAnsi="Arial" w:cs="Arial"/>
          <w:i/>
          <w:sz w:val="22"/>
        </w:rPr>
      </w:pPr>
      <w:r w:rsidRPr="00E4394A">
        <w:rPr>
          <w:rFonts w:ascii="Arial" w:hAnsi="Arial" w:cs="Arial"/>
          <w:i/>
          <w:sz w:val="22"/>
        </w:rPr>
        <w:t xml:space="preserve">You need to be competent and confident enough at swimming in deep water to be able to get yourself back up to the surface of the water safely, whilst ensuring that the pupil is also safe.   </w:t>
      </w:r>
    </w:p>
    <w:p w:rsidR="00E4394A" w:rsidRPr="00133BF4" w:rsidRDefault="00E4394A" w:rsidP="00E4394A">
      <w:pPr>
        <w:spacing w:after="60"/>
        <w:jc w:val="both"/>
        <w:rPr>
          <w:rFonts w:ascii="Arial" w:hAnsi="Arial" w:cs="Arial"/>
          <w:sz w:val="22"/>
        </w:rPr>
      </w:pPr>
    </w:p>
    <w:p w:rsidR="00E4394A" w:rsidRPr="00133BF4" w:rsidRDefault="00E4394A" w:rsidP="00E4394A">
      <w:pPr>
        <w:spacing w:after="60"/>
        <w:jc w:val="both"/>
        <w:rPr>
          <w:rFonts w:ascii="Arial" w:hAnsi="Arial" w:cs="Arial"/>
          <w:sz w:val="22"/>
        </w:rPr>
      </w:pPr>
      <w:r w:rsidRPr="00133BF4">
        <w:rPr>
          <w:rFonts w:ascii="Arial" w:hAnsi="Arial" w:cs="Arial"/>
          <w:sz w:val="22"/>
        </w:rPr>
        <w:t>In order to safeguard your health and safety as well as that of our pupils, we need to know that you would be confident and competent to deal with this type of situation in deep water.</w:t>
      </w:r>
    </w:p>
    <w:p w:rsidR="00E4394A" w:rsidRPr="00133BF4" w:rsidRDefault="00E4394A" w:rsidP="00E4394A">
      <w:pPr>
        <w:spacing w:after="60"/>
        <w:jc w:val="both"/>
        <w:rPr>
          <w:rFonts w:ascii="Arial" w:hAnsi="Arial" w:cs="Arial"/>
          <w:sz w:val="22"/>
        </w:rPr>
      </w:pPr>
    </w:p>
    <w:p w:rsidR="00E4394A" w:rsidRPr="00133BF4" w:rsidRDefault="00E4394A" w:rsidP="00E4394A">
      <w:pPr>
        <w:spacing w:after="60"/>
        <w:jc w:val="both"/>
        <w:rPr>
          <w:rFonts w:ascii="Arial" w:hAnsi="Arial" w:cs="Arial"/>
          <w:sz w:val="22"/>
        </w:rPr>
      </w:pPr>
      <w:r w:rsidRPr="00133BF4">
        <w:rPr>
          <w:rFonts w:ascii="Arial" w:hAnsi="Arial" w:cs="Arial"/>
          <w:sz w:val="22"/>
        </w:rPr>
        <w:t>As part of the application process for this role, please complete the following declaration:</w:t>
      </w:r>
    </w:p>
    <w:p w:rsidR="00E4394A" w:rsidRPr="00133BF4" w:rsidRDefault="00E4394A" w:rsidP="00E4394A">
      <w:pPr>
        <w:rPr>
          <w:rFonts w:ascii="Arial" w:hAnsi="Arial" w:cs="Arial"/>
          <w:sz w:val="22"/>
        </w:rPr>
      </w:pP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
        <w:gridCol w:w="1617"/>
        <w:gridCol w:w="4707"/>
        <w:gridCol w:w="1832"/>
        <w:gridCol w:w="2013"/>
      </w:tblGrid>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6324" w:type="dxa"/>
            <w:gridSpan w:val="2"/>
            <w:vMerge w:val="restart"/>
            <w:tcBorders>
              <w:top w:val="single" w:sz="4" w:space="0" w:color="808080"/>
              <w:left w:val="single" w:sz="4" w:space="0" w:color="808080"/>
              <w:right w:val="single" w:sz="4" w:space="0" w:color="808080"/>
            </w:tcBorders>
            <w:shd w:val="clear" w:color="auto" w:fill="D9D9D9"/>
            <w:vAlign w:val="center"/>
            <w:hideMark/>
          </w:tcPr>
          <w:p w:rsidR="00E4394A" w:rsidRPr="00133BF4" w:rsidRDefault="00E4394A" w:rsidP="007423E1">
            <w:pPr>
              <w:widowControl/>
              <w:tabs>
                <w:tab w:val="left" w:pos="360"/>
              </w:tabs>
              <w:overflowPunct/>
              <w:autoSpaceDE/>
              <w:adjustRightInd/>
              <w:spacing w:before="120" w:after="120"/>
              <w:jc w:val="center"/>
              <w:rPr>
                <w:rFonts w:ascii="Arial" w:hAnsi="Arial" w:cs="Arial"/>
                <w:b/>
                <w:kern w:val="0"/>
                <w:sz w:val="22"/>
                <w:szCs w:val="22"/>
                <w:lang w:eastAsia="en-GB"/>
              </w:rPr>
            </w:pPr>
            <w:r w:rsidRPr="00133BF4">
              <w:rPr>
                <w:rFonts w:ascii="Arial" w:hAnsi="Arial" w:cs="Arial"/>
                <w:b/>
                <w:kern w:val="0"/>
                <w:sz w:val="24"/>
                <w:szCs w:val="22"/>
                <w:lang w:eastAsia="en-GB"/>
              </w:rPr>
              <w:t>Declaration of Competence</w:t>
            </w:r>
          </w:p>
        </w:tc>
        <w:tc>
          <w:tcPr>
            <w:tcW w:w="3845"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t xml:space="preserve">Please tick relevant box or </w:t>
            </w:r>
          </w:p>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t>mark with an X</w:t>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6324" w:type="dxa"/>
            <w:gridSpan w:val="2"/>
            <w:vMerge/>
            <w:tcBorders>
              <w:left w:val="single" w:sz="4" w:space="0" w:color="808080"/>
              <w:bottom w:val="single" w:sz="4" w:space="0" w:color="808080"/>
              <w:right w:val="single" w:sz="4" w:space="0" w:color="808080"/>
            </w:tcBorders>
            <w:shd w:val="clear" w:color="auto" w:fill="D9D9D9"/>
          </w:tcPr>
          <w:p w:rsidR="00E4394A" w:rsidRPr="00133BF4" w:rsidRDefault="00E4394A" w:rsidP="007423E1">
            <w:pPr>
              <w:widowControl/>
              <w:tabs>
                <w:tab w:val="left" w:pos="360"/>
              </w:tabs>
              <w:overflowPunct/>
              <w:autoSpaceDE/>
              <w:adjustRightInd/>
              <w:spacing w:before="120" w:after="120"/>
              <w:jc w:val="both"/>
              <w:rPr>
                <w:rFonts w:ascii="Arial" w:hAnsi="Arial" w:cs="Arial"/>
                <w:kern w:val="0"/>
                <w:sz w:val="22"/>
                <w:szCs w:val="22"/>
                <w:lang w:eastAsia="en-GB"/>
              </w:rPr>
            </w:pPr>
          </w:p>
        </w:tc>
        <w:tc>
          <w:tcPr>
            <w:tcW w:w="1832"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t>Yes</w:t>
            </w:r>
          </w:p>
        </w:tc>
        <w:tc>
          <w:tcPr>
            <w:tcW w:w="2013"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t>No</w:t>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6324" w:type="dxa"/>
            <w:gridSpan w:val="2"/>
            <w:tcBorders>
              <w:top w:val="single" w:sz="4" w:space="0" w:color="808080"/>
              <w:left w:val="single" w:sz="4" w:space="0" w:color="808080"/>
              <w:bottom w:val="single" w:sz="4" w:space="0" w:color="808080"/>
              <w:right w:val="single" w:sz="4" w:space="0" w:color="808080"/>
            </w:tcBorders>
          </w:tcPr>
          <w:p w:rsidR="00E4394A" w:rsidRPr="00133BF4" w:rsidRDefault="00E4394A" w:rsidP="007423E1">
            <w:pPr>
              <w:widowControl/>
              <w:tabs>
                <w:tab w:val="left" w:pos="360"/>
              </w:tabs>
              <w:overflowPunct/>
              <w:autoSpaceDE/>
              <w:adjustRightInd/>
              <w:spacing w:before="120" w:after="120"/>
              <w:jc w:val="both"/>
              <w:rPr>
                <w:rFonts w:ascii="Arial" w:hAnsi="Arial" w:cs="Arial"/>
                <w:kern w:val="0"/>
                <w:sz w:val="22"/>
                <w:szCs w:val="22"/>
                <w:lang w:eastAsia="en-GB"/>
              </w:rPr>
            </w:pPr>
            <w:r w:rsidRPr="00133BF4">
              <w:rPr>
                <w:rFonts w:ascii="Arial" w:hAnsi="Arial" w:cs="Arial"/>
                <w:sz w:val="22"/>
                <w:szCs w:val="22"/>
              </w:rPr>
              <w:t>I can swim and am confident and competent swimming in deep water</w:t>
            </w:r>
          </w:p>
        </w:tc>
        <w:tc>
          <w:tcPr>
            <w:tcW w:w="1832" w:type="dxa"/>
            <w:tcBorders>
              <w:top w:val="single" w:sz="4" w:space="0" w:color="808080"/>
              <w:left w:val="single" w:sz="4" w:space="0" w:color="808080"/>
              <w:bottom w:val="single" w:sz="4" w:space="0" w:color="808080"/>
              <w:right w:val="single" w:sz="4" w:space="0" w:color="808080"/>
            </w:tcBorders>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c>
          <w:tcPr>
            <w:tcW w:w="2013" w:type="dxa"/>
            <w:tcBorders>
              <w:top w:val="single" w:sz="4" w:space="0" w:color="808080"/>
              <w:left w:val="single" w:sz="4" w:space="0" w:color="808080"/>
              <w:bottom w:val="single" w:sz="4" w:space="0" w:color="808080"/>
              <w:right w:val="single" w:sz="4" w:space="0" w:color="808080"/>
            </w:tcBorders>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6324" w:type="dxa"/>
            <w:gridSpan w:val="2"/>
            <w:tcBorders>
              <w:top w:val="single" w:sz="4" w:space="0" w:color="808080"/>
              <w:left w:val="single" w:sz="4" w:space="0" w:color="auto"/>
              <w:bottom w:val="single" w:sz="4" w:space="0" w:color="808080"/>
              <w:right w:val="single" w:sz="4" w:space="0" w:color="808080"/>
            </w:tcBorders>
          </w:tcPr>
          <w:p w:rsidR="00E4394A" w:rsidRPr="00133BF4" w:rsidRDefault="00E4394A" w:rsidP="007423E1">
            <w:pPr>
              <w:widowControl/>
              <w:tabs>
                <w:tab w:val="left" w:pos="360"/>
              </w:tabs>
              <w:overflowPunct/>
              <w:autoSpaceDE/>
              <w:adjustRightInd/>
              <w:spacing w:before="120" w:after="120"/>
              <w:jc w:val="both"/>
              <w:rPr>
                <w:rFonts w:ascii="Arial" w:hAnsi="Arial" w:cs="Arial"/>
                <w:kern w:val="0"/>
                <w:sz w:val="22"/>
                <w:szCs w:val="22"/>
                <w:lang w:eastAsia="en-GB"/>
              </w:rPr>
            </w:pPr>
            <w:r w:rsidRPr="00133BF4">
              <w:rPr>
                <w:rFonts w:ascii="Arial" w:hAnsi="Arial" w:cs="Arial"/>
                <w:sz w:val="22"/>
                <w:szCs w:val="22"/>
              </w:rPr>
              <w:t>I am confident I could competently deal with potentially challenging situations with pupils in the water whilst keeping myself and pupils safe</w:t>
            </w:r>
          </w:p>
        </w:tc>
        <w:tc>
          <w:tcPr>
            <w:tcW w:w="1832" w:type="dxa"/>
            <w:tcBorders>
              <w:top w:val="single" w:sz="4" w:space="0" w:color="808080"/>
              <w:left w:val="single" w:sz="4" w:space="0" w:color="auto"/>
              <w:bottom w:val="single" w:sz="4" w:space="0" w:color="808080"/>
              <w:right w:val="single" w:sz="4" w:space="0" w:color="auto"/>
            </w:tcBorders>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c>
          <w:tcPr>
            <w:tcW w:w="2013" w:type="dxa"/>
            <w:tcBorders>
              <w:top w:val="single" w:sz="4" w:space="0" w:color="808080"/>
              <w:left w:val="single" w:sz="4" w:space="0" w:color="auto"/>
              <w:bottom w:val="single" w:sz="4" w:space="0" w:color="808080"/>
              <w:right w:val="single" w:sz="4" w:space="0" w:color="808080"/>
            </w:tcBorders>
            <w:vAlign w:val="center"/>
          </w:tcPr>
          <w:p w:rsidR="00E4394A" w:rsidRPr="00133BF4" w:rsidRDefault="00E4394A" w:rsidP="007423E1">
            <w:pPr>
              <w:widowControl/>
              <w:tabs>
                <w:tab w:val="left" w:pos="360"/>
              </w:tabs>
              <w:overflowPunct/>
              <w:autoSpaceDE/>
              <w:adjustRightInd/>
              <w:spacing w:before="120" w:after="120"/>
              <w:jc w:val="center"/>
              <w:rPr>
                <w:rFonts w:ascii="Arial" w:hAnsi="Arial" w:cs="Arial"/>
                <w:kern w:val="0"/>
                <w:sz w:val="22"/>
                <w:szCs w:val="22"/>
                <w:lang w:eastAsia="en-G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10169" w:type="dxa"/>
            <w:gridSpan w:val="4"/>
            <w:tcBorders>
              <w:top w:val="single" w:sz="4" w:space="0" w:color="808080"/>
              <w:left w:val="single" w:sz="4" w:space="0" w:color="auto"/>
              <w:bottom w:val="single" w:sz="4" w:space="0" w:color="808080"/>
              <w:right w:val="single" w:sz="4" w:space="0" w:color="808080"/>
            </w:tcBorders>
            <w:shd w:val="clear" w:color="auto" w:fill="D9D9D9"/>
          </w:tcPr>
          <w:p w:rsidR="00E4394A" w:rsidRPr="00133BF4" w:rsidRDefault="00E4394A" w:rsidP="007423E1">
            <w:pPr>
              <w:widowControl/>
              <w:tabs>
                <w:tab w:val="left" w:pos="360"/>
              </w:tabs>
              <w:overflowPunct/>
              <w:autoSpaceDE/>
              <w:adjustRightInd/>
              <w:spacing w:before="120" w:after="120"/>
              <w:jc w:val="both"/>
              <w:rPr>
                <w:rFonts w:ascii="Arial" w:hAnsi="Arial" w:cs="Arial"/>
                <w:kern w:val="0"/>
                <w:sz w:val="22"/>
                <w:szCs w:val="22"/>
                <w:lang w:eastAsia="en-GB"/>
              </w:rPr>
            </w:pPr>
            <w:r w:rsidRPr="00133BF4">
              <w:rPr>
                <w:rFonts w:ascii="Arial" w:eastAsia="Calibri" w:hAnsi="Arial" w:cs="Arial"/>
                <w:b/>
                <w:snapToGrid w:val="0"/>
                <w:color w:val="000000"/>
                <w:sz w:val="22"/>
                <w:szCs w:val="22"/>
              </w:rPr>
              <w:t>If you have any specific personal circumstances that you would like us to consider please provide further details in the box below</w:t>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10169" w:type="dxa"/>
            <w:gridSpan w:val="4"/>
            <w:tcBorders>
              <w:top w:val="single" w:sz="4" w:space="0" w:color="808080"/>
              <w:left w:val="single" w:sz="4" w:space="0" w:color="auto"/>
              <w:bottom w:val="single" w:sz="4" w:space="0" w:color="808080"/>
              <w:right w:val="single" w:sz="4" w:space="0" w:color="808080"/>
            </w:tcBorders>
          </w:tcPr>
          <w:p w:rsidR="00E4394A" w:rsidRPr="00133BF4" w:rsidRDefault="00E4394A" w:rsidP="007423E1">
            <w:pPr>
              <w:widowControl/>
              <w:tabs>
                <w:tab w:val="left" w:pos="360"/>
              </w:tabs>
              <w:overflowPunct/>
              <w:autoSpaceDE/>
              <w:adjustRightInd/>
              <w:spacing w:before="120" w:after="120"/>
              <w:jc w:val="both"/>
              <w:rPr>
                <w:rFonts w:ascii="Arial" w:hAnsi="Arial" w:cs="Arial"/>
                <w:kern w:val="0"/>
                <w:sz w:val="22"/>
                <w:szCs w:val="22"/>
                <w:lang w:eastAsia="en-G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1617" w:type="dxa"/>
            <w:tcBorders>
              <w:top w:val="single" w:sz="4" w:space="0" w:color="808080"/>
              <w:left w:val="single" w:sz="4" w:space="0" w:color="auto"/>
              <w:bottom w:val="single" w:sz="4" w:space="0" w:color="808080"/>
              <w:right w:val="single" w:sz="4" w:space="0" w:color="808080"/>
            </w:tcBorders>
            <w:vAlign w:val="center"/>
          </w:tcPr>
          <w:p w:rsidR="00E4394A" w:rsidRPr="00313D08" w:rsidRDefault="00E4394A" w:rsidP="007423E1">
            <w:pPr>
              <w:rPr>
                <w:rFonts w:ascii="Arial" w:hAnsi="Arial" w:cs="Arial"/>
                <w:sz w:val="22"/>
              </w:rPr>
            </w:pPr>
            <w:r w:rsidRPr="00313D08">
              <w:rPr>
                <w:rFonts w:ascii="Arial" w:hAnsi="Arial" w:cs="Arial"/>
                <w:sz w:val="22"/>
              </w:rPr>
              <w:t>Print Name</w:t>
            </w:r>
          </w:p>
        </w:tc>
        <w:tc>
          <w:tcPr>
            <w:tcW w:w="8552" w:type="dxa"/>
            <w:gridSpan w:val="3"/>
            <w:tcBorders>
              <w:top w:val="single" w:sz="4" w:space="0" w:color="808080"/>
              <w:left w:val="single" w:sz="4" w:space="0" w:color="auto"/>
              <w:bottom w:val="single" w:sz="4" w:space="0" w:color="808080"/>
              <w:right w:val="single" w:sz="4" w:space="0" w:color="808080"/>
            </w:tcBorders>
            <w:vAlign w:val="center"/>
          </w:tcPr>
          <w:p w:rsidR="00E4394A" w:rsidRPr="00BB6B7A" w:rsidRDefault="00E4394A" w:rsidP="007423E1">
            <w:pPr>
              <w:rPr>
                <w:rFonts w:ascii="Incised901 BT" w:hAnsi="Incised901 BT" w:cs="Arial"/>
                <w: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1617" w:type="dxa"/>
            <w:tcBorders>
              <w:top w:val="single" w:sz="4" w:space="0" w:color="808080"/>
              <w:left w:val="single" w:sz="4" w:space="0" w:color="auto"/>
              <w:bottom w:val="single" w:sz="4" w:space="0" w:color="808080"/>
              <w:right w:val="single" w:sz="4" w:space="0" w:color="808080"/>
            </w:tcBorders>
            <w:vAlign w:val="center"/>
          </w:tcPr>
          <w:p w:rsidR="00E4394A" w:rsidRPr="00313D08" w:rsidRDefault="00E4394A" w:rsidP="007423E1">
            <w:pPr>
              <w:rPr>
                <w:rFonts w:ascii="Arial" w:hAnsi="Arial" w:cs="Arial"/>
                <w:sz w:val="22"/>
              </w:rPr>
            </w:pPr>
            <w:r w:rsidRPr="00313D08">
              <w:rPr>
                <w:rFonts w:ascii="Arial" w:hAnsi="Arial" w:cs="Arial"/>
                <w:sz w:val="22"/>
              </w:rPr>
              <w:t>Signature</w:t>
            </w:r>
          </w:p>
        </w:tc>
        <w:tc>
          <w:tcPr>
            <w:tcW w:w="8552" w:type="dxa"/>
            <w:gridSpan w:val="3"/>
            <w:tcBorders>
              <w:top w:val="single" w:sz="4" w:space="0" w:color="808080"/>
              <w:left w:val="single" w:sz="4" w:space="0" w:color="auto"/>
              <w:bottom w:val="single" w:sz="4" w:space="0" w:color="808080"/>
              <w:right w:val="single" w:sz="4" w:space="0" w:color="808080"/>
            </w:tcBorders>
            <w:vAlign w:val="center"/>
          </w:tcPr>
          <w:p w:rsidR="00E4394A" w:rsidRPr="00BB6B7A" w:rsidRDefault="00E4394A" w:rsidP="007423E1">
            <w:pPr>
              <w:rPr>
                <w:rFonts w:ascii="Incised901 BT" w:hAnsi="Incised901 BT" w:cs="Arial"/>
                <w: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r w:rsidR="00E4394A" w:rsidRPr="00133BF4" w:rsidTr="007423E1">
        <w:trPr>
          <w:jc w:val="center"/>
        </w:trPr>
        <w:tc>
          <w:tcPr>
            <w:tcW w:w="133" w:type="dxa"/>
            <w:tcBorders>
              <w:top w:val="nil"/>
              <w:left w:val="nil"/>
              <w:bottom w:val="nil"/>
              <w:right w:val="nil"/>
            </w:tcBorders>
            <w:tcMar>
              <w:top w:w="0" w:type="dxa"/>
              <w:left w:w="0" w:type="dxa"/>
              <w:bottom w:w="0" w:type="dxa"/>
              <w:right w:w="0" w:type="dxa"/>
            </w:tcMar>
          </w:tcPr>
          <w:p w:rsidR="00E4394A" w:rsidRPr="00133BF4" w:rsidRDefault="00E4394A" w:rsidP="007423E1">
            <w:pPr>
              <w:widowControl/>
              <w:overflowPunct/>
              <w:autoSpaceDE/>
              <w:adjustRightInd/>
              <w:spacing w:before="120" w:after="120"/>
              <w:jc w:val="both"/>
              <w:rPr>
                <w:rFonts w:ascii="Arial" w:hAnsi="Arial" w:cs="Arial"/>
                <w:kern w:val="0"/>
                <w:sz w:val="22"/>
                <w:szCs w:val="22"/>
                <w:lang w:eastAsia="en-GB"/>
              </w:rPr>
            </w:pPr>
          </w:p>
        </w:tc>
        <w:tc>
          <w:tcPr>
            <w:tcW w:w="1617" w:type="dxa"/>
            <w:tcBorders>
              <w:top w:val="single" w:sz="4" w:space="0" w:color="808080"/>
              <w:left w:val="single" w:sz="4" w:space="0" w:color="auto"/>
              <w:bottom w:val="single" w:sz="4" w:space="0" w:color="808080"/>
              <w:right w:val="single" w:sz="4" w:space="0" w:color="808080"/>
            </w:tcBorders>
            <w:vAlign w:val="center"/>
          </w:tcPr>
          <w:p w:rsidR="00E4394A" w:rsidRPr="00313D08" w:rsidRDefault="00E4394A" w:rsidP="007423E1">
            <w:pPr>
              <w:rPr>
                <w:rFonts w:ascii="Arial" w:hAnsi="Arial" w:cs="Arial"/>
                <w:sz w:val="22"/>
              </w:rPr>
            </w:pPr>
            <w:r w:rsidRPr="00313D08">
              <w:rPr>
                <w:rFonts w:ascii="Arial" w:hAnsi="Arial" w:cs="Arial"/>
                <w:sz w:val="22"/>
              </w:rPr>
              <w:t>Date</w:t>
            </w:r>
          </w:p>
        </w:tc>
        <w:tc>
          <w:tcPr>
            <w:tcW w:w="8552" w:type="dxa"/>
            <w:gridSpan w:val="3"/>
            <w:tcBorders>
              <w:top w:val="single" w:sz="4" w:space="0" w:color="808080"/>
              <w:left w:val="single" w:sz="4" w:space="0" w:color="auto"/>
              <w:bottom w:val="single" w:sz="4" w:space="0" w:color="808080"/>
              <w:right w:val="single" w:sz="4" w:space="0" w:color="808080"/>
            </w:tcBorders>
            <w:vAlign w:val="center"/>
          </w:tcPr>
          <w:p w:rsidR="00E4394A" w:rsidRPr="00BB6B7A" w:rsidRDefault="00E4394A" w:rsidP="007423E1">
            <w:pPr>
              <w:rPr>
                <w:rFonts w:ascii="Incised901 BT" w:hAnsi="Incised901 BT" w:cs="Arial"/>
                <w:b/>
              </w:rPr>
            </w:pPr>
            <w:r w:rsidRPr="00133BF4">
              <w:rPr>
                <w:rFonts w:ascii="Arial" w:hAnsi="Arial" w:cs="Arial"/>
                <w:kern w:val="0"/>
                <w:sz w:val="22"/>
                <w:szCs w:val="22"/>
                <w:lang w:eastAsia="en-GB"/>
              </w:rPr>
              <w:fldChar w:fldCharType="begin">
                <w:ffData>
                  <w:name w:val="Text12"/>
                  <w:enabled/>
                  <w:calcOnExit w:val="0"/>
                  <w:textInput/>
                </w:ffData>
              </w:fldChar>
            </w:r>
            <w:r w:rsidRPr="00133BF4">
              <w:rPr>
                <w:rFonts w:ascii="Arial" w:hAnsi="Arial" w:cs="Arial"/>
                <w:kern w:val="0"/>
                <w:sz w:val="22"/>
                <w:szCs w:val="22"/>
                <w:lang w:eastAsia="en-GB"/>
              </w:rPr>
              <w:instrText xml:space="preserve"> FORMTEXT </w:instrText>
            </w:r>
            <w:r w:rsidRPr="00133BF4">
              <w:rPr>
                <w:rFonts w:ascii="Arial" w:hAnsi="Arial" w:cs="Arial"/>
                <w:kern w:val="0"/>
                <w:sz w:val="22"/>
                <w:szCs w:val="22"/>
                <w:lang w:eastAsia="en-GB"/>
              </w:rPr>
            </w:r>
            <w:r w:rsidRPr="00133BF4">
              <w:rPr>
                <w:rFonts w:ascii="Arial" w:hAnsi="Arial" w:cs="Arial"/>
                <w:kern w:val="0"/>
                <w:sz w:val="22"/>
                <w:szCs w:val="22"/>
                <w:lang w:eastAsia="en-GB"/>
              </w:rPr>
              <w:fldChar w:fldCharType="separate"/>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eastAsia="Arial Unicode MS" w:hAnsi="Arial" w:cs="Arial"/>
                <w:noProof/>
                <w:kern w:val="0"/>
                <w:sz w:val="22"/>
                <w:szCs w:val="22"/>
                <w:lang w:eastAsia="en-GB"/>
              </w:rPr>
              <w:t> </w:t>
            </w:r>
            <w:r w:rsidRPr="00133BF4">
              <w:rPr>
                <w:rFonts w:ascii="Arial" w:hAnsi="Arial" w:cs="Arial"/>
                <w:kern w:val="0"/>
                <w:sz w:val="22"/>
                <w:szCs w:val="22"/>
                <w:lang w:eastAsia="en-GB"/>
              </w:rPr>
              <w:fldChar w:fldCharType="end"/>
            </w:r>
          </w:p>
        </w:tc>
      </w:tr>
    </w:tbl>
    <w:p w:rsidR="00E4394A" w:rsidRDefault="00E4394A" w:rsidP="00E4394A">
      <w:pPr>
        <w:spacing w:before="120"/>
        <w:jc w:val="both"/>
        <w:rPr>
          <w:rFonts w:ascii="Arial" w:eastAsia="Calibri" w:hAnsi="Arial" w:cs="Arial"/>
          <w:b/>
          <w:sz w:val="22"/>
        </w:rPr>
      </w:pPr>
    </w:p>
    <w:p w:rsidR="00F672E9" w:rsidRDefault="00E4394A" w:rsidP="00E4394A">
      <w:pPr>
        <w:spacing w:before="120"/>
        <w:jc w:val="both"/>
      </w:pPr>
      <w:r w:rsidRPr="00133BF4">
        <w:rPr>
          <w:rFonts w:ascii="Arial" w:eastAsia="Calibri" w:hAnsi="Arial" w:cs="Arial"/>
          <w:b/>
          <w:sz w:val="22"/>
        </w:rPr>
        <w:t xml:space="preserve">Important: </w:t>
      </w:r>
      <w:r w:rsidRPr="00133BF4">
        <w:rPr>
          <w:rFonts w:ascii="Arial" w:eastAsia="Calibri" w:hAnsi="Arial" w:cs="Arial"/>
          <w:sz w:val="22"/>
        </w:rPr>
        <w:t>Please ensure that this is completed as your application cannot be considered without it.</w:t>
      </w:r>
    </w:p>
    <w:sectPr w:rsidR="00F67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cised901 BT">
    <w:altName w:val="Calibri"/>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96935"/>
    <w:multiLevelType w:val="hybridMultilevel"/>
    <w:tmpl w:val="C476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4A"/>
    <w:rsid w:val="00E4394A"/>
    <w:rsid w:val="00F6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10EC"/>
  <w15:chartTrackingRefBased/>
  <w15:docId w15:val="{70AF8EAA-C758-40E2-B613-131E843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94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Kettle</dc:creator>
  <cp:keywords/>
  <dc:description/>
  <cp:lastModifiedBy>Jillian Kettle</cp:lastModifiedBy>
  <cp:revision>1</cp:revision>
  <dcterms:created xsi:type="dcterms:W3CDTF">2021-10-08T10:55:00Z</dcterms:created>
  <dcterms:modified xsi:type="dcterms:W3CDTF">2021-10-08T10:58:00Z</dcterms:modified>
</cp:coreProperties>
</file>