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40A1" w14:textId="77777777" w:rsidR="00165B72" w:rsidRDefault="003F0F6D">
      <w:pPr>
        <w:pStyle w:val="Title"/>
        <w:spacing w:line="480" w:lineRule="auto"/>
      </w:pPr>
      <w:r>
        <w:t>Trinity Academy Newcastle Multi Academy Trust Teaching Posts without TLRs</w:t>
      </w:r>
    </w:p>
    <w:p w14:paraId="1EA71876" w14:textId="77777777" w:rsidR="00165B72" w:rsidRDefault="003F0F6D">
      <w:pPr>
        <w:pStyle w:val="Heading1"/>
        <w:spacing w:before="183"/>
        <w:ind w:left="1200" w:right="1496"/>
        <w:jc w:val="center"/>
      </w:pPr>
      <w:r>
        <w:t>Job Description</w:t>
      </w:r>
    </w:p>
    <w:p w14:paraId="0B6234A5" w14:textId="77777777" w:rsidR="00165B72" w:rsidRDefault="00165B72">
      <w:pPr>
        <w:pStyle w:val="BodyText"/>
        <w:spacing w:before="2"/>
        <w:rPr>
          <w:b/>
          <w:sz w:val="29"/>
        </w:rPr>
      </w:pPr>
    </w:p>
    <w:p w14:paraId="518A663F" w14:textId="71B67A92" w:rsidR="00165B72" w:rsidRDefault="003F0F6D">
      <w:pPr>
        <w:tabs>
          <w:tab w:val="left" w:pos="2387"/>
        </w:tabs>
        <w:spacing w:before="1"/>
        <w:ind w:left="119"/>
        <w:rPr>
          <w:sz w:val="24"/>
        </w:rPr>
      </w:pPr>
      <w:r>
        <w:rPr>
          <w:b/>
          <w:sz w:val="24"/>
        </w:rPr>
        <w:t>Post Title:</w:t>
      </w:r>
      <w:r>
        <w:rPr>
          <w:b/>
          <w:sz w:val="24"/>
        </w:rPr>
        <w:tab/>
      </w:r>
      <w:r>
        <w:rPr>
          <w:sz w:val="24"/>
        </w:rPr>
        <w:t>Class</w:t>
      </w:r>
      <w:r>
        <w:rPr>
          <w:spacing w:val="-1"/>
          <w:sz w:val="24"/>
        </w:rPr>
        <w:t xml:space="preserve"> </w:t>
      </w:r>
      <w:r>
        <w:rPr>
          <w:sz w:val="24"/>
        </w:rPr>
        <w:t>Teacher</w:t>
      </w:r>
      <w:r w:rsidR="00B003FA">
        <w:rPr>
          <w:sz w:val="24"/>
        </w:rPr>
        <w:t xml:space="preserve"> - </w:t>
      </w:r>
      <w:r w:rsidR="00FA04AC">
        <w:rPr>
          <w:sz w:val="24"/>
        </w:rPr>
        <w:t>Intervention</w:t>
      </w:r>
    </w:p>
    <w:p w14:paraId="45816397" w14:textId="77777777" w:rsidR="00165B72" w:rsidRDefault="003F0F6D">
      <w:pPr>
        <w:pStyle w:val="BodyText"/>
        <w:tabs>
          <w:tab w:val="left" w:pos="2387"/>
        </w:tabs>
        <w:spacing w:before="120"/>
        <w:ind w:left="119"/>
      </w:pPr>
      <w:proofErr w:type="spellStart"/>
      <w:r>
        <w:rPr>
          <w:b/>
        </w:rPr>
        <w:t>Payscale</w:t>
      </w:r>
      <w:proofErr w:type="spellEnd"/>
      <w:r>
        <w:rPr>
          <w:b/>
        </w:rPr>
        <w:t>:</w:t>
      </w:r>
      <w:r>
        <w:rPr>
          <w:b/>
        </w:rPr>
        <w:tab/>
      </w:r>
      <w:r>
        <w:t>Main Pay Spine plus e.g. 1</w:t>
      </w:r>
      <w:r>
        <w:rPr>
          <w:vertAlign w:val="superscript"/>
        </w:rPr>
        <w:t>st</w:t>
      </w:r>
      <w:r>
        <w:t xml:space="preserve"> SEN</w:t>
      </w:r>
      <w:r>
        <w:rPr>
          <w:spacing w:val="-10"/>
        </w:rPr>
        <w:t xml:space="preserve"> </w:t>
      </w:r>
      <w:r>
        <w:t>Allowance</w:t>
      </w:r>
    </w:p>
    <w:p w14:paraId="0FD6767E" w14:textId="77777777" w:rsidR="00165B72" w:rsidRDefault="003F0F6D">
      <w:pPr>
        <w:tabs>
          <w:tab w:val="left" w:pos="2387"/>
        </w:tabs>
        <w:spacing w:before="120"/>
        <w:ind w:left="120"/>
        <w:rPr>
          <w:sz w:val="24"/>
        </w:rPr>
      </w:pPr>
      <w:r>
        <w:rPr>
          <w:b/>
          <w:sz w:val="24"/>
        </w:rPr>
        <w:t>Responsible</w:t>
      </w:r>
      <w:r>
        <w:rPr>
          <w:b/>
          <w:spacing w:val="-4"/>
          <w:sz w:val="24"/>
        </w:rPr>
        <w:t xml:space="preserve"> </w:t>
      </w:r>
      <w:r>
        <w:rPr>
          <w:b/>
          <w:sz w:val="24"/>
        </w:rPr>
        <w:t>to:</w:t>
      </w:r>
      <w:r>
        <w:rPr>
          <w:b/>
          <w:sz w:val="24"/>
        </w:rPr>
        <w:tab/>
      </w:r>
      <w:r>
        <w:rPr>
          <w:sz w:val="24"/>
        </w:rPr>
        <w:t>Head of School, Deputy Head</w:t>
      </w:r>
    </w:p>
    <w:p w14:paraId="318C830F" w14:textId="77777777" w:rsidR="00165B72" w:rsidRDefault="003F0F6D">
      <w:pPr>
        <w:tabs>
          <w:tab w:val="left" w:pos="2387"/>
        </w:tabs>
        <w:spacing w:before="120"/>
        <w:ind w:left="119"/>
        <w:rPr>
          <w:sz w:val="24"/>
        </w:rPr>
      </w:pPr>
      <w:r>
        <w:rPr>
          <w:b/>
          <w:sz w:val="24"/>
        </w:rPr>
        <w:t>Responsible</w:t>
      </w:r>
      <w:r>
        <w:rPr>
          <w:b/>
          <w:spacing w:val="-4"/>
          <w:sz w:val="24"/>
        </w:rPr>
        <w:t xml:space="preserve"> </w:t>
      </w:r>
      <w:r>
        <w:rPr>
          <w:b/>
          <w:sz w:val="24"/>
        </w:rPr>
        <w:t>for:</w:t>
      </w:r>
      <w:r>
        <w:rPr>
          <w:b/>
          <w:sz w:val="24"/>
        </w:rPr>
        <w:tab/>
      </w:r>
      <w:r>
        <w:rPr>
          <w:sz w:val="24"/>
        </w:rPr>
        <w:t>Not applicable</w:t>
      </w:r>
    </w:p>
    <w:p w14:paraId="768CB4A2" w14:textId="77777777" w:rsidR="00165B72" w:rsidRPr="00B003FA" w:rsidRDefault="003F0F6D">
      <w:pPr>
        <w:pStyle w:val="BodyText"/>
        <w:tabs>
          <w:tab w:val="left" w:pos="2387"/>
        </w:tabs>
        <w:spacing w:before="120"/>
        <w:ind w:left="2387" w:right="502" w:hanging="2268"/>
      </w:pPr>
      <w:r>
        <w:rPr>
          <w:b/>
        </w:rPr>
        <w:t>Job</w:t>
      </w:r>
      <w:r>
        <w:rPr>
          <w:b/>
          <w:spacing w:val="-3"/>
        </w:rPr>
        <w:t xml:space="preserve"> </w:t>
      </w:r>
      <w:r>
        <w:rPr>
          <w:b/>
        </w:rPr>
        <w:t>Purpose:</w:t>
      </w:r>
      <w:r>
        <w:rPr>
          <w:b/>
        </w:rPr>
        <w:tab/>
      </w:r>
      <w:r w:rsidRPr="00B003FA">
        <w:t xml:space="preserve">To be accountable for educational progress of learners in designated </w:t>
      </w:r>
      <w:r w:rsidR="00B003FA" w:rsidRPr="00B003FA">
        <w:t>groups/classes</w:t>
      </w:r>
      <w:r w:rsidRPr="00B003FA">
        <w:t xml:space="preserve"> by effective teaching and learning and contribute to the monitoring and development of a group of subjects</w:t>
      </w:r>
      <w:r w:rsidR="00B003FA" w:rsidRPr="00B003FA">
        <w:t xml:space="preserve"> and </w:t>
      </w:r>
      <w:r w:rsidRPr="00B003FA">
        <w:t>pupil development across the</w:t>
      </w:r>
      <w:r w:rsidRPr="00B003FA">
        <w:rPr>
          <w:spacing w:val="-2"/>
        </w:rPr>
        <w:t xml:space="preserve"> </w:t>
      </w:r>
      <w:r w:rsidRPr="00B003FA">
        <w:t>curriculum.</w:t>
      </w:r>
    </w:p>
    <w:p w14:paraId="0EFA910F" w14:textId="77777777" w:rsidR="00165B72" w:rsidRDefault="00165B72">
      <w:pPr>
        <w:pStyle w:val="BodyText"/>
        <w:spacing w:before="2"/>
        <w:rPr>
          <w:sz w:val="29"/>
        </w:rPr>
      </w:pPr>
    </w:p>
    <w:p w14:paraId="3D9B96A2" w14:textId="77777777" w:rsidR="00165B72" w:rsidRDefault="003F0F6D">
      <w:pPr>
        <w:pStyle w:val="Heading1"/>
      </w:pPr>
      <w:r>
        <w:t>Main responsibilities:</w:t>
      </w:r>
    </w:p>
    <w:p w14:paraId="14EEA8CF" w14:textId="77777777" w:rsidR="00165B72" w:rsidRDefault="00165B72">
      <w:pPr>
        <w:pStyle w:val="BodyText"/>
        <w:spacing w:before="11"/>
        <w:rPr>
          <w:b/>
          <w:sz w:val="23"/>
        </w:rPr>
      </w:pPr>
    </w:p>
    <w:p w14:paraId="22CECC84" w14:textId="77777777" w:rsidR="00165B72" w:rsidRDefault="003F0F6D">
      <w:pPr>
        <w:pStyle w:val="BodyText"/>
        <w:ind w:left="120" w:right="438"/>
      </w:pPr>
      <w:r>
        <w:t>The following list is typical of the level of duties which the post</w:t>
      </w:r>
      <w:r w:rsidR="00B003FA">
        <w:t xml:space="preserve"> </w:t>
      </w:r>
      <w:r>
        <w:t>holder will be expected to perform. It is not necessarily exhaustive and other duties of a similar type and level may be required from time to</w:t>
      </w:r>
      <w:r>
        <w:rPr>
          <w:spacing w:val="-3"/>
        </w:rPr>
        <w:t xml:space="preserve"> </w:t>
      </w:r>
      <w:r>
        <w:t>time.</w:t>
      </w:r>
    </w:p>
    <w:p w14:paraId="7288AA15" w14:textId="77777777" w:rsidR="00165B72" w:rsidRDefault="00165B72">
      <w:pPr>
        <w:pStyle w:val="BodyText"/>
        <w:spacing w:before="1"/>
      </w:pPr>
    </w:p>
    <w:p w14:paraId="7FF1E86D" w14:textId="77777777" w:rsidR="00165B72" w:rsidRDefault="003F0F6D">
      <w:pPr>
        <w:pStyle w:val="Heading1"/>
      </w:pPr>
      <w:r>
        <w:t>General</w:t>
      </w:r>
    </w:p>
    <w:p w14:paraId="7E6EA716" w14:textId="77777777" w:rsidR="00165B72" w:rsidRDefault="00165B72">
      <w:pPr>
        <w:pStyle w:val="BodyText"/>
        <w:spacing w:before="2"/>
        <w:rPr>
          <w:b/>
        </w:rPr>
      </w:pPr>
    </w:p>
    <w:p w14:paraId="760D032E" w14:textId="77777777" w:rsidR="00165B72" w:rsidRDefault="003F0F6D">
      <w:pPr>
        <w:pStyle w:val="ListParagraph"/>
        <w:numPr>
          <w:ilvl w:val="0"/>
          <w:numId w:val="1"/>
        </w:numPr>
        <w:tabs>
          <w:tab w:val="left" w:pos="840"/>
          <w:tab w:val="left" w:pos="841"/>
        </w:tabs>
        <w:ind w:right="687" w:hanging="720"/>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14:paraId="6C3FF637" w14:textId="77777777" w:rsidR="00165B72" w:rsidRDefault="00165B72">
      <w:pPr>
        <w:pStyle w:val="BodyText"/>
        <w:spacing w:before="6"/>
      </w:pPr>
    </w:p>
    <w:p w14:paraId="6CD59B95" w14:textId="77777777" w:rsidR="00165B72" w:rsidRDefault="003F0F6D">
      <w:pPr>
        <w:pStyle w:val="Heading1"/>
        <w:spacing w:before="1"/>
        <w:ind w:left="119"/>
      </w:pPr>
      <w:r>
        <w:t>Generic Responsibilities</w:t>
      </w:r>
    </w:p>
    <w:p w14:paraId="28D6366A" w14:textId="77777777" w:rsidR="00FA04AC" w:rsidRDefault="00FA04AC">
      <w:pPr>
        <w:pStyle w:val="Heading1"/>
        <w:spacing w:before="1"/>
        <w:ind w:left="119"/>
      </w:pPr>
    </w:p>
    <w:p w14:paraId="7EE07A4E" w14:textId="7E43F52E" w:rsidR="00FA04AC" w:rsidRPr="00DE2F58" w:rsidRDefault="00FA04AC" w:rsidP="00FA04AC">
      <w:pPr>
        <w:pStyle w:val="Heading1"/>
        <w:numPr>
          <w:ilvl w:val="0"/>
          <w:numId w:val="1"/>
        </w:numPr>
        <w:spacing w:before="1"/>
        <w:rPr>
          <w:b w:val="0"/>
          <w:bCs w:val="0"/>
          <w:highlight w:val="yellow"/>
        </w:rPr>
      </w:pPr>
      <w:r w:rsidRPr="00DE2F58">
        <w:rPr>
          <w:b w:val="0"/>
          <w:bCs w:val="0"/>
          <w:highlight w:val="yellow"/>
        </w:rPr>
        <w:t>Plan and</w:t>
      </w:r>
      <w:r w:rsidRPr="00DE2F58">
        <w:rPr>
          <w:b w:val="0"/>
          <w:bCs w:val="0"/>
          <w:highlight w:val="yellow"/>
        </w:rPr>
        <w:t xml:space="preserve"> assess small group sessions and 1:1 </w:t>
      </w:r>
      <w:r w:rsidRPr="00DE2F58">
        <w:rPr>
          <w:b w:val="0"/>
          <w:bCs w:val="0"/>
          <w:highlight w:val="yellow"/>
        </w:rPr>
        <w:t>intervention</w:t>
      </w:r>
      <w:r w:rsidRPr="00DE2F58">
        <w:rPr>
          <w:b w:val="0"/>
          <w:bCs w:val="0"/>
          <w:highlight w:val="yellow"/>
        </w:rPr>
        <w:t xml:space="preserve"> tailored to individual needs.</w:t>
      </w:r>
    </w:p>
    <w:p w14:paraId="04C0F67B" w14:textId="51FB9602" w:rsidR="00FA04AC" w:rsidRPr="00DE2F58" w:rsidRDefault="00FA04AC" w:rsidP="00FA04AC">
      <w:pPr>
        <w:pStyle w:val="Heading1"/>
        <w:numPr>
          <w:ilvl w:val="0"/>
          <w:numId w:val="1"/>
        </w:numPr>
        <w:spacing w:before="1"/>
        <w:rPr>
          <w:b w:val="0"/>
          <w:bCs w:val="0"/>
          <w:highlight w:val="yellow"/>
        </w:rPr>
      </w:pPr>
      <w:r w:rsidRPr="00DE2F58">
        <w:rPr>
          <w:b w:val="0"/>
          <w:bCs w:val="0"/>
          <w:highlight w:val="yellow"/>
        </w:rPr>
        <w:t>Design creative, evidence-based strategies to boost literacy and numeracy.</w:t>
      </w:r>
    </w:p>
    <w:p w14:paraId="59BE89DB" w14:textId="659938AB" w:rsidR="00165B72" w:rsidRPr="00DE2F58" w:rsidRDefault="00FA04AC" w:rsidP="00FA04AC">
      <w:pPr>
        <w:pStyle w:val="Heading1"/>
        <w:numPr>
          <w:ilvl w:val="0"/>
          <w:numId w:val="1"/>
        </w:numPr>
        <w:spacing w:before="1"/>
        <w:rPr>
          <w:b w:val="0"/>
          <w:bCs w:val="0"/>
          <w:highlight w:val="yellow"/>
        </w:rPr>
      </w:pPr>
      <w:r w:rsidRPr="00DE2F58">
        <w:rPr>
          <w:b w:val="0"/>
          <w:bCs w:val="0"/>
          <w:highlight w:val="yellow"/>
        </w:rPr>
        <w:t>Collaborate with teachers, support staff, and families to ensure consistent progress.</w:t>
      </w:r>
    </w:p>
    <w:p w14:paraId="7DBB7198" w14:textId="77777777" w:rsidR="00165B72" w:rsidRDefault="003F0F6D">
      <w:pPr>
        <w:pStyle w:val="ListParagraph"/>
        <w:numPr>
          <w:ilvl w:val="0"/>
          <w:numId w:val="1"/>
        </w:numPr>
        <w:tabs>
          <w:tab w:val="left" w:pos="840"/>
          <w:tab w:val="left" w:pos="841"/>
        </w:tabs>
        <w:ind w:left="839" w:right="105" w:hanging="720"/>
        <w:rPr>
          <w:sz w:val="24"/>
        </w:rPr>
      </w:pPr>
      <w:r>
        <w:rPr>
          <w:sz w:val="24"/>
        </w:rPr>
        <w:t>Establish a purposeful and safe learning environment and manage learners’ behaviour constructively by establishing and maintaining a clear and positive framework for discipline and a supportive culture in line with the school behaviour policy.</w:t>
      </w:r>
    </w:p>
    <w:p w14:paraId="1B01C8A9" w14:textId="77777777" w:rsidR="00165B72" w:rsidRDefault="00165B72">
      <w:pPr>
        <w:pStyle w:val="BodyText"/>
      </w:pPr>
    </w:p>
    <w:p w14:paraId="2E7BB95D" w14:textId="77777777" w:rsidR="00165B72" w:rsidRPr="00B003FA" w:rsidRDefault="003F0F6D">
      <w:pPr>
        <w:pStyle w:val="ListParagraph"/>
        <w:numPr>
          <w:ilvl w:val="0"/>
          <w:numId w:val="1"/>
        </w:numPr>
        <w:tabs>
          <w:tab w:val="left" w:pos="840"/>
          <w:tab w:val="left" w:pos="841"/>
        </w:tabs>
        <w:ind w:left="839" w:right="612" w:hanging="720"/>
        <w:rPr>
          <w:sz w:val="24"/>
        </w:rPr>
      </w:pPr>
      <w:r w:rsidRPr="00B003FA">
        <w:rPr>
          <w:sz w:val="24"/>
        </w:rPr>
        <w:t>Contribute to the monitoring and development of a group of subjects</w:t>
      </w:r>
      <w:r w:rsidR="00B003FA" w:rsidRPr="00B003FA">
        <w:rPr>
          <w:sz w:val="24"/>
        </w:rPr>
        <w:t xml:space="preserve"> and </w:t>
      </w:r>
      <w:r w:rsidRPr="00B003FA">
        <w:rPr>
          <w:sz w:val="24"/>
        </w:rPr>
        <w:t>pupil development across the curriculum to ensure suitable opportunities are provided for learner aspirations to be</w:t>
      </w:r>
      <w:r w:rsidRPr="00B003FA">
        <w:rPr>
          <w:spacing w:val="-21"/>
          <w:sz w:val="24"/>
        </w:rPr>
        <w:t xml:space="preserve"> </w:t>
      </w:r>
      <w:r w:rsidRPr="00B003FA">
        <w:rPr>
          <w:sz w:val="24"/>
        </w:rPr>
        <w:t>met.</w:t>
      </w:r>
    </w:p>
    <w:p w14:paraId="5B82E094" w14:textId="77777777" w:rsidR="00165B72" w:rsidRDefault="00165B72">
      <w:pPr>
        <w:pStyle w:val="BodyText"/>
      </w:pPr>
    </w:p>
    <w:p w14:paraId="46EE65A8" w14:textId="77777777" w:rsidR="00165B72" w:rsidRDefault="003F0F6D">
      <w:pPr>
        <w:pStyle w:val="ListParagraph"/>
        <w:numPr>
          <w:ilvl w:val="0"/>
          <w:numId w:val="1"/>
        </w:numPr>
        <w:tabs>
          <w:tab w:val="left" w:pos="840"/>
          <w:tab w:val="left" w:pos="841"/>
        </w:tabs>
        <w:ind w:left="839" w:right="703" w:hanging="720"/>
        <w:rPr>
          <w:sz w:val="24"/>
        </w:rPr>
      </w:pPr>
      <w:r>
        <w:rPr>
          <w:sz w:val="24"/>
        </w:rPr>
        <w:t xml:space="preserve">Plan effectively in the short, medium- and long-term and prepare effective </w:t>
      </w:r>
      <w:r>
        <w:rPr>
          <w:sz w:val="24"/>
        </w:rPr>
        <w:lastRenderedPageBreak/>
        <w:t>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14:paraId="42BEBA58" w14:textId="77777777" w:rsidR="00165B72" w:rsidRDefault="00165B72">
      <w:pPr>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14:paraId="29FF936B" w14:textId="48481B7D" w:rsidR="00165B72" w:rsidRPr="00FA04AC" w:rsidRDefault="003F0F6D" w:rsidP="00FA04AC">
      <w:pPr>
        <w:pStyle w:val="ListParagraph"/>
        <w:numPr>
          <w:ilvl w:val="0"/>
          <w:numId w:val="1"/>
        </w:numPr>
        <w:tabs>
          <w:tab w:val="left" w:pos="840"/>
          <w:tab w:val="left" w:pos="841"/>
        </w:tabs>
        <w:ind w:right="101"/>
        <w:rPr>
          <w:sz w:val="24"/>
        </w:rPr>
      </w:pPr>
      <w:r w:rsidRPr="00FA04AC">
        <w:rPr>
          <w:sz w:val="24"/>
        </w:rPr>
        <w:lastRenderedPageBreak/>
        <w:t xml:space="preserve">Be aware of and apply a range of teaching and learning strategies, including implementing inclusive practices, to ensure that the diverse needs of learners are </w:t>
      </w:r>
      <w:proofErr w:type="gramStart"/>
      <w:r w:rsidRPr="00FA04AC">
        <w:rPr>
          <w:sz w:val="24"/>
        </w:rPr>
        <w:t>met</w:t>
      </w:r>
      <w:proofErr w:type="gramEnd"/>
      <w:r w:rsidRPr="00FA04AC">
        <w:rPr>
          <w:sz w:val="24"/>
        </w:rPr>
        <w:t xml:space="preserve"> and excellence and enjoyment is achieved. Deliver lessons to groups of learners or classes. Demonstrate the positive values, attitudes and behaviour expected from</w:t>
      </w:r>
      <w:r w:rsidRPr="00FA04AC">
        <w:rPr>
          <w:spacing w:val="-1"/>
          <w:sz w:val="24"/>
        </w:rPr>
        <w:t xml:space="preserve"> </w:t>
      </w:r>
      <w:r w:rsidRPr="00FA04AC">
        <w:rPr>
          <w:sz w:val="24"/>
        </w:rPr>
        <w:t>learners.</w:t>
      </w:r>
    </w:p>
    <w:p w14:paraId="4CC7345B" w14:textId="77777777" w:rsidR="00165B72" w:rsidRDefault="00165B72">
      <w:pPr>
        <w:pStyle w:val="BodyText"/>
        <w:spacing w:before="9"/>
        <w:rPr>
          <w:sz w:val="23"/>
        </w:rPr>
      </w:pPr>
    </w:p>
    <w:p w14:paraId="113061A6" w14:textId="77777777" w:rsidR="00165B72" w:rsidRDefault="003F0F6D">
      <w:pPr>
        <w:pStyle w:val="ListParagraph"/>
        <w:numPr>
          <w:ilvl w:val="0"/>
          <w:numId w:val="1"/>
        </w:numPr>
        <w:tabs>
          <w:tab w:val="left" w:pos="840"/>
          <w:tab w:val="left" w:pos="841"/>
        </w:tabs>
        <w:ind w:right="437" w:hanging="720"/>
        <w:rPr>
          <w:sz w:val="24"/>
        </w:rPr>
      </w:pPr>
      <w:r>
        <w:rPr>
          <w:sz w:val="24"/>
        </w:rPr>
        <w:t>Assess, record and report on the development and progress of learners and analyse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14:paraId="081EE7F0" w14:textId="77777777" w:rsidR="00165B72" w:rsidRDefault="00165B72">
      <w:pPr>
        <w:pStyle w:val="BodyText"/>
      </w:pPr>
    </w:p>
    <w:p w14:paraId="24B4925E" w14:textId="77777777" w:rsidR="00165B72" w:rsidRDefault="003F0F6D">
      <w:pPr>
        <w:pStyle w:val="ListParagraph"/>
        <w:numPr>
          <w:ilvl w:val="0"/>
          <w:numId w:val="1"/>
        </w:numPr>
        <w:tabs>
          <w:tab w:val="left" w:pos="840"/>
          <w:tab w:val="left" w:pos="841"/>
        </w:tabs>
        <w:spacing w:before="1"/>
        <w:ind w:left="839" w:right="1010" w:hanging="720"/>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14:paraId="3E5FF21F" w14:textId="77777777" w:rsidR="00165B72" w:rsidRDefault="00165B72">
      <w:pPr>
        <w:pStyle w:val="BodyText"/>
        <w:spacing w:before="11"/>
        <w:rPr>
          <w:sz w:val="23"/>
        </w:rPr>
      </w:pPr>
    </w:p>
    <w:p w14:paraId="01D85E2A" w14:textId="77777777" w:rsidR="00165B72" w:rsidRDefault="003F0F6D">
      <w:pPr>
        <w:pStyle w:val="ListParagraph"/>
        <w:numPr>
          <w:ilvl w:val="0"/>
          <w:numId w:val="1"/>
        </w:numPr>
        <w:tabs>
          <w:tab w:val="left" w:pos="840"/>
          <w:tab w:val="left" w:pos="841"/>
        </w:tabs>
        <w:ind w:right="596" w:hanging="720"/>
        <w:rPr>
          <w:sz w:val="24"/>
        </w:rPr>
      </w:pPr>
      <w:r>
        <w:rPr>
          <w:sz w:val="24"/>
        </w:rPr>
        <w:t>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w:t>
      </w:r>
      <w:r>
        <w:rPr>
          <w:spacing w:val="1"/>
          <w:sz w:val="24"/>
        </w:rPr>
        <w:t xml:space="preserve"> </w:t>
      </w:r>
      <w:r>
        <w:rPr>
          <w:sz w:val="24"/>
        </w:rPr>
        <w:t>learners.</w:t>
      </w:r>
    </w:p>
    <w:p w14:paraId="64A12EFF" w14:textId="77777777" w:rsidR="00165B72" w:rsidRDefault="00165B72">
      <w:pPr>
        <w:pStyle w:val="BodyText"/>
      </w:pPr>
    </w:p>
    <w:p w14:paraId="1694E042" w14:textId="77777777" w:rsidR="00165B72" w:rsidRDefault="003F0F6D">
      <w:pPr>
        <w:pStyle w:val="ListParagraph"/>
        <w:numPr>
          <w:ilvl w:val="0"/>
          <w:numId w:val="1"/>
        </w:numPr>
        <w:tabs>
          <w:tab w:val="left" w:pos="840"/>
          <w:tab w:val="left" w:pos="841"/>
        </w:tabs>
        <w:ind w:right="703" w:hanging="720"/>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14:paraId="686BF281" w14:textId="77777777" w:rsidR="00165B72" w:rsidRDefault="00165B72">
      <w:pPr>
        <w:pStyle w:val="BodyText"/>
      </w:pPr>
    </w:p>
    <w:p w14:paraId="1043375A" w14:textId="77777777" w:rsidR="00165B72" w:rsidRDefault="003F0F6D">
      <w:pPr>
        <w:pStyle w:val="ListParagraph"/>
        <w:numPr>
          <w:ilvl w:val="0"/>
          <w:numId w:val="1"/>
        </w:numPr>
        <w:tabs>
          <w:tab w:val="left" w:pos="840"/>
          <w:tab w:val="left" w:pos="841"/>
        </w:tabs>
        <w:ind w:right="343" w:hanging="720"/>
        <w:rPr>
          <w:sz w:val="24"/>
        </w:rPr>
      </w:pPr>
      <w:r>
        <w:rPr>
          <w:sz w:val="24"/>
        </w:rPr>
        <w:t xml:space="preserve">Promote the safeguarding and welfare of children and young persons the postholder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14:paraId="7DAF2E2A" w14:textId="77777777" w:rsidR="00165B72" w:rsidRDefault="00165B72">
      <w:pPr>
        <w:pStyle w:val="BodyText"/>
      </w:pPr>
    </w:p>
    <w:p w14:paraId="448B037C" w14:textId="77777777" w:rsidR="00165B72" w:rsidRDefault="003F0F6D">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14:paraId="24117A33" w14:textId="77777777" w:rsidR="00165B72" w:rsidRDefault="00165B72">
      <w:pPr>
        <w:pStyle w:val="BodyText"/>
        <w:spacing w:before="11"/>
        <w:rPr>
          <w:sz w:val="23"/>
        </w:rPr>
      </w:pPr>
    </w:p>
    <w:p w14:paraId="4D89BB50" w14:textId="77777777" w:rsidR="00165B72" w:rsidRDefault="003F0F6D">
      <w:pPr>
        <w:pStyle w:val="ListParagraph"/>
        <w:numPr>
          <w:ilvl w:val="0"/>
          <w:numId w:val="1"/>
        </w:numPr>
        <w:tabs>
          <w:tab w:val="left" w:pos="840"/>
          <w:tab w:val="left" w:pos="841"/>
        </w:tabs>
        <w:ind w:right="734" w:hanging="720"/>
        <w:rPr>
          <w:sz w:val="24"/>
        </w:rPr>
      </w:pPr>
      <w:r>
        <w:rPr>
          <w:sz w:val="24"/>
        </w:rPr>
        <w:t>Promote and implement policies and practices that encourage mutual tolerance and respect for diversity in all aspects of employment and service delivery.</w:t>
      </w:r>
    </w:p>
    <w:p w14:paraId="37E3BC29" w14:textId="77777777" w:rsidR="00165B72" w:rsidRDefault="00165B72">
      <w:pPr>
        <w:pStyle w:val="BodyText"/>
        <w:spacing w:before="1"/>
      </w:pPr>
    </w:p>
    <w:p w14:paraId="36B65167" w14:textId="77777777" w:rsidR="00165B72" w:rsidRDefault="00165B72">
      <w:pPr>
        <w:pStyle w:val="BodyText"/>
        <w:spacing w:before="10"/>
        <w:rPr>
          <w:sz w:val="37"/>
        </w:rPr>
      </w:pPr>
    </w:p>
    <w:p w14:paraId="0B5DB476" w14:textId="77777777" w:rsidR="00B003FA" w:rsidRDefault="00B003FA">
      <w:pPr>
        <w:pStyle w:val="BodyText"/>
        <w:spacing w:before="10"/>
        <w:rPr>
          <w:sz w:val="37"/>
        </w:rPr>
      </w:pPr>
    </w:p>
    <w:p w14:paraId="24E0D6C1" w14:textId="77777777" w:rsidR="00165B72" w:rsidRPr="00B003FA" w:rsidRDefault="003F0F6D">
      <w:pPr>
        <w:pStyle w:val="BodyText"/>
        <w:spacing w:line="175" w:lineRule="auto"/>
        <w:ind w:left="1844" w:right="629" w:hanging="1500"/>
        <w:rPr>
          <w:sz w:val="26"/>
          <w:szCs w:val="26"/>
        </w:rPr>
      </w:pPr>
      <w:r w:rsidRPr="00B003FA">
        <w:rPr>
          <w:sz w:val="26"/>
          <w:szCs w:val="26"/>
        </w:rPr>
        <w:t xml:space="preserve">As an employee of Trinity Academy Newcastle Multi Academy Trust, you may be required to work at any </w:t>
      </w:r>
      <w:proofErr w:type="spellStart"/>
      <w:r w:rsidRPr="00B003FA">
        <w:rPr>
          <w:sz w:val="26"/>
          <w:szCs w:val="26"/>
        </w:rPr>
        <w:t>organisation</w:t>
      </w:r>
      <w:proofErr w:type="spellEnd"/>
      <w:r w:rsidRPr="00B003FA">
        <w:rPr>
          <w:sz w:val="26"/>
          <w:szCs w:val="26"/>
        </w:rPr>
        <w:t xml:space="preserve"> within the Trust.</w:t>
      </w:r>
    </w:p>
    <w:sectPr w:rsidR="00165B72" w:rsidRPr="00B003FA">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48AA" w14:textId="77777777" w:rsidR="004D2009" w:rsidRDefault="003F0F6D">
      <w:r>
        <w:separator/>
      </w:r>
    </w:p>
  </w:endnote>
  <w:endnote w:type="continuationSeparator" w:id="0">
    <w:p w14:paraId="3AD2577E" w14:textId="77777777"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BD2F" w14:textId="77777777"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14:anchorId="187B68AD" wp14:editId="516B634D">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71FA2" w14:textId="77777777"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14:anchorId="1FCD727E" wp14:editId="27AE065F">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B1D" w14:textId="77777777"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D606" w14:textId="77777777" w:rsidR="004D2009" w:rsidRDefault="003F0F6D">
      <w:r>
        <w:separator/>
      </w:r>
    </w:p>
  </w:footnote>
  <w:footnote w:type="continuationSeparator" w:id="0">
    <w:p w14:paraId="0E3BE25B" w14:textId="77777777"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5147" w14:textId="77777777"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14:anchorId="1C6E9411" wp14:editId="59331A0E">
          <wp:simplePos x="0" y="0"/>
          <wp:positionH relativeFrom="page">
            <wp:posOffset>914400</wp:posOffset>
          </wp:positionH>
          <wp:positionV relativeFrom="page">
            <wp:posOffset>457200</wp:posOffset>
          </wp:positionV>
          <wp:extent cx="1165098" cy="798576"/>
          <wp:effectExtent l="0" t="0" r="0" b="0"/>
          <wp:wrapNone/>
          <wp:docPr id="18917660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16cid:durableId="26701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72"/>
    <w:rsid w:val="00165B72"/>
    <w:rsid w:val="003F0F6D"/>
    <w:rsid w:val="004D2009"/>
    <w:rsid w:val="009A277A"/>
    <w:rsid w:val="00A02AE9"/>
    <w:rsid w:val="00B003FA"/>
    <w:rsid w:val="00C20175"/>
    <w:rsid w:val="00D46AF8"/>
    <w:rsid w:val="00DE2F58"/>
    <w:rsid w:val="00FA04AC"/>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C095B"/>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Mcnally, Lynn</cp:lastModifiedBy>
  <cp:revision>3</cp:revision>
  <dcterms:created xsi:type="dcterms:W3CDTF">2026-01-20T14:29:00Z</dcterms:created>
  <dcterms:modified xsi:type="dcterms:W3CDTF">2026-01-20T16:31:00Z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