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08105" w14:textId="2AFD0B64" w:rsidR="00DC431F" w:rsidRPr="003B0C39" w:rsidRDefault="00C50B86" w:rsidP="3E70158A">
      <w:pPr>
        <w:autoSpaceDE w:val="0"/>
        <w:autoSpaceDN w:val="0"/>
        <w:adjustRightInd w:val="0"/>
        <w:spacing w:after="0" w:line="240" w:lineRule="auto"/>
        <w:contextualSpacing/>
        <w:jc w:val="center"/>
        <w:rPr>
          <w:rFonts w:cs="Calibri"/>
          <w:b/>
          <w:bCs/>
          <w:sz w:val="24"/>
          <w:szCs w:val="24"/>
        </w:rPr>
      </w:pPr>
      <w:r w:rsidRPr="003B0C39">
        <w:rPr>
          <w:rFonts w:cs="Calibri"/>
          <w:noProof/>
        </w:rPr>
        <w:drawing>
          <wp:inline distT="0" distB="0" distL="0" distR="0" wp14:anchorId="2DAF954A" wp14:editId="6BC333C4">
            <wp:extent cx="3847465" cy="1104873"/>
            <wp:effectExtent l="0" t="0" r="0" b="0"/>
            <wp:docPr id="450332184" name="Picture 450332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95258" cy="1118598"/>
                    </a:xfrm>
                    <a:prstGeom prst="rect">
                      <a:avLst/>
                    </a:prstGeom>
                  </pic:spPr>
                </pic:pic>
              </a:graphicData>
            </a:graphic>
          </wp:inline>
        </w:drawing>
      </w:r>
    </w:p>
    <w:p w14:paraId="7B213AB1" w14:textId="74F324FF" w:rsidR="00F3234B" w:rsidRPr="00715AC4" w:rsidRDefault="00F3234B" w:rsidP="00715AC4">
      <w:pPr>
        <w:spacing w:before="120" w:after="120" w:line="259" w:lineRule="auto"/>
        <w:jc w:val="center"/>
        <w:rPr>
          <w:rFonts w:eastAsia="Arial" w:cs="Calibri"/>
          <w:b/>
          <w:bCs/>
          <w:color w:val="002060"/>
          <w:sz w:val="28"/>
          <w:szCs w:val="28"/>
        </w:rPr>
      </w:pPr>
      <w:r w:rsidRPr="00715AC4">
        <w:rPr>
          <w:rFonts w:eastAsia="Arial" w:cs="Calibri"/>
          <w:b/>
          <w:bCs/>
          <w:color w:val="002060"/>
          <w:sz w:val="28"/>
          <w:szCs w:val="28"/>
        </w:rPr>
        <w:t>JOB DESCRIPTION and PERSON SPECIFICATION</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1B4847" w:rsidRPr="001B4847" w14:paraId="6CF351A6" w14:textId="77777777" w:rsidTr="00557C5C">
        <w:trPr>
          <w:trHeight w:val="2536"/>
          <w:jc w:val="center"/>
        </w:trPr>
        <w:tc>
          <w:tcPr>
            <w:tcW w:w="9923" w:type="dxa"/>
          </w:tcPr>
          <w:p w14:paraId="5823336B" w14:textId="77777777" w:rsidR="003C53AF" w:rsidRDefault="003C53AF" w:rsidP="00521398">
            <w:pPr>
              <w:tabs>
                <w:tab w:val="left" w:pos="2018"/>
              </w:tabs>
              <w:spacing w:after="0" w:line="240" w:lineRule="auto"/>
              <w:contextualSpacing/>
              <w:rPr>
                <w:rFonts w:cs="Calibri"/>
                <w:b/>
                <w:color w:val="002060"/>
                <w:sz w:val="24"/>
                <w:szCs w:val="24"/>
              </w:rPr>
            </w:pPr>
          </w:p>
          <w:p w14:paraId="16362D65" w14:textId="29B321C4" w:rsidR="00193428" w:rsidRPr="001B4847" w:rsidRDefault="00193428" w:rsidP="00521398">
            <w:pPr>
              <w:tabs>
                <w:tab w:val="left" w:pos="2018"/>
              </w:tabs>
              <w:spacing w:after="0" w:line="240" w:lineRule="auto"/>
              <w:contextualSpacing/>
              <w:rPr>
                <w:rFonts w:cs="Calibri"/>
                <w:b/>
                <w:bCs/>
                <w:color w:val="002060"/>
                <w:sz w:val="24"/>
                <w:szCs w:val="24"/>
              </w:rPr>
            </w:pPr>
            <w:r w:rsidRPr="001B4847">
              <w:rPr>
                <w:rFonts w:cs="Calibri"/>
                <w:b/>
                <w:color w:val="002060"/>
                <w:sz w:val="24"/>
                <w:szCs w:val="24"/>
              </w:rPr>
              <w:t>JOB TITLE:</w:t>
            </w:r>
            <w:r w:rsidRPr="001B4847">
              <w:rPr>
                <w:rFonts w:cs="Calibri"/>
                <w:color w:val="002060"/>
                <w:sz w:val="24"/>
                <w:szCs w:val="24"/>
              </w:rPr>
              <w:t xml:space="preserve"> </w:t>
            </w:r>
            <w:r w:rsidRPr="001B4847">
              <w:rPr>
                <w:rFonts w:cs="Calibri"/>
                <w:color w:val="002060"/>
                <w:sz w:val="24"/>
                <w:szCs w:val="24"/>
              </w:rPr>
              <w:tab/>
            </w:r>
            <w:r w:rsidR="009A10C9" w:rsidRPr="001B4847">
              <w:rPr>
                <w:rFonts w:cs="Calibri"/>
                <w:b/>
                <w:bCs/>
                <w:color w:val="002060"/>
                <w:sz w:val="24"/>
                <w:szCs w:val="24"/>
              </w:rPr>
              <w:t>Interventio</w:t>
            </w:r>
            <w:r w:rsidR="00FB5C59" w:rsidRPr="001B4847">
              <w:rPr>
                <w:rFonts w:cs="Calibri"/>
                <w:b/>
                <w:bCs/>
                <w:color w:val="002060"/>
                <w:sz w:val="24"/>
                <w:szCs w:val="24"/>
              </w:rPr>
              <w:t>n Tutor</w:t>
            </w:r>
          </w:p>
          <w:p w14:paraId="3778462C" w14:textId="77777777" w:rsidR="00193428" w:rsidRPr="001B4847" w:rsidRDefault="00193428" w:rsidP="00521398">
            <w:pPr>
              <w:tabs>
                <w:tab w:val="left" w:pos="2018"/>
              </w:tabs>
              <w:spacing w:after="0" w:line="240" w:lineRule="auto"/>
              <w:contextualSpacing/>
              <w:rPr>
                <w:rFonts w:cs="Calibri"/>
                <w:b/>
                <w:color w:val="002060"/>
                <w:sz w:val="24"/>
                <w:szCs w:val="24"/>
              </w:rPr>
            </w:pPr>
          </w:p>
          <w:p w14:paraId="1C28CE98" w14:textId="1436D2F6" w:rsidR="00193428" w:rsidRPr="001B4847" w:rsidRDefault="00193428" w:rsidP="00521398">
            <w:pPr>
              <w:tabs>
                <w:tab w:val="left" w:pos="2018"/>
              </w:tabs>
              <w:spacing w:after="0" w:line="240" w:lineRule="auto"/>
              <w:contextualSpacing/>
              <w:rPr>
                <w:rFonts w:cs="Calibri"/>
                <w:b/>
                <w:bCs/>
                <w:color w:val="002060"/>
                <w:sz w:val="24"/>
                <w:szCs w:val="24"/>
              </w:rPr>
            </w:pPr>
            <w:r w:rsidRPr="001B4847">
              <w:rPr>
                <w:rFonts w:cs="Calibri"/>
                <w:b/>
                <w:bCs/>
                <w:color w:val="002060"/>
                <w:sz w:val="24"/>
                <w:szCs w:val="24"/>
              </w:rPr>
              <w:t>HOURS</w:t>
            </w:r>
            <w:r w:rsidRPr="001B4847">
              <w:rPr>
                <w:rFonts w:cs="Calibri"/>
                <w:color w:val="002060"/>
                <w:sz w:val="24"/>
                <w:szCs w:val="24"/>
              </w:rPr>
              <w:t xml:space="preserve">: </w:t>
            </w:r>
            <w:r w:rsidRPr="001B4847">
              <w:rPr>
                <w:rFonts w:cs="Calibri"/>
                <w:color w:val="002060"/>
                <w:sz w:val="24"/>
                <w:szCs w:val="24"/>
              </w:rPr>
              <w:tab/>
            </w:r>
            <w:r w:rsidRPr="001B4847">
              <w:rPr>
                <w:rFonts w:cs="Calibri"/>
                <w:b/>
                <w:bCs/>
                <w:color w:val="002060"/>
                <w:sz w:val="24"/>
                <w:szCs w:val="24"/>
              </w:rPr>
              <w:t>Full Time</w:t>
            </w:r>
            <w:r w:rsidR="000B4175" w:rsidRPr="001B4847">
              <w:rPr>
                <w:rFonts w:cs="Calibri"/>
                <w:b/>
                <w:bCs/>
                <w:color w:val="002060"/>
                <w:sz w:val="24"/>
                <w:szCs w:val="24"/>
              </w:rPr>
              <w:t>/Part Time</w:t>
            </w:r>
            <w:r w:rsidRPr="001B4847">
              <w:rPr>
                <w:rFonts w:cs="Calibri"/>
                <w:b/>
                <w:bCs/>
                <w:color w:val="002060"/>
                <w:sz w:val="24"/>
                <w:szCs w:val="24"/>
              </w:rPr>
              <w:t>, Term Time</w:t>
            </w:r>
            <w:r w:rsidR="00E842F2" w:rsidRPr="001B4847">
              <w:rPr>
                <w:rFonts w:cs="Calibri"/>
                <w:b/>
                <w:bCs/>
                <w:color w:val="002060"/>
                <w:sz w:val="24"/>
                <w:szCs w:val="24"/>
              </w:rPr>
              <w:t xml:space="preserve"> (39 weeks/195 days)</w:t>
            </w:r>
          </w:p>
          <w:p w14:paraId="149C4E61" w14:textId="77777777" w:rsidR="00343460" w:rsidRPr="001B4847" w:rsidRDefault="00343460" w:rsidP="00521398">
            <w:pPr>
              <w:tabs>
                <w:tab w:val="left" w:pos="2018"/>
              </w:tabs>
              <w:spacing w:after="0" w:line="240" w:lineRule="auto"/>
              <w:contextualSpacing/>
              <w:rPr>
                <w:rFonts w:cs="Calibri"/>
                <w:b/>
                <w:bCs/>
                <w:color w:val="002060"/>
                <w:sz w:val="24"/>
                <w:szCs w:val="24"/>
              </w:rPr>
            </w:pPr>
          </w:p>
          <w:p w14:paraId="45C5A255" w14:textId="73EED3C1" w:rsidR="00343460" w:rsidRPr="001B4847" w:rsidRDefault="00343460" w:rsidP="00521398">
            <w:pPr>
              <w:tabs>
                <w:tab w:val="left" w:pos="2018"/>
              </w:tabs>
              <w:spacing w:after="0" w:line="240" w:lineRule="auto"/>
              <w:contextualSpacing/>
              <w:rPr>
                <w:rFonts w:cs="Calibri"/>
                <w:color w:val="002060"/>
                <w:sz w:val="24"/>
                <w:szCs w:val="24"/>
                <w:highlight w:val="yellow"/>
              </w:rPr>
            </w:pPr>
            <w:r w:rsidRPr="001B4847">
              <w:rPr>
                <w:rFonts w:cs="Calibri"/>
                <w:b/>
                <w:bCs/>
                <w:color w:val="002060"/>
                <w:sz w:val="24"/>
                <w:szCs w:val="24"/>
              </w:rPr>
              <w:t>CONTRACT:                Fixed term</w:t>
            </w:r>
            <w:r w:rsidR="00500D7B">
              <w:rPr>
                <w:rFonts w:cs="Calibri"/>
                <w:b/>
                <w:bCs/>
                <w:color w:val="002060"/>
                <w:sz w:val="24"/>
                <w:szCs w:val="24"/>
              </w:rPr>
              <w:t xml:space="preserve"> to 31</w:t>
            </w:r>
            <w:r w:rsidR="00500D7B" w:rsidRPr="00500D7B">
              <w:rPr>
                <w:rFonts w:cs="Calibri"/>
                <w:b/>
                <w:bCs/>
                <w:color w:val="002060"/>
                <w:sz w:val="24"/>
                <w:szCs w:val="24"/>
                <w:vertAlign w:val="superscript"/>
              </w:rPr>
              <w:t>st</w:t>
            </w:r>
            <w:r w:rsidR="00500D7B">
              <w:rPr>
                <w:rFonts w:cs="Calibri"/>
                <w:b/>
                <w:bCs/>
                <w:color w:val="002060"/>
                <w:sz w:val="24"/>
                <w:szCs w:val="24"/>
              </w:rPr>
              <w:t xml:space="preserve"> July 2025</w:t>
            </w:r>
          </w:p>
          <w:p w14:paraId="648A5111" w14:textId="77777777" w:rsidR="00193428" w:rsidRPr="001B4847" w:rsidRDefault="00193428" w:rsidP="00521398">
            <w:pPr>
              <w:tabs>
                <w:tab w:val="left" w:pos="2018"/>
              </w:tabs>
              <w:spacing w:after="0" w:line="240" w:lineRule="auto"/>
              <w:contextualSpacing/>
              <w:rPr>
                <w:rFonts w:cs="Calibri"/>
                <w:b/>
                <w:color w:val="002060"/>
                <w:sz w:val="24"/>
                <w:szCs w:val="24"/>
              </w:rPr>
            </w:pPr>
          </w:p>
          <w:p w14:paraId="267753A6" w14:textId="2FF715E2" w:rsidR="00193428" w:rsidRDefault="00193428" w:rsidP="00521398">
            <w:pPr>
              <w:tabs>
                <w:tab w:val="left" w:pos="2018"/>
              </w:tabs>
              <w:spacing w:after="0" w:line="240" w:lineRule="auto"/>
              <w:contextualSpacing/>
              <w:rPr>
                <w:rFonts w:cs="Calibri"/>
                <w:b/>
                <w:bCs/>
                <w:color w:val="002060"/>
                <w:sz w:val="24"/>
                <w:szCs w:val="24"/>
              </w:rPr>
            </w:pPr>
            <w:r w:rsidRPr="001B4847">
              <w:rPr>
                <w:rFonts w:cs="Calibri"/>
                <w:b/>
                <w:bCs/>
                <w:color w:val="002060"/>
                <w:sz w:val="24"/>
                <w:szCs w:val="24"/>
              </w:rPr>
              <w:t>SALARY:</w:t>
            </w:r>
            <w:r w:rsidRPr="001B4847">
              <w:rPr>
                <w:rFonts w:cs="Calibri"/>
                <w:color w:val="002060"/>
                <w:sz w:val="24"/>
                <w:szCs w:val="24"/>
              </w:rPr>
              <w:t xml:space="preserve"> </w:t>
            </w:r>
            <w:r w:rsidRPr="001B4847">
              <w:rPr>
                <w:rFonts w:cs="Calibri"/>
                <w:color w:val="002060"/>
                <w:sz w:val="24"/>
                <w:szCs w:val="24"/>
              </w:rPr>
              <w:tab/>
            </w:r>
            <w:r w:rsidR="00A460FE" w:rsidRPr="001B4847">
              <w:rPr>
                <w:rFonts w:cs="Calibri"/>
                <w:b/>
                <w:bCs/>
                <w:color w:val="002060"/>
                <w:sz w:val="24"/>
                <w:szCs w:val="24"/>
              </w:rPr>
              <w:t xml:space="preserve">NJC </w:t>
            </w:r>
            <w:r w:rsidRPr="001B4847">
              <w:rPr>
                <w:rFonts w:cs="Calibri"/>
                <w:b/>
                <w:bCs/>
                <w:color w:val="002060"/>
                <w:sz w:val="24"/>
                <w:szCs w:val="24"/>
              </w:rPr>
              <w:t xml:space="preserve">Grade </w:t>
            </w:r>
            <w:r w:rsidR="00E9297E" w:rsidRPr="001B4847">
              <w:rPr>
                <w:rFonts w:cs="Calibri"/>
                <w:b/>
                <w:bCs/>
                <w:color w:val="002060"/>
                <w:sz w:val="24"/>
                <w:szCs w:val="24"/>
              </w:rPr>
              <w:t>4</w:t>
            </w:r>
            <w:r w:rsidR="0047238F" w:rsidRPr="001B4847">
              <w:rPr>
                <w:rFonts w:cs="Calibri"/>
                <w:b/>
                <w:bCs/>
                <w:color w:val="002060"/>
                <w:sz w:val="24"/>
                <w:szCs w:val="24"/>
              </w:rPr>
              <w:t xml:space="preserve"> </w:t>
            </w:r>
            <w:r w:rsidR="00DE5C30" w:rsidRPr="001B4847">
              <w:rPr>
                <w:rFonts w:cs="Calibri"/>
                <w:b/>
                <w:bCs/>
                <w:color w:val="002060"/>
                <w:sz w:val="24"/>
                <w:szCs w:val="24"/>
              </w:rPr>
              <w:t xml:space="preserve">(SCP </w:t>
            </w:r>
            <w:r w:rsidR="00E9297E" w:rsidRPr="001B4847">
              <w:rPr>
                <w:rFonts w:cs="Calibri"/>
                <w:b/>
                <w:bCs/>
                <w:color w:val="002060"/>
                <w:sz w:val="24"/>
                <w:szCs w:val="24"/>
              </w:rPr>
              <w:t>5</w:t>
            </w:r>
            <w:r w:rsidR="00DE5C30" w:rsidRPr="001B4847">
              <w:rPr>
                <w:rFonts w:cs="Calibri"/>
                <w:b/>
                <w:bCs/>
                <w:color w:val="002060"/>
                <w:sz w:val="24"/>
                <w:szCs w:val="24"/>
              </w:rPr>
              <w:t xml:space="preserve"> – </w:t>
            </w:r>
            <w:r w:rsidR="00E9297E" w:rsidRPr="001B4847">
              <w:rPr>
                <w:rFonts w:cs="Calibri"/>
                <w:b/>
                <w:bCs/>
                <w:color w:val="002060"/>
                <w:sz w:val="24"/>
                <w:szCs w:val="24"/>
              </w:rPr>
              <w:t>8</w:t>
            </w:r>
            <w:r w:rsidR="00DE5C30" w:rsidRPr="001B4847">
              <w:rPr>
                <w:rFonts w:cs="Calibri"/>
                <w:b/>
                <w:bCs/>
                <w:color w:val="002060"/>
                <w:sz w:val="24"/>
                <w:szCs w:val="24"/>
              </w:rPr>
              <w:t>)</w:t>
            </w:r>
            <w:r w:rsidRPr="001B4847">
              <w:rPr>
                <w:rFonts w:cs="Calibri"/>
                <w:b/>
                <w:bCs/>
                <w:color w:val="002060"/>
                <w:sz w:val="24"/>
                <w:szCs w:val="24"/>
              </w:rPr>
              <w:t xml:space="preserve"> </w:t>
            </w:r>
            <w:r w:rsidR="00DE5C30" w:rsidRPr="001B4847">
              <w:rPr>
                <w:rFonts w:cs="Calibri"/>
                <w:b/>
                <w:bCs/>
                <w:color w:val="002060"/>
                <w:sz w:val="24"/>
                <w:szCs w:val="24"/>
              </w:rPr>
              <w:t>£</w:t>
            </w:r>
            <w:r w:rsidR="00014441" w:rsidRPr="001B4847">
              <w:rPr>
                <w:rFonts w:cs="Calibri"/>
                <w:b/>
                <w:bCs/>
                <w:color w:val="002060"/>
                <w:sz w:val="24"/>
                <w:szCs w:val="24"/>
              </w:rPr>
              <w:t>24</w:t>
            </w:r>
            <w:r w:rsidR="00DE5C30" w:rsidRPr="001B4847">
              <w:rPr>
                <w:rFonts w:cs="Calibri"/>
                <w:b/>
                <w:bCs/>
                <w:color w:val="002060"/>
                <w:sz w:val="24"/>
                <w:szCs w:val="24"/>
              </w:rPr>
              <w:t>,</w:t>
            </w:r>
            <w:r w:rsidR="00014441" w:rsidRPr="001B4847">
              <w:rPr>
                <w:rFonts w:cs="Calibri"/>
                <w:b/>
                <w:bCs/>
                <w:color w:val="002060"/>
                <w:sz w:val="24"/>
                <w:szCs w:val="24"/>
              </w:rPr>
              <w:t>790</w:t>
            </w:r>
            <w:r w:rsidR="00DE5C30" w:rsidRPr="001B4847">
              <w:rPr>
                <w:rFonts w:cs="Calibri"/>
                <w:b/>
                <w:bCs/>
                <w:color w:val="002060"/>
                <w:sz w:val="24"/>
                <w:szCs w:val="24"/>
              </w:rPr>
              <w:t xml:space="preserve"> - </w:t>
            </w:r>
            <w:r w:rsidR="002B1A03" w:rsidRPr="001B4847">
              <w:rPr>
                <w:rFonts w:cs="Calibri"/>
                <w:b/>
                <w:bCs/>
                <w:color w:val="002060"/>
                <w:sz w:val="24"/>
                <w:szCs w:val="24"/>
              </w:rPr>
              <w:t>£</w:t>
            </w:r>
            <w:r w:rsidR="00014441" w:rsidRPr="001B4847">
              <w:rPr>
                <w:rFonts w:cs="Calibri"/>
                <w:b/>
                <w:bCs/>
                <w:color w:val="002060"/>
                <w:sz w:val="24"/>
                <w:szCs w:val="24"/>
              </w:rPr>
              <w:t>25</w:t>
            </w:r>
            <w:r w:rsidR="002B1A03" w:rsidRPr="001B4847">
              <w:rPr>
                <w:rFonts w:cs="Calibri"/>
                <w:b/>
                <w:bCs/>
                <w:color w:val="002060"/>
                <w:sz w:val="24"/>
                <w:szCs w:val="24"/>
              </w:rPr>
              <w:t>,</w:t>
            </w:r>
            <w:r w:rsidR="00014441" w:rsidRPr="001B4847">
              <w:rPr>
                <w:rFonts w:cs="Calibri"/>
                <w:b/>
                <w:bCs/>
                <w:color w:val="002060"/>
                <w:sz w:val="24"/>
                <w:szCs w:val="24"/>
              </w:rPr>
              <w:t>992</w:t>
            </w:r>
          </w:p>
          <w:p w14:paraId="45CDEE7D" w14:textId="77777777" w:rsidR="00DF4A51" w:rsidRDefault="00DF4A51" w:rsidP="00521398">
            <w:pPr>
              <w:tabs>
                <w:tab w:val="left" w:pos="2018"/>
              </w:tabs>
              <w:spacing w:after="0" w:line="240" w:lineRule="auto"/>
              <w:contextualSpacing/>
              <w:rPr>
                <w:rFonts w:cs="Calibri"/>
                <w:b/>
                <w:bCs/>
                <w:color w:val="002060"/>
                <w:sz w:val="24"/>
                <w:szCs w:val="24"/>
              </w:rPr>
            </w:pPr>
          </w:p>
          <w:p w14:paraId="481385DA" w14:textId="7D8AC2FF" w:rsidR="00DF4A51" w:rsidRDefault="00DF4A51" w:rsidP="003C53AF">
            <w:pPr>
              <w:tabs>
                <w:tab w:val="left" w:pos="2018"/>
              </w:tabs>
              <w:spacing w:after="0" w:line="240" w:lineRule="auto"/>
              <w:contextualSpacing/>
              <w:rPr>
                <w:rFonts w:cs="Calibri"/>
                <w:b/>
                <w:color w:val="002060"/>
                <w:sz w:val="24"/>
                <w:szCs w:val="24"/>
              </w:rPr>
            </w:pPr>
            <w:r w:rsidRPr="001B4847">
              <w:rPr>
                <w:rFonts w:cs="Calibri"/>
                <w:b/>
                <w:color w:val="002060"/>
                <w:sz w:val="24"/>
                <w:szCs w:val="24"/>
              </w:rPr>
              <w:t>AREA/</w:t>
            </w:r>
            <w:r w:rsidR="00F356C3">
              <w:rPr>
                <w:rFonts w:cs="Calibri"/>
                <w:b/>
                <w:color w:val="002060"/>
                <w:sz w:val="24"/>
                <w:szCs w:val="24"/>
              </w:rPr>
              <w:t>LOCATION</w:t>
            </w:r>
            <w:r w:rsidRPr="001B4847">
              <w:rPr>
                <w:rFonts w:cs="Calibri"/>
                <w:b/>
                <w:color w:val="002060"/>
                <w:sz w:val="24"/>
                <w:szCs w:val="24"/>
              </w:rPr>
              <w:t xml:space="preserve">: </w:t>
            </w:r>
            <w:r w:rsidRPr="001B4847">
              <w:rPr>
                <w:rFonts w:cs="Calibri"/>
                <w:b/>
                <w:color w:val="002060"/>
                <w:sz w:val="24"/>
                <w:szCs w:val="24"/>
              </w:rPr>
              <w:tab/>
            </w:r>
            <w:r w:rsidR="001F3E8C">
              <w:rPr>
                <w:rFonts w:cs="Calibri"/>
                <w:b/>
                <w:color w:val="002060"/>
                <w:sz w:val="24"/>
                <w:szCs w:val="24"/>
              </w:rPr>
              <w:t>St Ambrose Cath</w:t>
            </w:r>
            <w:r w:rsidR="00500D7B">
              <w:rPr>
                <w:rFonts w:cs="Calibri"/>
                <w:b/>
                <w:color w:val="002060"/>
                <w:sz w:val="24"/>
                <w:szCs w:val="24"/>
              </w:rPr>
              <w:t>olic Academy</w:t>
            </w:r>
          </w:p>
          <w:p w14:paraId="355490A4" w14:textId="14475483" w:rsidR="00DE77AC" w:rsidRPr="001B4847" w:rsidRDefault="00DE77AC" w:rsidP="003C53AF">
            <w:pPr>
              <w:tabs>
                <w:tab w:val="left" w:pos="2018"/>
              </w:tabs>
              <w:spacing w:after="0" w:line="240" w:lineRule="auto"/>
              <w:contextualSpacing/>
              <w:rPr>
                <w:rFonts w:cs="Calibri"/>
                <w:color w:val="002060"/>
                <w:sz w:val="24"/>
                <w:szCs w:val="24"/>
              </w:rPr>
            </w:pPr>
          </w:p>
        </w:tc>
      </w:tr>
    </w:tbl>
    <w:p w14:paraId="60061E4C" w14:textId="77777777" w:rsidR="00F3234B" w:rsidRPr="003B0C39" w:rsidRDefault="00F3234B" w:rsidP="00F3234B">
      <w:pPr>
        <w:spacing w:after="0" w:line="240" w:lineRule="auto"/>
        <w:contextualSpacing/>
        <w:rPr>
          <w:rFonts w:cs="Calibri"/>
          <w:b/>
          <w:sz w:val="24"/>
          <w:szCs w:val="24"/>
          <w:u w:val="singl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424BF8" w:rsidRPr="003B0C39" w14:paraId="66C3B65A" w14:textId="77777777" w:rsidTr="3C3AA13D">
        <w:trPr>
          <w:jc w:val="center"/>
        </w:trPr>
        <w:tc>
          <w:tcPr>
            <w:tcW w:w="9923" w:type="dxa"/>
          </w:tcPr>
          <w:p w14:paraId="758318AE" w14:textId="7ACFCAF6" w:rsidR="00344B2B" w:rsidRPr="003B0C39" w:rsidRDefault="00CF01C4" w:rsidP="00A91B37">
            <w:pPr>
              <w:shd w:val="clear" w:color="auto" w:fill="1F3864" w:themeFill="accent1" w:themeFillShade="80"/>
              <w:spacing w:after="0" w:line="360" w:lineRule="auto"/>
              <w:contextualSpacing/>
              <w:rPr>
                <w:rFonts w:cs="Calibri"/>
                <w:b/>
                <w:bCs/>
                <w:color w:val="FFFFFF" w:themeColor="background1"/>
                <w:sz w:val="24"/>
                <w:szCs w:val="24"/>
              </w:rPr>
            </w:pPr>
            <w:r>
              <w:rPr>
                <w:rFonts w:cs="Calibri"/>
                <w:b/>
                <w:bCs/>
                <w:color w:val="FFFFFF" w:themeColor="background1"/>
                <w:sz w:val="24"/>
                <w:szCs w:val="24"/>
              </w:rPr>
              <w:t>Purpose of role</w:t>
            </w:r>
            <w:r w:rsidR="5528F910" w:rsidRPr="003B0C39">
              <w:rPr>
                <w:rFonts w:cs="Calibri"/>
                <w:b/>
                <w:bCs/>
                <w:color w:val="FFFFFF" w:themeColor="background1"/>
                <w:sz w:val="24"/>
                <w:szCs w:val="24"/>
              </w:rPr>
              <w:t>:</w:t>
            </w:r>
          </w:p>
          <w:p w14:paraId="4B94D5A5" w14:textId="1CF8306E" w:rsidR="00C66791" w:rsidRPr="003B0C39" w:rsidRDefault="00C23E85" w:rsidP="00C23E85">
            <w:pPr>
              <w:spacing w:after="0" w:line="240" w:lineRule="auto"/>
              <w:rPr>
                <w:rFonts w:eastAsia="Arial" w:cs="Calibri"/>
              </w:rPr>
            </w:pPr>
            <w:r w:rsidRPr="00C23E85">
              <w:rPr>
                <w:rFonts w:eastAsia="Arial" w:cs="Calibri"/>
                <w:color w:val="002060"/>
              </w:rPr>
              <w:t>To provide targeted support to pupils in reading and mathematics, helping to close attainment gaps and develop key skills. The tutor will work with individuals and small groups to enhance learning and build confidence in these core subjects.</w:t>
            </w:r>
          </w:p>
        </w:tc>
      </w:tr>
    </w:tbl>
    <w:p w14:paraId="532F1295" w14:textId="77777777" w:rsidR="00187C52" w:rsidRPr="003B0C39" w:rsidRDefault="00187C52" w:rsidP="00F3234B">
      <w:pPr>
        <w:spacing w:after="0" w:line="240" w:lineRule="auto"/>
        <w:contextualSpacing/>
        <w:rPr>
          <w:rFonts w:cs="Calibri"/>
          <w:b/>
          <w:bCs/>
          <w:sz w:val="24"/>
          <w:szCs w:val="24"/>
          <w:u w:val="single"/>
        </w:rPr>
      </w:pPr>
    </w:p>
    <w:tbl>
      <w:tblPr>
        <w:tblStyle w:val="TableGrid"/>
        <w:tblW w:w="9922" w:type="dxa"/>
        <w:tblInd w:w="279" w:type="dxa"/>
        <w:tblLook w:val="04A0" w:firstRow="1" w:lastRow="0" w:firstColumn="1" w:lastColumn="0" w:noHBand="0" w:noVBand="1"/>
      </w:tblPr>
      <w:tblGrid>
        <w:gridCol w:w="9922"/>
      </w:tblGrid>
      <w:tr w:rsidR="00521177" w:rsidRPr="003B0C39" w14:paraId="26D5F8CB" w14:textId="77777777" w:rsidTr="44B66D56">
        <w:tc>
          <w:tcPr>
            <w:tcW w:w="9922" w:type="dxa"/>
            <w:shd w:val="clear" w:color="auto" w:fill="1F3864" w:themeFill="accent1" w:themeFillShade="80"/>
          </w:tcPr>
          <w:p w14:paraId="52AF36CB" w14:textId="2FECBC5A" w:rsidR="00002B7A" w:rsidRPr="003B0C39" w:rsidRDefault="00CF01C4" w:rsidP="3E70158A">
            <w:pPr>
              <w:spacing w:after="0" w:line="360" w:lineRule="auto"/>
              <w:contextualSpacing/>
              <w:rPr>
                <w:rFonts w:cs="Calibri"/>
                <w:b/>
                <w:bCs/>
                <w:color w:val="FFFFFF" w:themeColor="background1"/>
                <w:sz w:val="24"/>
                <w:szCs w:val="24"/>
              </w:rPr>
            </w:pPr>
            <w:r>
              <w:rPr>
                <w:rFonts w:cs="Calibri"/>
                <w:b/>
                <w:bCs/>
                <w:color w:val="FFFFFF" w:themeColor="background1"/>
                <w:sz w:val="24"/>
                <w:szCs w:val="24"/>
              </w:rPr>
              <w:t>Key</w:t>
            </w:r>
            <w:r w:rsidR="00F3322C" w:rsidRPr="003B0C39">
              <w:rPr>
                <w:rFonts w:cs="Calibri"/>
                <w:b/>
                <w:bCs/>
                <w:color w:val="FFFFFF" w:themeColor="background1"/>
                <w:sz w:val="24"/>
                <w:szCs w:val="24"/>
              </w:rPr>
              <w:t xml:space="preserve"> Responsibilities </w:t>
            </w:r>
          </w:p>
        </w:tc>
      </w:tr>
      <w:tr w:rsidR="00521177" w:rsidRPr="003B0C39" w14:paraId="25CBE42E" w14:textId="77777777" w:rsidTr="44B66D56">
        <w:tc>
          <w:tcPr>
            <w:tcW w:w="9922" w:type="dxa"/>
          </w:tcPr>
          <w:p w14:paraId="43A9823F" w14:textId="77777777" w:rsidR="00A93FE3" w:rsidRPr="001B4847" w:rsidRDefault="009C0043" w:rsidP="00A93FE3">
            <w:pPr>
              <w:numPr>
                <w:ilvl w:val="0"/>
                <w:numId w:val="13"/>
              </w:numPr>
              <w:spacing w:before="100" w:beforeAutospacing="1" w:after="100" w:afterAutospacing="1" w:line="240" w:lineRule="auto"/>
              <w:rPr>
                <w:rFonts w:eastAsia="Times New Roman"/>
                <w:color w:val="002060"/>
                <w:sz w:val="24"/>
                <w:szCs w:val="24"/>
                <w:lang w:eastAsia="en-GB"/>
              </w:rPr>
            </w:pPr>
            <w:r w:rsidRPr="001B4847">
              <w:rPr>
                <w:rFonts w:eastAsia="Arial" w:cs="Calibri"/>
                <w:b/>
                <w:bCs/>
                <w:color w:val="002060"/>
              </w:rPr>
              <w:t xml:space="preserve"> </w:t>
            </w:r>
            <w:r w:rsidR="00A93FE3" w:rsidRPr="001B4847">
              <w:rPr>
                <w:rFonts w:eastAsia="Times New Roman"/>
                <w:color w:val="002060"/>
              </w:rPr>
              <w:t>Plan and deliver high-quality tutoring sessions in reading and maths tailored to the needs of pupils.</w:t>
            </w:r>
          </w:p>
          <w:p w14:paraId="58F6810E" w14:textId="77777777" w:rsidR="00A93FE3" w:rsidRPr="001B4847" w:rsidRDefault="00A93FE3" w:rsidP="00A93FE3">
            <w:pPr>
              <w:numPr>
                <w:ilvl w:val="0"/>
                <w:numId w:val="13"/>
              </w:numPr>
              <w:spacing w:before="100" w:beforeAutospacing="1" w:after="100" w:afterAutospacing="1" w:line="240" w:lineRule="auto"/>
              <w:rPr>
                <w:rFonts w:eastAsia="Times New Roman"/>
                <w:color w:val="002060"/>
              </w:rPr>
            </w:pPr>
            <w:r w:rsidRPr="001B4847">
              <w:rPr>
                <w:rFonts w:eastAsia="Times New Roman"/>
                <w:color w:val="002060"/>
              </w:rPr>
              <w:t>Assess and monitor pupils' progress, providing feedback to teachers and senior leaders.</w:t>
            </w:r>
          </w:p>
          <w:p w14:paraId="03C1CB95" w14:textId="77777777" w:rsidR="00A93FE3" w:rsidRPr="001B4847" w:rsidRDefault="00A93FE3" w:rsidP="00A93FE3">
            <w:pPr>
              <w:numPr>
                <w:ilvl w:val="0"/>
                <w:numId w:val="13"/>
              </w:numPr>
              <w:spacing w:before="100" w:beforeAutospacing="1" w:after="100" w:afterAutospacing="1" w:line="240" w:lineRule="auto"/>
              <w:rPr>
                <w:rFonts w:eastAsia="Times New Roman"/>
                <w:color w:val="002060"/>
              </w:rPr>
            </w:pPr>
            <w:r w:rsidRPr="001B4847">
              <w:rPr>
                <w:rFonts w:eastAsia="Times New Roman"/>
                <w:color w:val="002060"/>
              </w:rPr>
              <w:t>Use a range of teaching strategies and resources to engage pupils and support different learning styles.</w:t>
            </w:r>
          </w:p>
          <w:p w14:paraId="3CABD045" w14:textId="77777777" w:rsidR="00A93FE3" w:rsidRPr="001B4847" w:rsidRDefault="00A93FE3" w:rsidP="00A93FE3">
            <w:pPr>
              <w:numPr>
                <w:ilvl w:val="0"/>
                <w:numId w:val="13"/>
              </w:numPr>
              <w:spacing w:before="100" w:beforeAutospacing="1" w:after="100" w:afterAutospacing="1" w:line="240" w:lineRule="auto"/>
              <w:rPr>
                <w:rFonts w:eastAsia="Times New Roman"/>
                <w:color w:val="002060"/>
              </w:rPr>
            </w:pPr>
            <w:r w:rsidRPr="001B4847">
              <w:rPr>
                <w:rFonts w:eastAsia="Times New Roman"/>
                <w:color w:val="002060"/>
              </w:rPr>
              <w:t>Provide additional intervention for pupils who require extra support to meet age-related expectations.</w:t>
            </w:r>
          </w:p>
          <w:p w14:paraId="2661C94D" w14:textId="77777777" w:rsidR="00A93FE3" w:rsidRPr="001B4847" w:rsidRDefault="00A93FE3" w:rsidP="00A93FE3">
            <w:pPr>
              <w:numPr>
                <w:ilvl w:val="0"/>
                <w:numId w:val="13"/>
              </w:numPr>
              <w:spacing w:before="100" w:beforeAutospacing="1" w:after="100" w:afterAutospacing="1" w:line="240" w:lineRule="auto"/>
              <w:rPr>
                <w:rFonts w:eastAsia="Times New Roman"/>
                <w:color w:val="002060"/>
              </w:rPr>
            </w:pPr>
            <w:r w:rsidRPr="001B4847">
              <w:rPr>
                <w:rFonts w:eastAsia="Times New Roman"/>
                <w:color w:val="002060"/>
              </w:rPr>
              <w:t>Work closely with class teachers and support staff to align interventions with classroom learning.</w:t>
            </w:r>
          </w:p>
          <w:p w14:paraId="10744779" w14:textId="77777777" w:rsidR="00A93FE3" w:rsidRPr="001B4847" w:rsidRDefault="00A93FE3" w:rsidP="00A93FE3">
            <w:pPr>
              <w:numPr>
                <w:ilvl w:val="0"/>
                <w:numId w:val="13"/>
              </w:numPr>
              <w:spacing w:before="100" w:beforeAutospacing="1" w:after="100" w:afterAutospacing="1" w:line="240" w:lineRule="auto"/>
              <w:rPr>
                <w:rFonts w:eastAsia="Times New Roman"/>
                <w:color w:val="002060"/>
              </w:rPr>
            </w:pPr>
            <w:r w:rsidRPr="001B4847">
              <w:rPr>
                <w:rFonts w:eastAsia="Times New Roman"/>
                <w:color w:val="002060"/>
              </w:rPr>
              <w:t>Maintain accurate records of pupil progress and contribute to reports for parents/carers and school leaders.</w:t>
            </w:r>
          </w:p>
          <w:p w14:paraId="57E69EC9" w14:textId="77777777" w:rsidR="00A93FE3" w:rsidRPr="001B4847" w:rsidRDefault="00A93FE3" w:rsidP="00A93FE3">
            <w:pPr>
              <w:numPr>
                <w:ilvl w:val="0"/>
                <w:numId w:val="13"/>
              </w:numPr>
              <w:spacing w:before="100" w:beforeAutospacing="1" w:after="100" w:afterAutospacing="1" w:line="240" w:lineRule="auto"/>
              <w:rPr>
                <w:rFonts w:eastAsia="Times New Roman"/>
                <w:color w:val="002060"/>
              </w:rPr>
            </w:pPr>
            <w:r w:rsidRPr="001B4847">
              <w:rPr>
                <w:rFonts w:eastAsia="Times New Roman"/>
                <w:color w:val="002060"/>
              </w:rPr>
              <w:t>Encourage a positive attitude towards learning, fostering resilience and independence in pupils.</w:t>
            </w:r>
          </w:p>
          <w:p w14:paraId="456656D7" w14:textId="77777777" w:rsidR="00A93FE3" w:rsidRPr="001B4847" w:rsidRDefault="00A93FE3" w:rsidP="00A93FE3">
            <w:pPr>
              <w:numPr>
                <w:ilvl w:val="0"/>
                <w:numId w:val="13"/>
              </w:numPr>
              <w:spacing w:before="100" w:beforeAutospacing="1" w:after="100" w:afterAutospacing="1" w:line="240" w:lineRule="auto"/>
              <w:rPr>
                <w:rFonts w:eastAsia="Times New Roman"/>
                <w:color w:val="002060"/>
              </w:rPr>
            </w:pPr>
            <w:r w:rsidRPr="001B4847">
              <w:rPr>
                <w:rFonts w:eastAsia="Times New Roman"/>
                <w:color w:val="002060"/>
              </w:rPr>
              <w:t>Participate in training and professional development to enhance tutoring effectiveness.</w:t>
            </w:r>
          </w:p>
          <w:p w14:paraId="0E992FCF" w14:textId="04D7C129" w:rsidR="00391D07" w:rsidRPr="001B4847" w:rsidRDefault="00A93FE3" w:rsidP="00A93FE3">
            <w:pPr>
              <w:numPr>
                <w:ilvl w:val="0"/>
                <w:numId w:val="13"/>
              </w:numPr>
              <w:spacing w:before="100" w:beforeAutospacing="1" w:after="0" w:afterAutospacing="1" w:line="240" w:lineRule="auto"/>
              <w:textAlignment w:val="baseline"/>
              <w:rPr>
                <w:rFonts w:eastAsia="Arial" w:cs="Calibri"/>
                <w:color w:val="002060"/>
              </w:rPr>
            </w:pPr>
            <w:r w:rsidRPr="001B4847">
              <w:rPr>
                <w:rFonts w:eastAsia="Times New Roman"/>
                <w:color w:val="002060"/>
              </w:rPr>
              <w:t>Adhere to safeguarding policies and procedures, ensuring a safe learning environment for all pupils.</w:t>
            </w:r>
          </w:p>
        </w:tc>
      </w:tr>
    </w:tbl>
    <w:p w14:paraId="20B8C367" w14:textId="062AF537" w:rsidR="00BB5A70" w:rsidRPr="003B0C39" w:rsidRDefault="00BB5A70">
      <w:pPr>
        <w:rPr>
          <w:rFonts w:cs="Calibri"/>
        </w:rPr>
      </w:pPr>
    </w:p>
    <w:tbl>
      <w:tblPr>
        <w:tblStyle w:val="TableGrid"/>
        <w:tblW w:w="10410" w:type="dxa"/>
        <w:tblInd w:w="3" w:type="dxa"/>
        <w:tblLook w:val="04A0" w:firstRow="1" w:lastRow="0" w:firstColumn="1" w:lastColumn="0" w:noHBand="0" w:noVBand="1"/>
      </w:tblPr>
      <w:tblGrid>
        <w:gridCol w:w="276"/>
        <w:gridCol w:w="5094"/>
        <w:gridCol w:w="1590"/>
        <w:gridCol w:w="1455"/>
        <w:gridCol w:w="1783"/>
        <w:gridCol w:w="212"/>
      </w:tblGrid>
      <w:tr w:rsidR="44B66D56" w:rsidRPr="003B0C39" w14:paraId="1493CEC5" w14:textId="77777777" w:rsidTr="005D5C08">
        <w:trPr>
          <w:gridBefore w:val="1"/>
          <w:gridAfter w:val="1"/>
          <w:wBefore w:w="276" w:type="dxa"/>
          <w:wAfter w:w="212" w:type="dxa"/>
          <w:trHeight w:val="300"/>
        </w:trPr>
        <w:tc>
          <w:tcPr>
            <w:tcW w:w="9922" w:type="dxa"/>
            <w:gridSpan w:val="4"/>
            <w:shd w:val="clear" w:color="auto" w:fill="1F3864" w:themeFill="accent1" w:themeFillShade="80"/>
          </w:tcPr>
          <w:p w14:paraId="4E780D32" w14:textId="1A8FEBA1" w:rsidR="0BFEABE5" w:rsidRPr="003B0C39" w:rsidRDefault="00AE0150" w:rsidP="44B66D56">
            <w:pPr>
              <w:pStyle w:val="Default"/>
              <w:spacing w:line="259" w:lineRule="auto"/>
              <w:rPr>
                <w:rFonts w:ascii="Calibri" w:hAnsi="Calibri" w:cs="Calibri"/>
                <w:b/>
                <w:bCs/>
                <w:color w:val="FFFFFF" w:themeColor="background1"/>
              </w:rPr>
            </w:pPr>
            <w:r w:rsidRPr="003B0C39">
              <w:rPr>
                <w:rFonts w:ascii="Calibri" w:hAnsi="Calibri" w:cs="Calibri"/>
                <w:b/>
                <w:bCs/>
                <w:color w:val="FFFFFF" w:themeColor="background1"/>
              </w:rPr>
              <w:t>Review Arrangements</w:t>
            </w:r>
          </w:p>
        </w:tc>
      </w:tr>
      <w:tr w:rsidR="00521177" w:rsidRPr="003B0C39" w14:paraId="41A37BBB" w14:textId="77777777" w:rsidTr="005D5C08">
        <w:trPr>
          <w:gridBefore w:val="1"/>
          <w:gridAfter w:val="1"/>
          <w:wBefore w:w="276" w:type="dxa"/>
          <w:wAfter w:w="212" w:type="dxa"/>
        </w:trPr>
        <w:tc>
          <w:tcPr>
            <w:tcW w:w="9922" w:type="dxa"/>
            <w:gridSpan w:val="4"/>
            <w:shd w:val="clear" w:color="auto" w:fill="auto"/>
          </w:tcPr>
          <w:p w14:paraId="62A3D15B" w14:textId="49A713E5" w:rsidR="005B361D" w:rsidRPr="001B4847" w:rsidRDefault="008970AE" w:rsidP="003C53AF">
            <w:pPr>
              <w:rPr>
                <w:rFonts w:cs="Calibri"/>
                <w:color w:val="002060"/>
              </w:rPr>
            </w:pPr>
            <w:r w:rsidRPr="001B4847">
              <w:rPr>
                <w:rFonts w:cs="Calibri"/>
                <w:color w:val="002060"/>
              </w:rPr>
              <w:t xml:space="preserve">The details contained in this Job Description reflect the content of the job at the date it was prepared. It should be remembered, however, that it is inevitable that over time, the nature of individual jobs will change, existing duties may no longer be </w:t>
            </w:r>
            <w:proofErr w:type="gramStart"/>
            <w:r w:rsidRPr="001B4847">
              <w:rPr>
                <w:rFonts w:cs="Calibri"/>
                <w:color w:val="002060"/>
              </w:rPr>
              <w:t>required</w:t>
            </w:r>
            <w:proofErr w:type="gramEnd"/>
            <w:r w:rsidRPr="001B4847">
              <w:rPr>
                <w:rFonts w:cs="Calibri"/>
                <w:color w:val="002060"/>
              </w:rPr>
              <w:t xml:space="preserve"> and other duties may be gained without changing the general nature of the duties or the level of responsibility entailed. Consequently, the Trust expect to revise this Job Description from time to time and will consult with the post holder at the appropriate time.</w:t>
            </w:r>
          </w:p>
        </w:tc>
      </w:tr>
      <w:tr w:rsidR="0A18215B" w:rsidRPr="003B0C39" w14:paraId="57BCEF80" w14:textId="77777777" w:rsidTr="005D5C08">
        <w:tblPrEx>
          <w:tblBorders>
            <w:top w:val="single" w:sz="6" w:space="0" w:color="auto"/>
            <w:left w:val="single" w:sz="6" w:space="0" w:color="auto"/>
            <w:bottom w:val="single" w:sz="6" w:space="0" w:color="auto"/>
            <w:right w:val="single" w:sz="6" w:space="0" w:color="auto"/>
          </w:tblBorders>
        </w:tblPrEx>
        <w:trPr>
          <w:trHeight w:val="555"/>
        </w:trPr>
        <w:tc>
          <w:tcPr>
            <w:tcW w:w="10410" w:type="dxa"/>
            <w:gridSpan w:val="6"/>
            <w:shd w:val="clear" w:color="auto" w:fill="1F3864" w:themeFill="accent1" w:themeFillShade="80"/>
            <w:tcMar>
              <w:left w:w="105" w:type="dxa"/>
              <w:right w:w="105" w:type="dxa"/>
            </w:tcMar>
          </w:tcPr>
          <w:p w14:paraId="74FB2C64" w14:textId="77777777" w:rsidR="0A18215B" w:rsidRPr="003B0C39" w:rsidRDefault="0A18215B" w:rsidP="0A18215B">
            <w:pPr>
              <w:spacing w:after="0" w:line="240" w:lineRule="auto"/>
              <w:contextualSpacing/>
              <w:jc w:val="center"/>
              <w:rPr>
                <w:rFonts w:cs="Calibri"/>
                <w:b/>
                <w:bCs/>
                <w:sz w:val="24"/>
                <w:szCs w:val="24"/>
              </w:rPr>
            </w:pPr>
          </w:p>
          <w:p w14:paraId="6E5E2BF3" w14:textId="77777777" w:rsidR="646C055E" w:rsidRPr="003B0C39" w:rsidRDefault="646C055E" w:rsidP="0A18215B">
            <w:pPr>
              <w:spacing w:after="0" w:line="240" w:lineRule="auto"/>
              <w:contextualSpacing/>
              <w:jc w:val="center"/>
              <w:rPr>
                <w:rFonts w:cs="Calibri"/>
                <w:b/>
                <w:bCs/>
                <w:i/>
                <w:iCs/>
                <w:sz w:val="24"/>
                <w:szCs w:val="24"/>
              </w:rPr>
            </w:pPr>
            <w:r w:rsidRPr="003B0C39">
              <w:rPr>
                <w:rFonts w:cs="Calibri"/>
                <w:b/>
                <w:bCs/>
                <w:sz w:val="24"/>
                <w:szCs w:val="24"/>
              </w:rPr>
              <w:t>PERSON SPECIFICATION</w:t>
            </w:r>
          </w:p>
          <w:p w14:paraId="7570DB1C" w14:textId="2F9465FB" w:rsidR="0A18215B" w:rsidRPr="003B0C39" w:rsidRDefault="0A18215B" w:rsidP="0A18215B">
            <w:pPr>
              <w:spacing w:line="259" w:lineRule="auto"/>
              <w:rPr>
                <w:rFonts w:eastAsia="Arial" w:cs="Calibri"/>
                <w:b/>
                <w:bCs/>
                <w:color w:val="000000" w:themeColor="text1"/>
              </w:rPr>
            </w:pPr>
          </w:p>
        </w:tc>
      </w:tr>
      <w:tr w:rsidR="0A18215B" w:rsidRPr="003B0C39" w14:paraId="69B81B2C" w14:textId="77777777" w:rsidTr="005D5C08">
        <w:tblPrEx>
          <w:tblBorders>
            <w:top w:val="single" w:sz="6" w:space="0" w:color="auto"/>
            <w:left w:val="single" w:sz="6" w:space="0" w:color="auto"/>
            <w:bottom w:val="single" w:sz="6" w:space="0" w:color="auto"/>
            <w:right w:val="single" w:sz="6" w:space="0" w:color="auto"/>
          </w:tblBorders>
        </w:tblPrEx>
        <w:trPr>
          <w:trHeight w:val="555"/>
        </w:trPr>
        <w:tc>
          <w:tcPr>
            <w:tcW w:w="5370" w:type="dxa"/>
            <w:gridSpan w:val="2"/>
            <w:tcMar>
              <w:left w:w="105" w:type="dxa"/>
              <w:right w:w="105" w:type="dxa"/>
            </w:tcMar>
          </w:tcPr>
          <w:p w14:paraId="174EEB55" w14:textId="3E610467" w:rsidR="0A18215B" w:rsidRPr="003B0C39" w:rsidRDefault="0A18215B" w:rsidP="0A18215B">
            <w:pPr>
              <w:spacing w:before="120" w:after="120" w:line="259" w:lineRule="auto"/>
              <w:rPr>
                <w:rFonts w:eastAsia="Arial" w:cs="Calibri"/>
                <w:color w:val="000000" w:themeColor="text1"/>
              </w:rPr>
            </w:pPr>
          </w:p>
        </w:tc>
        <w:tc>
          <w:tcPr>
            <w:tcW w:w="1590" w:type="dxa"/>
            <w:tcMar>
              <w:left w:w="105" w:type="dxa"/>
              <w:right w:w="105" w:type="dxa"/>
            </w:tcMar>
          </w:tcPr>
          <w:p w14:paraId="3E9A4E10" w14:textId="2D633700" w:rsidR="0A18215B" w:rsidRPr="001B4847" w:rsidRDefault="0A18215B" w:rsidP="0A18215B">
            <w:pPr>
              <w:spacing w:before="120" w:after="120" w:line="259" w:lineRule="auto"/>
              <w:rPr>
                <w:rFonts w:eastAsia="Arial" w:cs="Calibri"/>
                <w:color w:val="002060"/>
              </w:rPr>
            </w:pPr>
            <w:r w:rsidRPr="001B4847">
              <w:rPr>
                <w:rFonts w:eastAsia="Arial" w:cs="Calibri"/>
                <w:b/>
                <w:bCs/>
                <w:color w:val="002060"/>
              </w:rPr>
              <w:t>Essential</w:t>
            </w:r>
          </w:p>
        </w:tc>
        <w:tc>
          <w:tcPr>
            <w:tcW w:w="1455" w:type="dxa"/>
            <w:tcMar>
              <w:left w:w="105" w:type="dxa"/>
              <w:right w:w="105" w:type="dxa"/>
            </w:tcMar>
          </w:tcPr>
          <w:p w14:paraId="478A153D" w14:textId="6CAEB7F8" w:rsidR="0A18215B" w:rsidRPr="001B4847" w:rsidRDefault="0A18215B" w:rsidP="0A18215B">
            <w:pPr>
              <w:spacing w:before="120" w:after="120" w:line="259" w:lineRule="auto"/>
              <w:rPr>
                <w:rFonts w:eastAsia="Arial" w:cs="Calibri"/>
                <w:color w:val="002060"/>
              </w:rPr>
            </w:pPr>
            <w:r w:rsidRPr="001B4847">
              <w:rPr>
                <w:rFonts w:eastAsia="Arial" w:cs="Calibri"/>
                <w:b/>
                <w:bCs/>
                <w:color w:val="002060"/>
              </w:rPr>
              <w:t>Desirable</w:t>
            </w:r>
          </w:p>
        </w:tc>
        <w:tc>
          <w:tcPr>
            <w:tcW w:w="1995" w:type="dxa"/>
            <w:gridSpan w:val="2"/>
            <w:tcMar>
              <w:left w:w="105" w:type="dxa"/>
              <w:right w:w="105" w:type="dxa"/>
            </w:tcMar>
          </w:tcPr>
          <w:p w14:paraId="051C2E29" w14:textId="44C8B279" w:rsidR="0A18215B" w:rsidRPr="001B4847" w:rsidRDefault="0A18215B" w:rsidP="0A18215B">
            <w:pPr>
              <w:spacing w:before="120" w:after="0" w:line="259" w:lineRule="auto"/>
              <w:rPr>
                <w:rFonts w:eastAsia="Arial" w:cs="Calibri"/>
                <w:color w:val="002060"/>
              </w:rPr>
            </w:pPr>
            <w:r w:rsidRPr="001B4847">
              <w:rPr>
                <w:rFonts w:eastAsia="Arial" w:cs="Calibri"/>
                <w:b/>
                <w:bCs/>
                <w:color w:val="002060"/>
              </w:rPr>
              <w:t>Assessed at…</w:t>
            </w:r>
          </w:p>
          <w:p w14:paraId="4F505295" w14:textId="481D3E46" w:rsidR="0A18215B" w:rsidRPr="001B4847" w:rsidRDefault="0A18215B" w:rsidP="0A18215B">
            <w:pPr>
              <w:spacing w:after="0" w:line="259" w:lineRule="auto"/>
              <w:rPr>
                <w:rFonts w:eastAsia="Arial" w:cs="Calibri"/>
                <w:b/>
                <w:bCs/>
                <w:color w:val="002060"/>
                <w:sz w:val="18"/>
                <w:szCs w:val="18"/>
              </w:rPr>
            </w:pPr>
            <w:r w:rsidRPr="001B4847">
              <w:rPr>
                <w:rFonts w:eastAsia="Arial" w:cs="Calibri"/>
                <w:b/>
                <w:bCs/>
                <w:color w:val="002060"/>
                <w:sz w:val="18"/>
                <w:szCs w:val="18"/>
              </w:rPr>
              <w:t>(</w:t>
            </w:r>
            <w:r w:rsidR="6D81C8A3" w:rsidRPr="001B4847">
              <w:rPr>
                <w:rFonts w:eastAsia="Arial" w:cs="Calibri"/>
                <w:b/>
                <w:bCs/>
                <w:color w:val="002060"/>
                <w:sz w:val="18"/>
                <w:szCs w:val="18"/>
              </w:rPr>
              <w:t>A -</w:t>
            </w:r>
            <w:r w:rsidRPr="001B4847">
              <w:rPr>
                <w:rFonts w:eastAsia="Arial" w:cs="Calibri"/>
                <w:b/>
                <w:bCs/>
                <w:color w:val="002060"/>
                <w:sz w:val="18"/>
                <w:szCs w:val="18"/>
              </w:rPr>
              <w:t xml:space="preserve"> </w:t>
            </w:r>
            <w:r w:rsidR="373DCD06" w:rsidRPr="001B4847">
              <w:rPr>
                <w:rFonts w:eastAsia="Arial" w:cs="Calibri"/>
                <w:b/>
                <w:bCs/>
                <w:color w:val="002060"/>
                <w:sz w:val="18"/>
                <w:szCs w:val="18"/>
              </w:rPr>
              <w:t>application</w:t>
            </w:r>
            <w:r w:rsidR="0E2F560B" w:rsidRPr="001B4847">
              <w:rPr>
                <w:rFonts w:eastAsia="Arial" w:cs="Calibri"/>
                <w:b/>
                <w:bCs/>
                <w:color w:val="002060"/>
                <w:sz w:val="18"/>
                <w:szCs w:val="18"/>
              </w:rPr>
              <w:t xml:space="preserve">/ </w:t>
            </w:r>
          </w:p>
          <w:p w14:paraId="05687576" w14:textId="22DEF348" w:rsidR="0E2F560B" w:rsidRPr="001B4847" w:rsidRDefault="0E2F560B" w:rsidP="0A18215B">
            <w:pPr>
              <w:spacing w:after="0" w:line="259" w:lineRule="auto"/>
              <w:rPr>
                <w:rFonts w:eastAsia="Arial" w:cs="Calibri"/>
                <w:b/>
                <w:bCs/>
                <w:color w:val="002060"/>
                <w:sz w:val="18"/>
                <w:szCs w:val="18"/>
              </w:rPr>
            </w:pPr>
            <w:r w:rsidRPr="001B4847">
              <w:rPr>
                <w:rFonts w:eastAsia="Arial" w:cs="Calibri"/>
                <w:b/>
                <w:bCs/>
                <w:color w:val="002060"/>
                <w:sz w:val="18"/>
                <w:szCs w:val="18"/>
              </w:rPr>
              <w:t>I</w:t>
            </w:r>
            <w:r w:rsidR="5CA9E3A7" w:rsidRPr="001B4847">
              <w:rPr>
                <w:rFonts w:eastAsia="Arial" w:cs="Calibri"/>
                <w:b/>
                <w:bCs/>
                <w:color w:val="002060"/>
                <w:sz w:val="18"/>
                <w:szCs w:val="18"/>
              </w:rPr>
              <w:t xml:space="preserve"> – interview)</w:t>
            </w:r>
          </w:p>
        </w:tc>
      </w:tr>
      <w:tr w:rsidR="0A18215B" w:rsidRPr="003B0C39" w14:paraId="3DBB83D1" w14:textId="77777777" w:rsidTr="005D5C08">
        <w:tblPrEx>
          <w:tblBorders>
            <w:top w:val="single" w:sz="6" w:space="0" w:color="auto"/>
            <w:left w:val="single" w:sz="6" w:space="0" w:color="auto"/>
            <w:bottom w:val="single" w:sz="6" w:space="0" w:color="auto"/>
            <w:right w:val="single" w:sz="6" w:space="0" w:color="auto"/>
          </w:tblBorders>
        </w:tblPrEx>
        <w:trPr>
          <w:trHeight w:val="555"/>
        </w:trPr>
        <w:tc>
          <w:tcPr>
            <w:tcW w:w="10410" w:type="dxa"/>
            <w:gridSpan w:val="6"/>
            <w:shd w:val="clear" w:color="auto" w:fill="1F3864" w:themeFill="accent1" w:themeFillShade="80"/>
            <w:tcMar>
              <w:left w:w="105" w:type="dxa"/>
              <w:right w:w="105" w:type="dxa"/>
            </w:tcMar>
          </w:tcPr>
          <w:p w14:paraId="3464A80E" w14:textId="65EC2A75" w:rsidR="0A18215B" w:rsidRPr="003B0C39" w:rsidRDefault="0A18215B" w:rsidP="0A18215B">
            <w:pPr>
              <w:spacing w:before="120" w:after="120" w:line="259" w:lineRule="auto"/>
              <w:jc w:val="center"/>
              <w:rPr>
                <w:rFonts w:eastAsia="Arial" w:cs="Calibri"/>
                <w:color w:val="FFFFFF" w:themeColor="background1"/>
              </w:rPr>
            </w:pPr>
            <w:r w:rsidRPr="003B0C39">
              <w:rPr>
                <w:rFonts w:eastAsia="Arial" w:cs="Calibri"/>
                <w:b/>
                <w:bCs/>
                <w:color w:val="FFFFFF" w:themeColor="background1"/>
              </w:rPr>
              <w:t>Qualifications &amp; Training</w:t>
            </w:r>
          </w:p>
        </w:tc>
      </w:tr>
      <w:tr w:rsidR="0A18215B" w:rsidRPr="003B0C39" w14:paraId="44E23E22" w14:textId="77777777" w:rsidTr="005D5C08">
        <w:tblPrEx>
          <w:tblBorders>
            <w:top w:val="single" w:sz="6" w:space="0" w:color="auto"/>
            <w:left w:val="single" w:sz="6" w:space="0" w:color="auto"/>
            <w:bottom w:val="single" w:sz="6" w:space="0" w:color="auto"/>
            <w:right w:val="single" w:sz="6" w:space="0" w:color="auto"/>
          </w:tblBorders>
        </w:tblPrEx>
        <w:trPr>
          <w:trHeight w:val="555"/>
        </w:trPr>
        <w:tc>
          <w:tcPr>
            <w:tcW w:w="5370" w:type="dxa"/>
            <w:gridSpan w:val="2"/>
            <w:tcMar>
              <w:left w:w="105" w:type="dxa"/>
              <w:right w:w="105" w:type="dxa"/>
            </w:tcMar>
          </w:tcPr>
          <w:p w14:paraId="6B1EE4C2" w14:textId="4363A9E2" w:rsidR="0A18215B" w:rsidRPr="001B4847" w:rsidRDefault="00BB02A1" w:rsidP="44B66D56">
            <w:pPr>
              <w:pStyle w:val="Tablecopybulleted"/>
              <w:numPr>
                <w:ilvl w:val="0"/>
                <w:numId w:val="0"/>
              </w:numPr>
              <w:rPr>
                <w:rFonts w:ascii="Calibri" w:eastAsia="Arial" w:hAnsi="Calibri" w:cs="Calibri"/>
                <w:color w:val="002060"/>
                <w:lang w:val="en-GB"/>
              </w:rPr>
            </w:pPr>
            <w:r w:rsidRPr="001B4847">
              <w:rPr>
                <w:rFonts w:ascii="Calibri" w:eastAsia="Arial" w:hAnsi="Calibri" w:cs="Calibri"/>
                <w:color w:val="002060"/>
              </w:rPr>
              <w:t xml:space="preserve">Minimum or </w:t>
            </w:r>
            <w:r w:rsidR="13ABA9CB" w:rsidRPr="001B4847">
              <w:rPr>
                <w:rFonts w:ascii="Calibri" w:eastAsia="Arial" w:hAnsi="Calibri" w:cs="Calibri"/>
                <w:color w:val="002060"/>
              </w:rPr>
              <w:t xml:space="preserve">GCSE </w:t>
            </w:r>
            <w:r w:rsidRPr="001B4847">
              <w:rPr>
                <w:rFonts w:ascii="Calibri" w:eastAsia="Arial" w:hAnsi="Calibri" w:cs="Calibri"/>
                <w:color w:val="002060"/>
              </w:rPr>
              <w:t>grade C /</w:t>
            </w:r>
            <w:r w:rsidR="002C022E" w:rsidRPr="001B4847">
              <w:rPr>
                <w:rFonts w:ascii="Calibri" w:eastAsia="Arial" w:hAnsi="Calibri" w:cs="Calibri"/>
                <w:color w:val="002060"/>
              </w:rPr>
              <w:t xml:space="preserve"> 4 (</w:t>
            </w:r>
            <w:r w:rsidR="13ABA9CB" w:rsidRPr="001B4847">
              <w:rPr>
                <w:rFonts w:ascii="Calibri" w:eastAsia="Arial" w:hAnsi="Calibri" w:cs="Calibri"/>
                <w:color w:val="002060"/>
              </w:rPr>
              <w:t xml:space="preserve">or equivalent </w:t>
            </w:r>
            <w:r w:rsidR="002C022E" w:rsidRPr="001B4847">
              <w:rPr>
                <w:rFonts w:ascii="Calibri" w:eastAsia="Arial" w:hAnsi="Calibri" w:cs="Calibri"/>
                <w:color w:val="002060"/>
              </w:rPr>
              <w:t>qualifications</w:t>
            </w:r>
            <w:r w:rsidR="13ABA9CB" w:rsidRPr="001B4847">
              <w:rPr>
                <w:rFonts w:ascii="Calibri" w:eastAsia="Arial" w:hAnsi="Calibri" w:cs="Calibri"/>
                <w:color w:val="002060"/>
              </w:rPr>
              <w:t xml:space="preserve"> in English and </w:t>
            </w:r>
            <w:proofErr w:type="spellStart"/>
            <w:r w:rsidR="13ABA9CB" w:rsidRPr="001B4847">
              <w:rPr>
                <w:rFonts w:ascii="Calibri" w:eastAsia="Arial" w:hAnsi="Calibri" w:cs="Calibri"/>
                <w:color w:val="002060"/>
              </w:rPr>
              <w:t>Maths</w:t>
            </w:r>
            <w:proofErr w:type="spellEnd"/>
            <w:r w:rsidR="00CE07A4" w:rsidRPr="001B4847">
              <w:rPr>
                <w:rFonts w:ascii="Calibri" w:eastAsia="Arial" w:hAnsi="Calibri" w:cs="Calibri"/>
                <w:color w:val="002060"/>
              </w:rPr>
              <w:t>.</w:t>
            </w:r>
          </w:p>
        </w:tc>
        <w:tc>
          <w:tcPr>
            <w:tcW w:w="1590" w:type="dxa"/>
            <w:tcMar>
              <w:left w:w="105" w:type="dxa"/>
              <w:right w:w="105" w:type="dxa"/>
            </w:tcMar>
          </w:tcPr>
          <w:p w14:paraId="2035F273" w14:textId="4DF30EC7" w:rsidR="0A18215B" w:rsidRPr="001B4847" w:rsidRDefault="008A4CA5" w:rsidP="44B66D56">
            <w:pPr>
              <w:spacing w:before="120" w:after="120" w:line="259" w:lineRule="auto"/>
              <w:jc w:val="center"/>
              <w:rPr>
                <w:rFonts w:eastAsia="Wingdings 2" w:cs="Calibri"/>
                <w:color w:val="002060"/>
                <w:sz w:val="36"/>
                <w:szCs w:val="36"/>
              </w:rPr>
            </w:pPr>
            <w:bookmarkStart w:id="0" w:name="_Hlk187335122"/>
            <w:r w:rsidRPr="001B4847">
              <w:rPr>
                <w:rFonts w:cs="Calibri"/>
                <w:b/>
                <w:color w:val="002060"/>
                <w:sz w:val="24"/>
                <w:szCs w:val="24"/>
              </w:rPr>
              <w:sym w:font="Wingdings 2" w:char="F050"/>
            </w:r>
            <w:bookmarkEnd w:id="0"/>
          </w:p>
        </w:tc>
        <w:tc>
          <w:tcPr>
            <w:tcW w:w="1455" w:type="dxa"/>
            <w:tcMar>
              <w:left w:w="105" w:type="dxa"/>
              <w:right w:w="105" w:type="dxa"/>
            </w:tcMar>
          </w:tcPr>
          <w:p w14:paraId="1233D342" w14:textId="647226B9" w:rsidR="0A18215B" w:rsidRPr="001B4847" w:rsidRDefault="0A18215B" w:rsidP="44B66D56">
            <w:pPr>
              <w:spacing w:before="120" w:after="120" w:line="259" w:lineRule="auto"/>
              <w:jc w:val="center"/>
              <w:rPr>
                <w:rFonts w:eastAsia="Wingdings 2" w:cs="Calibri"/>
                <w:color w:val="002060"/>
                <w:sz w:val="36"/>
                <w:szCs w:val="36"/>
              </w:rPr>
            </w:pPr>
          </w:p>
        </w:tc>
        <w:tc>
          <w:tcPr>
            <w:tcW w:w="1995" w:type="dxa"/>
            <w:gridSpan w:val="2"/>
            <w:tcMar>
              <w:left w:w="105" w:type="dxa"/>
              <w:right w:w="105" w:type="dxa"/>
            </w:tcMar>
          </w:tcPr>
          <w:p w14:paraId="7BA876B6" w14:textId="590A8CCD" w:rsidR="0A18215B" w:rsidRPr="001B4847" w:rsidRDefault="0A18215B" w:rsidP="0A18215B">
            <w:pPr>
              <w:spacing w:before="120" w:after="120" w:line="259" w:lineRule="auto"/>
              <w:jc w:val="center"/>
              <w:rPr>
                <w:rFonts w:eastAsia="Arial" w:cs="Calibri"/>
                <w:color w:val="002060"/>
              </w:rPr>
            </w:pPr>
            <w:r w:rsidRPr="001B4847">
              <w:rPr>
                <w:rFonts w:eastAsia="Arial" w:cs="Calibri"/>
                <w:color w:val="002060"/>
              </w:rPr>
              <w:t>A</w:t>
            </w:r>
          </w:p>
        </w:tc>
      </w:tr>
      <w:tr w:rsidR="005D1B05" w:rsidRPr="003B0C39" w14:paraId="569A2924" w14:textId="77777777" w:rsidTr="005D5C08">
        <w:tblPrEx>
          <w:tblBorders>
            <w:top w:val="single" w:sz="6" w:space="0" w:color="auto"/>
            <w:left w:val="single" w:sz="6" w:space="0" w:color="auto"/>
            <w:bottom w:val="single" w:sz="6" w:space="0" w:color="auto"/>
            <w:right w:val="single" w:sz="6" w:space="0" w:color="auto"/>
          </w:tblBorders>
        </w:tblPrEx>
        <w:trPr>
          <w:trHeight w:val="555"/>
        </w:trPr>
        <w:tc>
          <w:tcPr>
            <w:tcW w:w="5370" w:type="dxa"/>
            <w:gridSpan w:val="2"/>
            <w:tcMar>
              <w:left w:w="105" w:type="dxa"/>
              <w:right w:w="105" w:type="dxa"/>
            </w:tcMar>
          </w:tcPr>
          <w:p w14:paraId="28587411" w14:textId="6179190B" w:rsidR="005D1B05" w:rsidRPr="001B4847" w:rsidRDefault="001C29CF" w:rsidP="44B66D56">
            <w:pPr>
              <w:pStyle w:val="Tablecopybulleted"/>
              <w:numPr>
                <w:ilvl w:val="0"/>
                <w:numId w:val="0"/>
              </w:numPr>
              <w:rPr>
                <w:rFonts w:ascii="Calibri" w:eastAsia="Arial" w:hAnsi="Calibri" w:cs="Calibri"/>
                <w:color w:val="002060"/>
              </w:rPr>
            </w:pPr>
            <w:r w:rsidRPr="001B4847">
              <w:rPr>
                <w:rFonts w:ascii="Calibri" w:eastAsia="Arial" w:hAnsi="Calibri" w:cs="Calibri"/>
                <w:color w:val="002060"/>
              </w:rPr>
              <w:t>Degree or higher-level qualification in education, English, mathematics, or a related field</w:t>
            </w:r>
            <w:r w:rsidR="00CE07A4" w:rsidRPr="001B4847">
              <w:rPr>
                <w:rFonts w:ascii="Calibri" w:eastAsia="Arial" w:hAnsi="Calibri" w:cs="Calibri"/>
                <w:color w:val="002060"/>
              </w:rPr>
              <w:t>.</w:t>
            </w:r>
          </w:p>
        </w:tc>
        <w:tc>
          <w:tcPr>
            <w:tcW w:w="1590" w:type="dxa"/>
            <w:tcMar>
              <w:left w:w="105" w:type="dxa"/>
              <w:right w:w="105" w:type="dxa"/>
            </w:tcMar>
          </w:tcPr>
          <w:p w14:paraId="646970B0" w14:textId="77777777" w:rsidR="005D1B05" w:rsidRPr="001B4847" w:rsidRDefault="005D1B05" w:rsidP="44B66D56">
            <w:pPr>
              <w:spacing w:line="259" w:lineRule="auto"/>
              <w:jc w:val="center"/>
              <w:rPr>
                <w:rFonts w:eastAsia="Wingdings 2" w:cs="Calibri"/>
                <w:color w:val="002060"/>
                <w:sz w:val="36"/>
                <w:szCs w:val="36"/>
              </w:rPr>
            </w:pPr>
          </w:p>
        </w:tc>
        <w:tc>
          <w:tcPr>
            <w:tcW w:w="1455" w:type="dxa"/>
            <w:tcMar>
              <w:left w:w="105" w:type="dxa"/>
              <w:right w:w="105" w:type="dxa"/>
            </w:tcMar>
          </w:tcPr>
          <w:p w14:paraId="3C14F8D6" w14:textId="46D4525C" w:rsidR="005D1B05" w:rsidRPr="001B4847" w:rsidRDefault="008A4CA5" w:rsidP="44B66D56">
            <w:pPr>
              <w:spacing w:before="120" w:after="120" w:line="259" w:lineRule="auto"/>
              <w:jc w:val="center"/>
              <w:rPr>
                <w:rFonts w:eastAsia="Wingdings 2" w:cs="Calibri"/>
                <w:color w:val="002060"/>
                <w:sz w:val="36"/>
                <w:szCs w:val="36"/>
              </w:rPr>
            </w:pPr>
            <w:r w:rsidRPr="001B4847">
              <w:rPr>
                <w:rFonts w:cs="Calibri"/>
                <w:b/>
                <w:color w:val="002060"/>
                <w:sz w:val="24"/>
                <w:szCs w:val="24"/>
              </w:rPr>
              <w:sym w:font="Wingdings 2" w:char="F050"/>
            </w:r>
          </w:p>
        </w:tc>
        <w:tc>
          <w:tcPr>
            <w:tcW w:w="1995" w:type="dxa"/>
            <w:gridSpan w:val="2"/>
            <w:tcMar>
              <w:left w:w="105" w:type="dxa"/>
              <w:right w:w="105" w:type="dxa"/>
            </w:tcMar>
          </w:tcPr>
          <w:p w14:paraId="0B9B0EF9" w14:textId="6AAC6FA8" w:rsidR="005D1B05" w:rsidRPr="001B4847" w:rsidRDefault="00E462A0" w:rsidP="44B66D56">
            <w:pPr>
              <w:spacing w:line="259" w:lineRule="auto"/>
              <w:jc w:val="center"/>
              <w:rPr>
                <w:rFonts w:eastAsia="Arial" w:cs="Calibri"/>
                <w:color w:val="002060"/>
              </w:rPr>
            </w:pPr>
            <w:r w:rsidRPr="001B4847">
              <w:rPr>
                <w:rFonts w:eastAsia="Arial" w:cs="Calibri"/>
                <w:color w:val="002060"/>
              </w:rPr>
              <w:t>A</w:t>
            </w:r>
          </w:p>
        </w:tc>
      </w:tr>
      <w:tr w:rsidR="003E1EB8" w:rsidRPr="003B0C39" w14:paraId="08783674" w14:textId="77777777" w:rsidTr="005D5C08">
        <w:tblPrEx>
          <w:tblBorders>
            <w:top w:val="single" w:sz="6" w:space="0" w:color="auto"/>
            <w:left w:val="single" w:sz="6" w:space="0" w:color="auto"/>
            <w:bottom w:val="single" w:sz="6" w:space="0" w:color="auto"/>
            <w:right w:val="single" w:sz="6" w:space="0" w:color="auto"/>
          </w:tblBorders>
        </w:tblPrEx>
        <w:trPr>
          <w:trHeight w:val="555"/>
        </w:trPr>
        <w:tc>
          <w:tcPr>
            <w:tcW w:w="5370" w:type="dxa"/>
            <w:gridSpan w:val="2"/>
            <w:tcMar>
              <w:left w:w="105" w:type="dxa"/>
              <w:right w:w="105" w:type="dxa"/>
            </w:tcMar>
          </w:tcPr>
          <w:p w14:paraId="5D865AC6" w14:textId="51FA15A5" w:rsidR="003E1EB8" w:rsidRPr="001B4847" w:rsidRDefault="003E1EB8" w:rsidP="00E462A0">
            <w:pPr>
              <w:pStyle w:val="Tablecopybulleted"/>
              <w:numPr>
                <w:ilvl w:val="0"/>
                <w:numId w:val="0"/>
              </w:numPr>
              <w:rPr>
                <w:rFonts w:ascii="Calibri" w:eastAsia="Arial" w:hAnsi="Calibri" w:cs="Calibri"/>
                <w:color w:val="002060"/>
              </w:rPr>
            </w:pPr>
            <w:r w:rsidRPr="001B4847">
              <w:rPr>
                <w:rFonts w:ascii="Calibri" w:eastAsia="Arial" w:hAnsi="Calibri" w:cs="Calibri"/>
                <w:color w:val="002060"/>
              </w:rPr>
              <w:t>Teaching qualification (e.g., QTS, PGCE) or experience as a tutor/intervention teacher.</w:t>
            </w:r>
          </w:p>
        </w:tc>
        <w:tc>
          <w:tcPr>
            <w:tcW w:w="1590" w:type="dxa"/>
            <w:tcMar>
              <w:left w:w="105" w:type="dxa"/>
              <w:right w:w="105" w:type="dxa"/>
            </w:tcMar>
          </w:tcPr>
          <w:p w14:paraId="06554808" w14:textId="77777777" w:rsidR="003E1EB8" w:rsidRPr="001B4847" w:rsidRDefault="003E1EB8" w:rsidP="44B66D56">
            <w:pPr>
              <w:spacing w:line="259" w:lineRule="auto"/>
              <w:jc w:val="center"/>
              <w:rPr>
                <w:rFonts w:eastAsia="Wingdings 2" w:cs="Calibri"/>
                <w:color w:val="002060"/>
                <w:sz w:val="36"/>
                <w:szCs w:val="36"/>
              </w:rPr>
            </w:pPr>
          </w:p>
        </w:tc>
        <w:tc>
          <w:tcPr>
            <w:tcW w:w="1455" w:type="dxa"/>
            <w:tcMar>
              <w:left w:w="105" w:type="dxa"/>
              <w:right w:w="105" w:type="dxa"/>
            </w:tcMar>
          </w:tcPr>
          <w:p w14:paraId="10B9162E" w14:textId="6126ED46" w:rsidR="003E1EB8" w:rsidRPr="001B4847" w:rsidRDefault="008A4CA5" w:rsidP="44B66D56">
            <w:pPr>
              <w:spacing w:before="120" w:after="120" w:line="259" w:lineRule="auto"/>
              <w:jc w:val="center"/>
              <w:rPr>
                <w:rFonts w:eastAsia="Wingdings 2" w:cs="Calibri"/>
                <w:color w:val="002060"/>
                <w:sz w:val="36"/>
                <w:szCs w:val="36"/>
              </w:rPr>
            </w:pPr>
            <w:r w:rsidRPr="001B4847">
              <w:rPr>
                <w:rFonts w:cs="Calibri"/>
                <w:b/>
                <w:color w:val="002060"/>
                <w:sz w:val="24"/>
                <w:szCs w:val="24"/>
              </w:rPr>
              <w:sym w:font="Wingdings 2" w:char="F050"/>
            </w:r>
          </w:p>
        </w:tc>
        <w:tc>
          <w:tcPr>
            <w:tcW w:w="1995" w:type="dxa"/>
            <w:gridSpan w:val="2"/>
            <w:tcMar>
              <w:left w:w="105" w:type="dxa"/>
              <w:right w:w="105" w:type="dxa"/>
            </w:tcMar>
          </w:tcPr>
          <w:p w14:paraId="279489D3" w14:textId="5E28994A" w:rsidR="003E1EB8" w:rsidRPr="001B4847" w:rsidRDefault="00E462A0" w:rsidP="44B66D56">
            <w:pPr>
              <w:spacing w:line="259" w:lineRule="auto"/>
              <w:jc w:val="center"/>
              <w:rPr>
                <w:rFonts w:eastAsia="Arial" w:cs="Calibri"/>
                <w:color w:val="002060"/>
              </w:rPr>
            </w:pPr>
            <w:r w:rsidRPr="001B4847">
              <w:rPr>
                <w:rFonts w:eastAsia="Arial" w:cs="Calibri"/>
                <w:color w:val="002060"/>
              </w:rPr>
              <w:t>A</w:t>
            </w:r>
          </w:p>
        </w:tc>
      </w:tr>
      <w:tr w:rsidR="44B66D56" w:rsidRPr="003B0C39" w14:paraId="0274D198" w14:textId="77777777" w:rsidTr="00A126DB">
        <w:tblPrEx>
          <w:tblBorders>
            <w:top w:val="single" w:sz="6" w:space="0" w:color="auto"/>
            <w:left w:val="single" w:sz="6" w:space="0" w:color="auto"/>
            <w:bottom w:val="single" w:sz="6" w:space="0" w:color="auto"/>
            <w:right w:val="single" w:sz="6" w:space="0" w:color="auto"/>
          </w:tblBorders>
        </w:tblPrEx>
        <w:trPr>
          <w:trHeight w:val="580"/>
        </w:trPr>
        <w:tc>
          <w:tcPr>
            <w:tcW w:w="5370" w:type="dxa"/>
            <w:gridSpan w:val="2"/>
            <w:tcMar>
              <w:left w:w="105" w:type="dxa"/>
              <w:right w:w="105" w:type="dxa"/>
            </w:tcMar>
          </w:tcPr>
          <w:p w14:paraId="2E5A6D34" w14:textId="7241E146" w:rsidR="248C0D66" w:rsidRPr="001B4847" w:rsidRDefault="248C0D66" w:rsidP="44B66D56">
            <w:pPr>
              <w:pStyle w:val="Tablecopybulleted"/>
              <w:numPr>
                <w:ilvl w:val="0"/>
                <w:numId w:val="0"/>
              </w:numPr>
              <w:rPr>
                <w:rFonts w:ascii="Calibri" w:eastAsia="Arial" w:hAnsi="Calibri" w:cs="Calibri"/>
                <w:color w:val="002060"/>
              </w:rPr>
            </w:pPr>
            <w:r w:rsidRPr="001B4847">
              <w:rPr>
                <w:rFonts w:ascii="Calibri" w:eastAsia="Arial" w:hAnsi="Calibri" w:cs="Calibri"/>
                <w:color w:val="002060"/>
              </w:rPr>
              <w:t>Experience of further relevant professional development.</w:t>
            </w:r>
          </w:p>
        </w:tc>
        <w:tc>
          <w:tcPr>
            <w:tcW w:w="1590" w:type="dxa"/>
            <w:tcMar>
              <w:left w:w="105" w:type="dxa"/>
              <w:right w:w="105" w:type="dxa"/>
            </w:tcMar>
          </w:tcPr>
          <w:p w14:paraId="786DEFD1" w14:textId="3DD9CF02" w:rsidR="44B66D56" w:rsidRPr="001B4847" w:rsidRDefault="44B66D56" w:rsidP="44B66D56">
            <w:pPr>
              <w:spacing w:line="259" w:lineRule="auto"/>
              <w:jc w:val="center"/>
              <w:rPr>
                <w:rFonts w:eastAsia="Wingdings 2" w:cs="Calibri"/>
                <w:color w:val="002060"/>
                <w:sz w:val="36"/>
                <w:szCs w:val="36"/>
              </w:rPr>
            </w:pPr>
          </w:p>
        </w:tc>
        <w:tc>
          <w:tcPr>
            <w:tcW w:w="1455" w:type="dxa"/>
            <w:tcMar>
              <w:left w:w="105" w:type="dxa"/>
              <w:right w:w="105" w:type="dxa"/>
            </w:tcMar>
          </w:tcPr>
          <w:p w14:paraId="41C60DED" w14:textId="43DC1805" w:rsidR="248C0D66" w:rsidRPr="001B4847" w:rsidRDefault="008A4CA5" w:rsidP="44B66D56">
            <w:pPr>
              <w:spacing w:before="120" w:after="120" w:line="259" w:lineRule="auto"/>
              <w:jc w:val="center"/>
              <w:rPr>
                <w:rFonts w:eastAsia="Wingdings 2" w:cs="Calibri"/>
                <w:color w:val="002060"/>
                <w:sz w:val="36"/>
                <w:szCs w:val="36"/>
              </w:rPr>
            </w:pPr>
            <w:r w:rsidRPr="001B4847">
              <w:rPr>
                <w:rFonts w:cs="Calibri"/>
                <w:b/>
                <w:color w:val="002060"/>
                <w:sz w:val="24"/>
                <w:szCs w:val="24"/>
              </w:rPr>
              <w:sym w:font="Wingdings 2" w:char="F050"/>
            </w:r>
          </w:p>
        </w:tc>
        <w:tc>
          <w:tcPr>
            <w:tcW w:w="1995" w:type="dxa"/>
            <w:gridSpan w:val="2"/>
            <w:tcMar>
              <w:left w:w="105" w:type="dxa"/>
              <w:right w:w="105" w:type="dxa"/>
            </w:tcMar>
          </w:tcPr>
          <w:p w14:paraId="767FF748" w14:textId="41F7F46D" w:rsidR="248C0D66" w:rsidRPr="001B4847" w:rsidRDefault="248C0D66" w:rsidP="44B66D56">
            <w:pPr>
              <w:spacing w:line="259" w:lineRule="auto"/>
              <w:jc w:val="center"/>
              <w:rPr>
                <w:rFonts w:eastAsia="Arial" w:cs="Calibri"/>
                <w:color w:val="002060"/>
              </w:rPr>
            </w:pPr>
            <w:r w:rsidRPr="001B4847">
              <w:rPr>
                <w:rFonts w:eastAsia="Arial" w:cs="Calibri"/>
                <w:color w:val="002060"/>
              </w:rPr>
              <w:t>A</w:t>
            </w:r>
          </w:p>
        </w:tc>
      </w:tr>
      <w:tr w:rsidR="0A18215B" w:rsidRPr="003B0C39" w14:paraId="6A1401AF" w14:textId="77777777" w:rsidTr="005D5C08">
        <w:tblPrEx>
          <w:tblBorders>
            <w:top w:val="single" w:sz="6" w:space="0" w:color="auto"/>
            <w:left w:val="single" w:sz="6" w:space="0" w:color="auto"/>
            <w:bottom w:val="single" w:sz="6" w:space="0" w:color="auto"/>
            <w:right w:val="single" w:sz="6" w:space="0" w:color="auto"/>
          </w:tblBorders>
        </w:tblPrEx>
        <w:trPr>
          <w:trHeight w:val="555"/>
        </w:trPr>
        <w:tc>
          <w:tcPr>
            <w:tcW w:w="10410" w:type="dxa"/>
            <w:gridSpan w:val="6"/>
            <w:shd w:val="clear" w:color="auto" w:fill="1F3864" w:themeFill="accent1" w:themeFillShade="80"/>
            <w:tcMar>
              <w:left w:w="105" w:type="dxa"/>
              <w:right w:w="105" w:type="dxa"/>
            </w:tcMar>
          </w:tcPr>
          <w:p w14:paraId="6C7721EE" w14:textId="6E2C84C4" w:rsidR="0A18215B" w:rsidRPr="003B0C39" w:rsidRDefault="0A18215B" w:rsidP="0A18215B">
            <w:pPr>
              <w:spacing w:before="120" w:after="120" w:line="259" w:lineRule="auto"/>
              <w:jc w:val="center"/>
              <w:rPr>
                <w:rFonts w:eastAsia="Arial" w:cs="Calibri"/>
                <w:color w:val="FFFFFF" w:themeColor="background1"/>
              </w:rPr>
            </w:pPr>
            <w:r w:rsidRPr="003B0C39">
              <w:rPr>
                <w:rFonts w:eastAsia="Arial" w:cs="Calibri"/>
                <w:b/>
                <w:bCs/>
                <w:color w:val="FFFFFF" w:themeColor="background1"/>
              </w:rPr>
              <w:t>Knowledge &amp; Experience</w:t>
            </w:r>
          </w:p>
        </w:tc>
      </w:tr>
      <w:tr w:rsidR="001B4847" w:rsidRPr="001B4847" w14:paraId="06C66097" w14:textId="77777777" w:rsidTr="005D5C08">
        <w:tblPrEx>
          <w:tblBorders>
            <w:top w:val="single" w:sz="6" w:space="0" w:color="auto"/>
            <w:left w:val="single" w:sz="6" w:space="0" w:color="auto"/>
            <w:bottom w:val="single" w:sz="6" w:space="0" w:color="auto"/>
            <w:right w:val="single" w:sz="6" w:space="0" w:color="auto"/>
          </w:tblBorders>
        </w:tblPrEx>
        <w:trPr>
          <w:trHeight w:val="555"/>
        </w:trPr>
        <w:tc>
          <w:tcPr>
            <w:tcW w:w="5370" w:type="dxa"/>
            <w:gridSpan w:val="2"/>
            <w:tcMar>
              <w:left w:w="105" w:type="dxa"/>
              <w:right w:w="105" w:type="dxa"/>
            </w:tcMar>
            <w:vAlign w:val="center"/>
          </w:tcPr>
          <w:p w14:paraId="21B1008A" w14:textId="096D016F" w:rsidR="0A18215B" w:rsidRPr="001B4847" w:rsidRDefault="33F9255B" w:rsidP="44B66D56">
            <w:pPr>
              <w:pStyle w:val="Tablecopybulleted"/>
              <w:numPr>
                <w:ilvl w:val="0"/>
                <w:numId w:val="0"/>
              </w:numPr>
              <w:rPr>
                <w:rFonts w:ascii="Calibri" w:eastAsia="Arial" w:hAnsi="Calibri" w:cs="Calibri"/>
                <w:color w:val="002060"/>
              </w:rPr>
            </w:pPr>
            <w:r w:rsidRPr="001B4847">
              <w:rPr>
                <w:rFonts w:ascii="Calibri" w:eastAsia="Arial" w:hAnsi="Calibri" w:cs="Calibri"/>
                <w:color w:val="002060"/>
              </w:rPr>
              <w:t xml:space="preserve">Experience </w:t>
            </w:r>
            <w:r w:rsidR="009B18ED" w:rsidRPr="001B4847">
              <w:rPr>
                <w:rFonts w:ascii="Calibri" w:eastAsia="Arial" w:hAnsi="Calibri" w:cs="Calibri"/>
                <w:color w:val="002060"/>
              </w:rPr>
              <w:t>of working with childre</w:t>
            </w:r>
            <w:r w:rsidR="00966CE7" w:rsidRPr="001B4847">
              <w:rPr>
                <w:rFonts w:ascii="Calibri" w:eastAsia="Arial" w:hAnsi="Calibri" w:cs="Calibri"/>
                <w:color w:val="002060"/>
              </w:rPr>
              <w:t>n or young people in an educational setting.</w:t>
            </w:r>
          </w:p>
        </w:tc>
        <w:tc>
          <w:tcPr>
            <w:tcW w:w="1590" w:type="dxa"/>
            <w:tcMar>
              <w:left w:w="105" w:type="dxa"/>
              <w:right w:w="105" w:type="dxa"/>
            </w:tcMar>
          </w:tcPr>
          <w:p w14:paraId="4310BE13" w14:textId="4B514A97" w:rsidR="0A18215B" w:rsidRPr="001B4847" w:rsidRDefault="00BD41E8" w:rsidP="0A18215B">
            <w:pPr>
              <w:spacing w:before="120" w:after="120" w:line="259" w:lineRule="auto"/>
              <w:jc w:val="center"/>
              <w:rPr>
                <w:rFonts w:eastAsia="Wingdings 2" w:cs="Calibri"/>
                <w:color w:val="002060"/>
                <w:sz w:val="36"/>
                <w:szCs w:val="36"/>
              </w:rPr>
            </w:pPr>
            <w:r w:rsidRPr="001B4847">
              <w:rPr>
                <w:rFonts w:cs="Calibri"/>
                <w:b/>
                <w:color w:val="002060"/>
                <w:sz w:val="24"/>
                <w:szCs w:val="24"/>
              </w:rPr>
              <w:sym w:font="Wingdings 2" w:char="F050"/>
            </w:r>
          </w:p>
        </w:tc>
        <w:tc>
          <w:tcPr>
            <w:tcW w:w="1455" w:type="dxa"/>
            <w:tcMar>
              <w:left w:w="105" w:type="dxa"/>
              <w:right w:w="105" w:type="dxa"/>
            </w:tcMar>
          </w:tcPr>
          <w:p w14:paraId="6F8A712F" w14:textId="10E177FD" w:rsidR="0A18215B" w:rsidRPr="001B4847" w:rsidRDefault="0A18215B" w:rsidP="0A18215B">
            <w:pPr>
              <w:spacing w:before="120" w:after="120" w:line="259" w:lineRule="auto"/>
              <w:jc w:val="center"/>
              <w:rPr>
                <w:rFonts w:cs="Calibri"/>
                <w:color w:val="002060"/>
              </w:rPr>
            </w:pPr>
          </w:p>
        </w:tc>
        <w:tc>
          <w:tcPr>
            <w:tcW w:w="1995" w:type="dxa"/>
            <w:gridSpan w:val="2"/>
            <w:tcMar>
              <w:left w:w="105" w:type="dxa"/>
              <w:right w:w="105" w:type="dxa"/>
            </w:tcMar>
          </w:tcPr>
          <w:p w14:paraId="3098CBBA" w14:textId="5E8C2CDB" w:rsidR="0A18215B" w:rsidRPr="001B4847" w:rsidRDefault="0A18215B" w:rsidP="0A18215B">
            <w:pPr>
              <w:spacing w:before="120" w:after="120" w:line="259" w:lineRule="auto"/>
              <w:jc w:val="center"/>
              <w:rPr>
                <w:rFonts w:eastAsia="Arial" w:cs="Calibri"/>
                <w:color w:val="002060"/>
              </w:rPr>
            </w:pPr>
            <w:r w:rsidRPr="001B4847">
              <w:rPr>
                <w:rFonts w:eastAsia="Arial" w:cs="Calibri"/>
                <w:color w:val="002060"/>
              </w:rPr>
              <w:t>A/I</w:t>
            </w:r>
          </w:p>
        </w:tc>
      </w:tr>
      <w:tr w:rsidR="001B4847" w:rsidRPr="001B4847" w14:paraId="19033D61" w14:textId="77777777" w:rsidTr="005D5C08">
        <w:tblPrEx>
          <w:tblBorders>
            <w:top w:val="single" w:sz="6" w:space="0" w:color="auto"/>
            <w:left w:val="single" w:sz="6" w:space="0" w:color="auto"/>
            <w:bottom w:val="single" w:sz="6" w:space="0" w:color="auto"/>
            <w:right w:val="single" w:sz="6" w:space="0" w:color="auto"/>
          </w:tblBorders>
        </w:tblPrEx>
        <w:trPr>
          <w:trHeight w:val="555"/>
        </w:trPr>
        <w:tc>
          <w:tcPr>
            <w:tcW w:w="5370" w:type="dxa"/>
            <w:gridSpan w:val="2"/>
            <w:tcMar>
              <w:left w:w="105" w:type="dxa"/>
              <w:right w:w="105" w:type="dxa"/>
            </w:tcMar>
            <w:vAlign w:val="center"/>
          </w:tcPr>
          <w:p w14:paraId="031E411D" w14:textId="19E210FA" w:rsidR="0A18215B" w:rsidRPr="001B4847" w:rsidRDefault="00CE07A4" w:rsidP="00A126DB">
            <w:pPr>
              <w:pStyle w:val="Tablecopybulleted"/>
              <w:numPr>
                <w:ilvl w:val="0"/>
                <w:numId w:val="0"/>
              </w:numPr>
              <w:rPr>
                <w:rFonts w:ascii="Calibri" w:eastAsia="Arial" w:hAnsi="Calibri" w:cs="Calibri"/>
                <w:color w:val="002060"/>
              </w:rPr>
            </w:pPr>
            <w:r w:rsidRPr="001B4847">
              <w:rPr>
                <w:rFonts w:ascii="Calibri" w:eastAsia="Arial" w:hAnsi="Calibri" w:cs="Calibri"/>
                <w:color w:val="002060"/>
              </w:rPr>
              <w:t>Strong understanding of reading and maths strategies to support pupil progress.</w:t>
            </w:r>
          </w:p>
        </w:tc>
        <w:tc>
          <w:tcPr>
            <w:tcW w:w="1590" w:type="dxa"/>
            <w:tcMar>
              <w:left w:w="105" w:type="dxa"/>
              <w:right w:w="105" w:type="dxa"/>
            </w:tcMar>
          </w:tcPr>
          <w:p w14:paraId="7D773A13" w14:textId="195F3609" w:rsidR="0A18215B" w:rsidRPr="001B4847" w:rsidRDefault="00BD41E8" w:rsidP="0A18215B">
            <w:pPr>
              <w:spacing w:before="120" w:after="120" w:line="259" w:lineRule="auto"/>
              <w:jc w:val="center"/>
              <w:rPr>
                <w:rFonts w:eastAsia="Wingdings 2" w:cs="Calibri"/>
                <w:color w:val="002060"/>
                <w:sz w:val="36"/>
                <w:szCs w:val="36"/>
              </w:rPr>
            </w:pPr>
            <w:r w:rsidRPr="001B4847">
              <w:rPr>
                <w:rFonts w:cs="Calibri"/>
                <w:b/>
                <w:color w:val="002060"/>
                <w:sz w:val="24"/>
                <w:szCs w:val="24"/>
              </w:rPr>
              <w:sym w:font="Wingdings 2" w:char="F050"/>
            </w:r>
          </w:p>
        </w:tc>
        <w:tc>
          <w:tcPr>
            <w:tcW w:w="1455" w:type="dxa"/>
            <w:tcMar>
              <w:left w:w="105" w:type="dxa"/>
              <w:right w:w="105" w:type="dxa"/>
            </w:tcMar>
          </w:tcPr>
          <w:p w14:paraId="021CFA2A" w14:textId="769BA5DC" w:rsidR="0A18215B" w:rsidRPr="001B4847" w:rsidRDefault="0A18215B" w:rsidP="0A18215B">
            <w:pPr>
              <w:spacing w:before="120" w:after="120" w:line="259" w:lineRule="auto"/>
              <w:jc w:val="center"/>
              <w:rPr>
                <w:rFonts w:cs="Calibri"/>
                <w:color w:val="002060"/>
              </w:rPr>
            </w:pPr>
          </w:p>
        </w:tc>
        <w:tc>
          <w:tcPr>
            <w:tcW w:w="1995" w:type="dxa"/>
            <w:gridSpan w:val="2"/>
            <w:tcMar>
              <w:left w:w="105" w:type="dxa"/>
              <w:right w:w="105" w:type="dxa"/>
            </w:tcMar>
          </w:tcPr>
          <w:p w14:paraId="3F93A67E" w14:textId="25D6E801" w:rsidR="0A18215B" w:rsidRPr="001B4847" w:rsidRDefault="0A18215B" w:rsidP="0A18215B">
            <w:pPr>
              <w:spacing w:before="120" w:after="120" w:line="259" w:lineRule="auto"/>
              <w:jc w:val="center"/>
              <w:rPr>
                <w:rFonts w:eastAsia="Arial" w:cs="Calibri"/>
                <w:color w:val="002060"/>
              </w:rPr>
            </w:pPr>
            <w:r w:rsidRPr="001B4847">
              <w:rPr>
                <w:rFonts w:eastAsia="Arial" w:cs="Calibri"/>
                <w:color w:val="002060"/>
              </w:rPr>
              <w:t>A/I</w:t>
            </w:r>
          </w:p>
        </w:tc>
      </w:tr>
      <w:tr w:rsidR="001B4847" w:rsidRPr="001B4847" w14:paraId="5D39C2DE" w14:textId="77777777" w:rsidTr="005D5C08">
        <w:tblPrEx>
          <w:tblBorders>
            <w:top w:val="single" w:sz="6" w:space="0" w:color="auto"/>
            <w:left w:val="single" w:sz="6" w:space="0" w:color="auto"/>
            <w:bottom w:val="single" w:sz="6" w:space="0" w:color="auto"/>
            <w:right w:val="single" w:sz="6" w:space="0" w:color="auto"/>
          </w:tblBorders>
        </w:tblPrEx>
        <w:trPr>
          <w:trHeight w:val="555"/>
        </w:trPr>
        <w:tc>
          <w:tcPr>
            <w:tcW w:w="5370" w:type="dxa"/>
            <w:gridSpan w:val="2"/>
            <w:tcMar>
              <w:left w:w="105" w:type="dxa"/>
              <w:right w:w="105" w:type="dxa"/>
            </w:tcMar>
            <w:vAlign w:val="center"/>
          </w:tcPr>
          <w:p w14:paraId="7DE6AE89" w14:textId="1D3A14E7" w:rsidR="003B0C39" w:rsidRPr="001B4847" w:rsidRDefault="00D80DD1" w:rsidP="001E530F">
            <w:pPr>
              <w:pStyle w:val="Tablecopybulleted"/>
              <w:numPr>
                <w:ilvl w:val="0"/>
                <w:numId w:val="0"/>
              </w:numPr>
              <w:rPr>
                <w:rFonts w:ascii="Calibri" w:eastAsia="Arial" w:hAnsi="Calibri" w:cs="Calibri"/>
                <w:color w:val="002060"/>
              </w:rPr>
            </w:pPr>
            <w:r w:rsidRPr="001B4847">
              <w:rPr>
                <w:rFonts w:ascii="Calibri" w:eastAsia="Arial" w:hAnsi="Calibri" w:cs="Calibri"/>
                <w:color w:val="002060"/>
              </w:rPr>
              <w:t>Ability to engage and motivate pupils with varied learning needs.</w:t>
            </w:r>
          </w:p>
        </w:tc>
        <w:tc>
          <w:tcPr>
            <w:tcW w:w="1590" w:type="dxa"/>
            <w:tcMar>
              <w:left w:w="105" w:type="dxa"/>
              <w:right w:w="105" w:type="dxa"/>
            </w:tcMar>
          </w:tcPr>
          <w:p w14:paraId="15C2BFFF" w14:textId="06604AEA" w:rsidR="003B0C39" w:rsidRPr="001B4847" w:rsidRDefault="00BD41E8" w:rsidP="003B0C39">
            <w:pPr>
              <w:spacing w:before="120" w:after="120" w:line="259" w:lineRule="auto"/>
              <w:jc w:val="center"/>
              <w:rPr>
                <w:rFonts w:eastAsia="Wingdings 2" w:cs="Calibri"/>
                <w:color w:val="002060"/>
                <w:sz w:val="36"/>
                <w:szCs w:val="36"/>
              </w:rPr>
            </w:pPr>
            <w:r w:rsidRPr="001B4847">
              <w:rPr>
                <w:rFonts w:cs="Calibri"/>
                <w:b/>
                <w:color w:val="002060"/>
                <w:sz w:val="24"/>
                <w:szCs w:val="24"/>
              </w:rPr>
              <w:sym w:font="Wingdings 2" w:char="F050"/>
            </w:r>
          </w:p>
        </w:tc>
        <w:tc>
          <w:tcPr>
            <w:tcW w:w="1455" w:type="dxa"/>
            <w:tcMar>
              <w:left w:w="105" w:type="dxa"/>
              <w:right w:w="105" w:type="dxa"/>
            </w:tcMar>
          </w:tcPr>
          <w:p w14:paraId="6B4C67C9" w14:textId="77777777" w:rsidR="003B0C39" w:rsidRPr="001B4847" w:rsidRDefault="003B0C39" w:rsidP="003B0C39">
            <w:pPr>
              <w:spacing w:before="120" w:after="120" w:line="259" w:lineRule="auto"/>
              <w:jc w:val="center"/>
              <w:rPr>
                <w:rFonts w:eastAsia="Wingdings 2" w:cs="Calibri"/>
                <w:color w:val="002060"/>
                <w:sz w:val="36"/>
                <w:szCs w:val="36"/>
              </w:rPr>
            </w:pPr>
          </w:p>
        </w:tc>
        <w:tc>
          <w:tcPr>
            <w:tcW w:w="1995" w:type="dxa"/>
            <w:gridSpan w:val="2"/>
            <w:tcMar>
              <w:left w:w="105" w:type="dxa"/>
              <w:right w:w="105" w:type="dxa"/>
            </w:tcMar>
          </w:tcPr>
          <w:p w14:paraId="6D36752A" w14:textId="51BA73FD" w:rsidR="003B0C39" w:rsidRPr="001B4847" w:rsidRDefault="003B0C39" w:rsidP="003B0C39">
            <w:pPr>
              <w:spacing w:before="120" w:after="120" w:line="259" w:lineRule="auto"/>
              <w:jc w:val="center"/>
              <w:rPr>
                <w:rFonts w:eastAsia="Arial" w:cs="Calibri"/>
                <w:color w:val="002060"/>
              </w:rPr>
            </w:pPr>
            <w:r w:rsidRPr="001B4847">
              <w:rPr>
                <w:rFonts w:eastAsia="Arial" w:cs="Calibri"/>
                <w:color w:val="002060"/>
              </w:rPr>
              <w:t>A/I</w:t>
            </w:r>
          </w:p>
        </w:tc>
      </w:tr>
      <w:tr w:rsidR="001B4847" w:rsidRPr="001B4847" w14:paraId="76C83DED" w14:textId="77777777" w:rsidTr="00A126DB">
        <w:tblPrEx>
          <w:tblBorders>
            <w:top w:val="single" w:sz="6" w:space="0" w:color="auto"/>
            <w:left w:val="single" w:sz="6" w:space="0" w:color="auto"/>
            <w:bottom w:val="single" w:sz="6" w:space="0" w:color="auto"/>
            <w:right w:val="single" w:sz="6" w:space="0" w:color="auto"/>
          </w:tblBorders>
        </w:tblPrEx>
        <w:trPr>
          <w:trHeight w:val="501"/>
        </w:trPr>
        <w:tc>
          <w:tcPr>
            <w:tcW w:w="5370" w:type="dxa"/>
            <w:gridSpan w:val="2"/>
            <w:tcMar>
              <w:left w:w="105" w:type="dxa"/>
              <w:right w:w="105" w:type="dxa"/>
            </w:tcMar>
            <w:vAlign w:val="center"/>
          </w:tcPr>
          <w:p w14:paraId="128B297B" w14:textId="6D2B4CF5" w:rsidR="003B0C39" w:rsidRPr="001B4847" w:rsidRDefault="00A750C7" w:rsidP="00A126DB">
            <w:pPr>
              <w:pStyle w:val="Tablecopybulleted"/>
              <w:numPr>
                <w:ilvl w:val="0"/>
                <w:numId w:val="0"/>
              </w:numPr>
              <w:rPr>
                <w:rFonts w:ascii="Calibri" w:eastAsia="Arial" w:hAnsi="Calibri" w:cs="Calibri"/>
                <w:color w:val="002060"/>
              </w:rPr>
            </w:pPr>
            <w:r w:rsidRPr="00A750C7">
              <w:rPr>
                <w:rFonts w:ascii="Calibri" w:eastAsia="Arial" w:hAnsi="Calibri" w:cs="Calibri"/>
                <w:color w:val="002060"/>
              </w:rPr>
              <w:t>Excellent communication and interpersonal skills.</w:t>
            </w:r>
          </w:p>
        </w:tc>
        <w:tc>
          <w:tcPr>
            <w:tcW w:w="1590" w:type="dxa"/>
            <w:tcMar>
              <w:left w:w="105" w:type="dxa"/>
              <w:right w:w="105" w:type="dxa"/>
            </w:tcMar>
          </w:tcPr>
          <w:p w14:paraId="7FC30F8C" w14:textId="621565F9" w:rsidR="003B0C39" w:rsidRPr="001B4847" w:rsidRDefault="00BD41E8" w:rsidP="003B0C39">
            <w:pPr>
              <w:spacing w:before="120" w:after="120" w:line="259" w:lineRule="auto"/>
              <w:jc w:val="center"/>
              <w:rPr>
                <w:rFonts w:eastAsia="Wingdings 2" w:cs="Calibri"/>
                <w:color w:val="002060"/>
                <w:sz w:val="36"/>
                <w:szCs w:val="36"/>
              </w:rPr>
            </w:pPr>
            <w:r w:rsidRPr="001B4847">
              <w:rPr>
                <w:rFonts w:cs="Calibri"/>
                <w:b/>
                <w:color w:val="002060"/>
                <w:sz w:val="24"/>
                <w:szCs w:val="24"/>
              </w:rPr>
              <w:sym w:font="Wingdings 2" w:char="F050"/>
            </w:r>
          </w:p>
        </w:tc>
        <w:tc>
          <w:tcPr>
            <w:tcW w:w="1455" w:type="dxa"/>
            <w:tcMar>
              <w:left w:w="105" w:type="dxa"/>
              <w:right w:w="105" w:type="dxa"/>
            </w:tcMar>
          </w:tcPr>
          <w:p w14:paraId="79387314" w14:textId="77777777" w:rsidR="003B0C39" w:rsidRPr="001B4847" w:rsidRDefault="003B0C39" w:rsidP="003B0C39">
            <w:pPr>
              <w:spacing w:before="120" w:after="120" w:line="259" w:lineRule="auto"/>
              <w:jc w:val="center"/>
              <w:rPr>
                <w:rFonts w:eastAsia="Wingdings 2" w:cs="Calibri"/>
                <w:color w:val="002060"/>
                <w:sz w:val="36"/>
                <w:szCs w:val="36"/>
              </w:rPr>
            </w:pPr>
          </w:p>
        </w:tc>
        <w:tc>
          <w:tcPr>
            <w:tcW w:w="1995" w:type="dxa"/>
            <w:gridSpan w:val="2"/>
            <w:tcMar>
              <w:left w:w="105" w:type="dxa"/>
              <w:right w:w="105" w:type="dxa"/>
            </w:tcMar>
          </w:tcPr>
          <w:p w14:paraId="05A3C4F9" w14:textId="2613EB33" w:rsidR="003B0C39" w:rsidRPr="001B4847" w:rsidRDefault="003B0C39" w:rsidP="003B0C39">
            <w:pPr>
              <w:spacing w:before="120" w:after="120" w:line="259" w:lineRule="auto"/>
              <w:jc w:val="center"/>
              <w:rPr>
                <w:rFonts w:eastAsia="Arial" w:cs="Calibri"/>
                <w:color w:val="002060"/>
              </w:rPr>
            </w:pPr>
            <w:r w:rsidRPr="001B4847">
              <w:rPr>
                <w:rFonts w:eastAsia="Arial" w:cs="Calibri"/>
                <w:color w:val="002060"/>
              </w:rPr>
              <w:t>A/I</w:t>
            </w:r>
          </w:p>
        </w:tc>
      </w:tr>
      <w:tr w:rsidR="001B4847" w:rsidRPr="001B4847" w14:paraId="2F9D45D2" w14:textId="77777777" w:rsidTr="005D5C08">
        <w:tblPrEx>
          <w:tblBorders>
            <w:top w:val="single" w:sz="6" w:space="0" w:color="auto"/>
            <w:left w:val="single" w:sz="6" w:space="0" w:color="auto"/>
            <w:bottom w:val="single" w:sz="6" w:space="0" w:color="auto"/>
            <w:right w:val="single" w:sz="6" w:space="0" w:color="auto"/>
          </w:tblBorders>
        </w:tblPrEx>
        <w:trPr>
          <w:trHeight w:val="555"/>
        </w:trPr>
        <w:tc>
          <w:tcPr>
            <w:tcW w:w="5370" w:type="dxa"/>
            <w:gridSpan w:val="2"/>
            <w:tcMar>
              <w:left w:w="105" w:type="dxa"/>
              <w:right w:w="105" w:type="dxa"/>
            </w:tcMar>
            <w:vAlign w:val="center"/>
          </w:tcPr>
          <w:p w14:paraId="60B9A4CE" w14:textId="6C0AE607" w:rsidR="003B0C39" w:rsidRPr="001B4847" w:rsidRDefault="00AE65DD" w:rsidP="00A126DB">
            <w:pPr>
              <w:pStyle w:val="Tablecopybulleted"/>
              <w:numPr>
                <w:ilvl w:val="0"/>
                <w:numId w:val="0"/>
              </w:numPr>
              <w:rPr>
                <w:rFonts w:ascii="Calibri" w:eastAsia="Arial" w:hAnsi="Calibri" w:cs="Calibri"/>
                <w:color w:val="002060"/>
              </w:rPr>
            </w:pPr>
            <w:proofErr w:type="spellStart"/>
            <w:r w:rsidRPr="001B4847">
              <w:rPr>
                <w:rFonts w:ascii="Calibri" w:eastAsia="Arial" w:hAnsi="Calibri" w:cs="Calibri"/>
                <w:color w:val="002060"/>
              </w:rPr>
              <w:t>Organised</w:t>
            </w:r>
            <w:proofErr w:type="spellEnd"/>
            <w:r w:rsidRPr="001B4847">
              <w:rPr>
                <w:rFonts w:ascii="Calibri" w:eastAsia="Arial" w:hAnsi="Calibri" w:cs="Calibri"/>
                <w:color w:val="002060"/>
              </w:rPr>
              <w:t xml:space="preserve"> and able to track and monitor pupil progress effectively.</w:t>
            </w:r>
          </w:p>
        </w:tc>
        <w:tc>
          <w:tcPr>
            <w:tcW w:w="1590" w:type="dxa"/>
            <w:tcMar>
              <w:left w:w="105" w:type="dxa"/>
              <w:right w:w="105" w:type="dxa"/>
            </w:tcMar>
          </w:tcPr>
          <w:p w14:paraId="4CF44DB9" w14:textId="2E40DA59" w:rsidR="003B0C39" w:rsidRPr="001B4847" w:rsidRDefault="00BD41E8" w:rsidP="003B0C39">
            <w:pPr>
              <w:spacing w:before="120" w:after="120" w:line="259" w:lineRule="auto"/>
              <w:jc w:val="center"/>
              <w:rPr>
                <w:rFonts w:eastAsia="Wingdings 2" w:cs="Calibri"/>
                <w:color w:val="002060"/>
                <w:sz w:val="36"/>
                <w:szCs w:val="36"/>
              </w:rPr>
            </w:pPr>
            <w:r w:rsidRPr="001B4847">
              <w:rPr>
                <w:rFonts w:cs="Calibri"/>
                <w:b/>
                <w:color w:val="002060"/>
                <w:sz w:val="24"/>
                <w:szCs w:val="24"/>
              </w:rPr>
              <w:sym w:font="Wingdings 2" w:char="F050"/>
            </w:r>
          </w:p>
        </w:tc>
        <w:tc>
          <w:tcPr>
            <w:tcW w:w="1455" w:type="dxa"/>
            <w:tcMar>
              <w:left w:w="105" w:type="dxa"/>
              <w:right w:w="105" w:type="dxa"/>
            </w:tcMar>
          </w:tcPr>
          <w:p w14:paraId="535698B5" w14:textId="77777777" w:rsidR="003B0C39" w:rsidRPr="001B4847" w:rsidRDefault="003B0C39" w:rsidP="003B0C39">
            <w:pPr>
              <w:spacing w:before="120" w:after="120" w:line="259" w:lineRule="auto"/>
              <w:jc w:val="center"/>
              <w:rPr>
                <w:rFonts w:eastAsia="Wingdings 2" w:cs="Calibri"/>
                <w:color w:val="002060"/>
                <w:sz w:val="36"/>
                <w:szCs w:val="36"/>
              </w:rPr>
            </w:pPr>
          </w:p>
        </w:tc>
        <w:tc>
          <w:tcPr>
            <w:tcW w:w="1995" w:type="dxa"/>
            <w:gridSpan w:val="2"/>
            <w:tcMar>
              <w:left w:w="105" w:type="dxa"/>
              <w:right w:w="105" w:type="dxa"/>
            </w:tcMar>
          </w:tcPr>
          <w:p w14:paraId="3C2D442D" w14:textId="6532BD98" w:rsidR="003B0C39" w:rsidRPr="001B4847" w:rsidRDefault="003B0C39" w:rsidP="003B0C39">
            <w:pPr>
              <w:spacing w:before="120" w:after="120" w:line="259" w:lineRule="auto"/>
              <w:jc w:val="center"/>
              <w:rPr>
                <w:rFonts w:eastAsia="Arial" w:cs="Calibri"/>
                <w:color w:val="002060"/>
              </w:rPr>
            </w:pPr>
            <w:r w:rsidRPr="001B4847">
              <w:rPr>
                <w:rFonts w:eastAsia="Arial" w:cs="Calibri"/>
                <w:color w:val="002060"/>
              </w:rPr>
              <w:t>A/I</w:t>
            </w:r>
          </w:p>
        </w:tc>
      </w:tr>
      <w:tr w:rsidR="001B4847" w:rsidRPr="001B4847" w14:paraId="448115E2" w14:textId="77777777" w:rsidTr="005D5C08">
        <w:tblPrEx>
          <w:tblBorders>
            <w:top w:val="single" w:sz="6" w:space="0" w:color="auto"/>
            <w:left w:val="single" w:sz="6" w:space="0" w:color="auto"/>
            <w:bottom w:val="single" w:sz="6" w:space="0" w:color="auto"/>
            <w:right w:val="single" w:sz="6" w:space="0" w:color="auto"/>
          </w:tblBorders>
        </w:tblPrEx>
        <w:trPr>
          <w:trHeight w:val="555"/>
        </w:trPr>
        <w:tc>
          <w:tcPr>
            <w:tcW w:w="5370" w:type="dxa"/>
            <w:gridSpan w:val="2"/>
            <w:tcMar>
              <w:left w:w="105" w:type="dxa"/>
              <w:right w:w="105" w:type="dxa"/>
            </w:tcMar>
            <w:vAlign w:val="center"/>
          </w:tcPr>
          <w:p w14:paraId="54A9981F" w14:textId="41882BA9" w:rsidR="003B0C39" w:rsidRPr="001B4847" w:rsidRDefault="00706206" w:rsidP="00A126DB">
            <w:pPr>
              <w:pStyle w:val="Tablecopybulleted"/>
              <w:numPr>
                <w:ilvl w:val="0"/>
                <w:numId w:val="0"/>
              </w:numPr>
              <w:rPr>
                <w:rFonts w:ascii="Calibri" w:eastAsia="Arial" w:hAnsi="Calibri" w:cs="Calibri"/>
                <w:color w:val="002060"/>
              </w:rPr>
            </w:pPr>
            <w:r w:rsidRPr="001B4847">
              <w:rPr>
                <w:rFonts w:ascii="Calibri" w:eastAsia="Arial" w:hAnsi="Calibri" w:cs="Calibri"/>
                <w:color w:val="002060"/>
              </w:rPr>
              <w:t>Commitment to safeguarding and promoting the welfare of children.</w:t>
            </w:r>
          </w:p>
        </w:tc>
        <w:tc>
          <w:tcPr>
            <w:tcW w:w="1590" w:type="dxa"/>
            <w:tcMar>
              <w:left w:w="105" w:type="dxa"/>
              <w:right w:w="105" w:type="dxa"/>
            </w:tcMar>
          </w:tcPr>
          <w:p w14:paraId="093DBAEE" w14:textId="0C4D76EE" w:rsidR="003B0C39" w:rsidRPr="001B4847" w:rsidRDefault="00BD41E8" w:rsidP="003B0C39">
            <w:pPr>
              <w:spacing w:before="120" w:after="120" w:line="259" w:lineRule="auto"/>
              <w:jc w:val="center"/>
              <w:rPr>
                <w:rFonts w:eastAsia="Wingdings 2" w:cs="Calibri"/>
                <w:color w:val="002060"/>
                <w:sz w:val="36"/>
                <w:szCs w:val="36"/>
              </w:rPr>
            </w:pPr>
            <w:r w:rsidRPr="001B4847">
              <w:rPr>
                <w:rFonts w:cs="Calibri"/>
                <w:b/>
                <w:color w:val="002060"/>
                <w:sz w:val="24"/>
                <w:szCs w:val="24"/>
              </w:rPr>
              <w:sym w:font="Wingdings 2" w:char="F050"/>
            </w:r>
          </w:p>
        </w:tc>
        <w:tc>
          <w:tcPr>
            <w:tcW w:w="1455" w:type="dxa"/>
            <w:tcMar>
              <w:left w:w="105" w:type="dxa"/>
              <w:right w:w="105" w:type="dxa"/>
            </w:tcMar>
          </w:tcPr>
          <w:p w14:paraId="2038E287" w14:textId="77777777" w:rsidR="003B0C39" w:rsidRPr="001B4847" w:rsidRDefault="003B0C39" w:rsidP="003B0C39">
            <w:pPr>
              <w:spacing w:before="120" w:after="120" w:line="259" w:lineRule="auto"/>
              <w:jc w:val="center"/>
              <w:rPr>
                <w:rFonts w:eastAsia="Wingdings 2" w:cs="Calibri"/>
                <w:color w:val="002060"/>
                <w:sz w:val="36"/>
                <w:szCs w:val="36"/>
              </w:rPr>
            </w:pPr>
          </w:p>
        </w:tc>
        <w:tc>
          <w:tcPr>
            <w:tcW w:w="1995" w:type="dxa"/>
            <w:gridSpan w:val="2"/>
            <w:tcMar>
              <w:left w:w="105" w:type="dxa"/>
              <w:right w:w="105" w:type="dxa"/>
            </w:tcMar>
          </w:tcPr>
          <w:p w14:paraId="41571302" w14:textId="66A067A7" w:rsidR="003B0C39" w:rsidRPr="001B4847" w:rsidRDefault="003B0C39" w:rsidP="003B0C39">
            <w:pPr>
              <w:spacing w:before="120" w:after="120" w:line="259" w:lineRule="auto"/>
              <w:jc w:val="center"/>
              <w:rPr>
                <w:rFonts w:eastAsia="Arial" w:cs="Calibri"/>
                <w:color w:val="002060"/>
              </w:rPr>
            </w:pPr>
            <w:r w:rsidRPr="001B4847">
              <w:rPr>
                <w:rFonts w:eastAsia="Arial" w:cs="Calibri"/>
                <w:color w:val="002060"/>
              </w:rPr>
              <w:t>A/I</w:t>
            </w:r>
          </w:p>
        </w:tc>
      </w:tr>
      <w:tr w:rsidR="001B4847" w:rsidRPr="001B4847" w14:paraId="5FAACB7B" w14:textId="77777777" w:rsidTr="005D5C08">
        <w:tblPrEx>
          <w:tblBorders>
            <w:top w:val="single" w:sz="6" w:space="0" w:color="auto"/>
            <w:left w:val="single" w:sz="6" w:space="0" w:color="auto"/>
            <w:bottom w:val="single" w:sz="6" w:space="0" w:color="auto"/>
            <w:right w:val="single" w:sz="6" w:space="0" w:color="auto"/>
          </w:tblBorders>
        </w:tblPrEx>
        <w:trPr>
          <w:trHeight w:val="555"/>
        </w:trPr>
        <w:tc>
          <w:tcPr>
            <w:tcW w:w="5370" w:type="dxa"/>
            <w:gridSpan w:val="2"/>
            <w:tcMar>
              <w:left w:w="105" w:type="dxa"/>
              <w:right w:w="105" w:type="dxa"/>
            </w:tcMar>
            <w:vAlign w:val="center"/>
          </w:tcPr>
          <w:p w14:paraId="3E35E2E2" w14:textId="7B549F27" w:rsidR="001E530F" w:rsidRPr="001B4847" w:rsidRDefault="00BD41E8" w:rsidP="00A126DB">
            <w:pPr>
              <w:pStyle w:val="Tablecopybulleted"/>
              <w:numPr>
                <w:ilvl w:val="0"/>
                <w:numId w:val="0"/>
              </w:numPr>
              <w:rPr>
                <w:rFonts w:ascii="Calibri" w:eastAsia="Arial" w:hAnsi="Calibri" w:cs="Calibri"/>
                <w:color w:val="002060"/>
              </w:rPr>
            </w:pPr>
            <w:r w:rsidRPr="001B4847">
              <w:rPr>
                <w:rFonts w:ascii="Calibri" w:eastAsia="Arial" w:hAnsi="Calibri" w:cs="Calibri"/>
                <w:color w:val="002060"/>
              </w:rPr>
              <w:t>Experience working with pupils with SEND or EAL needs.</w:t>
            </w:r>
          </w:p>
        </w:tc>
        <w:tc>
          <w:tcPr>
            <w:tcW w:w="1590" w:type="dxa"/>
            <w:tcMar>
              <w:left w:w="105" w:type="dxa"/>
              <w:right w:w="105" w:type="dxa"/>
            </w:tcMar>
          </w:tcPr>
          <w:p w14:paraId="344DD144" w14:textId="77777777" w:rsidR="001E530F" w:rsidRPr="001B4847" w:rsidRDefault="001E530F" w:rsidP="00BD41E8">
            <w:pPr>
              <w:pStyle w:val="Tablecopybulleted"/>
              <w:numPr>
                <w:ilvl w:val="0"/>
                <w:numId w:val="0"/>
              </w:numPr>
              <w:rPr>
                <w:rFonts w:ascii="Calibri" w:eastAsia="Arial" w:hAnsi="Calibri" w:cs="Calibri"/>
                <w:color w:val="002060"/>
              </w:rPr>
            </w:pPr>
          </w:p>
        </w:tc>
        <w:tc>
          <w:tcPr>
            <w:tcW w:w="1455" w:type="dxa"/>
            <w:tcMar>
              <w:left w:w="105" w:type="dxa"/>
              <w:right w:w="105" w:type="dxa"/>
            </w:tcMar>
          </w:tcPr>
          <w:p w14:paraId="2861FD63" w14:textId="6B535EAE" w:rsidR="001E530F" w:rsidRPr="001B4847" w:rsidRDefault="006F2F18" w:rsidP="006F2F18">
            <w:pPr>
              <w:spacing w:before="120" w:after="120" w:line="259" w:lineRule="auto"/>
              <w:jc w:val="center"/>
              <w:rPr>
                <w:rFonts w:cs="Calibri"/>
                <w:b/>
                <w:color w:val="002060"/>
                <w:sz w:val="24"/>
                <w:szCs w:val="24"/>
              </w:rPr>
            </w:pPr>
            <w:r w:rsidRPr="001B4847">
              <w:rPr>
                <w:rFonts w:cs="Calibri"/>
                <w:b/>
                <w:color w:val="002060"/>
                <w:sz w:val="24"/>
                <w:szCs w:val="24"/>
              </w:rPr>
              <w:sym w:font="Wingdings 2" w:char="F050"/>
            </w:r>
          </w:p>
        </w:tc>
        <w:tc>
          <w:tcPr>
            <w:tcW w:w="1995" w:type="dxa"/>
            <w:gridSpan w:val="2"/>
            <w:tcMar>
              <w:left w:w="105" w:type="dxa"/>
              <w:right w:w="105" w:type="dxa"/>
            </w:tcMar>
          </w:tcPr>
          <w:p w14:paraId="52429714" w14:textId="27394C59" w:rsidR="001E530F" w:rsidRPr="001B4847" w:rsidRDefault="00715AC4" w:rsidP="00715AC4">
            <w:pPr>
              <w:spacing w:before="120" w:after="120" w:line="259" w:lineRule="auto"/>
              <w:jc w:val="center"/>
              <w:rPr>
                <w:rFonts w:eastAsia="Arial" w:cs="Calibri"/>
                <w:color w:val="002060"/>
              </w:rPr>
            </w:pPr>
            <w:r w:rsidRPr="001B4847">
              <w:rPr>
                <w:rFonts w:eastAsia="Arial" w:cs="Calibri"/>
                <w:color w:val="002060"/>
              </w:rPr>
              <w:t>A/I</w:t>
            </w:r>
          </w:p>
        </w:tc>
      </w:tr>
      <w:tr w:rsidR="001B4847" w:rsidRPr="001B4847" w14:paraId="54111955" w14:textId="77777777" w:rsidTr="005D5C08">
        <w:tblPrEx>
          <w:tblBorders>
            <w:top w:val="single" w:sz="6" w:space="0" w:color="auto"/>
            <w:left w:val="single" w:sz="6" w:space="0" w:color="auto"/>
            <w:bottom w:val="single" w:sz="6" w:space="0" w:color="auto"/>
            <w:right w:val="single" w:sz="6" w:space="0" w:color="auto"/>
          </w:tblBorders>
        </w:tblPrEx>
        <w:trPr>
          <w:trHeight w:val="555"/>
        </w:trPr>
        <w:tc>
          <w:tcPr>
            <w:tcW w:w="5370" w:type="dxa"/>
            <w:gridSpan w:val="2"/>
            <w:tcMar>
              <w:left w:w="105" w:type="dxa"/>
              <w:right w:w="105" w:type="dxa"/>
            </w:tcMar>
            <w:vAlign w:val="center"/>
          </w:tcPr>
          <w:p w14:paraId="3D7E75BB" w14:textId="3041AB79" w:rsidR="001E530F" w:rsidRPr="001B4847" w:rsidRDefault="00BD41E8" w:rsidP="00A126DB">
            <w:pPr>
              <w:pStyle w:val="Tablecopybulleted"/>
              <w:numPr>
                <w:ilvl w:val="0"/>
                <w:numId w:val="0"/>
              </w:numPr>
              <w:rPr>
                <w:rFonts w:ascii="Calibri" w:eastAsia="Arial" w:hAnsi="Calibri" w:cs="Calibri"/>
                <w:color w:val="002060"/>
              </w:rPr>
            </w:pPr>
            <w:r w:rsidRPr="001B4847">
              <w:rPr>
                <w:rFonts w:ascii="Calibri" w:eastAsia="Arial" w:hAnsi="Calibri" w:cs="Calibri"/>
                <w:color w:val="002060"/>
              </w:rPr>
              <w:t xml:space="preserve">Knowledge of phonics </w:t>
            </w:r>
            <w:proofErr w:type="spellStart"/>
            <w:r w:rsidRPr="001B4847">
              <w:rPr>
                <w:rFonts w:ascii="Calibri" w:eastAsia="Arial" w:hAnsi="Calibri" w:cs="Calibri"/>
                <w:color w:val="002060"/>
              </w:rPr>
              <w:t>programmes</w:t>
            </w:r>
            <w:proofErr w:type="spellEnd"/>
            <w:r w:rsidRPr="001B4847">
              <w:rPr>
                <w:rFonts w:ascii="Calibri" w:eastAsia="Arial" w:hAnsi="Calibri" w:cs="Calibri"/>
                <w:color w:val="002060"/>
              </w:rPr>
              <w:t xml:space="preserve"> and numeracy interventions.</w:t>
            </w:r>
          </w:p>
        </w:tc>
        <w:tc>
          <w:tcPr>
            <w:tcW w:w="1590" w:type="dxa"/>
            <w:tcMar>
              <w:left w:w="105" w:type="dxa"/>
              <w:right w:w="105" w:type="dxa"/>
            </w:tcMar>
          </w:tcPr>
          <w:p w14:paraId="37775E73" w14:textId="77777777" w:rsidR="001E530F" w:rsidRPr="001B4847" w:rsidRDefault="001E530F" w:rsidP="00BD41E8">
            <w:pPr>
              <w:pStyle w:val="Tablecopybulleted"/>
              <w:numPr>
                <w:ilvl w:val="0"/>
                <w:numId w:val="0"/>
              </w:numPr>
              <w:rPr>
                <w:rFonts w:ascii="Calibri" w:eastAsia="Arial" w:hAnsi="Calibri" w:cs="Calibri"/>
                <w:color w:val="002060"/>
              </w:rPr>
            </w:pPr>
          </w:p>
        </w:tc>
        <w:tc>
          <w:tcPr>
            <w:tcW w:w="1455" w:type="dxa"/>
            <w:tcMar>
              <w:left w:w="105" w:type="dxa"/>
              <w:right w:w="105" w:type="dxa"/>
            </w:tcMar>
          </w:tcPr>
          <w:p w14:paraId="796F419C" w14:textId="78643C42" w:rsidR="001E530F" w:rsidRPr="001B4847" w:rsidRDefault="006F2F18" w:rsidP="006F2F18">
            <w:pPr>
              <w:spacing w:before="120" w:after="120" w:line="259" w:lineRule="auto"/>
              <w:jc w:val="center"/>
              <w:rPr>
                <w:rFonts w:cs="Calibri"/>
                <w:b/>
                <w:color w:val="002060"/>
                <w:sz w:val="24"/>
                <w:szCs w:val="24"/>
              </w:rPr>
            </w:pPr>
            <w:r w:rsidRPr="001B4847">
              <w:rPr>
                <w:rFonts w:cs="Calibri"/>
                <w:b/>
                <w:color w:val="002060"/>
                <w:sz w:val="24"/>
                <w:szCs w:val="24"/>
              </w:rPr>
              <w:sym w:font="Wingdings 2" w:char="F050"/>
            </w:r>
          </w:p>
        </w:tc>
        <w:tc>
          <w:tcPr>
            <w:tcW w:w="1995" w:type="dxa"/>
            <w:gridSpan w:val="2"/>
            <w:tcMar>
              <w:left w:w="105" w:type="dxa"/>
              <w:right w:w="105" w:type="dxa"/>
            </w:tcMar>
          </w:tcPr>
          <w:p w14:paraId="3C34E3BA" w14:textId="5C32BB16" w:rsidR="001E530F" w:rsidRPr="001B4847" w:rsidRDefault="00715AC4" w:rsidP="00715AC4">
            <w:pPr>
              <w:spacing w:before="120" w:after="120" w:line="259" w:lineRule="auto"/>
              <w:jc w:val="center"/>
              <w:rPr>
                <w:rFonts w:eastAsia="Arial" w:cs="Calibri"/>
                <w:color w:val="002060"/>
              </w:rPr>
            </w:pPr>
            <w:r w:rsidRPr="001B4847">
              <w:rPr>
                <w:rFonts w:eastAsia="Arial" w:cs="Calibri"/>
                <w:color w:val="002060"/>
              </w:rPr>
              <w:t>A/I</w:t>
            </w:r>
          </w:p>
        </w:tc>
      </w:tr>
      <w:tr w:rsidR="001E530F" w:rsidRPr="001B4847" w14:paraId="4CA410CF" w14:textId="77777777" w:rsidTr="005D5C08">
        <w:tblPrEx>
          <w:tblBorders>
            <w:top w:val="single" w:sz="6" w:space="0" w:color="auto"/>
            <w:left w:val="single" w:sz="6" w:space="0" w:color="auto"/>
            <w:bottom w:val="single" w:sz="6" w:space="0" w:color="auto"/>
            <w:right w:val="single" w:sz="6" w:space="0" w:color="auto"/>
          </w:tblBorders>
        </w:tblPrEx>
        <w:trPr>
          <w:trHeight w:val="555"/>
        </w:trPr>
        <w:tc>
          <w:tcPr>
            <w:tcW w:w="5370" w:type="dxa"/>
            <w:gridSpan w:val="2"/>
            <w:tcMar>
              <w:left w:w="105" w:type="dxa"/>
              <w:right w:w="105" w:type="dxa"/>
            </w:tcMar>
            <w:vAlign w:val="center"/>
          </w:tcPr>
          <w:p w14:paraId="364D1922" w14:textId="6E69B430" w:rsidR="001E530F" w:rsidRPr="001B4847" w:rsidRDefault="00BD41E8" w:rsidP="00A126DB">
            <w:pPr>
              <w:pStyle w:val="Tablecopybulleted"/>
              <w:numPr>
                <w:ilvl w:val="0"/>
                <w:numId w:val="0"/>
              </w:numPr>
              <w:rPr>
                <w:rFonts w:ascii="Calibri" w:eastAsia="Arial" w:hAnsi="Calibri" w:cs="Calibri"/>
                <w:color w:val="002060"/>
              </w:rPr>
            </w:pPr>
            <w:r w:rsidRPr="001B4847">
              <w:rPr>
                <w:rFonts w:ascii="Calibri" w:eastAsia="Arial" w:hAnsi="Calibri" w:cs="Calibri"/>
                <w:color w:val="002060"/>
              </w:rPr>
              <w:t>Familiarity with the National Curriculum for English and mathematics.</w:t>
            </w:r>
          </w:p>
        </w:tc>
        <w:tc>
          <w:tcPr>
            <w:tcW w:w="1590" w:type="dxa"/>
            <w:tcMar>
              <w:left w:w="105" w:type="dxa"/>
              <w:right w:w="105" w:type="dxa"/>
            </w:tcMar>
          </w:tcPr>
          <w:p w14:paraId="46C9F2F6" w14:textId="77777777" w:rsidR="001E530F" w:rsidRPr="001B4847" w:rsidRDefault="001E530F" w:rsidP="00BD41E8">
            <w:pPr>
              <w:spacing w:before="120" w:after="120" w:line="259" w:lineRule="auto"/>
              <w:jc w:val="center"/>
              <w:rPr>
                <w:rFonts w:eastAsia="Wingdings 2" w:cs="Calibri"/>
                <w:color w:val="002060"/>
                <w:sz w:val="36"/>
                <w:szCs w:val="36"/>
              </w:rPr>
            </w:pPr>
          </w:p>
        </w:tc>
        <w:tc>
          <w:tcPr>
            <w:tcW w:w="1455" w:type="dxa"/>
            <w:tcMar>
              <w:left w:w="105" w:type="dxa"/>
              <w:right w:w="105" w:type="dxa"/>
            </w:tcMar>
          </w:tcPr>
          <w:p w14:paraId="4C7A9764" w14:textId="3868A457" w:rsidR="001E530F" w:rsidRPr="001B4847" w:rsidRDefault="006F2F18" w:rsidP="00BD41E8">
            <w:pPr>
              <w:spacing w:before="120" w:after="120" w:line="259" w:lineRule="auto"/>
              <w:jc w:val="center"/>
              <w:rPr>
                <w:rFonts w:eastAsia="Wingdings 2" w:cs="Calibri"/>
                <w:color w:val="002060"/>
                <w:sz w:val="36"/>
                <w:szCs w:val="36"/>
              </w:rPr>
            </w:pPr>
            <w:r w:rsidRPr="001B4847">
              <w:rPr>
                <w:rFonts w:cs="Calibri"/>
                <w:b/>
                <w:color w:val="002060"/>
                <w:sz w:val="24"/>
                <w:szCs w:val="24"/>
              </w:rPr>
              <w:sym w:font="Wingdings 2" w:char="F050"/>
            </w:r>
          </w:p>
        </w:tc>
        <w:tc>
          <w:tcPr>
            <w:tcW w:w="1995" w:type="dxa"/>
            <w:gridSpan w:val="2"/>
            <w:tcMar>
              <w:left w:w="105" w:type="dxa"/>
              <w:right w:w="105" w:type="dxa"/>
            </w:tcMar>
          </w:tcPr>
          <w:p w14:paraId="160EB0DF" w14:textId="21402325" w:rsidR="001E530F" w:rsidRPr="001B4847" w:rsidRDefault="00715AC4" w:rsidP="00BD41E8">
            <w:pPr>
              <w:spacing w:before="120" w:after="120" w:line="259" w:lineRule="auto"/>
              <w:jc w:val="center"/>
              <w:rPr>
                <w:rFonts w:eastAsia="Arial" w:cs="Calibri"/>
                <w:color w:val="002060"/>
              </w:rPr>
            </w:pPr>
            <w:r w:rsidRPr="001B4847">
              <w:rPr>
                <w:rFonts w:eastAsia="Arial" w:cs="Calibri"/>
                <w:color w:val="002060"/>
              </w:rPr>
              <w:t>A/I</w:t>
            </w:r>
          </w:p>
        </w:tc>
      </w:tr>
    </w:tbl>
    <w:p w14:paraId="5B2F9378" w14:textId="57203C51" w:rsidR="00F3234B" w:rsidRPr="001B4847" w:rsidRDefault="00F3234B" w:rsidP="0A18215B">
      <w:pPr>
        <w:spacing w:after="0" w:line="240" w:lineRule="auto"/>
        <w:contextualSpacing/>
        <w:jc w:val="both"/>
        <w:rPr>
          <w:rFonts w:cs="Calibri"/>
          <w:color w:val="002060"/>
          <w:sz w:val="24"/>
          <w:szCs w:val="24"/>
        </w:rPr>
      </w:pPr>
    </w:p>
    <w:p w14:paraId="58E6DD4E" w14:textId="77777777" w:rsidR="00F3234B" w:rsidRPr="001B4847" w:rsidRDefault="00F3234B" w:rsidP="00F3234B">
      <w:pPr>
        <w:spacing w:after="0" w:line="240" w:lineRule="auto"/>
        <w:contextualSpacing/>
        <w:rPr>
          <w:rFonts w:cs="Calibri"/>
          <w:color w:val="002060"/>
          <w:sz w:val="24"/>
          <w:szCs w:val="24"/>
        </w:rPr>
      </w:pPr>
    </w:p>
    <w:p w14:paraId="7D3BEE8F" w14:textId="5265D25B" w:rsidR="00F3234B" w:rsidRPr="001B4847" w:rsidRDefault="00500D7B" w:rsidP="00F3234B">
      <w:pPr>
        <w:autoSpaceDE w:val="0"/>
        <w:autoSpaceDN w:val="0"/>
        <w:adjustRightInd w:val="0"/>
        <w:spacing w:after="0" w:line="240" w:lineRule="auto"/>
        <w:contextualSpacing/>
        <w:jc w:val="both"/>
        <w:rPr>
          <w:rFonts w:cs="Calibri"/>
          <w:color w:val="002060"/>
          <w:sz w:val="24"/>
          <w:szCs w:val="24"/>
        </w:rPr>
      </w:pPr>
      <w:r>
        <w:rPr>
          <w:rFonts w:eastAsia="Times New Roman"/>
          <w:color w:val="002060"/>
        </w:rPr>
        <w:t>St Ambrose</w:t>
      </w:r>
      <w:r w:rsidR="00F85A8C" w:rsidRPr="001B4847">
        <w:rPr>
          <w:rFonts w:eastAsia="Times New Roman"/>
          <w:color w:val="002060"/>
        </w:rPr>
        <w:t xml:space="preserve"> is committed to safeguarding and promoting the welfare of children and expects all staff and volunteers to share this commitment. An enhanced DBS check will be required for the successful candidate</w:t>
      </w:r>
    </w:p>
    <w:sectPr w:rsidR="00F3234B" w:rsidRPr="001B4847" w:rsidSect="00DE77AC">
      <w:headerReference w:type="default" r:id="rId11"/>
      <w:footerReference w:type="default" r:id="rId12"/>
      <w:pgSz w:w="11906" w:h="16838"/>
      <w:pgMar w:top="176" w:right="720" w:bottom="39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FDBC6" w14:textId="77777777" w:rsidR="00931BEA" w:rsidRDefault="00931BEA">
      <w:pPr>
        <w:spacing w:after="0" w:line="240" w:lineRule="auto"/>
      </w:pPr>
      <w:r>
        <w:separator/>
      </w:r>
    </w:p>
  </w:endnote>
  <w:endnote w:type="continuationSeparator" w:id="0">
    <w:p w14:paraId="54F53072" w14:textId="77777777" w:rsidR="00931BEA" w:rsidRDefault="00931BEA">
      <w:pPr>
        <w:spacing w:after="0" w:line="240" w:lineRule="auto"/>
      </w:pPr>
      <w:r>
        <w:continuationSeparator/>
      </w:r>
    </w:p>
  </w:endnote>
  <w:endnote w:type="continuationNotice" w:id="1">
    <w:p w14:paraId="72E3E9EF" w14:textId="77777777" w:rsidR="00931BEA" w:rsidRDefault="00931B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E70158A" w14:paraId="5A19471E" w14:textId="77777777" w:rsidTr="3E70158A">
      <w:trPr>
        <w:trHeight w:val="300"/>
      </w:trPr>
      <w:tc>
        <w:tcPr>
          <w:tcW w:w="3005" w:type="dxa"/>
        </w:tcPr>
        <w:p w14:paraId="25AB39AB" w14:textId="22112FBC" w:rsidR="3E70158A" w:rsidRDefault="3E70158A" w:rsidP="3E70158A">
          <w:pPr>
            <w:pStyle w:val="Header"/>
            <w:ind w:left="-115"/>
          </w:pPr>
        </w:p>
      </w:tc>
      <w:tc>
        <w:tcPr>
          <w:tcW w:w="3005" w:type="dxa"/>
        </w:tcPr>
        <w:p w14:paraId="6C742C51" w14:textId="5370C0B3" w:rsidR="3E70158A" w:rsidRDefault="3E70158A" w:rsidP="3E70158A">
          <w:pPr>
            <w:pStyle w:val="Header"/>
            <w:jc w:val="center"/>
          </w:pPr>
        </w:p>
      </w:tc>
      <w:tc>
        <w:tcPr>
          <w:tcW w:w="3005" w:type="dxa"/>
        </w:tcPr>
        <w:p w14:paraId="231C8EDE" w14:textId="48B235EA" w:rsidR="3E70158A" w:rsidRDefault="3E70158A" w:rsidP="3E70158A">
          <w:pPr>
            <w:pStyle w:val="Header"/>
            <w:ind w:right="-115"/>
            <w:jc w:val="right"/>
          </w:pPr>
        </w:p>
      </w:tc>
    </w:tr>
  </w:tbl>
  <w:p w14:paraId="1C57B8EB" w14:textId="1E68D348" w:rsidR="3E70158A" w:rsidRDefault="3E70158A" w:rsidP="3E70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3F12A" w14:textId="77777777" w:rsidR="00931BEA" w:rsidRDefault="00931BEA">
      <w:pPr>
        <w:spacing w:after="0" w:line="240" w:lineRule="auto"/>
      </w:pPr>
      <w:r>
        <w:separator/>
      </w:r>
    </w:p>
  </w:footnote>
  <w:footnote w:type="continuationSeparator" w:id="0">
    <w:p w14:paraId="171CA678" w14:textId="77777777" w:rsidR="00931BEA" w:rsidRDefault="00931BEA">
      <w:pPr>
        <w:spacing w:after="0" w:line="240" w:lineRule="auto"/>
      </w:pPr>
      <w:r>
        <w:continuationSeparator/>
      </w:r>
    </w:p>
  </w:footnote>
  <w:footnote w:type="continuationNotice" w:id="1">
    <w:p w14:paraId="2AF0598E" w14:textId="77777777" w:rsidR="00931BEA" w:rsidRDefault="00931B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E70158A" w14:paraId="2435E2F0" w14:textId="77777777" w:rsidTr="3E70158A">
      <w:trPr>
        <w:trHeight w:val="300"/>
      </w:trPr>
      <w:tc>
        <w:tcPr>
          <w:tcW w:w="3005" w:type="dxa"/>
        </w:tcPr>
        <w:p w14:paraId="0A561907" w14:textId="3FF3FD23" w:rsidR="3E70158A" w:rsidRDefault="3E70158A" w:rsidP="3E70158A">
          <w:pPr>
            <w:pStyle w:val="Header"/>
            <w:ind w:left="-115"/>
          </w:pPr>
        </w:p>
      </w:tc>
      <w:tc>
        <w:tcPr>
          <w:tcW w:w="3005" w:type="dxa"/>
        </w:tcPr>
        <w:p w14:paraId="0F021E17" w14:textId="1228B84E" w:rsidR="3E70158A" w:rsidRDefault="3E70158A" w:rsidP="3E70158A">
          <w:pPr>
            <w:pStyle w:val="Header"/>
            <w:jc w:val="center"/>
          </w:pPr>
        </w:p>
      </w:tc>
      <w:tc>
        <w:tcPr>
          <w:tcW w:w="3005" w:type="dxa"/>
        </w:tcPr>
        <w:p w14:paraId="65CC9A97" w14:textId="3DC149C9" w:rsidR="3E70158A" w:rsidRDefault="3E70158A" w:rsidP="3E70158A">
          <w:pPr>
            <w:pStyle w:val="Header"/>
            <w:ind w:right="-115"/>
            <w:jc w:val="right"/>
          </w:pPr>
        </w:p>
      </w:tc>
    </w:tr>
  </w:tbl>
  <w:p w14:paraId="20AD4F14" w14:textId="7FB83B97" w:rsidR="3E70158A" w:rsidRDefault="3E70158A" w:rsidP="3E70158A">
    <w:pPr>
      <w:pStyle w:val="Header"/>
    </w:pPr>
  </w:p>
</w:hdr>
</file>

<file path=word/intelligence2.xml><?xml version="1.0" encoding="utf-8"?>
<int2:intelligence xmlns:int2="http://schemas.microsoft.com/office/intelligence/2020/intelligence" xmlns:oel="http://schemas.microsoft.com/office/2019/extlst">
  <int2:observations>
    <int2:textHash int2:hashCode="qSj3Trk5JM93ch" int2:id="72quisE0">
      <int2:state int2:value="Rejected" int2:type="AugLoop_Text_Critique"/>
    </int2:textHash>
    <int2:textHash int2:hashCode="ni8UUdXdlt6RIo" int2:id="R9j3ZbF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A7E5E"/>
    <w:multiLevelType w:val="hybridMultilevel"/>
    <w:tmpl w:val="85267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33192"/>
    <w:multiLevelType w:val="multilevel"/>
    <w:tmpl w:val="EA623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2710C"/>
    <w:multiLevelType w:val="hybridMultilevel"/>
    <w:tmpl w:val="4A48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249EA"/>
    <w:multiLevelType w:val="hybridMultilevel"/>
    <w:tmpl w:val="A07052E6"/>
    <w:lvl w:ilvl="0" w:tplc="D598A9F2">
      <w:start w:val="1"/>
      <w:numFmt w:val="bullet"/>
      <w:lvlText w:val=""/>
      <w:lvlJc w:val="left"/>
      <w:pPr>
        <w:ind w:left="360" w:hanging="360"/>
      </w:pPr>
      <w:rPr>
        <w:rFonts w:ascii="Symbol" w:hAnsi="Symbol" w:hint="default"/>
      </w:rPr>
    </w:lvl>
    <w:lvl w:ilvl="1" w:tplc="5574C14E">
      <w:start w:val="1"/>
      <w:numFmt w:val="bullet"/>
      <w:lvlText w:val="o"/>
      <w:lvlJc w:val="left"/>
      <w:pPr>
        <w:ind w:left="1080" w:hanging="360"/>
      </w:pPr>
      <w:rPr>
        <w:rFonts w:ascii="Courier New" w:hAnsi="Courier New" w:hint="default"/>
      </w:rPr>
    </w:lvl>
    <w:lvl w:ilvl="2" w:tplc="6F0C8DF2">
      <w:start w:val="1"/>
      <w:numFmt w:val="bullet"/>
      <w:lvlText w:val=""/>
      <w:lvlJc w:val="left"/>
      <w:pPr>
        <w:ind w:left="1800" w:hanging="360"/>
      </w:pPr>
      <w:rPr>
        <w:rFonts w:ascii="Wingdings" w:hAnsi="Wingdings" w:hint="default"/>
      </w:rPr>
    </w:lvl>
    <w:lvl w:ilvl="3" w:tplc="EB385B70">
      <w:start w:val="1"/>
      <w:numFmt w:val="bullet"/>
      <w:lvlText w:val=""/>
      <w:lvlJc w:val="left"/>
      <w:pPr>
        <w:ind w:left="2520" w:hanging="360"/>
      </w:pPr>
      <w:rPr>
        <w:rFonts w:ascii="Symbol" w:hAnsi="Symbol" w:hint="default"/>
      </w:rPr>
    </w:lvl>
    <w:lvl w:ilvl="4" w:tplc="3BACBBE6">
      <w:start w:val="1"/>
      <w:numFmt w:val="bullet"/>
      <w:lvlText w:val="o"/>
      <w:lvlJc w:val="left"/>
      <w:pPr>
        <w:ind w:left="3240" w:hanging="360"/>
      </w:pPr>
      <w:rPr>
        <w:rFonts w:ascii="Courier New" w:hAnsi="Courier New" w:hint="default"/>
      </w:rPr>
    </w:lvl>
    <w:lvl w:ilvl="5" w:tplc="1276B0A0">
      <w:start w:val="1"/>
      <w:numFmt w:val="bullet"/>
      <w:lvlText w:val=""/>
      <w:lvlJc w:val="left"/>
      <w:pPr>
        <w:ind w:left="3960" w:hanging="360"/>
      </w:pPr>
      <w:rPr>
        <w:rFonts w:ascii="Wingdings" w:hAnsi="Wingdings" w:hint="default"/>
      </w:rPr>
    </w:lvl>
    <w:lvl w:ilvl="6" w:tplc="74CC5188">
      <w:start w:val="1"/>
      <w:numFmt w:val="bullet"/>
      <w:lvlText w:val=""/>
      <w:lvlJc w:val="left"/>
      <w:pPr>
        <w:ind w:left="4680" w:hanging="360"/>
      </w:pPr>
      <w:rPr>
        <w:rFonts w:ascii="Symbol" w:hAnsi="Symbol" w:hint="default"/>
      </w:rPr>
    </w:lvl>
    <w:lvl w:ilvl="7" w:tplc="25D27056">
      <w:start w:val="1"/>
      <w:numFmt w:val="bullet"/>
      <w:lvlText w:val="o"/>
      <w:lvlJc w:val="left"/>
      <w:pPr>
        <w:ind w:left="5400" w:hanging="360"/>
      </w:pPr>
      <w:rPr>
        <w:rFonts w:ascii="Courier New" w:hAnsi="Courier New" w:hint="default"/>
      </w:rPr>
    </w:lvl>
    <w:lvl w:ilvl="8" w:tplc="0E3A1BEC">
      <w:start w:val="1"/>
      <w:numFmt w:val="bullet"/>
      <w:lvlText w:val=""/>
      <w:lvlJc w:val="left"/>
      <w:pPr>
        <w:ind w:left="6120" w:hanging="360"/>
      </w:pPr>
      <w:rPr>
        <w:rFonts w:ascii="Wingdings" w:hAnsi="Wingdings" w:hint="default"/>
      </w:rPr>
    </w:lvl>
  </w:abstractNum>
  <w:abstractNum w:abstractNumId="4" w15:restartNumberingAfterBreak="0">
    <w:nsid w:val="1F33563D"/>
    <w:multiLevelType w:val="hybridMultilevel"/>
    <w:tmpl w:val="061847E0"/>
    <w:lvl w:ilvl="0" w:tplc="B2785620">
      <w:start w:val="1"/>
      <w:numFmt w:val="bullet"/>
      <w:pStyle w:val="Tablecopybulleted"/>
      <w:lvlText w:val="·"/>
      <w:lvlJc w:val="left"/>
      <w:pPr>
        <w:ind w:left="720" w:hanging="360"/>
      </w:pPr>
      <w:rPr>
        <w:rFonts w:ascii="Symbol" w:hAnsi="Symbol" w:hint="default"/>
      </w:rPr>
    </w:lvl>
    <w:lvl w:ilvl="1" w:tplc="9DF099B2">
      <w:start w:val="1"/>
      <w:numFmt w:val="bullet"/>
      <w:lvlText w:val="o"/>
      <w:lvlJc w:val="left"/>
      <w:pPr>
        <w:ind w:left="1440" w:hanging="360"/>
      </w:pPr>
      <w:rPr>
        <w:rFonts w:ascii="Courier New" w:hAnsi="Courier New" w:hint="default"/>
      </w:rPr>
    </w:lvl>
    <w:lvl w:ilvl="2" w:tplc="F26E2EE6">
      <w:start w:val="1"/>
      <w:numFmt w:val="bullet"/>
      <w:lvlText w:val=""/>
      <w:lvlJc w:val="left"/>
      <w:pPr>
        <w:ind w:left="2160" w:hanging="360"/>
      </w:pPr>
      <w:rPr>
        <w:rFonts w:ascii="Wingdings" w:hAnsi="Wingdings" w:hint="default"/>
      </w:rPr>
    </w:lvl>
    <w:lvl w:ilvl="3" w:tplc="738E6EBE">
      <w:start w:val="1"/>
      <w:numFmt w:val="bullet"/>
      <w:lvlText w:val=""/>
      <w:lvlJc w:val="left"/>
      <w:pPr>
        <w:ind w:left="2880" w:hanging="360"/>
      </w:pPr>
      <w:rPr>
        <w:rFonts w:ascii="Symbol" w:hAnsi="Symbol" w:hint="default"/>
      </w:rPr>
    </w:lvl>
    <w:lvl w:ilvl="4" w:tplc="DFE86774">
      <w:start w:val="1"/>
      <w:numFmt w:val="bullet"/>
      <w:lvlText w:val="o"/>
      <w:lvlJc w:val="left"/>
      <w:pPr>
        <w:ind w:left="3600" w:hanging="360"/>
      </w:pPr>
      <w:rPr>
        <w:rFonts w:ascii="Courier New" w:hAnsi="Courier New" w:hint="default"/>
      </w:rPr>
    </w:lvl>
    <w:lvl w:ilvl="5" w:tplc="56B4A8B4">
      <w:start w:val="1"/>
      <w:numFmt w:val="bullet"/>
      <w:lvlText w:val=""/>
      <w:lvlJc w:val="left"/>
      <w:pPr>
        <w:ind w:left="4320" w:hanging="360"/>
      </w:pPr>
      <w:rPr>
        <w:rFonts w:ascii="Wingdings" w:hAnsi="Wingdings" w:hint="default"/>
      </w:rPr>
    </w:lvl>
    <w:lvl w:ilvl="6" w:tplc="A87AF01A">
      <w:start w:val="1"/>
      <w:numFmt w:val="bullet"/>
      <w:lvlText w:val=""/>
      <w:lvlJc w:val="left"/>
      <w:pPr>
        <w:ind w:left="5040" w:hanging="360"/>
      </w:pPr>
      <w:rPr>
        <w:rFonts w:ascii="Symbol" w:hAnsi="Symbol" w:hint="default"/>
      </w:rPr>
    </w:lvl>
    <w:lvl w:ilvl="7" w:tplc="C972CC90">
      <w:start w:val="1"/>
      <w:numFmt w:val="bullet"/>
      <w:lvlText w:val="o"/>
      <w:lvlJc w:val="left"/>
      <w:pPr>
        <w:ind w:left="5760" w:hanging="360"/>
      </w:pPr>
      <w:rPr>
        <w:rFonts w:ascii="Courier New" w:hAnsi="Courier New" w:hint="default"/>
      </w:rPr>
    </w:lvl>
    <w:lvl w:ilvl="8" w:tplc="2C146674">
      <w:start w:val="1"/>
      <w:numFmt w:val="bullet"/>
      <w:lvlText w:val=""/>
      <w:lvlJc w:val="left"/>
      <w:pPr>
        <w:ind w:left="6480" w:hanging="360"/>
      </w:pPr>
      <w:rPr>
        <w:rFonts w:ascii="Wingdings" w:hAnsi="Wingdings" w:hint="default"/>
      </w:rPr>
    </w:lvl>
  </w:abstractNum>
  <w:abstractNum w:abstractNumId="5" w15:restartNumberingAfterBreak="0">
    <w:nsid w:val="21D5283C"/>
    <w:multiLevelType w:val="hybridMultilevel"/>
    <w:tmpl w:val="F68CF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2E504C"/>
    <w:multiLevelType w:val="hybridMultilevel"/>
    <w:tmpl w:val="4D842F40"/>
    <w:lvl w:ilvl="0" w:tplc="7DE0856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3DA845"/>
    <w:multiLevelType w:val="hybridMultilevel"/>
    <w:tmpl w:val="CB6CA01A"/>
    <w:lvl w:ilvl="0" w:tplc="874A836A">
      <w:start w:val="1"/>
      <w:numFmt w:val="bullet"/>
      <w:lvlText w:val=""/>
      <w:lvlJc w:val="left"/>
      <w:pPr>
        <w:ind w:left="360" w:hanging="360"/>
      </w:pPr>
      <w:rPr>
        <w:rFonts w:ascii="Symbol" w:hAnsi="Symbol" w:hint="default"/>
      </w:rPr>
    </w:lvl>
    <w:lvl w:ilvl="1" w:tplc="04DCC94E">
      <w:start w:val="1"/>
      <w:numFmt w:val="bullet"/>
      <w:lvlText w:val="o"/>
      <w:lvlJc w:val="left"/>
      <w:pPr>
        <w:ind w:left="1080" w:hanging="360"/>
      </w:pPr>
      <w:rPr>
        <w:rFonts w:ascii="Courier New" w:hAnsi="Courier New" w:hint="default"/>
      </w:rPr>
    </w:lvl>
    <w:lvl w:ilvl="2" w:tplc="583C8AB6">
      <w:start w:val="1"/>
      <w:numFmt w:val="bullet"/>
      <w:lvlText w:val=""/>
      <w:lvlJc w:val="left"/>
      <w:pPr>
        <w:ind w:left="1800" w:hanging="360"/>
      </w:pPr>
      <w:rPr>
        <w:rFonts w:ascii="Wingdings" w:hAnsi="Wingdings" w:hint="default"/>
      </w:rPr>
    </w:lvl>
    <w:lvl w:ilvl="3" w:tplc="E01E7126">
      <w:start w:val="1"/>
      <w:numFmt w:val="bullet"/>
      <w:lvlText w:val=""/>
      <w:lvlJc w:val="left"/>
      <w:pPr>
        <w:ind w:left="2520" w:hanging="360"/>
      </w:pPr>
      <w:rPr>
        <w:rFonts w:ascii="Symbol" w:hAnsi="Symbol" w:hint="default"/>
      </w:rPr>
    </w:lvl>
    <w:lvl w:ilvl="4" w:tplc="4CB2CD48">
      <w:start w:val="1"/>
      <w:numFmt w:val="bullet"/>
      <w:lvlText w:val="o"/>
      <w:lvlJc w:val="left"/>
      <w:pPr>
        <w:ind w:left="3240" w:hanging="360"/>
      </w:pPr>
      <w:rPr>
        <w:rFonts w:ascii="Courier New" w:hAnsi="Courier New" w:hint="default"/>
      </w:rPr>
    </w:lvl>
    <w:lvl w:ilvl="5" w:tplc="B97A2994">
      <w:start w:val="1"/>
      <w:numFmt w:val="bullet"/>
      <w:lvlText w:val=""/>
      <w:lvlJc w:val="left"/>
      <w:pPr>
        <w:ind w:left="3960" w:hanging="360"/>
      </w:pPr>
      <w:rPr>
        <w:rFonts w:ascii="Wingdings" w:hAnsi="Wingdings" w:hint="default"/>
      </w:rPr>
    </w:lvl>
    <w:lvl w:ilvl="6" w:tplc="975E8894">
      <w:start w:val="1"/>
      <w:numFmt w:val="bullet"/>
      <w:lvlText w:val=""/>
      <w:lvlJc w:val="left"/>
      <w:pPr>
        <w:ind w:left="4680" w:hanging="360"/>
      </w:pPr>
      <w:rPr>
        <w:rFonts w:ascii="Symbol" w:hAnsi="Symbol" w:hint="default"/>
      </w:rPr>
    </w:lvl>
    <w:lvl w:ilvl="7" w:tplc="21FAC4DA">
      <w:start w:val="1"/>
      <w:numFmt w:val="bullet"/>
      <w:lvlText w:val="o"/>
      <w:lvlJc w:val="left"/>
      <w:pPr>
        <w:ind w:left="5400" w:hanging="360"/>
      </w:pPr>
      <w:rPr>
        <w:rFonts w:ascii="Courier New" w:hAnsi="Courier New" w:hint="default"/>
      </w:rPr>
    </w:lvl>
    <w:lvl w:ilvl="8" w:tplc="7BD62AA6">
      <w:start w:val="1"/>
      <w:numFmt w:val="bullet"/>
      <w:lvlText w:val=""/>
      <w:lvlJc w:val="left"/>
      <w:pPr>
        <w:ind w:left="6120" w:hanging="360"/>
      </w:pPr>
      <w:rPr>
        <w:rFonts w:ascii="Wingdings" w:hAnsi="Wingdings" w:hint="default"/>
      </w:rPr>
    </w:lvl>
  </w:abstractNum>
  <w:abstractNum w:abstractNumId="8" w15:restartNumberingAfterBreak="0">
    <w:nsid w:val="291C4546"/>
    <w:multiLevelType w:val="multilevel"/>
    <w:tmpl w:val="C4046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B33F15"/>
    <w:multiLevelType w:val="multilevel"/>
    <w:tmpl w:val="78247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9F3DFB"/>
    <w:multiLevelType w:val="hybridMultilevel"/>
    <w:tmpl w:val="02D62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209869"/>
    <w:multiLevelType w:val="hybridMultilevel"/>
    <w:tmpl w:val="EC867F28"/>
    <w:lvl w:ilvl="0" w:tplc="81DC337A">
      <w:start w:val="1"/>
      <w:numFmt w:val="bullet"/>
      <w:lvlText w:val=""/>
      <w:lvlJc w:val="left"/>
      <w:pPr>
        <w:ind w:left="360" w:hanging="360"/>
      </w:pPr>
      <w:rPr>
        <w:rFonts w:ascii="Symbol" w:hAnsi="Symbol" w:hint="default"/>
      </w:rPr>
    </w:lvl>
    <w:lvl w:ilvl="1" w:tplc="61567A20">
      <w:start w:val="1"/>
      <w:numFmt w:val="bullet"/>
      <w:lvlText w:val="o"/>
      <w:lvlJc w:val="left"/>
      <w:pPr>
        <w:ind w:left="1080" w:hanging="360"/>
      </w:pPr>
      <w:rPr>
        <w:rFonts w:ascii="Courier New" w:hAnsi="Courier New" w:hint="default"/>
      </w:rPr>
    </w:lvl>
    <w:lvl w:ilvl="2" w:tplc="8B304130">
      <w:start w:val="1"/>
      <w:numFmt w:val="bullet"/>
      <w:lvlText w:val=""/>
      <w:lvlJc w:val="left"/>
      <w:pPr>
        <w:ind w:left="1800" w:hanging="360"/>
      </w:pPr>
      <w:rPr>
        <w:rFonts w:ascii="Wingdings" w:hAnsi="Wingdings" w:hint="default"/>
      </w:rPr>
    </w:lvl>
    <w:lvl w:ilvl="3" w:tplc="3CC4746E">
      <w:start w:val="1"/>
      <w:numFmt w:val="bullet"/>
      <w:lvlText w:val=""/>
      <w:lvlJc w:val="left"/>
      <w:pPr>
        <w:ind w:left="2520" w:hanging="360"/>
      </w:pPr>
      <w:rPr>
        <w:rFonts w:ascii="Symbol" w:hAnsi="Symbol" w:hint="default"/>
      </w:rPr>
    </w:lvl>
    <w:lvl w:ilvl="4" w:tplc="1E82A0A8">
      <w:start w:val="1"/>
      <w:numFmt w:val="bullet"/>
      <w:lvlText w:val="o"/>
      <w:lvlJc w:val="left"/>
      <w:pPr>
        <w:ind w:left="3240" w:hanging="360"/>
      </w:pPr>
      <w:rPr>
        <w:rFonts w:ascii="Courier New" w:hAnsi="Courier New" w:hint="default"/>
      </w:rPr>
    </w:lvl>
    <w:lvl w:ilvl="5" w:tplc="BC8AAB96">
      <w:start w:val="1"/>
      <w:numFmt w:val="bullet"/>
      <w:lvlText w:val=""/>
      <w:lvlJc w:val="left"/>
      <w:pPr>
        <w:ind w:left="3960" w:hanging="360"/>
      </w:pPr>
      <w:rPr>
        <w:rFonts w:ascii="Wingdings" w:hAnsi="Wingdings" w:hint="default"/>
      </w:rPr>
    </w:lvl>
    <w:lvl w:ilvl="6" w:tplc="40B27F16">
      <w:start w:val="1"/>
      <w:numFmt w:val="bullet"/>
      <w:lvlText w:val=""/>
      <w:lvlJc w:val="left"/>
      <w:pPr>
        <w:ind w:left="4680" w:hanging="360"/>
      </w:pPr>
      <w:rPr>
        <w:rFonts w:ascii="Symbol" w:hAnsi="Symbol" w:hint="default"/>
      </w:rPr>
    </w:lvl>
    <w:lvl w:ilvl="7" w:tplc="08F640DE">
      <w:start w:val="1"/>
      <w:numFmt w:val="bullet"/>
      <w:lvlText w:val="o"/>
      <w:lvlJc w:val="left"/>
      <w:pPr>
        <w:ind w:left="5400" w:hanging="360"/>
      </w:pPr>
      <w:rPr>
        <w:rFonts w:ascii="Courier New" w:hAnsi="Courier New" w:hint="default"/>
      </w:rPr>
    </w:lvl>
    <w:lvl w:ilvl="8" w:tplc="D9B46650">
      <w:start w:val="1"/>
      <w:numFmt w:val="bullet"/>
      <w:lvlText w:val=""/>
      <w:lvlJc w:val="left"/>
      <w:pPr>
        <w:ind w:left="6120" w:hanging="360"/>
      </w:pPr>
      <w:rPr>
        <w:rFonts w:ascii="Wingdings" w:hAnsi="Wingdings" w:hint="default"/>
      </w:rPr>
    </w:lvl>
  </w:abstractNum>
  <w:abstractNum w:abstractNumId="12" w15:restartNumberingAfterBreak="0">
    <w:nsid w:val="55028C1E"/>
    <w:multiLevelType w:val="hybridMultilevel"/>
    <w:tmpl w:val="3E42D844"/>
    <w:lvl w:ilvl="0" w:tplc="4E186806">
      <w:start w:val="1"/>
      <w:numFmt w:val="bullet"/>
      <w:pStyle w:val="4Bulletedcopyblue"/>
      <w:lvlText w:val="o"/>
      <w:lvlJc w:val="left"/>
      <w:pPr>
        <w:ind w:left="720" w:hanging="360"/>
      </w:pPr>
      <w:rPr>
        <w:rFonts w:ascii="Symbol" w:hAnsi="Symbol" w:hint="default"/>
      </w:rPr>
    </w:lvl>
    <w:lvl w:ilvl="1" w:tplc="0E5401B4">
      <w:start w:val="1"/>
      <w:numFmt w:val="bullet"/>
      <w:lvlText w:val="o"/>
      <w:lvlJc w:val="left"/>
      <w:pPr>
        <w:ind w:left="1440" w:hanging="360"/>
      </w:pPr>
      <w:rPr>
        <w:rFonts w:ascii="Courier New" w:hAnsi="Courier New" w:hint="default"/>
      </w:rPr>
    </w:lvl>
    <w:lvl w:ilvl="2" w:tplc="D7CC645A">
      <w:start w:val="1"/>
      <w:numFmt w:val="bullet"/>
      <w:lvlText w:val=""/>
      <w:lvlJc w:val="left"/>
      <w:pPr>
        <w:ind w:left="2160" w:hanging="360"/>
      </w:pPr>
      <w:rPr>
        <w:rFonts w:ascii="Wingdings" w:hAnsi="Wingdings" w:hint="default"/>
      </w:rPr>
    </w:lvl>
    <w:lvl w:ilvl="3" w:tplc="50BEE8B6">
      <w:start w:val="1"/>
      <w:numFmt w:val="bullet"/>
      <w:lvlText w:val=""/>
      <w:lvlJc w:val="left"/>
      <w:pPr>
        <w:ind w:left="2880" w:hanging="360"/>
      </w:pPr>
      <w:rPr>
        <w:rFonts w:ascii="Symbol" w:hAnsi="Symbol" w:hint="default"/>
      </w:rPr>
    </w:lvl>
    <w:lvl w:ilvl="4" w:tplc="4164F1DE">
      <w:start w:val="1"/>
      <w:numFmt w:val="bullet"/>
      <w:lvlText w:val="o"/>
      <w:lvlJc w:val="left"/>
      <w:pPr>
        <w:ind w:left="3600" w:hanging="360"/>
      </w:pPr>
      <w:rPr>
        <w:rFonts w:ascii="Courier New" w:hAnsi="Courier New" w:hint="default"/>
      </w:rPr>
    </w:lvl>
    <w:lvl w:ilvl="5" w:tplc="632634C8">
      <w:start w:val="1"/>
      <w:numFmt w:val="bullet"/>
      <w:lvlText w:val=""/>
      <w:lvlJc w:val="left"/>
      <w:pPr>
        <w:ind w:left="4320" w:hanging="360"/>
      </w:pPr>
      <w:rPr>
        <w:rFonts w:ascii="Wingdings" w:hAnsi="Wingdings" w:hint="default"/>
      </w:rPr>
    </w:lvl>
    <w:lvl w:ilvl="6" w:tplc="439C30C6">
      <w:start w:val="1"/>
      <w:numFmt w:val="bullet"/>
      <w:lvlText w:val=""/>
      <w:lvlJc w:val="left"/>
      <w:pPr>
        <w:ind w:left="5040" w:hanging="360"/>
      </w:pPr>
      <w:rPr>
        <w:rFonts w:ascii="Symbol" w:hAnsi="Symbol" w:hint="default"/>
      </w:rPr>
    </w:lvl>
    <w:lvl w:ilvl="7" w:tplc="7EACFA06">
      <w:start w:val="1"/>
      <w:numFmt w:val="bullet"/>
      <w:lvlText w:val="o"/>
      <w:lvlJc w:val="left"/>
      <w:pPr>
        <w:ind w:left="5760" w:hanging="360"/>
      </w:pPr>
      <w:rPr>
        <w:rFonts w:ascii="Courier New" w:hAnsi="Courier New" w:hint="default"/>
      </w:rPr>
    </w:lvl>
    <w:lvl w:ilvl="8" w:tplc="804E9976">
      <w:start w:val="1"/>
      <w:numFmt w:val="bullet"/>
      <w:lvlText w:val=""/>
      <w:lvlJc w:val="left"/>
      <w:pPr>
        <w:ind w:left="6480" w:hanging="360"/>
      </w:pPr>
      <w:rPr>
        <w:rFonts w:ascii="Wingdings" w:hAnsi="Wingdings" w:hint="default"/>
      </w:rPr>
    </w:lvl>
  </w:abstractNum>
  <w:abstractNum w:abstractNumId="13" w15:restartNumberingAfterBreak="0">
    <w:nsid w:val="6BD63C8A"/>
    <w:multiLevelType w:val="hybridMultilevel"/>
    <w:tmpl w:val="5A606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4474A4"/>
    <w:multiLevelType w:val="hybridMultilevel"/>
    <w:tmpl w:val="33A464F8"/>
    <w:lvl w:ilvl="0" w:tplc="D68EB2FA">
      <w:start w:val="1"/>
      <w:numFmt w:val="bullet"/>
      <w:lvlText w:val=""/>
      <w:lvlJc w:val="left"/>
      <w:pPr>
        <w:ind w:left="360" w:hanging="360"/>
      </w:pPr>
      <w:rPr>
        <w:rFonts w:ascii="Symbol" w:hAnsi="Symbol" w:hint="default"/>
      </w:rPr>
    </w:lvl>
    <w:lvl w:ilvl="1" w:tplc="B6F6863A">
      <w:start w:val="1"/>
      <w:numFmt w:val="bullet"/>
      <w:lvlText w:val="o"/>
      <w:lvlJc w:val="left"/>
      <w:pPr>
        <w:ind w:left="1080" w:hanging="360"/>
      </w:pPr>
      <w:rPr>
        <w:rFonts w:ascii="Courier New" w:hAnsi="Courier New" w:hint="default"/>
      </w:rPr>
    </w:lvl>
    <w:lvl w:ilvl="2" w:tplc="E564B896">
      <w:start w:val="1"/>
      <w:numFmt w:val="bullet"/>
      <w:lvlText w:val=""/>
      <w:lvlJc w:val="left"/>
      <w:pPr>
        <w:ind w:left="1800" w:hanging="360"/>
      </w:pPr>
      <w:rPr>
        <w:rFonts w:ascii="Wingdings" w:hAnsi="Wingdings" w:hint="default"/>
      </w:rPr>
    </w:lvl>
    <w:lvl w:ilvl="3" w:tplc="CFBA985A">
      <w:start w:val="1"/>
      <w:numFmt w:val="bullet"/>
      <w:lvlText w:val=""/>
      <w:lvlJc w:val="left"/>
      <w:pPr>
        <w:ind w:left="2520" w:hanging="360"/>
      </w:pPr>
      <w:rPr>
        <w:rFonts w:ascii="Symbol" w:hAnsi="Symbol" w:hint="default"/>
      </w:rPr>
    </w:lvl>
    <w:lvl w:ilvl="4" w:tplc="41B88146">
      <w:start w:val="1"/>
      <w:numFmt w:val="bullet"/>
      <w:lvlText w:val="o"/>
      <w:lvlJc w:val="left"/>
      <w:pPr>
        <w:ind w:left="3240" w:hanging="360"/>
      </w:pPr>
      <w:rPr>
        <w:rFonts w:ascii="Courier New" w:hAnsi="Courier New" w:hint="default"/>
      </w:rPr>
    </w:lvl>
    <w:lvl w:ilvl="5" w:tplc="CFC0A488">
      <w:start w:val="1"/>
      <w:numFmt w:val="bullet"/>
      <w:lvlText w:val=""/>
      <w:lvlJc w:val="left"/>
      <w:pPr>
        <w:ind w:left="3960" w:hanging="360"/>
      </w:pPr>
      <w:rPr>
        <w:rFonts w:ascii="Wingdings" w:hAnsi="Wingdings" w:hint="default"/>
      </w:rPr>
    </w:lvl>
    <w:lvl w:ilvl="6" w:tplc="8870D850">
      <w:start w:val="1"/>
      <w:numFmt w:val="bullet"/>
      <w:lvlText w:val=""/>
      <w:lvlJc w:val="left"/>
      <w:pPr>
        <w:ind w:left="4680" w:hanging="360"/>
      </w:pPr>
      <w:rPr>
        <w:rFonts w:ascii="Symbol" w:hAnsi="Symbol" w:hint="default"/>
      </w:rPr>
    </w:lvl>
    <w:lvl w:ilvl="7" w:tplc="FF24BD94">
      <w:start w:val="1"/>
      <w:numFmt w:val="bullet"/>
      <w:lvlText w:val="o"/>
      <w:lvlJc w:val="left"/>
      <w:pPr>
        <w:ind w:left="5400" w:hanging="360"/>
      </w:pPr>
      <w:rPr>
        <w:rFonts w:ascii="Courier New" w:hAnsi="Courier New" w:hint="default"/>
      </w:rPr>
    </w:lvl>
    <w:lvl w:ilvl="8" w:tplc="81BEE684">
      <w:start w:val="1"/>
      <w:numFmt w:val="bullet"/>
      <w:lvlText w:val=""/>
      <w:lvlJc w:val="left"/>
      <w:pPr>
        <w:ind w:left="6120" w:hanging="360"/>
      </w:pPr>
      <w:rPr>
        <w:rFonts w:ascii="Wingdings" w:hAnsi="Wingdings" w:hint="default"/>
      </w:rPr>
    </w:lvl>
  </w:abstractNum>
  <w:abstractNum w:abstractNumId="15" w15:restartNumberingAfterBreak="0">
    <w:nsid w:val="79CB44E5"/>
    <w:multiLevelType w:val="multilevel"/>
    <w:tmpl w:val="76D43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43401690">
    <w:abstractNumId w:val="11"/>
  </w:num>
  <w:num w:numId="2" w16cid:durableId="37897585">
    <w:abstractNumId w:val="7"/>
  </w:num>
  <w:num w:numId="3" w16cid:durableId="1515073293">
    <w:abstractNumId w:val="14"/>
  </w:num>
  <w:num w:numId="4" w16cid:durableId="1882592923">
    <w:abstractNumId w:val="3"/>
  </w:num>
  <w:num w:numId="5" w16cid:durableId="1240021423">
    <w:abstractNumId w:val="12"/>
  </w:num>
  <w:num w:numId="6" w16cid:durableId="428934757">
    <w:abstractNumId w:val="4"/>
  </w:num>
  <w:num w:numId="7" w16cid:durableId="812521938">
    <w:abstractNumId w:val="10"/>
  </w:num>
  <w:num w:numId="8" w16cid:durableId="1879471036">
    <w:abstractNumId w:val="6"/>
  </w:num>
  <w:num w:numId="9" w16cid:durableId="842596845">
    <w:abstractNumId w:val="5"/>
  </w:num>
  <w:num w:numId="10" w16cid:durableId="1394886343">
    <w:abstractNumId w:val="2"/>
  </w:num>
  <w:num w:numId="11" w16cid:durableId="967005529">
    <w:abstractNumId w:val="0"/>
  </w:num>
  <w:num w:numId="12" w16cid:durableId="1756585407">
    <w:abstractNumId w:val="9"/>
  </w:num>
  <w:num w:numId="13" w16cid:durableId="1978752737">
    <w:abstractNumId w:val="1"/>
  </w:num>
  <w:num w:numId="14" w16cid:durableId="208959478">
    <w:abstractNumId w:val="4"/>
  </w:num>
  <w:num w:numId="15" w16cid:durableId="272832118">
    <w:abstractNumId w:val="15"/>
  </w:num>
  <w:num w:numId="16" w16cid:durableId="1402368191">
    <w:abstractNumId w:val="4"/>
  </w:num>
  <w:num w:numId="17" w16cid:durableId="2077243582">
    <w:abstractNumId w:val="4"/>
  </w:num>
  <w:num w:numId="18" w16cid:durableId="1801344370">
    <w:abstractNumId w:val="8"/>
  </w:num>
  <w:num w:numId="19" w16cid:durableId="1288586730">
    <w:abstractNumId w:val="13"/>
  </w:num>
  <w:num w:numId="20" w16cid:durableId="79259118">
    <w:abstractNumId w:val="4"/>
  </w:num>
  <w:num w:numId="21" w16cid:durableId="758795382">
    <w:abstractNumId w:val="4"/>
  </w:num>
  <w:num w:numId="22" w16cid:durableId="1508784678">
    <w:abstractNumId w:val="4"/>
  </w:num>
  <w:num w:numId="23" w16cid:durableId="708266279">
    <w:abstractNumId w:val="4"/>
  </w:num>
  <w:num w:numId="24" w16cid:durableId="1208687925">
    <w:abstractNumId w:val="4"/>
  </w:num>
  <w:num w:numId="25" w16cid:durableId="366495049">
    <w:abstractNumId w:val="4"/>
  </w:num>
  <w:num w:numId="26" w16cid:durableId="1689209805">
    <w:abstractNumId w:val="4"/>
  </w:num>
  <w:num w:numId="27" w16cid:durableId="1439720866">
    <w:abstractNumId w:val="4"/>
  </w:num>
  <w:num w:numId="28" w16cid:durableId="669138530">
    <w:abstractNumId w:val="4"/>
  </w:num>
  <w:num w:numId="29" w16cid:durableId="2097244933">
    <w:abstractNumId w:val="4"/>
  </w:num>
  <w:num w:numId="30" w16cid:durableId="189369095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7E7"/>
    <w:rsid w:val="00001C78"/>
    <w:rsid w:val="00002B7A"/>
    <w:rsid w:val="00006C8D"/>
    <w:rsid w:val="000111C9"/>
    <w:rsid w:val="0001156D"/>
    <w:rsid w:val="00014441"/>
    <w:rsid w:val="00015075"/>
    <w:rsid w:val="000164C8"/>
    <w:rsid w:val="000311F6"/>
    <w:rsid w:val="0003389F"/>
    <w:rsid w:val="00037C86"/>
    <w:rsid w:val="00044658"/>
    <w:rsid w:val="00047DE0"/>
    <w:rsid w:val="000524CD"/>
    <w:rsid w:val="00060B7F"/>
    <w:rsid w:val="0006118D"/>
    <w:rsid w:val="000633C2"/>
    <w:rsid w:val="00072920"/>
    <w:rsid w:val="000773B4"/>
    <w:rsid w:val="00077E78"/>
    <w:rsid w:val="00083BE0"/>
    <w:rsid w:val="0008659E"/>
    <w:rsid w:val="00090187"/>
    <w:rsid w:val="0009058C"/>
    <w:rsid w:val="00092036"/>
    <w:rsid w:val="00095339"/>
    <w:rsid w:val="0009756E"/>
    <w:rsid w:val="000A2C4F"/>
    <w:rsid w:val="000A3D23"/>
    <w:rsid w:val="000A5941"/>
    <w:rsid w:val="000B37C2"/>
    <w:rsid w:val="000B4175"/>
    <w:rsid w:val="000C250A"/>
    <w:rsid w:val="000C4065"/>
    <w:rsid w:val="000C7804"/>
    <w:rsid w:val="000D0F80"/>
    <w:rsid w:val="000D2AE5"/>
    <w:rsid w:val="000D7A0B"/>
    <w:rsid w:val="000E046F"/>
    <w:rsid w:val="000E1D2C"/>
    <w:rsid w:val="000E238A"/>
    <w:rsid w:val="000E4478"/>
    <w:rsid w:val="000F0548"/>
    <w:rsid w:val="001027A5"/>
    <w:rsid w:val="00116F7E"/>
    <w:rsid w:val="00123C4E"/>
    <w:rsid w:val="00126A47"/>
    <w:rsid w:val="001274FF"/>
    <w:rsid w:val="00127A6A"/>
    <w:rsid w:val="00136928"/>
    <w:rsid w:val="00136B62"/>
    <w:rsid w:val="001434B9"/>
    <w:rsid w:val="00144C56"/>
    <w:rsid w:val="0015103D"/>
    <w:rsid w:val="001516DF"/>
    <w:rsid w:val="0015642E"/>
    <w:rsid w:val="00160695"/>
    <w:rsid w:val="001651CB"/>
    <w:rsid w:val="00166D91"/>
    <w:rsid w:val="0017056E"/>
    <w:rsid w:val="00173376"/>
    <w:rsid w:val="00177F82"/>
    <w:rsid w:val="00180C46"/>
    <w:rsid w:val="0018209D"/>
    <w:rsid w:val="00182721"/>
    <w:rsid w:val="00184F7F"/>
    <w:rsid w:val="00187AA8"/>
    <w:rsid w:val="00187C52"/>
    <w:rsid w:val="00193428"/>
    <w:rsid w:val="00194D1F"/>
    <w:rsid w:val="001A059A"/>
    <w:rsid w:val="001A0691"/>
    <w:rsid w:val="001B0500"/>
    <w:rsid w:val="001B0FDA"/>
    <w:rsid w:val="001B4847"/>
    <w:rsid w:val="001B5D99"/>
    <w:rsid w:val="001B62BC"/>
    <w:rsid w:val="001C0E64"/>
    <w:rsid w:val="001C29CF"/>
    <w:rsid w:val="001C4CA8"/>
    <w:rsid w:val="001C6C74"/>
    <w:rsid w:val="001D1981"/>
    <w:rsid w:val="001D4821"/>
    <w:rsid w:val="001D5000"/>
    <w:rsid w:val="001E00DF"/>
    <w:rsid w:val="001E23C3"/>
    <w:rsid w:val="001E3631"/>
    <w:rsid w:val="001E3A9B"/>
    <w:rsid w:val="001E530F"/>
    <w:rsid w:val="001E7BD5"/>
    <w:rsid w:val="001F3E8C"/>
    <w:rsid w:val="00200002"/>
    <w:rsid w:val="00200BB5"/>
    <w:rsid w:val="00202E09"/>
    <w:rsid w:val="00212EDF"/>
    <w:rsid w:val="00213596"/>
    <w:rsid w:val="00237E79"/>
    <w:rsid w:val="002409C7"/>
    <w:rsid w:val="00243263"/>
    <w:rsid w:val="00245B45"/>
    <w:rsid w:val="00246E5D"/>
    <w:rsid w:val="0024739D"/>
    <w:rsid w:val="00250D74"/>
    <w:rsid w:val="00251093"/>
    <w:rsid w:val="00257D30"/>
    <w:rsid w:val="00260030"/>
    <w:rsid w:val="00260820"/>
    <w:rsid w:val="00262FE5"/>
    <w:rsid w:val="00275786"/>
    <w:rsid w:val="00276895"/>
    <w:rsid w:val="00276CA3"/>
    <w:rsid w:val="002779B9"/>
    <w:rsid w:val="0028371C"/>
    <w:rsid w:val="00283D1B"/>
    <w:rsid w:val="00283E66"/>
    <w:rsid w:val="002843AE"/>
    <w:rsid w:val="00295D7E"/>
    <w:rsid w:val="002A432C"/>
    <w:rsid w:val="002A6597"/>
    <w:rsid w:val="002A67E8"/>
    <w:rsid w:val="002B1A03"/>
    <w:rsid w:val="002B3CBA"/>
    <w:rsid w:val="002C022E"/>
    <w:rsid w:val="002C18A0"/>
    <w:rsid w:val="002C30F8"/>
    <w:rsid w:val="002C72EB"/>
    <w:rsid w:val="002D4900"/>
    <w:rsid w:val="002D60A0"/>
    <w:rsid w:val="002E0C67"/>
    <w:rsid w:val="002E192F"/>
    <w:rsid w:val="002E6046"/>
    <w:rsid w:val="002F0E3D"/>
    <w:rsid w:val="003001E6"/>
    <w:rsid w:val="0030122B"/>
    <w:rsid w:val="0030161B"/>
    <w:rsid w:val="0030240A"/>
    <w:rsid w:val="00302A35"/>
    <w:rsid w:val="0030701B"/>
    <w:rsid w:val="0031017C"/>
    <w:rsid w:val="00316F60"/>
    <w:rsid w:val="00327631"/>
    <w:rsid w:val="00331A46"/>
    <w:rsid w:val="00332A1D"/>
    <w:rsid w:val="003344BF"/>
    <w:rsid w:val="003365BD"/>
    <w:rsid w:val="00343460"/>
    <w:rsid w:val="00344B14"/>
    <w:rsid w:val="00344B2B"/>
    <w:rsid w:val="00346DDC"/>
    <w:rsid w:val="00346ECE"/>
    <w:rsid w:val="00356647"/>
    <w:rsid w:val="00362B3B"/>
    <w:rsid w:val="00364179"/>
    <w:rsid w:val="00364475"/>
    <w:rsid w:val="003650BB"/>
    <w:rsid w:val="00366EC0"/>
    <w:rsid w:val="00375A00"/>
    <w:rsid w:val="00380F9E"/>
    <w:rsid w:val="003828F1"/>
    <w:rsid w:val="00382986"/>
    <w:rsid w:val="00382FED"/>
    <w:rsid w:val="00383D53"/>
    <w:rsid w:val="00385949"/>
    <w:rsid w:val="00391A51"/>
    <w:rsid w:val="00391C6C"/>
    <w:rsid w:val="00391D07"/>
    <w:rsid w:val="003920A0"/>
    <w:rsid w:val="003A424E"/>
    <w:rsid w:val="003A6A7C"/>
    <w:rsid w:val="003B0C39"/>
    <w:rsid w:val="003B0CEA"/>
    <w:rsid w:val="003B2002"/>
    <w:rsid w:val="003B2EC0"/>
    <w:rsid w:val="003C160D"/>
    <w:rsid w:val="003C19F9"/>
    <w:rsid w:val="003C2A0B"/>
    <w:rsid w:val="003C3984"/>
    <w:rsid w:val="003C53AF"/>
    <w:rsid w:val="003D3088"/>
    <w:rsid w:val="003D3933"/>
    <w:rsid w:val="003D4CF1"/>
    <w:rsid w:val="003D5335"/>
    <w:rsid w:val="003D55ED"/>
    <w:rsid w:val="003D65F8"/>
    <w:rsid w:val="003E1940"/>
    <w:rsid w:val="003E1EB8"/>
    <w:rsid w:val="003F4474"/>
    <w:rsid w:val="003F5015"/>
    <w:rsid w:val="003F502C"/>
    <w:rsid w:val="003F5CA3"/>
    <w:rsid w:val="004011A2"/>
    <w:rsid w:val="004026A4"/>
    <w:rsid w:val="004055B6"/>
    <w:rsid w:val="00406184"/>
    <w:rsid w:val="004115A8"/>
    <w:rsid w:val="00412AB1"/>
    <w:rsid w:val="0041389B"/>
    <w:rsid w:val="00422EAE"/>
    <w:rsid w:val="00423278"/>
    <w:rsid w:val="00424BF8"/>
    <w:rsid w:val="00427B16"/>
    <w:rsid w:val="00436C68"/>
    <w:rsid w:val="004412C5"/>
    <w:rsid w:val="00441565"/>
    <w:rsid w:val="00442276"/>
    <w:rsid w:val="00444CE4"/>
    <w:rsid w:val="004576FF"/>
    <w:rsid w:val="00461187"/>
    <w:rsid w:val="0047238F"/>
    <w:rsid w:val="00472E81"/>
    <w:rsid w:val="004778FC"/>
    <w:rsid w:val="00487E63"/>
    <w:rsid w:val="004902D3"/>
    <w:rsid w:val="0049219B"/>
    <w:rsid w:val="00495894"/>
    <w:rsid w:val="004A1567"/>
    <w:rsid w:val="004A1F09"/>
    <w:rsid w:val="004A5A72"/>
    <w:rsid w:val="004A6029"/>
    <w:rsid w:val="004B0FE4"/>
    <w:rsid w:val="004B113D"/>
    <w:rsid w:val="004B1B4E"/>
    <w:rsid w:val="004C4446"/>
    <w:rsid w:val="004D0DCC"/>
    <w:rsid w:val="004D2667"/>
    <w:rsid w:val="004D38FA"/>
    <w:rsid w:val="004D5798"/>
    <w:rsid w:val="004E3149"/>
    <w:rsid w:val="004E36CB"/>
    <w:rsid w:val="004E3E0B"/>
    <w:rsid w:val="004E509F"/>
    <w:rsid w:val="004E6813"/>
    <w:rsid w:val="004E6B25"/>
    <w:rsid w:val="004F156A"/>
    <w:rsid w:val="004F17AE"/>
    <w:rsid w:val="004F515F"/>
    <w:rsid w:val="00500566"/>
    <w:rsid w:val="00500D7B"/>
    <w:rsid w:val="00503A4D"/>
    <w:rsid w:val="00506090"/>
    <w:rsid w:val="005061B0"/>
    <w:rsid w:val="00514121"/>
    <w:rsid w:val="005167E8"/>
    <w:rsid w:val="005169A4"/>
    <w:rsid w:val="00521177"/>
    <w:rsid w:val="00521398"/>
    <w:rsid w:val="005271E8"/>
    <w:rsid w:val="005305B6"/>
    <w:rsid w:val="00532AF4"/>
    <w:rsid w:val="0053359F"/>
    <w:rsid w:val="00535804"/>
    <w:rsid w:val="0054049E"/>
    <w:rsid w:val="00545318"/>
    <w:rsid w:val="00553587"/>
    <w:rsid w:val="00556F5E"/>
    <w:rsid w:val="0055746E"/>
    <w:rsid w:val="00557C5C"/>
    <w:rsid w:val="00565B5B"/>
    <w:rsid w:val="00570290"/>
    <w:rsid w:val="00582688"/>
    <w:rsid w:val="0059299A"/>
    <w:rsid w:val="005A019F"/>
    <w:rsid w:val="005A51CD"/>
    <w:rsid w:val="005A55FD"/>
    <w:rsid w:val="005A7FAA"/>
    <w:rsid w:val="005B1622"/>
    <w:rsid w:val="005B361D"/>
    <w:rsid w:val="005C4FA2"/>
    <w:rsid w:val="005C7DE2"/>
    <w:rsid w:val="005D1B05"/>
    <w:rsid w:val="005D3423"/>
    <w:rsid w:val="005D4E23"/>
    <w:rsid w:val="005D5C08"/>
    <w:rsid w:val="005E47C4"/>
    <w:rsid w:val="005E5449"/>
    <w:rsid w:val="005E55CB"/>
    <w:rsid w:val="005E6DF3"/>
    <w:rsid w:val="005F2700"/>
    <w:rsid w:val="005F28FB"/>
    <w:rsid w:val="005F4111"/>
    <w:rsid w:val="005F5BA6"/>
    <w:rsid w:val="005F72EF"/>
    <w:rsid w:val="005F76D4"/>
    <w:rsid w:val="006021DD"/>
    <w:rsid w:val="006055D8"/>
    <w:rsid w:val="00606F1F"/>
    <w:rsid w:val="006107E7"/>
    <w:rsid w:val="0063479C"/>
    <w:rsid w:val="00641F32"/>
    <w:rsid w:val="006429BD"/>
    <w:rsid w:val="00643F2D"/>
    <w:rsid w:val="00644F2F"/>
    <w:rsid w:val="006454D3"/>
    <w:rsid w:val="00646DC8"/>
    <w:rsid w:val="006559E4"/>
    <w:rsid w:val="00656B1A"/>
    <w:rsid w:val="00656B8D"/>
    <w:rsid w:val="00663CF9"/>
    <w:rsid w:val="00664393"/>
    <w:rsid w:val="006648E6"/>
    <w:rsid w:val="006654A1"/>
    <w:rsid w:val="00665A7C"/>
    <w:rsid w:val="00673E6C"/>
    <w:rsid w:val="00674E72"/>
    <w:rsid w:val="00681448"/>
    <w:rsid w:val="0068349A"/>
    <w:rsid w:val="00684A54"/>
    <w:rsid w:val="00685CCC"/>
    <w:rsid w:val="00686161"/>
    <w:rsid w:val="006A11CF"/>
    <w:rsid w:val="006A520C"/>
    <w:rsid w:val="006A7A76"/>
    <w:rsid w:val="006B183F"/>
    <w:rsid w:val="006C2C8E"/>
    <w:rsid w:val="006C5B64"/>
    <w:rsid w:val="006C772D"/>
    <w:rsid w:val="006D106B"/>
    <w:rsid w:val="006F14D2"/>
    <w:rsid w:val="006F28FC"/>
    <w:rsid w:val="006F2F18"/>
    <w:rsid w:val="00703069"/>
    <w:rsid w:val="00706206"/>
    <w:rsid w:val="00707467"/>
    <w:rsid w:val="0071130C"/>
    <w:rsid w:val="00711DB1"/>
    <w:rsid w:val="00714BDA"/>
    <w:rsid w:val="007159E3"/>
    <w:rsid w:val="00715AC4"/>
    <w:rsid w:val="0071784A"/>
    <w:rsid w:val="00720098"/>
    <w:rsid w:val="00721345"/>
    <w:rsid w:val="00730968"/>
    <w:rsid w:val="007314EE"/>
    <w:rsid w:val="00762130"/>
    <w:rsid w:val="00763598"/>
    <w:rsid w:val="007670FC"/>
    <w:rsid w:val="00770FE9"/>
    <w:rsid w:val="00772633"/>
    <w:rsid w:val="00773CEF"/>
    <w:rsid w:val="00775BA6"/>
    <w:rsid w:val="00777965"/>
    <w:rsid w:val="00781F74"/>
    <w:rsid w:val="00793CBA"/>
    <w:rsid w:val="00796354"/>
    <w:rsid w:val="007969B6"/>
    <w:rsid w:val="00797A8B"/>
    <w:rsid w:val="007A5DC9"/>
    <w:rsid w:val="007A69C9"/>
    <w:rsid w:val="007B290D"/>
    <w:rsid w:val="007B5298"/>
    <w:rsid w:val="007B6D67"/>
    <w:rsid w:val="007B7387"/>
    <w:rsid w:val="007C02AB"/>
    <w:rsid w:val="007C25C8"/>
    <w:rsid w:val="007C27AC"/>
    <w:rsid w:val="007C48AF"/>
    <w:rsid w:val="007C4920"/>
    <w:rsid w:val="007D7881"/>
    <w:rsid w:val="007E2277"/>
    <w:rsid w:val="007F231B"/>
    <w:rsid w:val="007F67A9"/>
    <w:rsid w:val="007F67C4"/>
    <w:rsid w:val="00801F74"/>
    <w:rsid w:val="00804F67"/>
    <w:rsid w:val="00806078"/>
    <w:rsid w:val="00807E3F"/>
    <w:rsid w:val="008102D7"/>
    <w:rsid w:val="008161F6"/>
    <w:rsid w:val="0082003F"/>
    <w:rsid w:val="00823CC9"/>
    <w:rsid w:val="008245F1"/>
    <w:rsid w:val="00827989"/>
    <w:rsid w:val="008433BB"/>
    <w:rsid w:val="0084619E"/>
    <w:rsid w:val="0084628B"/>
    <w:rsid w:val="0085610E"/>
    <w:rsid w:val="00860BE5"/>
    <w:rsid w:val="00861AE3"/>
    <w:rsid w:val="008673AA"/>
    <w:rsid w:val="008758C3"/>
    <w:rsid w:val="00875C1D"/>
    <w:rsid w:val="0088391E"/>
    <w:rsid w:val="00885723"/>
    <w:rsid w:val="00891104"/>
    <w:rsid w:val="008918FB"/>
    <w:rsid w:val="00891CD1"/>
    <w:rsid w:val="008970AE"/>
    <w:rsid w:val="008972CE"/>
    <w:rsid w:val="008A4A59"/>
    <w:rsid w:val="008A4CA5"/>
    <w:rsid w:val="008A60EB"/>
    <w:rsid w:val="008A7147"/>
    <w:rsid w:val="008A7DFB"/>
    <w:rsid w:val="008B1111"/>
    <w:rsid w:val="008B1971"/>
    <w:rsid w:val="008B358B"/>
    <w:rsid w:val="008B43F2"/>
    <w:rsid w:val="008C0B10"/>
    <w:rsid w:val="008C1E90"/>
    <w:rsid w:val="008C3064"/>
    <w:rsid w:val="008D57C7"/>
    <w:rsid w:val="008D74C3"/>
    <w:rsid w:val="008E2D1B"/>
    <w:rsid w:val="008E39FC"/>
    <w:rsid w:val="008E46E5"/>
    <w:rsid w:val="008E69B1"/>
    <w:rsid w:val="008E73CE"/>
    <w:rsid w:val="008F7C79"/>
    <w:rsid w:val="00901236"/>
    <w:rsid w:val="00903F2E"/>
    <w:rsid w:val="009042A6"/>
    <w:rsid w:val="009064EF"/>
    <w:rsid w:val="00914594"/>
    <w:rsid w:val="00915943"/>
    <w:rsid w:val="00917A8B"/>
    <w:rsid w:val="0092056D"/>
    <w:rsid w:val="00931BEA"/>
    <w:rsid w:val="00937702"/>
    <w:rsid w:val="0094594B"/>
    <w:rsid w:val="0095036E"/>
    <w:rsid w:val="00957376"/>
    <w:rsid w:val="009574C0"/>
    <w:rsid w:val="0096584A"/>
    <w:rsid w:val="00965FB4"/>
    <w:rsid w:val="00966277"/>
    <w:rsid w:val="00966CE7"/>
    <w:rsid w:val="00980EF1"/>
    <w:rsid w:val="00996E38"/>
    <w:rsid w:val="009A10C9"/>
    <w:rsid w:val="009A7A15"/>
    <w:rsid w:val="009B18ED"/>
    <w:rsid w:val="009B278E"/>
    <w:rsid w:val="009B5784"/>
    <w:rsid w:val="009C0043"/>
    <w:rsid w:val="009C06A1"/>
    <w:rsid w:val="009C0840"/>
    <w:rsid w:val="009C2FA8"/>
    <w:rsid w:val="009E592B"/>
    <w:rsid w:val="009F6B4C"/>
    <w:rsid w:val="00A03AD2"/>
    <w:rsid w:val="00A03B3B"/>
    <w:rsid w:val="00A052CF"/>
    <w:rsid w:val="00A0645F"/>
    <w:rsid w:val="00A126DB"/>
    <w:rsid w:val="00A16131"/>
    <w:rsid w:val="00A32B39"/>
    <w:rsid w:val="00A32DE1"/>
    <w:rsid w:val="00A340BC"/>
    <w:rsid w:val="00A37FBA"/>
    <w:rsid w:val="00A45374"/>
    <w:rsid w:val="00A460FE"/>
    <w:rsid w:val="00A474B8"/>
    <w:rsid w:val="00A54018"/>
    <w:rsid w:val="00A60E1A"/>
    <w:rsid w:val="00A639FD"/>
    <w:rsid w:val="00A642E5"/>
    <w:rsid w:val="00A65DDD"/>
    <w:rsid w:val="00A65F95"/>
    <w:rsid w:val="00A73B5C"/>
    <w:rsid w:val="00A750C7"/>
    <w:rsid w:val="00A77CEB"/>
    <w:rsid w:val="00A84D5B"/>
    <w:rsid w:val="00A86540"/>
    <w:rsid w:val="00A91292"/>
    <w:rsid w:val="00A91B37"/>
    <w:rsid w:val="00A93FE3"/>
    <w:rsid w:val="00A954DB"/>
    <w:rsid w:val="00AA67A6"/>
    <w:rsid w:val="00AB04E5"/>
    <w:rsid w:val="00AB08FF"/>
    <w:rsid w:val="00AB1CAF"/>
    <w:rsid w:val="00AB467F"/>
    <w:rsid w:val="00AB4733"/>
    <w:rsid w:val="00AB5AD2"/>
    <w:rsid w:val="00AC3759"/>
    <w:rsid w:val="00AC4931"/>
    <w:rsid w:val="00AC643B"/>
    <w:rsid w:val="00AC67CA"/>
    <w:rsid w:val="00AD5B66"/>
    <w:rsid w:val="00AE0150"/>
    <w:rsid w:val="00AE65DD"/>
    <w:rsid w:val="00AE7D80"/>
    <w:rsid w:val="00AF150D"/>
    <w:rsid w:val="00AF3DA2"/>
    <w:rsid w:val="00AF435D"/>
    <w:rsid w:val="00AF4BDA"/>
    <w:rsid w:val="00AF4D67"/>
    <w:rsid w:val="00AF6D39"/>
    <w:rsid w:val="00B00F55"/>
    <w:rsid w:val="00B02CEF"/>
    <w:rsid w:val="00B0514D"/>
    <w:rsid w:val="00B06178"/>
    <w:rsid w:val="00B06ECE"/>
    <w:rsid w:val="00B10313"/>
    <w:rsid w:val="00B14791"/>
    <w:rsid w:val="00B239BA"/>
    <w:rsid w:val="00B263BA"/>
    <w:rsid w:val="00B308A4"/>
    <w:rsid w:val="00B30980"/>
    <w:rsid w:val="00B3212F"/>
    <w:rsid w:val="00B425BF"/>
    <w:rsid w:val="00B4377F"/>
    <w:rsid w:val="00B4499F"/>
    <w:rsid w:val="00B449C2"/>
    <w:rsid w:val="00B451B0"/>
    <w:rsid w:val="00B51457"/>
    <w:rsid w:val="00B52BC4"/>
    <w:rsid w:val="00B60399"/>
    <w:rsid w:val="00B628AE"/>
    <w:rsid w:val="00B82AA6"/>
    <w:rsid w:val="00B82F0E"/>
    <w:rsid w:val="00B85308"/>
    <w:rsid w:val="00B87316"/>
    <w:rsid w:val="00B90836"/>
    <w:rsid w:val="00B95473"/>
    <w:rsid w:val="00BA0835"/>
    <w:rsid w:val="00BA3253"/>
    <w:rsid w:val="00BA3B82"/>
    <w:rsid w:val="00BA4CD3"/>
    <w:rsid w:val="00BA511E"/>
    <w:rsid w:val="00BB02A1"/>
    <w:rsid w:val="00BB5A70"/>
    <w:rsid w:val="00BB7A31"/>
    <w:rsid w:val="00BC0369"/>
    <w:rsid w:val="00BC1421"/>
    <w:rsid w:val="00BC21AA"/>
    <w:rsid w:val="00BD41E8"/>
    <w:rsid w:val="00BD6C7C"/>
    <w:rsid w:val="00BD70E9"/>
    <w:rsid w:val="00BE2BCD"/>
    <w:rsid w:val="00BF1D8C"/>
    <w:rsid w:val="00BF336A"/>
    <w:rsid w:val="00BF783B"/>
    <w:rsid w:val="00C039BC"/>
    <w:rsid w:val="00C05783"/>
    <w:rsid w:val="00C12C37"/>
    <w:rsid w:val="00C16BEC"/>
    <w:rsid w:val="00C20785"/>
    <w:rsid w:val="00C23E85"/>
    <w:rsid w:val="00C24566"/>
    <w:rsid w:val="00C24E94"/>
    <w:rsid w:val="00C375CF"/>
    <w:rsid w:val="00C41348"/>
    <w:rsid w:val="00C46C4A"/>
    <w:rsid w:val="00C50B86"/>
    <w:rsid w:val="00C51B40"/>
    <w:rsid w:val="00C55901"/>
    <w:rsid w:val="00C654F5"/>
    <w:rsid w:val="00C66791"/>
    <w:rsid w:val="00C76272"/>
    <w:rsid w:val="00C76C3D"/>
    <w:rsid w:val="00C80762"/>
    <w:rsid w:val="00C84DC1"/>
    <w:rsid w:val="00C874AC"/>
    <w:rsid w:val="00C909AA"/>
    <w:rsid w:val="00C92C80"/>
    <w:rsid w:val="00C95C68"/>
    <w:rsid w:val="00C9625E"/>
    <w:rsid w:val="00CA02ED"/>
    <w:rsid w:val="00CA4A31"/>
    <w:rsid w:val="00CA4E33"/>
    <w:rsid w:val="00CC1819"/>
    <w:rsid w:val="00CC704D"/>
    <w:rsid w:val="00CD46B6"/>
    <w:rsid w:val="00CE07A4"/>
    <w:rsid w:val="00CE2EAD"/>
    <w:rsid w:val="00CE2FF3"/>
    <w:rsid w:val="00CE34B4"/>
    <w:rsid w:val="00CE4A71"/>
    <w:rsid w:val="00CE56EB"/>
    <w:rsid w:val="00CE796E"/>
    <w:rsid w:val="00CF01C4"/>
    <w:rsid w:val="00CF096A"/>
    <w:rsid w:val="00CF4E3B"/>
    <w:rsid w:val="00CF6185"/>
    <w:rsid w:val="00CF70CF"/>
    <w:rsid w:val="00D0369F"/>
    <w:rsid w:val="00D06071"/>
    <w:rsid w:val="00D07CC2"/>
    <w:rsid w:val="00D17718"/>
    <w:rsid w:val="00D178F1"/>
    <w:rsid w:val="00D22090"/>
    <w:rsid w:val="00D315F7"/>
    <w:rsid w:val="00D415B2"/>
    <w:rsid w:val="00D431FB"/>
    <w:rsid w:val="00D44F49"/>
    <w:rsid w:val="00D527EF"/>
    <w:rsid w:val="00D53E66"/>
    <w:rsid w:val="00D60DF8"/>
    <w:rsid w:val="00D618CD"/>
    <w:rsid w:val="00D642CD"/>
    <w:rsid w:val="00D7146C"/>
    <w:rsid w:val="00D714A0"/>
    <w:rsid w:val="00D71DF2"/>
    <w:rsid w:val="00D776FF"/>
    <w:rsid w:val="00D77EF0"/>
    <w:rsid w:val="00D80DD1"/>
    <w:rsid w:val="00D82F96"/>
    <w:rsid w:val="00D832BA"/>
    <w:rsid w:val="00D86DF8"/>
    <w:rsid w:val="00D8732C"/>
    <w:rsid w:val="00D9284D"/>
    <w:rsid w:val="00DA0157"/>
    <w:rsid w:val="00DA09A5"/>
    <w:rsid w:val="00DA7810"/>
    <w:rsid w:val="00DB2FD1"/>
    <w:rsid w:val="00DB5ACB"/>
    <w:rsid w:val="00DB62B0"/>
    <w:rsid w:val="00DB7183"/>
    <w:rsid w:val="00DC0873"/>
    <w:rsid w:val="00DC11F8"/>
    <w:rsid w:val="00DC148B"/>
    <w:rsid w:val="00DC1D6B"/>
    <w:rsid w:val="00DC431F"/>
    <w:rsid w:val="00DD08AC"/>
    <w:rsid w:val="00DD2FC6"/>
    <w:rsid w:val="00DD69ED"/>
    <w:rsid w:val="00DD77E9"/>
    <w:rsid w:val="00DD7A35"/>
    <w:rsid w:val="00DE07EF"/>
    <w:rsid w:val="00DE5C30"/>
    <w:rsid w:val="00DE77AC"/>
    <w:rsid w:val="00DF331A"/>
    <w:rsid w:val="00DF44A0"/>
    <w:rsid w:val="00DF4A51"/>
    <w:rsid w:val="00DF6AC4"/>
    <w:rsid w:val="00DF6AC9"/>
    <w:rsid w:val="00DF6F82"/>
    <w:rsid w:val="00DF73E9"/>
    <w:rsid w:val="00DF7A45"/>
    <w:rsid w:val="00E00B94"/>
    <w:rsid w:val="00E11619"/>
    <w:rsid w:val="00E11CA9"/>
    <w:rsid w:val="00E17368"/>
    <w:rsid w:val="00E24B9B"/>
    <w:rsid w:val="00E26C0C"/>
    <w:rsid w:val="00E279C4"/>
    <w:rsid w:val="00E32818"/>
    <w:rsid w:val="00E33255"/>
    <w:rsid w:val="00E366C0"/>
    <w:rsid w:val="00E40DBD"/>
    <w:rsid w:val="00E410F8"/>
    <w:rsid w:val="00E4121E"/>
    <w:rsid w:val="00E462A0"/>
    <w:rsid w:val="00E565FD"/>
    <w:rsid w:val="00E5692D"/>
    <w:rsid w:val="00E575CC"/>
    <w:rsid w:val="00E578ED"/>
    <w:rsid w:val="00E6093C"/>
    <w:rsid w:val="00E72567"/>
    <w:rsid w:val="00E73E60"/>
    <w:rsid w:val="00E7413A"/>
    <w:rsid w:val="00E75A0C"/>
    <w:rsid w:val="00E7778B"/>
    <w:rsid w:val="00E842F2"/>
    <w:rsid w:val="00E8730E"/>
    <w:rsid w:val="00E90F85"/>
    <w:rsid w:val="00E9297E"/>
    <w:rsid w:val="00E93159"/>
    <w:rsid w:val="00E95D02"/>
    <w:rsid w:val="00E96787"/>
    <w:rsid w:val="00E976F6"/>
    <w:rsid w:val="00EA2F3C"/>
    <w:rsid w:val="00EA5DF6"/>
    <w:rsid w:val="00EB70CD"/>
    <w:rsid w:val="00EC242A"/>
    <w:rsid w:val="00EC3269"/>
    <w:rsid w:val="00EC3983"/>
    <w:rsid w:val="00EC4280"/>
    <w:rsid w:val="00ED00F2"/>
    <w:rsid w:val="00ED1225"/>
    <w:rsid w:val="00ED239D"/>
    <w:rsid w:val="00ED2493"/>
    <w:rsid w:val="00ED261A"/>
    <w:rsid w:val="00EE5E29"/>
    <w:rsid w:val="00EE6878"/>
    <w:rsid w:val="00F02A0A"/>
    <w:rsid w:val="00F03035"/>
    <w:rsid w:val="00F03118"/>
    <w:rsid w:val="00F04121"/>
    <w:rsid w:val="00F1075A"/>
    <w:rsid w:val="00F110C0"/>
    <w:rsid w:val="00F1214D"/>
    <w:rsid w:val="00F16767"/>
    <w:rsid w:val="00F244A8"/>
    <w:rsid w:val="00F25E4C"/>
    <w:rsid w:val="00F3234B"/>
    <w:rsid w:val="00F3322C"/>
    <w:rsid w:val="00F356C3"/>
    <w:rsid w:val="00F41270"/>
    <w:rsid w:val="00F44FDA"/>
    <w:rsid w:val="00F52BC8"/>
    <w:rsid w:val="00F52C6D"/>
    <w:rsid w:val="00F61694"/>
    <w:rsid w:val="00F62316"/>
    <w:rsid w:val="00F67321"/>
    <w:rsid w:val="00F676E0"/>
    <w:rsid w:val="00F71302"/>
    <w:rsid w:val="00F72C31"/>
    <w:rsid w:val="00F73FEC"/>
    <w:rsid w:val="00F740B2"/>
    <w:rsid w:val="00F8516D"/>
    <w:rsid w:val="00F85A8C"/>
    <w:rsid w:val="00F91831"/>
    <w:rsid w:val="00F95079"/>
    <w:rsid w:val="00F968B1"/>
    <w:rsid w:val="00FA545C"/>
    <w:rsid w:val="00FA5B6A"/>
    <w:rsid w:val="00FA6016"/>
    <w:rsid w:val="00FB0E4F"/>
    <w:rsid w:val="00FB5715"/>
    <w:rsid w:val="00FB5C59"/>
    <w:rsid w:val="00FC1321"/>
    <w:rsid w:val="00FC4B2E"/>
    <w:rsid w:val="00FC6C15"/>
    <w:rsid w:val="00FC6D26"/>
    <w:rsid w:val="00FC720D"/>
    <w:rsid w:val="00FD0525"/>
    <w:rsid w:val="00FD6216"/>
    <w:rsid w:val="00FE0161"/>
    <w:rsid w:val="00FF37B7"/>
    <w:rsid w:val="00FF42D8"/>
    <w:rsid w:val="00FF6E01"/>
    <w:rsid w:val="0108B3BC"/>
    <w:rsid w:val="014801D7"/>
    <w:rsid w:val="014BD9AB"/>
    <w:rsid w:val="0281398E"/>
    <w:rsid w:val="032262C0"/>
    <w:rsid w:val="0341F88E"/>
    <w:rsid w:val="036B3C16"/>
    <w:rsid w:val="04151C69"/>
    <w:rsid w:val="044E6B18"/>
    <w:rsid w:val="04946765"/>
    <w:rsid w:val="04AAAE83"/>
    <w:rsid w:val="04AC4B13"/>
    <w:rsid w:val="050F01FB"/>
    <w:rsid w:val="051AEEB7"/>
    <w:rsid w:val="0544B038"/>
    <w:rsid w:val="06CD299D"/>
    <w:rsid w:val="06EC87A8"/>
    <w:rsid w:val="08A63E16"/>
    <w:rsid w:val="08DB7AA8"/>
    <w:rsid w:val="09B3CD96"/>
    <w:rsid w:val="0A18215B"/>
    <w:rsid w:val="0A1B3E40"/>
    <w:rsid w:val="0A8C4B73"/>
    <w:rsid w:val="0A948F8E"/>
    <w:rsid w:val="0A984004"/>
    <w:rsid w:val="0ABB0F6B"/>
    <w:rsid w:val="0B5F90F6"/>
    <w:rsid w:val="0BFEABE5"/>
    <w:rsid w:val="0C536F71"/>
    <w:rsid w:val="0D23A566"/>
    <w:rsid w:val="0D6B3719"/>
    <w:rsid w:val="0E2F560B"/>
    <w:rsid w:val="0E9731B8"/>
    <w:rsid w:val="1105AF29"/>
    <w:rsid w:val="11CED27A"/>
    <w:rsid w:val="1255AFDA"/>
    <w:rsid w:val="125DB923"/>
    <w:rsid w:val="134B97F4"/>
    <w:rsid w:val="13996762"/>
    <w:rsid w:val="13ABA9CB"/>
    <w:rsid w:val="13B9B470"/>
    <w:rsid w:val="14FBF798"/>
    <w:rsid w:val="157CBCCA"/>
    <w:rsid w:val="15E30650"/>
    <w:rsid w:val="16356E98"/>
    <w:rsid w:val="16A2439D"/>
    <w:rsid w:val="16D10824"/>
    <w:rsid w:val="16E6A3B1"/>
    <w:rsid w:val="17D13EF9"/>
    <w:rsid w:val="1868BAC8"/>
    <w:rsid w:val="188A6198"/>
    <w:rsid w:val="18B2FDD9"/>
    <w:rsid w:val="18B90BC8"/>
    <w:rsid w:val="18BBF2A1"/>
    <w:rsid w:val="197B2F33"/>
    <w:rsid w:val="197FAEBC"/>
    <w:rsid w:val="19B024D3"/>
    <w:rsid w:val="1A21D143"/>
    <w:rsid w:val="1ABE2655"/>
    <w:rsid w:val="1B08DFBB"/>
    <w:rsid w:val="1B693376"/>
    <w:rsid w:val="1B75B4C0"/>
    <w:rsid w:val="1C3E3F9E"/>
    <w:rsid w:val="1CA4B01C"/>
    <w:rsid w:val="1D18DA34"/>
    <w:rsid w:val="1D38BC1C"/>
    <w:rsid w:val="1D5D4595"/>
    <w:rsid w:val="1D74AC16"/>
    <w:rsid w:val="1DBA0366"/>
    <w:rsid w:val="1DDA0FFF"/>
    <w:rsid w:val="1DE43231"/>
    <w:rsid w:val="1E319815"/>
    <w:rsid w:val="1EAD5582"/>
    <w:rsid w:val="1F55D3C7"/>
    <w:rsid w:val="1FEF0F16"/>
    <w:rsid w:val="208A1559"/>
    <w:rsid w:val="20D013D1"/>
    <w:rsid w:val="2111B0C1"/>
    <w:rsid w:val="21C15243"/>
    <w:rsid w:val="22181B81"/>
    <w:rsid w:val="222A5DC2"/>
    <w:rsid w:val="22AD8122"/>
    <w:rsid w:val="2337B0B1"/>
    <w:rsid w:val="23F1E517"/>
    <w:rsid w:val="248C0D66"/>
    <w:rsid w:val="24977424"/>
    <w:rsid w:val="24F3C901"/>
    <w:rsid w:val="274B4A1F"/>
    <w:rsid w:val="28944039"/>
    <w:rsid w:val="28FA03D8"/>
    <w:rsid w:val="290899EA"/>
    <w:rsid w:val="29374437"/>
    <w:rsid w:val="29891667"/>
    <w:rsid w:val="298AA024"/>
    <w:rsid w:val="2A3DF3F2"/>
    <w:rsid w:val="2A519CDC"/>
    <w:rsid w:val="2B051D08"/>
    <w:rsid w:val="2B689CD2"/>
    <w:rsid w:val="2B893ACB"/>
    <w:rsid w:val="2CC75653"/>
    <w:rsid w:val="2DE6A25C"/>
    <w:rsid w:val="2E058B75"/>
    <w:rsid w:val="2F73E517"/>
    <w:rsid w:val="2FD9F224"/>
    <w:rsid w:val="30C5D0F3"/>
    <w:rsid w:val="313F5A0D"/>
    <w:rsid w:val="31DF6393"/>
    <w:rsid w:val="32270542"/>
    <w:rsid w:val="32298D35"/>
    <w:rsid w:val="3257A4C8"/>
    <w:rsid w:val="328D4439"/>
    <w:rsid w:val="33F37529"/>
    <w:rsid w:val="33F9255B"/>
    <w:rsid w:val="33FA2DF5"/>
    <w:rsid w:val="34802AA4"/>
    <w:rsid w:val="34A0498C"/>
    <w:rsid w:val="353D1487"/>
    <w:rsid w:val="356E0BCD"/>
    <w:rsid w:val="36222842"/>
    <w:rsid w:val="36AC89B2"/>
    <w:rsid w:val="36D2DA31"/>
    <w:rsid w:val="37351277"/>
    <w:rsid w:val="373DCD06"/>
    <w:rsid w:val="37BE766D"/>
    <w:rsid w:val="391AC75D"/>
    <w:rsid w:val="39608B40"/>
    <w:rsid w:val="3973BAAF"/>
    <w:rsid w:val="39C5820C"/>
    <w:rsid w:val="3B0F8B10"/>
    <w:rsid w:val="3B2D1423"/>
    <w:rsid w:val="3B32DFC0"/>
    <w:rsid w:val="3B832B57"/>
    <w:rsid w:val="3C3AA13D"/>
    <w:rsid w:val="3C52681F"/>
    <w:rsid w:val="3C636E8D"/>
    <w:rsid w:val="3E70158A"/>
    <w:rsid w:val="3F3295D9"/>
    <w:rsid w:val="3FE75CE9"/>
    <w:rsid w:val="40D1F831"/>
    <w:rsid w:val="4136DFB0"/>
    <w:rsid w:val="413E66F9"/>
    <w:rsid w:val="41E6DC3C"/>
    <w:rsid w:val="42F95E38"/>
    <w:rsid w:val="4353B837"/>
    <w:rsid w:val="4382AC9D"/>
    <w:rsid w:val="44B66D56"/>
    <w:rsid w:val="44BACE0C"/>
    <w:rsid w:val="44DFCF07"/>
    <w:rsid w:val="44FD5BE6"/>
    <w:rsid w:val="45A30721"/>
    <w:rsid w:val="45A56954"/>
    <w:rsid w:val="45C7B95C"/>
    <w:rsid w:val="46FE13C6"/>
    <w:rsid w:val="4773D1FA"/>
    <w:rsid w:val="47F26ECE"/>
    <w:rsid w:val="48C02371"/>
    <w:rsid w:val="48DD0A16"/>
    <w:rsid w:val="490A3B15"/>
    <w:rsid w:val="496A7B76"/>
    <w:rsid w:val="4AD5184D"/>
    <w:rsid w:val="4B161A78"/>
    <w:rsid w:val="4B2D9C60"/>
    <w:rsid w:val="4B6C108A"/>
    <w:rsid w:val="4C7F6980"/>
    <w:rsid w:val="4CAF7B16"/>
    <w:rsid w:val="4CC96CC1"/>
    <w:rsid w:val="4DB07B39"/>
    <w:rsid w:val="4E4B4B77"/>
    <w:rsid w:val="4EDEF6E0"/>
    <w:rsid w:val="4EEB52E5"/>
    <w:rsid w:val="4F2431E2"/>
    <w:rsid w:val="4FB9D13F"/>
    <w:rsid w:val="4FC31F00"/>
    <w:rsid w:val="4FE2E455"/>
    <w:rsid w:val="4FE3C041"/>
    <w:rsid w:val="51FD6F45"/>
    <w:rsid w:val="5244EF45"/>
    <w:rsid w:val="52ACD0D9"/>
    <w:rsid w:val="533D0EFB"/>
    <w:rsid w:val="53B26803"/>
    <w:rsid w:val="5493250F"/>
    <w:rsid w:val="54D47EA6"/>
    <w:rsid w:val="5528F910"/>
    <w:rsid w:val="556058A0"/>
    <w:rsid w:val="55F1CD53"/>
    <w:rsid w:val="5648DF93"/>
    <w:rsid w:val="56704F07"/>
    <w:rsid w:val="5674AFBD"/>
    <w:rsid w:val="569627B4"/>
    <w:rsid w:val="57611113"/>
    <w:rsid w:val="57A08E83"/>
    <w:rsid w:val="57CB8797"/>
    <w:rsid w:val="580C1F68"/>
    <w:rsid w:val="589ECD1A"/>
    <w:rsid w:val="59C0C60F"/>
    <w:rsid w:val="5A7B6A5C"/>
    <w:rsid w:val="5A8EFE41"/>
    <w:rsid w:val="5AE8FA66"/>
    <w:rsid w:val="5B2672E8"/>
    <w:rsid w:val="5C42DE91"/>
    <w:rsid w:val="5CA9E3A7"/>
    <w:rsid w:val="5DA1B7F6"/>
    <w:rsid w:val="5E3AC91B"/>
    <w:rsid w:val="603D09FA"/>
    <w:rsid w:val="61EAC46D"/>
    <w:rsid w:val="61F9635E"/>
    <w:rsid w:val="624D0E74"/>
    <w:rsid w:val="6311AB05"/>
    <w:rsid w:val="637C9842"/>
    <w:rsid w:val="638694CE"/>
    <w:rsid w:val="6408DBB2"/>
    <w:rsid w:val="646C055E"/>
    <w:rsid w:val="64AA0A9F"/>
    <w:rsid w:val="64B1F825"/>
    <w:rsid w:val="64F0A155"/>
    <w:rsid w:val="655F27CC"/>
    <w:rsid w:val="668C71B6"/>
    <w:rsid w:val="668D13C6"/>
    <w:rsid w:val="66B77B3B"/>
    <w:rsid w:val="66BE3590"/>
    <w:rsid w:val="6739256A"/>
    <w:rsid w:val="6747E50A"/>
    <w:rsid w:val="67513E77"/>
    <w:rsid w:val="67E1AB61"/>
    <w:rsid w:val="68284217"/>
    <w:rsid w:val="68730F59"/>
    <w:rsid w:val="69769786"/>
    <w:rsid w:val="697961FF"/>
    <w:rsid w:val="697D7BC2"/>
    <w:rsid w:val="699788FB"/>
    <w:rsid w:val="69A8B3D7"/>
    <w:rsid w:val="69EB4CE6"/>
    <w:rsid w:val="6A077414"/>
    <w:rsid w:val="6A581658"/>
    <w:rsid w:val="6A6EE4BE"/>
    <w:rsid w:val="6A7F85CC"/>
    <w:rsid w:val="6A98AE29"/>
    <w:rsid w:val="6ABE86D6"/>
    <w:rsid w:val="6AD4DA07"/>
    <w:rsid w:val="6B7FBCA1"/>
    <w:rsid w:val="6C1B562D"/>
    <w:rsid w:val="6C6D6229"/>
    <w:rsid w:val="6C9AC7CA"/>
    <w:rsid w:val="6CB51C84"/>
    <w:rsid w:val="6D597359"/>
    <w:rsid w:val="6D5EA27B"/>
    <w:rsid w:val="6D81A509"/>
    <w:rsid w:val="6D81C8A3"/>
    <w:rsid w:val="6DF62798"/>
    <w:rsid w:val="6E72AB68"/>
    <w:rsid w:val="6EA46909"/>
    <w:rsid w:val="6ED43586"/>
    <w:rsid w:val="6FF4AACC"/>
    <w:rsid w:val="7055F16B"/>
    <w:rsid w:val="705B1B4A"/>
    <w:rsid w:val="711C0336"/>
    <w:rsid w:val="712578C0"/>
    <w:rsid w:val="712DC85A"/>
    <w:rsid w:val="71888DA7"/>
    <w:rsid w:val="71EEFE25"/>
    <w:rsid w:val="71F6EBAB"/>
    <w:rsid w:val="7263283D"/>
    <w:rsid w:val="727FC161"/>
    <w:rsid w:val="73077E9D"/>
    <w:rsid w:val="7432B9E6"/>
    <w:rsid w:val="754F3AD4"/>
    <w:rsid w:val="759C273C"/>
    <w:rsid w:val="777B91E7"/>
    <w:rsid w:val="77FFBCB1"/>
    <w:rsid w:val="780EB8D6"/>
    <w:rsid w:val="78516A31"/>
    <w:rsid w:val="78D269C1"/>
    <w:rsid w:val="794AC451"/>
    <w:rsid w:val="7AB332A9"/>
    <w:rsid w:val="7B37AD05"/>
    <w:rsid w:val="7BB5D138"/>
    <w:rsid w:val="7BBAD68D"/>
    <w:rsid w:val="7C11F809"/>
    <w:rsid w:val="7CAA8545"/>
    <w:rsid w:val="7D01892A"/>
    <w:rsid w:val="7D7F6058"/>
    <w:rsid w:val="7E4EF19C"/>
    <w:rsid w:val="7E6C06D5"/>
    <w:rsid w:val="7E792067"/>
    <w:rsid w:val="7F18842C"/>
    <w:rsid w:val="7F1936B2"/>
    <w:rsid w:val="7F41AB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C462C"/>
  <w15:docId w15:val="{9BD4C77B-4580-4417-8E30-7E1480F05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09756E"/>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A6016"/>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qFormat/>
    <w:rsid w:val="00CE796E"/>
    <w:pPr>
      <w:spacing w:before="240" w:after="60" w:line="240" w:lineRule="auto"/>
      <w:outlineLvl w:val="4"/>
    </w:pPr>
    <w:rPr>
      <w:rFonts w:ascii="Arial" w:eastAsia="Times New Roman" w:hAnsi="Arial"/>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31F"/>
    <w:pPr>
      <w:ind w:left="720"/>
      <w:contextualSpacing/>
    </w:pPr>
  </w:style>
  <w:style w:type="paragraph" w:styleId="BalloonText">
    <w:name w:val="Balloon Text"/>
    <w:basedOn w:val="Normal"/>
    <w:link w:val="BalloonTextChar"/>
    <w:uiPriority w:val="99"/>
    <w:semiHidden/>
    <w:unhideWhenUsed/>
    <w:rsid w:val="00AF150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150D"/>
    <w:rPr>
      <w:rFonts w:ascii="Tahoma" w:hAnsi="Tahoma" w:cs="Tahoma"/>
      <w:sz w:val="16"/>
      <w:szCs w:val="16"/>
    </w:rPr>
  </w:style>
  <w:style w:type="paragraph" w:customStyle="1" w:styleId="Default">
    <w:name w:val="Default"/>
    <w:rsid w:val="00A639FD"/>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59"/>
    <w:rsid w:val="00891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9756E"/>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rsid w:val="00FA6016"/>
    <w:rPr>
      <w:rFonts w:asciiTheme="majorHAnsi" w:eastAsiaTheme="majorEastAsia" w:hAnsiTheme="majorHAnsi" w:cstheme="majorBidi"/>
      <w:color w:val="1F3763" w:themeColor="accent1" w:themeShade="7F"/>
      <w:sz w:val="24"/>
      <w:szCs w:val="24"/>
      <w:lang w:eastAsia="en-US"/>
    </w:rPr>
  </w:style>
  <w:style w:type="paragraph" w:styleId="NoSpacing">
    <w:name w:val="No Spacing"/>
    <w:uiPriority w:val="99"/>
    <w:qFormat/>
    <w:rsid w:val="00DF6AC9"/>
    <w:rPr>
      <w:sz w:val="22"/>
      <w:szCs w:val="22"/>
      <w:lang w:eastAsia="en-US"/>
    </w:rPr>
  </w:style>
  <w:style w:type="paragraph" w:styleId="Footer">
    <w:name w:val="footer"/>
    <w:basedOn w:val="Normal"/>
    <w:link w:val="FooterChar"/>
    <w:uiPriority w:val="99"/>
    <w:rsid w:val="0041389B"/>
    <w:pPr>
      <w:tabs>
        <w:tab w:val="center" w:pos="4513"/>
        <w:tab w:val="right" w:pos="9026"/>
      </w:tabs>
      <w:suppressAutoHyphens/>
      <w:autoSpaceDN w:val="0"/>
      <w:spacing w:after="0" w:line="240" w:lineRule="auto"/>
      <w:textAlignment w:val="baseline"/>
    </w:pPr>
  </w:style>
  <w:style w:type="character" w:customStyle="1" w:styleId="FooterChar">
    <w:name w:val="Footer Char"/>
    <w:basedOn w:val="DefaultParagraphFont"/>
    <w:link w:val="Footer"/>
    <w:uiPriority w:val="99"/>
    <w:rsid w:val="0041389B"/>
    <w:rPr>
      <w:sz w:val="22"/>
      <w:szCs w:val="22"/>
      <w:lang w:eastAsia="en-US"/>
    </w:rPr>
  </w:style>
  <w:style w:type="paragraph" w:customStyle="1" w:styleId="paragraph">
    <w:name w:val="paragraph"/>
    <w:basedOn w:val="Normal"/>
    <w:rsid w:val="00532AF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rsid w:val="00532AF4"/>
  </w:style>
  <w:style w:type="character" w:customStyle="1" w:styleId="eop">
    <w:name w:val="eop"/>
    <w:rsid w:val="00532AF4"/>
  </w:style>
  <w:style w:type="character" w:customStyle="1" w:styleId="Heading5Char">
    <w:name w:val="Heading 5 Char"/>
    <w:basedOn w:val="DefaultParagraphFont"/>
    <w:link w:val="Heading5"/>
    <w:rsid w:val="00CE796E"/>
    <w:rPr>
      <w:rFonts w:ascii="Arial" w:eastAsia="Times New Roman" w:hAnsi="Arial"/>
      <w:b/>
      <w:bCs/>
      <w:i/>
      <w:iCs/>
      <w:sz w:val="26"/>
      <w:szCs w:val="26"/>
      <w:lang w:eastAsia="en-GB"/>
    </w:rPr>
  </w:style>
  <w:style w:type="paragraph" w:styleId="BodyText">
    <w:name w:val="Body Text"/>
    <w:basedOn w:val="Normal"/>
    <w:link w:val="BodyTextChar"/>
    <w:rsid w:val="006A520C"/>
    <w:pPr>
      <w:spacing w:after="0" w:line="240" w:lineRule="auto"/>
    </w:pPr>
    <w:rPr>
      <w:rFonts w:ascii="Arial" w:eastAsia="Times New Roman" w:hAnsi="Arial"/>
      <w:b/>
      <w:sz w:val="24"/>
      <w:szCs w:val="20"/>
    </w:rPr>
  </w:style>
  <w:style w:type="character" w:customStyle="1" w:styleId="BodyTextChar">
    <w:name w:val="Body Text Char"/>
    <w:basedOn w:val="DefaultParagraphFont"/>
    <w:link w:val="BodyText"/>
    <w:rsid w:val="006A520C"/>
    <w:rPr>
      <w:rFonts w:ascii="Arial" w:eastAsia="Times New Roman" w:hAnsi="Arial"/>
      <w:b/>
      <w:sz w:val="24"/>
      <w:lang w:eastAsia="en-US"/>
    </w:rPr>
  </w:style>
  <w:style w:type="paragraph" w:customStyle="1" w:styleId="TableParagraph">
    <w:name w:val="Table Paragraph"/>
    <w:basedOn w:val="Normal"/>
    <w:uiPriority w:val="1"/>
    <w:qFormat/>
    <w:rsid w:val="3E70158A"/>
    <w:pPr>
      <w:widowControl w:val="0"/>
    </w:pPr>
    <w:rPr>
      <w:rFonts w:ascii="Verdana" w:eastAsia="Verdana" w:hAnsi="Verdana" w:cs="Verdana"/>
    </w:rPr>
  </w:style>
  <w:style w:type="character" w:customStyle="1" w:styleId="cf01">
    <w:name w:val="cf01"/>
    <w:basedOn w:val="DefaultParagraphFont"/>
    <w:uiPriority w:val="1"/>
    <w:rsid w:val="3E70158A"/>
    <w:rPr>
      <w:rFonts w:ascii="Segoe UI" w:eastAsiaTheme="minorEastAsia" w:hAnsi="Segoe UI" w:cs="Segoe UI"/>
      <w:sz w:val="18"/>
      <w:szCs w:val="18"/>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17056E"/>
    <w:rPr>
      <w:sz w:val="16"/>
      <w:szCs w:val="16"/>
    </w:rPr>
  </w:style>
  <w:style w:type="paragraph" w:styleId="CommentText">
    <w:name w:val="annotation text"/>
    <w:basedOn w:val="Normal"/>
    <w:link w:val="CommentTextChar"/>
    <w:uiPriority w:val="99"/>
    <w:unhideWhenUsed/>
    <w:rsid w:val="0017056E"/>
    <w:pPr>
      <w:spacing w:line="240" w:lineRule="auto"/>
    </w:pPr>
    <w:rPr>
      <w:sz w:val="20"/>
      <w:szCs w:val="20"/>
    </w:rPr>
  </w:style>
  <w:style w:type="character" w:customStyle="1" w:styleId="CommentTextChar">
    <w:name w:val="Comment Text Char"/>
    <w:basedOn w:val="DefaultParagraphFont"/>
    <w:link w:val="CommentText"/>
    <w:uiPriority w:val="99"/>
    <w:rsid w:val="0017056E"/>
    <w:rPr>
      <w:lang w:eastAsia="en-US"/>
    </w:rPr>
  </w:style>
  <w:style w:type="paragraph" w:styleId="CommentSubject">
    <w:name w:val="annotation subject"/>
    <w:basedOn w:val="CommentText"/>
    <w:next w:val="CommentText"/>
    <w:link w:val="CommentSubjectChar"/>
    <w:uiPriority w:val="99"/>
    <w:semiHidden/>
    <w:unhideWhenUsed/>
    <w:rsid w:val="0017056E"/>
    <w:rPr>
      <w:b/>
      <w:bCs/>
    </w:rPr>
  </w:style>
  <w:style w:type="character" w:customStyle="1" w:styleId="CommentSubjectChar">
    <w:name w:val="Comment Subject Char"/>
    <w:basedOn w:val="CommentTextChar"/>
    <w:link w:val="CommentSubject"/>
    <w:uiPriority w:val="99"/>
    <w:semiHidden/>
    <w:rsid w:val="0017056E"/>
    <w:rPr>
      <w:b/>
      <w:bCs/>
      <w:lang w:eastAsia="en-US"/>
    </w:rPr>
  </w:style>
  <w:style w:type="paragraph" w:customStyle="1" w:styleId="TableText">
    <w:name w:val="Table Text"/>
    <w:basedOn w:val="Normal"/>
    <w:uiPriority w:val="1"/>
    <w:rsid w:val="0A18215B"/>
    <w:pPr>
      <w:widowControl w:val="0"/>
    </w:pPr>
    <w:rPr>
      <w:sz w:val="24"/>
      <w:szCs w:val="24"/>
    </w:rPr>
  </w:style>
  <w:style w:type="paragraph" w:customStyle="1" w:styleId="1bodycopy10pt">
    <w:name w:val="1 body copy 10pt"/>
    <w:basedOn w:val="Normal"/>
    <w:link w:val="1bodycopy10ptChar"/>
    <w:uiPriority w:val="1"/>
    <w:qFormat/>
    <w:rsid w:val="44B66D56"/>
    <w:pPr>
      <w:spacing w:after="120"/>
    </w:pPr>
    <w:rPr>
      <w:rFonts w:ascii="Arial" w:eastAsia="MS Mincho" w:hAnsi="Arial"/>
      <w:lang w:val="en-US"/>
    </w:rPr>
  </w:style>
  <w:style w:type="paragraph" w:customStyle="1" w:styleId="4Bulletedcopyblue">
    <w:name w:val="4 Bulleted copy blue"/>
    <w:basedOn w:val="Normal"/>
    <w:uiPriority w:val="1"/>
    <w:qFormat/>
    <w:rsid w:val="44B66D56"/>
    <w:pPr>
      <w:numPr>
        <w:numId w:val="5"/>
      </w:numPr>
      <w:spacing w:after="60"/>
      <w:ind w:left="340" w:hanging="170"/>
    </w:pPr>
    <w:rPr>
      <w:rFonts w:ascii="Arial" w:eastAsia="MS Mincho" w:hAnsi="Arial" w:cs="Arial"/>
      <w:lang w:val="en-US"/>
    </w:rPr>
  </w:style>
  <w:style w:type="paragraph" w:customStyle="1" w:styleId="Subhead2">
    <w:name w:val="Subhead 2"/>
    <w:basedOn w:val="Normal"/>
    <w:next w:val="1bodycopy10pt"/>
    <w:link w:val="Subhead2Char"/>
    <w:uiPriority w:val="1"/>
    <w:qFormat/>
    <w:rsid w:val="44B66D56"/>
    <w:pPr>
      <w:spacing w:before="120" w:after="120"/>
    </w:pPr>
    <w:rPr>
      <w:rFonts w:ascii="Arial" w:eastAsia="MS Mincho" w:hAnsi="Arial"/>
      <w:b/>
      <w:bCs/>
      <w:color w:val="12263F"/>
      <w:sz w:val="24"/>
      <w:szCs w:val="24"/>
      <w:lang w:val="en-US"/>
    </w:rPr>
  </w:style>
  <w:style w:type="paragraph" w:customStyle="1" w:styleId="Tablecopybulleted">
    <w:name w:val="Table copy bulleted"/>
    <w:basedOn w:val="Normal"/>
    <w:uiPriority w:val="1"/>
    <w:qFormat/>
    <w:rsid w:val="44B66D56"/>
    <w:pPr>
      <w:keepLines/>
      <w:numPr>
        <w:numId w:val="6"/>
      </w:numPr>
      <w:spacing w:after="60"/>
    </w:pPr>
    <w:rPr>
      <w:rFonts w:ascii="Arial" w:eastAsia="MS Mincho" w:hAnsi="Arial"/>
      <w:lang w:val="en-US"/>
    </w:rPr>
  </w:style>
  <w:style w:type="character" w:customStyle="1" w:styleId="1bodycopy10ptChar">
    <w:name w:val="1 body copy 10pt Char"/>
    <w:basedOn w:val="DefaultParagraphFont"/>
    <w:link w:val="1bodycopy10pt"/>
    <w:uiPriority w:val="1"/>
    <w:rsid w:val="44B66D56"/>
    <w:rPr>
      <w:rFonts w:ascii="Arial" w:eastAsia="MS Mincho" w:hAnsi="Arial" w:cs="Times New Roman"/>
      <w:lang w:val="en-US" w:eastAsia="en-US"/>
    </w:rPr>
  </w:style>
  <w:style w:type="character" w:customStyle="1" w:styleId="Subhead2Char">
    <w:name w:val="Subhead 2 Char"/>
    <w:basedOn w:val="DefaultParagraphFont"/>
    <w:link w:val="Subhead2"/>
    <w:uiPriority w:val="1"/>
    <w:rsid w:val="44B66D56"/>
    <w:rPr>
      <w:rFonts w:ascii="Arial" w:eastAsia="MS Mincho" w:hAnsi="Arial" w:cs="Times New Roman"/>
      <w:b/>
      <w:bCs/>
      <w:color w:val="12263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58767">
      <w:bodyDiv w:val="1"/>
      <w:marLeft w:val="0"/>
      <w:marRight w:val="0"/>
      <w:marTop w:val="0"/>
      <w:marBottom w:val="0"/>
      <w:divBdr>
        <w:top w:val="none" w:sz="0" w:space="0" w:color="auto"/>
        <w:left w:val="none" w:sz="0" w:space="0" w:color="auto"/>
        <w:bottom w:val="none" w:sz="0" w:space="0" w:color="auto"/>
        <w:right w:val="none" w:sz="0" w:space="0" w:color="auto"/>
      </w:divBdr>
    </w:div>
    <w:div w:id="234976372">
      <w:bodyDiv w:val="1"/>
      <w:marLeft w:val="0"/>
      <w:marRight w:val="0"/>
      <w:marTop w:val="0"/>
      <w:marBottom w:val="0"/>
      <w:divBdr>
        <w:top w:val="none" w:sz="0" w:space="0" w:color="auto"/>
        <w:left w:val="none" w:sz="0" w:space="0" w:color="auto"/>
        <w:bottom w:val="none" w:sz="0" w:space="0" w:color="auto"/>
        <w:right w:val="none" w:sz="0" w:space="0" w:color="auto"/>
      </w:divBdr>
    </w:div>
    <w:div w:id="305742337">
      <w:bodyDiv w:val="1"/>
      <w:marLeft w:val="0"/>
      <w:marRight w:val="0"/>
      <w:marTop w:val="0"/>
      <w:marBottom w:val="0"/>
      <w:divBdr>
        <w:top w:val="none" w:sz="0" w:space="0" w:color="auto"/>
        <w:left w:val="none" w:sz="0" w:space="0" w:color="auto"/>
        <w:bottom w:val="none" w:sz="0" w:space="0" w:color="auto"/>
        <w:right w:val="none" w:sz="0" w:space="0" w:color="auto"/>
      </w:divBdr>
    </w:div>
    <w:div w:id="315500263">
      <w:bodyDiv w:val="1"/>
      <w:marLeft w:val="0"/>
      <w:marRight w:val="0"/>
      <w:marTop w:val="0"/>
      <w:marBottom w:val="0"/>
      <w:divBdr>
        <w:top w:val="none" w:sz="0" w:space="0" w:color="auto"/>
        <w:left w:val="none" w:sz="0" w:space="0" w:color="auto"/>
        <w:bottom w:val="none" w:sz="0" w:space="0" w:color="auto"/>
        <w:right w:val="none" w:sz="0" w:space="0" w:color="auto"/>
      </w:divBdr>
      <w:divsChild>
        <w:div w:id="555119841">
          <w:marLeft w:val="0"/>
          <w:marRight w:val="0"/>
          <w:marTop w:val="0"/>
          <w:marBottom w:val="0"/>
          <w:divBdr>
            <w:top w:val="none" w:sz="0" w:space="0" w:color="auto"/>
            <w:left w:val="none" w:sz="0" w:space="0" w:color="auto"/>
            <w:bottom w:val="none" w:sz="0" w:space="0" w:color="auto"/>
            <w:right w:val="none" w:sz="0" w:space="0" w:color="auto"/>
          </w:divBdr>
        </w:div>
        <w:div w:id="380129337">
          <w:marLeft w:val="0"/>
          <w:marRight w:val="0"/>
          <w:marTop w:val="0"/>
          <w:marBottom w:val="0"/>
          <w:divBdr>
            <w:top w:val="none" w:sz="0" w:space="0" w:color="auto"/>
            <w:left w:val="none" w:sz="0" w:space="0" w:color="auto"/>
            <w:bottom w:val="none" w:sz="0" w:space="0" w:color="auto"/>
            <w:right w:val="none" w:sz="0" w:space="0" w:color="auto"/>
          </w:divBdr>
        </w:div>
        <w:div w:id="732703741">
          <w:marLeft w:val="0"/>
          <w:marRight w:val="0"/>
          <w:marTop w:val="0"/>
          <w:marBottom w:val="0"/>
          <w:divBdr>
            <w:top w:val="none" w:sz="0" w:space="0" w:color="auto"/>
            <w:left w:val="none" w:sz="0" w:space="0" w:color="auto"/>
            <w:bottom w:val="none" w:sz="0" w:space="0" w:color="auto"/>
            <w:right w:val="none" w:sz="0" w:space="0" w:color="auto"/>
          </w:divBdr>
        </w:div>
      </w:divsChild>
    </w:div>
    <w:div w:id="397214113">
      <w:bodyDiv w:val="1"/>
      <w:marLeft w:val="0"/>
      <w:marRight w:val="0"/>
      <w:marTop w:val="0"/>
      <w:marBottom w:val="0"/>
      <w:divBdr>
        <w:top w:val="none" w:sz="0" w:space="0" w:color="auto"/>
        <w:left w:val="none" w:sz="0" w:space="0" w:color="auto"/>
        <w:bottom w:val="none" w:sz="0" w:space="0" w:color="auto"/>
        <w:right w:val="none" w:sz="0" w:space="0" w:color="auto"/>
      </w:divBdr>
    </w:div>
    <w:div w:id="422267279">
      <w:bodyDiv w:val="1"/>
      <w:marLeft w:val="0"/>
      <w:marRight w:val="0"/>
      <w:marTop w:val="0"/>
      <w:marBottom w:val="0"/>
      <w:divBdr>
        <w:top w:val="none" w:sz="0" w:space="0" w:color="auto"/>
        <w:left w:val="none" w:sz="0" w:space="0" w:color="auto"/>
        <w:bottom w:val="none" w:sz="0" w:space="0" w:color="auto"/>
        <w:right w:val="none" w:sz="0" w:space="0" w:color="auto"/>
      </w:divBdr>
    </w:div>
    <w:div w:id="447434827">
      <w:bodyDiv w:val="1"/>
      <w:marLeft w:val="0"/>
      <w:marRight w:val="0"/>
      <w:marTop w:val="0"/>
      <w:marBottom w:val="0"/>
      <w:divBdr>
        <w:top w:val="none" w:sz="0" w:space="0" w:color="auto"/>
        <w:left w:val="none" w:sz="0" w:space="0" w:color="auto"/>
        <w:bottom w:val="none" w:sz="0" w:space="0" w:color="auto"/>
        <w:right w:val="none" w:sz="0" w:space="0" w:color="auto"/>
      </w:divBdr>
    </w:div>
    <w:div w:id="469903814">
      <w:bodyDiv w:val="1"/>
      <w:marLeft w:val="0"/>
      <w:marRight w:val="0"/>
      <w:marTop w:val="0"/>
      <w:marBottom w:val="0"/>
      <w:divBdr>
        <w:top w:val="none" w:sz="0" w:space="0" w:color="auto"/>
        <w:left w:val="none" w:sz="0" w:space="0" w:color="auto"/>
        <w:bottom w:val="none" w:sz="0" w:space="0" w:color="auto"/>
        <w:right w:val="none" w:sz="0" w:space="0" w:color="auto"/>
      </w:divBdr>
    </w:div>
    <w:div w:id="503591093">
      <w:bodyDiv w:val="1"/>
      <w:marLeft w:val="0"/>
      <w:marRight w:val="0"/>
      <w:marTop w:val="0"/>
      <w:marBottom w:val="0"/>
      <w:divBdr>
        <w:top w:val="none" w:sz="0" w:space="0" w:color="auto"/>
        <w:left w:val="none" w:sz="0" w:space="0" w:color="auto"/>
        <w:bottom w:val="none" w:sz="0" w:space="0" w:color="auto"/>
        <w:right w:val="none" w:sz="0" w:space="0" w:color="auto"/>
      </w:divBdr>
    </w:div>
    <w:div w:id="516581562">
      <w:bodyDiv w:val="1"/>
      <w:marLeft w:val="0"/>
      <w:marRight w:val="0"/>
      <w:marTop w:val="0"/>
      <w:marBottom w:val="0"/>
      <w:divBdr>
        <w:top w:val="none" w:sz="0" w:space="0" w:color="auto"/>
        <w:left w:val="none" w:sz="0" w:space="0" w:color="auto"/>
        <w:bottom w:val="none" w:sz="0" w:space="0" w:color="auto"/>
        <w:right w:val="none" w:sz="0" w:space="0" w:color="auto"/>
      </w:divBdr>
      <w:divsChild>
        <w:div w:id="1815366608">
          <w:marLeft w:val="0"/>
          <w:marRight w:val="0"/>
          <w:marTop w:val="0"/>
          <w:marBottom w:val="0"/>
          <w:divBdr>
            <w:top w:val="none" w:sz="0" w:space="0" w:color="auto"/>
            <w:left w:val="none" w:sz="0" w:space="0" w:color="auto"/>
            <w:bottom w:val="none" w:sz="0" w:space="0" w:color="auto"/>
            <w:right w:val="none" w:sz="0" w:space="0" w:color="auto"/>
          </w:divBdr>
        </w:div>
        <w:div w:id="316374571">
          <w:marLeft w:val="0"/>
          <w:marRight w:val="0"/>
          <w:marTop w:val="0"/>
          <w:marBottom w:val="0"/>
          <w:divBdr>
            <w:top w:val="none" w:sz="0" w:space="0" w:color="auto"/>
            <w:left w:val="none" w:sz="0" w:space="0" w:color="auto"/>
            <w:bottom w:val="none" w:sz="0" w:space="0" w:color="auto"/>
            <w:right w:val="none" w:sz="0" w:space="0" w:color="auto"/>
          </w:divBdr>
        </w:div>
        <w:div w:id="1913271710">
          <w:marLeft w:val="0"/>
          <w:marRight w:val="0"/>
          <w:marTop w:val="0"/>
          <w:marBottom w:val="0"/>
          <w:divBdr>
            <w:top w:val="none" w:sz="0" w:space="0" w:color="auto"/>
            <w:left w:val="none" w:sz="0" w:space="0" w:color="auto"/>
            <w:bottom w:val="none" w:sz="0" w:space="0" w:color="auto"/>
            <w:right w:val="none" w:sz="0" w:space="0" w:color="auto"/>
          </w:divBdr>
        </w:div>
        <w:div w:id="2093114697">
          <w:marLeft w:val="0"/>
          <w:marRight w:val="0"/>
          <w:marTop w:val="0"/>
          <w:marBottom w:val="0"/>
          <w:divBdr>
            <w:top w:val="none" w:sz="0" w:space="0" w:color="auto"/>
            <w:left w:val="none" w:sz="0" w:space="0" w:color="auto"/>
            <w:bottom w:val="none" w:sz="0" w:space="0" w:color="auto"/>
            <w:right w:val="none" w:sz="0" w:space="0" w:color="auto"/>
          </w:divBdr>
        </w:div>
        <w:div w:id="1275478381">
          <w:marLeft w:val="0"/>
          <w:marRight w:val="0"/>
          <w:marTop w:val="0"/>
          <w:marBottom w:val="0"/>
          <w:divBdr>
            <w:top w:val="none" w:sz="0" w:space="0" w:color="auto"/>
            <w:left w:val="none" w:sz="0" w:space="0" w:color="auto"/>
            <w:bottom w:val="none" w:sz="0" w:space="0" w:color="auto"/>
            <w:right w:val="none" w:sz="0" w:space="0" w:color="auto"/>
          </w:divBdr>
        </w:div>
      </w:divsChild>
    </w:div>
    <w:div w:id="554048865">
      <w:bodyDiv w:val="1"/>
      <w:marLeft w:val="0"/>
      <w:marRight w:val="0"/>
      <w:marTop w:val="0"/>
      <w:marBottom w:val="0"/>
      <w:divBdr>
        <w:top w:val="none" w:sz="0" w:space="0" w:color="auto"/>
        <w:left w:val="none" w:sz="0" w:space="0" w:color="auto"/>
        <w:bottom w:val="none" w:sz="0" w:space="0" w:color="auto"/>
        <w:right w:val="none" w:sz="0" w:space="0" w:color="auto"/>
      </w:divBdr>
    </w:div>
    <w:div w:id="563106879">
      <w:bodyDiv w:val="1"/>
      <w:marLeft w:val="0"/>
      <w:marRight w:val="0"/>
      <w:marTop w:val="0"/>
      <w:marBottom w:val="0"/>
      <w:divBdr>
        <w:top w:val="none" w:sz="0" w:space="0" w:color="auto"/>
        <w:left w:val="none" w:sz="0" w:space="0" w:color="auto"/>
        <w:bottom w:val="none" w:sz="0" w:space="0" w:color="auto"/>
        <w:right w:val="none" w:sz="0" w:space="0" w:color="auto"/>
      </w:divBdr>
      <w:divsChild>
        <w:div w:id="1032413317">
          <w:marLeft w:val="0"/>
          <w:marRight w:val="0"/>
          <w:marTop w:val="0"/>
          <w:marBottom w:val="0"/>
          <w:divBdr>
            <w:top w:val="none" w:sz="0" w:space="0" w:color="auto"/>
            <w:left w:val="none" w:sz="0" w:space="0" w:color="auto"/>
            <w:bottom w:val="none" w:sz="0" w:space="0" w:color="auto"/>
            <w:right w:val="none" w:sz="0" w:space="0" w:color="auto"/>
          </w:divBdr>
          <w:divsChild>
            <w:div w:id="1405571012">
              <w:marLeft w:val="0"/>
              <w:marRight w:val="0"/>
              <w:marTop w:val="0"/>
              <w:marBottom w:val="0"/>
              <w:divBdr>
                <w:top w:val="none" w:sz="0" w:space="0" w:color="auto"/>
                <w:left w:val="none" w:sz="0" w:space="0" w:color="auto"/>
                <w:bottom w:val="none" w:sz="0" w:space="0" w:color="auto"/>
                <w:right w:val="none" w:sz="0" w:space="0" w:color="auto"/>
              </w:divBdr>
            </w:div>
          </w:divsChild>
        </w:div>
        <w:div w:id="1618952081">
          <w:marLeft w:val="0"/>
          <w:marRight w:val="0"/>
          <w:marTop w:val="0"/>
          <w:marBottom w:val="0"/>
          <w:divBdr>
            <w:top w:val="none" w:sz="0" w:space="0" w:color="auto"/>
            <w:left w:val="none" w:sz="0" w:space="0" w:color="auto"/>
            <w:bottom w:val="none" w:sz="0" w:space="0" w:color="auto"/>
            <w:right w:val="none" w:sz="0" w:space="0" w:color="auto"/>
          </w:divBdr>
          <w:divsChild>
            <w:div w:id="1676417125">
              <w:marLeft w:val="0"/>
              <w:marRight w:val="0"/>
              <w:marTop w:val="0"/>
              <w:marBottom w:val="0"/>
              <w:divBdr>
                <w:top w:val="none" w:sz="0" w:space="0" w:color="auto"/>
                <w:left w:val="none" w:sz="0" w:space="0" w:color="auto"/>
                <w:bottom w:val="none" w:sz="0" w:space="0" w:color="auto"/>
                <w:right w:val="none" w:sz="0" w:space="0" w:color="auto"/>
              </w:divBdr>
            </w:div>
            <w:div w:id="17811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42824">
      <w:bodyDiv w:val="1"/>
      <w:marLeft w:val="0"/>
      <w:marRight w:val="0"/>
      <w:marTop w:val="0"/>
      <w:marBottom w:val="0"/>
      <w:divBdr>
        <w:top w:val="none" w:sz="0" w:space="0" w:color="auto"/>
        <w:left w:val="none" w:sz="0" w:space="0" w:color="auto"/>
        <w:bottom w:val="none" w:sz="0" w:space="0" w:color="auto"/>
        <w:right w:val="none" w:sz="0" w:space="0" w:color="auto"/>
      </w:divBdr>
      <w:divsChild>
        <w:div w:id="382292527">
          <w:marLeft w:val="0"/>
          <w:marRight w:val="0"/>
          <w:marTop w:val="0"/>
          <w:marBottom w:val="0"/>
          <w:divBdr>
            <w:top w:val="none" w:sz="0" w:space="0" w:color="auto"/>
            <w:left w:val="none" w:sz="0" w:space="0" w:color="auto"/>
            <w:bottom w:val="none" w:sz="0" w:space="0" w:color="auto"/>
            <w:right w:val="none" w:sz="0" w:space="0" w:color="auto"/>
          </w:divBdr>
        </w:div>
        <w:div w:id="1024867492">
          <w:marLeft w:val="0"/>
          <w:marRight w:val="0"/>
          <w:marTop w:val="0"/>
          <w:marBottom w:val="0"/>
          <w:divBdr>
            <w:top w:val="none" w:sz="0" w:space="0" w:color="auto"/>
            <w:left w:val="none" w:sz="0" w:space="0" w:color="auto"/>
            <w:bottom w:val="none" w:sz="0" w:space="0" w:color="auto"/>
            <w:right w:val="none" w:sz="0" w:space="0" w:color="auto"/>
          </w:divBdr>
        </w:div>
        <w:div w:id="1840608662">
          <w:marLeft w:val="0"/>
          <w:marRight w:val="0"/>
          <w:marTop w:val="0"/>
          <w:marBottom w:val="0"/>
          <w:divBdr>
            <w:top w:val="none" w:sz="0" w:space="0" w:color="auto"/>
            <w:left w:val="none" w:sz="0" w:space="0" w:color="auto"/>
            <w:bottom w:val="none" w:sz="0" w:space="0" w:color="auto"/>
            <w:right w:val="none" w:sz="0" w:space="0" w:color="auto"/>
          </w:divBdr>
        </w:div>
        <w:div w:id="497579995">
          <w:marLeft w:val="0"/>
          <w:marRight w:val="0"/>
          <w:marTop w:val="0"/>
          <w:marBottom w:val="0"/>
          <w:divBdr>
            <w:top w:val="none" w:sz="0" w:space="0" w:color="auto"/>
            <w:left w:val="none" w:sz="0" w:space="0" w:color="auto"/>
            <w:bottom w:val="none" w:sz="0" w:space="0" w:color="auto"/>
            <w:right w:val="none" w:sz="0" w:space="0" w:color="auto"/>
          </w:divBdr>
        </w:div>
        <w:div w:id="1199397131">
          <w:marLeft w:val="0"/>
          <w:marRight w:val="0"/>
          <w:marTop w:val="0"/>
          <w:marBottom w:val="0"/>
          <w:divBdr>
            <w:top w:val="none" w:sz="0" w:space="0" w:color="auto"/>
            <w:left w:val="none" w:sz="0" w:space="0" w:color="auto"/>
            <w:bottom w:val="none" w:sz="0" w:space="0" w:color="auto"/>
            <w:right w:val="none" w:sz="0" w:space="0" w:color="auto"/>
          </w:divBdr>
        </w:div>
      </w:divsChild>
    </w:div>
    <w:div w:id="659693345">
      <w:bodyDiv w:val="1"/>
      <w:marLeft w:val="0"/>
      <w:marRight w:val="0"/>
      <w:marTop w:val="0"/>
      <w:marBottom w:val="0"/>
      <w:divBdr>
        <w:top w:val="none" w:sz="0" w:space="0" w:color="auto"/>
        <w:left w:val="none" w:sz="0" w:space="0" w:color="auto"/>
        <w:bottom w:val="none" w:sz="0" w:space="0" w:color="auto"/>
        <w:right w:val="none" w:sz="0" w:space="0" w:color="auto"/>
      </w:divBdr>
    </w:div>
    <w:div w:id="741292196">
      <w:bodyDiv w:val="1"/>
      <w:marLeft w:val="0"/>
      <w:marRight w:val="0"/>
      <w:marTop w:val="0"/>
      <w:marBottom w:val="0"/>
      <w:divBdr>
        <w:top w:val="none" w:sz="0" w:space="0" w:color="auto"/>
        <w:left w:val="none" w:sz="0" w:space="0" w:color="auto"/>
        <w:bottom w:val="none" w:sz="0" w:space="0" w:color="auto"/>
        <w:right w:val="none" w:sz="0" w:space="0" w:color="auto"/>
      </w:divBdr>
      <w:divsChild>
        <w:div w:id="675769836">
          <w:marLeft w:val="0"/>
          <w:marRight w:val="0"/>
          <w:marTop w:val="0"/>
          <w:marBottom w:val="0"/>
          <w:divBdr>
            <w:top w:val="none" w:sz="0" w:space="0" w:color="auto"/>
            <w:left w:val="none" w:sz="0" w:space="0" w:color="auto"/>
            <w:bottom w:val="none" w:sz="0" w:space="0" w:color="auto"/>
            <w:right w:val="none" w:sz="0" w:space="0" w:color="auto"/>
          </w:divBdr>
        </w:div>
        <w:div w:id="1998193069">
          <w:marLeft w:val="0"/>
          <w:marRight w:val="0"/>
          <w:marTop w:val="0"/>
          <w:marBottom w:val="0"/>
          <w:divBdr>
            <w:top w:val="none" w:sz="0" w:space="0" w:color="auto"/>
            <w:left w:val="none" w:sz="0" w:space="0" w:color="auto"/>
            <w:bottom w:val="none" w:sz="0" w:space="0" w:color="auto"/>
            <w:right w:val="none" w:sz="0" w:space="0" w:color="auto"/>
          </w:divBdr>
        </w:div>
        <w:div w:id="1647121689">
          <w:marLeft w:val="0"/>
          <w:marRight w:val="0"/>
          <w:marTop w:val="0"/>
          <w:marBottom w:val="0"/>
          <w:divBdr>
            <w:top w:val="none" w:sz="0" w:space="0" w:color="auto"/>
            <w:left w:val="none" w:sz="0" w:space="0" w:color="auto"/>
            <w:bottom w:val="none" w:sz="0" w:space="0" w:color="auto"/>
            <w:right w:val="none" w:sz="0" w:space="0" w:color="auto"/>
          </w:divBdr>
        </w:div>
        <w:div w:id="912737388">
          <w:marLeft w:val="0"/>
          <w:marRight w:val="0"/>
          <w:marTop w:val="0"/>
          <w:marBottom w:val="0"/>
          <w:divBdr>
            <w:top w:val="none" w:sz="0" w:space="0" w:color="auto"/>
            <w:left w:val="none" w:sz="0" w:space="0" w:color="auto"/>
            <w:bottom w:val="none" w:sz="0" w:space="0" w:color="auto"/>
            <w:right w:val="none" w:sz="0" w:space="0" w:color="auto"/>
          </w:divBdr>
        </w:div>
        <w:div w:id="2082017499">
          <w:marLeft w:val="0"/>
          <w:marRight w:val="0"/>
          <w:marTop w:val="0"/>
          <w:marBottom w:val="0"/>
          <w:divBdr>
            <w:top w:val="none" w:sz="0" w:space="0" w:color="auto"/>
            <w:left w:val="none" w:sz="0" w:space="0" w:color="auto"/>
            <w:bottom w:val="none" w:sz="0" w:space="0" w:color="auto"/>
            <w:right w:val="none" w:sz="0" w:space="0" w:color="auto"/>
          </w:divBdr>
        </w:div>
        <w:div w:id="139004733">
          <w:marLeft w:val="0"/>
          <w:marRight w:val="0"/>
          <w:marTop w:val="0"/>
          <w:marBottom w:val="0"/>
          <w:divBdr>
            <w:top w:val="none" w:sz="0" w:space="0" w:color="auto"/>
            <w:left w:val="none" w:sz="0" w:space="0" w:color="auto"/>
            <w:bottom w:val="none" w:sz="0" w:space="0" w:color="auto"/>
            <w:right w:val="none" w:sz="0" w:space="0" w:color="auto"/>
          </w:divBdr>
        </w:div>
        <w:div w:id="798645607">
          <w:marLeft w:val="0"/>
          <w:marRight w:val="0"/>
          <w:marTop w:val="0"/>
          <w:marBottom w:val="0"/>
          <w:divBdr>
            <w:top w:val="none" w:sz="0" w:space="0" w:color="auto"/>
            <w:left w:val="none" w:sz="0" w:space="0" w:color="auto"/>
            <w:bottom w:val="none" w:sz="0" w:space="0" w:color="auto"/>
            <w:right w:val="none" w:sz="0" w:space="0" w:color="auto"/>
          </w:divBdr>
        </w:div>
        <w:div w:id="119348084">
          <w:marLeft w:val="0"/>
          <w:marRight w:val="0"/>
          <w:marTop w:val="0"/>
          <w:marBottom w:val="0"/>
          <w:divBdr>
            <w:top w:val="none" w:sz="0" w:space="0" w:color="auto"/>
            <w:left w:val="none" w:sz="0" w:space="0" w:color="auto"/>
            <w:bottom w:val="none" w:sz="0" w:space="0" w:color="auto"/>
            <w:right w:val="none" w:sz="0" w:space="0" w:color="auto"/>
          </w:divBdr>
        </w:div>
        <w:div w:id="830291623">
          <w:marLeft w:val="0"/>
          <w:marRight w:val="0"/>
          <w:marTop w:val="0"/>
          <w:marBottom w:val="0"/>
          <w:divBdr>
            <w:top w:val="none" w:sz="0" w:space="0" w:color="auto"/>
            <w:left w:val="none" w:sz="0" w:space="0" w:color="auto"/>
            <w:bottom w:val="none" w:sz="0" w:space="0" w:color="auto"/>
            <w:right w:val="none" w:sz="0" w:space="0" w:color="auto"/>
          </w:divBdr>
        </w:div>
        <w:div w:id="1950307895">
          <w:marLeft w:val="0"/>
          <w:marRight w:val="0"/>
          <w:marTop w:val="0"/>
          <w:marBottom w:val="0"/>
          <w:divBdr>
            <w:top w:val="none" w:sz="0" w:space="0" w:color="auto"/>
            <w:left w:val="none" w:sz="0" w:space="0" w:color="auto"/>
            <w:bottom w:val="none" w:sz="0" w:space="0" w:color="auto"/>
            <w:right w:val="none" w:sz="0" w:space="0" w:color="auto"/>
          </w:divBdr>
        </w:div>
        <w:div w:id="720520445">
          <w:marLeft w:val="0"/>
          <w:marRight w:val="0"/>
          <w:marTop w:val="0"/>
          <w:marBottom w:val="0"/>
          <w:divBdr>
            <w:top w:val="none" w:sz="0" w:space="0" w:color="auto"/>
            <w:left w:val="none" w:sz="0" w:space="0" w:color="auto"/>
            <w:bottom w:val="none" w:sz="0" w:space="0" w:color="auto"/>
            <w:right w:val="none" w:sz="0" w:space="0" w:color="auto"/>
          </w:divBdr>
        </w:div>
        <w:div w:id="1646930178">
          <w:marLeft w:val="0"/>
          <w:marRight w:val="0"/>
          <w:marTop w:val="0"/>
          <w:marBottom w:val="0"/>
          <w:divBdr>
            <w:top w:val="none" w:sz="0" w:space="0" w:color="auto"/>
            <w:left w:val="none" w:sz="0" w:space="0" w:color="auto"/>
            <w:bottom w:val="none" w:sz="0" w:space="0" w:color="auto"/>
            <w:right w:val="none" w:sz="0" w:space="0" w:color="auto"/>
          </w:divBdr>
        </w:div>
        <w:div w:id="1217353882">
          <w:marLeft w:val="0"/>
          <w:marRight w:val="0"/>
          <w:marTop w:val="0"/>
          <w:marBottom w:val="0"/>
          <w:divBdr>
            <w:top w:val="none" w:sz="0" w:space="0" w:color="auto"/>
            <w:left w:val="none" w:sz="0" w:space="0" w:color="auto"/>
            <w:bottom w:val="none" w:sz="0" w:space="0" w:color="auto"/>
            <w:right w:val="none" w:sz="0" w:space="0" w:color="auto"/>
          </w:divBdr>
        </w:div>
        <w:div w:id="2053724688">
          <w:marLeft w:val="0"/>
          <w:marRight w:val="0"/>
          <w:marTop w:val="0"/>
          <w:marBottom w:val="0"/>
          <w:divBdr>
            <w:top w:val="none" w:sz="0" w:space="0" w:color="auto"/>
            <w:left w:val="none" w:sz="0" w:space="0" w:color="auto"/>
            <w:bottom w:val="none" w:sz="0" w:space="0" w:color="auto"/>
            <w:right w:val="none" w:sz="0" w:space="0" w:color="auto"/>
          </w:divBdr>
        </w:div>
      </w:divsChild>
    </w:div>
    <w:div w:id="764690466">
      <w:bodyDiv w:val="1"/>
      <w:marLeft w:val="0"/>
      <w:marRight w:val="0"/>
      <w:marTop w:val="0"/>
      <w:marBottom w:val="0"/>
      <w:divBdr>
        <w:top w:val="none" w:sz="0" w:space="0" w:color="auto"/>
        <w:left w:val="none" w:sz="0" w:space="0" w:color="auto"/>
        <w:bottom w:val="none" w:sz="0" w:space="0" w:color="auto"/>
        <w:right w:val="none" w:sz="0" w:space="0" w:color="auto"/>
      </w:divBdr>
      <w:divsChild>
        <w:div w:id="611782708">
          <w:marLeft w:val="0"/>
          <w:marRight w:val="0"/>
          <w:marTop w:val="0"/>
          <w:marBottom w:val="0"/>
          <w:divBdr>
            <w:top w:val="none" w:sz="0" w:space="0" w:color="auto"/>
            <w:left w:val="none" w:sz="0" w:space="0" w:color="auto"/>
            <w:bottom w:val="none" w:sz="0" w:space="0" w:color="auto"/>
            <w:right w:val="none" w:sz="0" w:space="0" w:color="auto"/>
          </w:divBdr>
        </w:div>
        <w:div w:id="617565447">
          <w:marLeft w:val="0"/>
          <w:marRight w:val="0"/>
          <w:marTop w:val="0"/>
          <w:marBottom w:val="0"/>
          <w:divBdr>
            <w:top w:val="none" w:sz="0" w:space="0" w:color="auto"/>
            <w:left w:val="none" w:sz="0" w:space="0" w:color="auto"/>
            <w:bottom w:val="none" w:sz="0" w:space="0" w:color="auto"/>
            <w:right w:val="none" w:sz="0" w:space="0" w:color="auto"/>
          </w:divBdr>
        </w:div>
      </w:divsChild>
    </w:div>
    <w:div w:id="769469724">
      <w:bodyDiv w:val="1"/>
      <w:marLeft w:val="0"/>
      <w:marRight w:val="0"/>
      <w:marTop w:val="0"/>
      <w:marBottom w:val="0"/>
      <w:divBdr>
        <w:top w:val="none" w:sz="0" w:space="0" w:color="auto"/>
        <w:left w:val="none" w:sz="0" w:space="0" w:color="auto"/>
        <w:bottom w:val="none" w:sz="0" w:space="0" w:color="auto"/>
        <w:right w:val="none" w:sz="0" w:space="0" w:color="auto"/>
      </w:divBdr>
    </w:div>
    <w:div w:id="1001393889">
      <w:bodyDiv w:val="1"/>
      <w:marLeft w:val="0"/>
      <w:marRight w:val="0"/>
      <w:marTop w:val="0"/>
      <w:marBottom w:val="0"/>
      <w:divBdr>
        <w:top w:val="none" w:sz="0" w:space="0" w:color="auto"/>
        <w:left w:val="none" w:sz="0" w:space="0" w:color="auto"/>
        <w:bottom w:val="none" w:sz="0" w:space="0" w:color="auto"/>
        <w:right w:val="none" w:sz="0" w:space="0" w:color="auto"/>
      </w:divBdr>
    </w:div>
    <w:div w:id="1089233798">
      <w:bodyDiv w:val="1"/>
      <w:marLeft w:val="0"/>
      <w:marRight w:val="0"/>
      <w:marTop w:val="0"/>
      <w:marBottom w:val="0"/>
      <w:divBdr>
        <w:top w:val="none" w:sz="0" w:space="0" w:color="auto"/>
        <w:left w:val="none" w:sz="0" w:space="0" w:color="auto"/>
        <w:bottom w:val="none" w:sz="0" w:space="0" w:color="auto"/>
        <w:right w:val="none" w:sz="0" w:space="0" w:color="auto"/>
      </w:divBdr>
    </w:div>
    <w:div w:id="1102650683">
      <w:bodyDiv w:val="1"/>
      <w:marLeft w:val="0"/>
      <w:marRight w:val="0"/>
      <w:marTop w:val="0"/>
      <w:marBottom w:val="0"/>
      <w:divBdr>
        <w:top w:val="none" w:sz="0" w:space="0" w:color="auto"/>
        <w:left w:val="none" w:sz="0" w:space="0" w:color="auto"/>
        <w:bottom w:val="none" w:sz="0" w:space="0" w:color="auto"/>
        <w:right w:val="none" w:sz="0" w:space="0" w:color="auto"/>
      </w:divBdr>
      <w:divsChild>
        <w:div w:id="643005953">
          <w:marLeft w:val="0"/>
          <w:marRight w:val="0"/>
          <w:marTop w:val="0"/>
          <w:marBottom w:val="0"/>
          <w:divBdr>
            <w:top w:val="none" w:sz="0" w:space="0" w:color="auto"/>
            <w:left w:val="none" w:sz="0" w:space="0" w:color="auto"/>
            <w:bottom w:val="none" w:sz="0" w:space="0" w:color="auto"/>
            <w:right w:val="none" w:sz="0" w:space="0" w:color="auto"/>
          </w:divBdr>
        </w:div>
        <w:div w:id="289871048">
          <w:marLeft w:val="0"/>
          <w:marRight w:val="0"/>
          <w:marTop w:val="0"/>
          <w:marBottom w:val="0"/>
          <w:divBdr>
            <w:top w:val="none" w:sz="0" w:space="0" w:color="auto"/>
            <w:left w:val="none" w:sz="0" w:space="0" w:color="auto"/>
            <w:bottom w:val="none" w:sz="0" w:space="0" w:color="auto"/>
            <w:right w:val="none" w:sz="0" w:space="0" w:color="auto"/>
          </w:divBdr>
        </w:div>
        <w:div w:id="1315993362">
          <w:marLeft w:val="0"/>
          <w:marRight w:val="0"/>
          <w:marTop w:val="0"/>
          <w:marBottom w:val="0"/>
          <w:divBdr>
            <w:top w:val="none" w:sz="0" w:space="0" w:color="auto"/>
            <w:left w:val="none" w:sz="0" w:space="0" w:color="auto"/>
            <w:bottom w:val="none" w:sz="0" w:space="0" w:color="auto"/>
            <w:right w:val="none" w:sz="0" w:space="0" w:color="auto"/>
          </w:divBdr>
        </w:div>
        <w:div w:id="314846369">
          <w:marLeft w:val="0"/>
          <w:marRight w:val="0"/>
          <w:marTop w:val="0"/>
          <w:marBottom w:val="0"/>
          <w:divBdr>
            <w:top w:val="none" w:sz="0" w:space="0" w:color="auto"/>
            <w:left w:val="none" w:sz="0" w:space="0" w:color="auto"/>
            <w:bottom w:val="none" w:sz="0" w:space="0" w:color="auto"/>
            <w:right w:val="none" w:sz="0" w:space="0" w:color="auto"/>
          </w:divBdr>
        </w:div>
        <w:div w:id="901872190">
          <w:marLeft w:val="0"/>
          <w:marRight w:val="0"/>
          <w:marTop w:val="0"/>
          <w:marBottom w:val="0"/>
          <w:divBdr>
            <w:top w:val="none" w:sz="0" w:space="0" w:color="auto"/>
            <w:left w:val="none" w:sz="0" w:space="0" w:color="auto"/>
            <w:bottom w:val="none" w:sz="0" w:space="0" w:color="auto"/>
            <w:right w:val="none" w:sz="0" w:space="0" w:color="auto"/>
          </w:divBdr>
        </w:div>
      </w:divsChild>
    </w:div>
    <w:div w:id="1121149527">
      <w:bodyDiv w:val="1"/>
      <w:marLeft w:val="0"/>
      <w:marRight w:val="0"/>
      <w:marTop w:val="0"/>
      <w:marBottom w:val="0"/>
      <w:divBdr>
        <w:top w:val="none" w:sz="0" w:space="0" w:color="auto"/>
        <w:left w:val="none" w:sz="0" w:space="0" w:color="auto"/>
        <w:bottom w:val="none" w:sz="0" w:space="0" w:color="auto"/>
        <w:right w:val="none" w:sz="0" w:space="0" w:color="auto"/>
      </w:divBdr>
      <w:divsChild>
        <w:div w:id="1722360429">
          <w:marLeft w:val="0"/>
          <w:marRight w:val="0"/>
          <w:marTop w:val="0"/>
          <w:marBottom w:val="0"/>
          <w:divBdr>
            <w:top w:val="none" w:sz="0" w:space="0" w:color="auto"/>
            <w:left w:val="none" w:sz="0" w:space="0" w:color="auto"/>
            <w:bottom w:val="none" w:sz="0" w:space="0" w:color="auto"/>
            <w:right w:val="none" w:sz="0" w:space="0" w:color="auto"/>
          </w:divBdr>
        </w:div>
        <w:div w:id="904684223">
          <w:marLeft w:val="0"/>
          <w:marRight w:val="0"/>
          <w:marTop w:val="0"/>
          <w:marBottom w:val="0"/>
          <w:divBdr>
            <w:top w:val="none" w:sz="0" w:space="0" w:color="auto"/>
            <w:left w:val="none" w:sz="0" w:space="0" w:color="auto"/>
            <w:bottom w:val="none" w:sz="0" w:space="0" w:color="auto"/>
            <w:right w:val="none" w:sz="0" w:space="0" w:color="auto"/>
          </w:divBdr>
        </w:div>
        <w:div w:id="1674721953">
          <w:marLeft w:val="0"/>
          <w:marRight w:val="0"/>
          <w:marTop w:val="0"/>
          <w:marBottom w:val="0"/>
          <w:divBdr>
            <w:top w:val="none" w:sz="0" w:space="0" w:color="auto"/>
            <w:left w:val="none" w:sz="0" w:space="0" w:color="auto"/>
            <w:bottom w:val="none" w:sz="0" w:space="0" w:color="auto"/>
            <w:right w:val="none" w:sz="0" w:space="0" w:color="auto"/>
          </w:divBdr>
        </w:div>
      </w:divsChild>
    </w:div>
    <w:div w:id="1264529413">
      <w:bodyDiv w:val="1"/>
      <w:marLeft w:val="0"/>
      <w:marRight w:val="0"/>
      <w:marTop w:val="0"/>
      <w:marBottom w:val="0"/>
      <w:divBdr>
        <w:top w:val="none" w:sz="0" w:space="0" w:color="auto"/>
        <w:left w:val="none" w:sz="0" w:space="0" w:color="auto"/>
        <w:bottom w:val="none" w:sz="0" w:space="0" w:color="auto"/>
        <w:right w:val="none" w:sz="0" w:space="0" w:color="auto"/>
      </w:divBdr>
    </w:div>
    <w:div w:id="1284117166">
      <w:bodyDiv w:val="1"/>
      <w:marLeft w:val="0"/>
      <w:marRight w:val="0"/>
      <w:marTop w:val="0"/>
      <w:marBottom w:val="0"/>
      <w:divBdr>
        <w:top w:val="none" w:sz="0" w:space="0" w:color="auto"/>
        <w:left w:val="none" w:sz="0" w:space="0" w:color="auto"/>
        <w:bottom w:val="none" w:sz="0" w:space="0" w:color="auto"/>
        <w:right w:val="none" w:sz="0" w:space="0" w:color="auto"/>
      </w:divBdr>
    </w:div>
    <w:div w:id="1451631181">
      <w:bodyDiv w:val="1"/>
      <w:marLeft w:val="0"/>
      <w:marRight w:val="0"/>
      <w:marTop w:val="0"/>
      <w:marBottom w:val="0"/>
      <w:divBdr>
        <w:top w:val="none" w:sz="0" w:space="0" w:color="auto"/>
        <w:left w:val="none" w:sz="0" w:space="0" w:color="auto"/>
        <w:bottom w:val="none" w:sz="0" w:space="0" w:color="auto"/>
        <w:right w:val="none" w:sz="0" w:space="0" w:color="auto"/>
      </w:divBdr>
    </w:div>
    <w:div w:id="1486121602">
      <w:bodyDiv w:val="1"/>
      <w:marLeft w:val="0"/>
      <w:marRight w:val="0"/>
      <w:marTop w:val="0"/>
      <w:marBottom w:val="0"/>
      <w:divBdr>
        <w:top w:val="none" w:sz="0" w:space="0" w:color="auto"/>
        <w:left w:val="none" w:sz="0" w:space="0" w:color="auto"/>
        <w:bottom w:val="none" w:sz="0" w:space="0" w:color="auto"/>
        <w:right w:val="none" w:sz="0" w:space="0" w:color="auto"/>
      </w:divBdr>
    </w:div>
    <w:div w:id="1631546660">
      <w:bodyDiv w:val="1"/>
      <w:marLeft w:val="0"/>
      <w:marRight w:val="0"/>
      <w:marTop w:val="0"/>
      <w:marBottom w:val="0"/>
      <w:divBdr>
        <w:top w:val="none" w:sz="0" w:space="0" w:color="auto"/>
        <w:left w:val="none" w:sz="0" w:space="0" w:color="auto"/>
        <w:bottom w:val="none" w:sz="0" w:space="0" w:color="auto"/>
        <w:right w:val="none" w:sz="0" w:space="0" w:color="auto"/>
      </w:divBdr>
    </w:div>
    <w:div w:id="1946957850">
      <w:bodyDiv w:val="1"/>
      <w:marLeft w:val="0"/>
      <w:marRight w:val="0"/>
      <w:marTop w:val="0"/>
      <w:marBottom w:val="0"/>
      <w:divBdr>
        <w:top w:val="none" w:sz="0" w:space="0" w:color="auto"/>
        <w:left w:val="none" w:sz="0" w:space="0" w:color="auto"/>
        <w:bottom w:val="none" w:sz="0" w:space="0" w:color="auto"/>
        <w:right w:val="none" w:sz="0" w:space="0" w:color="auto"/>
      </w:divBdr>
    </w:div>
    <w:div w:id="1954046812">
      <w:bodyDiv w:val="1"/>
      <w:marLeft w:val="0"/>
      <w:marRight w:val="0"/>
      <w:marTop w:val="0"/>
      <w:marBottom w:val="0"/>
      <w:divBdr>
        <w:top w:val="none" w:sz="0" w:space="0" w:color="auto"/>
        <w:left w:val="none" w:sz="0" w:space="0" w:color="auto"/>
        <w:bottom w:val="none" w:sz="0" w:space="0" w:color="auto"/>
        <w:right w:val="none" w:sz="0" w:space="0" w:color="auto"/>
      </w:divBdr>
    </w:div>
    <w:div w:id="205272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C5A0E728237E4C85F4F3E2D4EF6C1C" ma:contentTypeVersion="17" ma:contentTypeDescription="Create a new document." ma:contentTypeScope="" ma:versionID="dd58f18d2b76242a12e1427d4aa73d9c">
  <xsd:schema xmlns:xsd="http://www.w3.org/2001/XMLSchema" xmlns:xs="http://www.w3.org/2001/XMLSchema" xmlns:p="http://schemas.microsoft.com/office/2006/metadata/properties" xmlns:ns2="5c4d7ea7-9a24-4b42-9818-68883fbe52a2" xmlns:ns3="6d7dd1f3-414c-48f1-9149-f03bc6efe7b1" targetNamespace="http://schemas.microsoft.com/office/2006/metadata/properties" ma:root="true" ma:fieldsID="2510285cf3afcb3f8dbe71c4ced56d53" ns2:_="" ns3:_="">
    <xsd:import namespace="5c4d7ea7-9a24-4b42-9818-68883fbe52a2"/>
    <xsd:import namespace="6d7dd1f3-414c-48f1-9149-f03bc6efe7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element ref="ns2:Date" minOccurs="0"/>
                <xsd:element ref="ns2:MediaServiceLocation" minOccurs="0"/>
                <xsd:element ref="ns2:Statusofappl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d7ea7-9a24-4b42-9818-68883fbe52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713bc6b-9aea-4ecd-b0cf-bb38aab9277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Date" ma:index="22" nillable="true" ma:displayName="Date" ma:format="DateOnly" ma:internalName="Date">
      <xsd:simpleType>
        <xsd:restriction base="dms:DateTime"/>
      </xsd:simpleType>
    </xsd:element>
    <xsd:element name="MediaServiceLocation" ma:index="23" nillable="true" ma:displayName="Location" ma:indexed="true" ma:internalName="MediaServiceLocation" ma:readOnly="true">
      <xsd:simpleType>
        <xsd:restriction base="dms:Text"/>
      </xsd:simpleType>
    </xsd:element>
    <xsd:element name="Statusofapplication" ma:index="24" nillable="true" ma:displayName="Status of application" ma:format="Dropdown" ma:internalName="Statusofappli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dd1f3-414c-48f1-9149-f03bc6efe7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51206ce-d357-4543-b8b0-a08649bf4527}" ma:internalName="TaxCatchAll" ma:showField="CatchAllData" ma:web="6d7dd1f3-414c-48f1-9149-f03bc6efe7b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d7dd1f3-414c-48f1-9149-f03bc6efe7b1" xsi:nil="true"/>
    <lcf76f155ced4ddcb4097134ff3c332f xmlns="5c4d7ea7-9a24-4b42-9818-68883fbe52a2">
      <Terms xmlns="http://schemas.microsoft.com/office/infopath/2007/PartnerControls"/>
    </lcf76f155ced4ddcb4097134ff3c332f>
    <MediaLengthInSeconds xmlns="5c4d7ea7-9a24-4b42-9818-68883fbe52a2" xsi:nil="true"/>
    <SharedWithUsers xmlns="6d7dd1f3-414c-48f1-9149-f03bc6efe7b1">
      <UserInfo>
        <DisplayName/>
        <AccountId xsi:nil="true"/>
        <AccountType/>
      </UserInfo>
    </SharedWithUsers>
    <Date xmlns="5c4d7ea7-9a24-4b42-9818-68883fbe52a2" xsi:nil="true"/>
    <Statusofapplication xmlns="5c4d7ea7-9a24-4b42-9818-68883fbe52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FE3955-A327-471B-9F8B-1BFD39F71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d7ea7-9a24-4b42-9818-68883fbe52a2"/>
    <ds:schemaRef ds:uri="6d7dd1f3-414c-48f1-9149-f03bc6efe7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3D6B0-E285-4DB6-BBEE-08926BEAFD94}">
  <ds:schemaRefs>
    <ds:schemaRef ds:uri="http://schemas.microsoft.com/office/2006/metadata/properties"/>
    <ds:schemaRef ds:uri="http://schemas.microsoft.com/office/infopath/2007/PartnerControls"/>
    <ds:schemaRef ds:uri="6d7dd1f3-414c-48f1-9149-f03bc6efe7b1"/>
    <ds:schemaRef ds:uri="5c4d7ea7-9a24-4b42-9818-68883fbe52a2"/>
  </ds:schemaRefs>
</ds:datastoreItem>
</file>

<file path=customXml/itemProps3.xml><?xml version="1.0" encoding="utf-8"?>
<ds:datastoreItem xmlns:ds="http://schemas.openxmlformats.org/officeDocument/2006/customXml" ds:itemID="{FAA63F17-3113-4C02-9416-2ABFA37A6B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504</Words>
  <Characters>2878</Characters>
  <Application>Microsoft Office Word</Application>
  <DocSecurity>0</DocSecurity>
  <Lines>23</Lines>
  <Paragraphs>6</Paragraphs>
  <ScaleCrop>false</ScaleCrop>
  <Company>Star</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Herrick</dc:creator>
  <cp:keywords/>
  <cp:lastModifiedBy>Lisa Kelly</cp:lastModifiedBy>
  <cp:revision>46</cp:revision>
  <cp:lastPrinted>2023-10-03T15:12:00Z</cp:lastPrinted>
  <dcterms:created xsi:type="dcterms:W3CDTF">2025-01-09T16:38:00Z</dcterms:created>
  <dcterms:modified xsi:type="dcterms:W3CDTF">2025-02-07T07:30:00Z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0x01010008C5A0E728237E4C85F4F3E2D4EF6C1C</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GrammarlyDocumentId">
    <vt:lpwstr>69eb1f3b899984baa055bb4d2982216ba6562ae06321158fa93b48615cfd9a3b</vt:lpwstr>
  </property>
  <property fmtid="{D5CDD505-2E9C-101B-9397-08002B2CF9AE}" pid="8" name="xd_ProgID">
    <vt:lpwstr/>
  </property>
  <property fmtid="{D5CDD505-2E9C-101B-9397-08002B2CF9AE}" pid="9" name="TemplateUrl">
    <vt:lpwstr/>
  </property>
  <property fmtid="{D5CDD505-2E9C-101B-9397-08002B2CF9AE}" pid="10" name="xd_Signature">
    <vt:bool>false</vt:bool>
  </property>
</Properties>
</file>