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1FE8" w14:textId="153D06AF" w:rsidR="009D2519" w:rsidRDefault="009D2519" w:rsidP="009D2519">
      <w:pPr>
        <w:pStyle w:val="PageTitle"/>
        <w:rPr>
          <w:bCs/>
        </w:rPr>
      </w:pPr>
      <w:bookmarkStart w:id="0" w:name="_Hlk201567320"/>
      <w:r>
        <w:t xml:space="preserve">JOB DESCRIPTION FOR </w:t>
      </w:r>
      <w:bookmarkStart w:id="1" w:name="_Hlk128138569"/>
      <w:r w:rsidR="00EA18CA" w:rsidRPr="00EA18CA">
        <w:t>IT S</w:t>
      </w:r>
      <w:r w:rsidR="00EA18CA">
        <w:t xml:space="preserve">UPPORT </w:t>
      </w:r>
      <w:r w:rsidR="00F92761" w:rsidRPr="00F92761">
        <w:t xml:space="preserve">TECHNICIAN </w:t>
      </w:r>
      <w:r w:rsidR="00EA18CA">
        <w:t xml:space="preserve"> </w:t>
      </w:r>
    </w:p>
    <w:p w14:paraId="079E3117" w14:textId="77777777" w:rsidR="00593856" w:rsidRPr="00593856" w:rsidRDefault="00593856" w:rsidP="009D2519">
      <w:pPr>
        <w:pStyle w:val="PageTitle"/>
        <w:rPr>
          <w:bCs/>
          <w:sz w:val="20"/>
          <w:szCs w:val="20"/>
        </w:rPr>
      </w:pPr>
    </w:p>
    <w:tbl>
      <w:tblPr>
        <w:tblStyle w:val="TableGrid"/>
        <w:tblW w:w="9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6850"/>
      </w:tblGrid>
      <w:tr w:rsidR="00010803" w:rsidRPr="009D2519" w14:paraId="71B006F4" w14:textId="77777777" w:rsidTr="00BF6B04">
        <w:trPr>
          <w:trHeight w:val="382"/>
        </w:trPr>
        <w:tc>
          <w:tcPr>
            <w:tcW w:w="2275" w:type="dxa"/>
          </w:tcPr>
          <w:bookmarkEnd w:id="1"/>
          <w:p w14:paraId="205BB7DD" w14:textId="18EF4335" w:rsidR="00010803" w:rsidRPr="000F0B80" w:rsidRDefault="00BF6B04" w:rsidP="00010803">
            <w:pPr>
              <w:pStyle w:val="Body"/>
              <w:rPr>
                <w:b/>
                <w:sz w:val="20"/>
                <w:szCs w:val="20"/>
              </w:rPr>
            </w:pPr>
            <w:r w:rsidRPr="000F0B80">
              <w:rPr>
                <w:b/>
                <w:sz w:val="20"/>
                <w:szCs w:val="20"/>
              </w:rPr>
              <w:t>Job title:</w:t>
            </w:r>
          </w:p>
        </w:tc>
        <w:tc>
          <w:tcPr>
            <w:tcW w:w="6850" w:type="dxa"/>
          </w:tcPr>
          <w:p w14:paraId="79A95F0A" w14:textId="7D71A183" w:rsidR="00010803" w:rsidRPr="00BA07DC" w:rsidRDefault="00EA18CA" w:rsidP="00010803">
            <w:pPr>
              <w:pStyle w:val="Body"/>
              <w:rPr>
                <w:sz w:val="20"/>
                <w:szCs w:val="20"/>
              </w:rPr>
            </w:pPr>
            <w:r w:rsidRPr="00EA18CA">
              <w:rPr>
                <w:sz w:val="20"/>
                <w:szCs w:val="20"/>
              </w:rPr>
              <w:t>IT S</w:t>
            </w:r>
            <w:r>
              <w:rPr>
                <w:sz w:val="20"/>
                <w:szCs w:val="20"/>
              </w:rPr>
              <w:t xml:space="preserve">upport </w:t>
            </w:r>
            <w:r w:rsidR="00F92761">
              <w:rPr>
                <w:sz w:val="20"/>
                <w:szCs w:val="20"/>
              </w:rPr>
              <w:t xml:space="preserve">Technician </w:t>
            </w:r>
            <w:r w:rsidR="00BF6B04" w:rsidRPr="00BA07DC">
              <w:rPr>
                <w:sz w:val="20"/>
                <w:szCs w:val="20"/>
              </w:rPr>
              <w:t xml:space="preserve"> </w:t>
            </w:r>
          </w:p>
        </w:tc>
      </w:tr>
      <w:tr w:rsidR="006A59F5" w:rsidRPr="009D2519" w14:paraId="52E16C64" w14:textId="77777777" w:rsidTr="00BF6B04">
        <w:trPr>
          <w:trHeight w:val="382"/>
        </w:trPr>
        <w:tc>
          <w:tcPr>
            <w:tcW w:w="2275" w:type="dxa"/>
          </w:tcPr>
          <w:p w14:paraId="2BEE30EE" w14:textId="3CC91E59" w:rsidR="006A59F5" w:rsidRPr="000F0B80" w:rsidRDefault="006A59F5" w:rsidP="00010803">
            <w:pPr>
              <w:pStyle w:val="Body"/>
              <w:rPr>
                <w:b/>
                <w:sz w:val="20"/>
                <w:szCs w:val="20"/>
              </w:rPr>
            </w:pPr>
            <w:r w:rsidRPr="000F0B80">
              <w:rPr>
                <w:b/>
                <w:sz w:val="20"/>
                <w:szCs w:val="20"/>
              </w:rPr>
              <w:t>Date:</w:t>
            </w:r>
          </w:p>
        </w:tc>
        <w:tc>
          <w:tcPr>
            <w:tcW w:w="6850" w:type="dxa"/>
          </w:tcPr>
          <w:p w14:paraId="6BD7DA5F" w14:textId="40F5D4AF" w:rsidR="006A59F5" w:rsidRDefault="00EA18CA" w:rsidP="00010803">
            <w:pPr>
              <w:pStyle w:val="Body"/>
              <w:rPr>
                <w:sz w:val="20"/>
                <w:szCs w:val="20"/>
              </w:rPr>
            </w:pPr>
            <w:r>
              <w:rPr>
                <w:sz w:val="20"/>
                <w:szCs w:val="20"/>
              </w:rPr>
              <w:t>June 2025</w:t>
            </w:r>
          </w:p>
        </w:tc>
      </w:tr>
      <w:tr w:rsidR="00EA18CA" w:rsidRPr="009D2519" w14:paraId="228303FA" w14:textId="77777777" w:rsidTr="00BF6B04">
        <w:trPr>
          <w:trHeight w:val="382"/>
        </w:trPr>
        <w:tc>
          <w:tcPr>
            <w:tcW w:w="2275" w:type="dxa"/>
          </w:tcPr>
          <w:p w14:paraId="3C3C615C" w14:textId="38DAA9B3" w:rsidR="00EA18CA" w:rsidRPr="000F0B80" w:rsidRDefault="00EA18CA" w:rsidP="00010803">
            <w:pPr>
              <w:pStyle w:val="Body"/>
              <w:rPr>
                <w:b/>
                <w:sz w:val="20"/>
                <w:szCs w:val="20"/>
              </w:rPr>
            </w:pPr>
            <w:r>
              <w:rPr>
                <w:b/>
                <w:sz w:val="20"/>
                <w:szCs w:val="20"/>
              </w:rPr>
              <w:t>Salary Range:</w:t>
            </w:r>
          </w:p>
        </w:tc>
        <w:tc>
          <w:tcPr>
            <w:tcW w:w="6850" w:type="dxa"/>
          </w:tcPr>
          <w:p w14:paraId="736FC91B" w14:textId="3DB9F7A2" w:rsidR="00EA18CA" w:rsidRDefault="009513FC" w:rsidP="00010803">
            <w:pPr>
              <w:pStyle w:val="Body"/>
              <w:rPr>
                <w:sz w:val="20"/>
                <w:szCs w:val="20"/>
              </w:rPr>
            </w:pPr>
            <w:r w:rsidRPr="009513FC">
              <w:rPr>
                <w:sz w:val="20"/>
                <w:szCs w:val="20"/>
              </w:rPr>
              <w:t>H5, SCP 9</w:t>
            </w:r>
            <w:r>
              <w:rPr>
                <w:sz w:val="20"/>
                <w:szCs w:val="20"/>
              </w:rPr>
              <w:t xml:space="preserve"> FTE</w:t>
            </w:r>
            <w:r w:rsidRPr="009513FC">
              <w:rPr>
                <w:sz w:val="20"/>
                <w:szCs w:val="20"/>
              </w:rPr>
              <w:t xml:space="preserve"> £26,409</w:t>
            </w:r>
          </w:p>
        </w:tc>
      </w:tr>
      <w:tr w:rsidR="00BF6B04" w:rsidRPr="009D2519" w14:paraId="5AD95E51" w14:textId="77777777" w:rsidTr="00BF6B04">
        <w:trPr>
          <w:trHeight w:val="382"/>
        </w:trPr>
        <w:tc>
          <w:tcPr>
            <w:tcW w:w="2275" w:type="dxa"/>
          </w:tcPr>
          <w:p w14:paraId="5B2A446F" w14:textId="0BBF062A" w:rsidR="00BF6B04" w:rsidRPr="000F0B80" w:rsidRDefault="00BF6B04" w:rsidP="00010803">
            <w:pPr>
              <w:pStyle w:val="Body"/>
              <w:rPr>
                <w:b/>
                <w:sz w:val="20"/>
                <w:szCs w:val="20"/>
              </w:rPr>
            </w:pPr>
            <w:r w:rsidRPr="000F0B80">
              <w:rPr>
                <w:b/>
                <w:sz w:val="20"/>
                <w:szCs w:val="20"/>
              </w:rPr>
              <w:t>Reports to:</w:t>
            </w:r>
          </w:p>
        </w:tc>
        <w:tc>
          <w:tcPr>
            <w:tcW w:w="6850" w:type="dxa"/>
          </w:tcPr>
          <w:p w14:paraId="250C2A10" w14:textId="3B5EAFF4" w:rsidR="00EA18CA" w:rsidRDefault="008545F7" w:rsidP="00010803">
            <w:pPr>
              <w:pStyle w:val="Body"/>
              <w:rPr>
                <w:sz w:val="20"/>
                <w:szCs w:val="20"/>
              </w:rPr>
            </w:pPr>
            <w:r>
              <w:rPr>
                <w:sz w:val="20"/>
                <w:szCs w:val="20"/>
              </w:rPr>
              <w:t>Trust IT Lead and Schools IT Systems Manager</w:t>
            </w:r>
            <w:r w:rsidR="005D1D1F">
              <w:rPr>
                <w:sz w:val="20"/>
                <w:szCs w:val="20"/>
              </w:rPr>
              <w:t>, Mr</w:t>
            </w:r>
            <w:r w:rsidR="00EA18CA">
              <w:rPr>
                <w:sz w:val="20"/>
                <w:szCs w:val="20"/>
              </w:rPr>
              <w:t xml:space="preserve"> R Culpin</w:t>
            </w:r>
          </w:p>
          <w:p w14:paraId="7F9038A0" w14:textId="415CED66" w:rsidR="00BF6B04" w:rsidRPr="00BA07DC" w:rsidRDefault="005D1D1F" w:rsidP="00010803">
            <w:pPr>
              <w:pStyle w:val="Body"/>
              <w:rPr>
                <w:sz w:val="20"/>
                <w:szCs w:val="20"/>
              </w:rPr>
            </w:pPr>
            <w:r>
              <w:rPr>
                <w:sz w:val="20"/>
                <w:szCs w:val="20"/>
              </w:rPr>
              <w:t xml:space="preserve"> </w:t>
            </w:r>
            <w:r w:rsidR="009A3838">
              <w:rPr>
                <w:sz w:val="20"/>
                <w:szCs w:val="20"/>
              </w:rPr>
              <w:t xml:space="preserve"> </w:t>
            </w:r>
            <w:r w:rsidR="00BF6B04" w:rsidRPr="00BA07DC">
              <w:rPr>
                <w:sz w:val="20"/>
                <w:szCs w:val="20"/>
              </w:rPr>
              <w:t xml:space="preserve"> </w:t>
            </w:r>
          </w:p>
        </w:tc>
      </w:tr>
      <w:tr w:rsidR="000F0B80" w:rsidRPr="009D2519" w14:paraId="4762B805" w14:textId="77777777" w:rsidTr="007A3A00">
        <w:trPr>
          <w:trHeight w:val="382"/>
        </w:trPr>
        <w:tc>
          <w:tcPr>
            <w:tcW w:w="9125" w:type="dxa"/>
            <w:gridSpan w:val="2"/>
            <w:tcBorders>
              <w:bottom w:val="single" w:sz="18" w:space="0" w:color="806000" w:themeColor="accent4" w:themeShade="80"/>
            </w:tcBorders>
          </w:tcPr>
          <w:p w14:paraId="7288AC46" w14:textId="77777777" w:rsidR="0065163E" w:rsidRPr="0065163E" w:rsidRDefault="0065163E" w:rsidP="0065163E">
            <w:pPr>
              <w:rPr>
                <w:i/>
                <w:iCs/>
                <w:sz w:val="20"/>
                <w:szCs w:val="20"/>
              </w:rPr>
            </w:pPr>
            <w:r w:rsidRPr="0065163E">
              <w:rPr>
                <w:i/>
                <w:iCs/>
                <w:sz w:val="20"/>
                <w:szCs w:val="20"/>
              </w:rPr>
              <w:t>This job description outlines the main responsibilities and duties of the IT Support Technician role. It is not an exhaustive list and may be subject to change in response to the evolving needs of the school or Trust. The job description will be reviewed regularly in line with the school’s and Trust’s strategic priorities.</w:t>
            </w:r>
          </w:p>
          <w:p w14:paraId="000B2A4F" w14:textId="65D48BD0" w:rsidR="0065163E" w:rsidRPr="00BA07DC" w:rsidRDefault="0065163E" w:rsidP="000F0B80">
            <w:pPr>
              <w:pStyle w:val="Body"/>
              <w:spacing w:after="120"/>
              <w:rPr>
                <w:sz w:val="20"/>
                <w:szCs w:val="20"/>
              </w:rPr>
            </w:pPr>
          </w:p>
        </w:tc>
      </w:tr>
    </w:tbl>
    <w:p w14:paraId="313A6ED0" w14:textId="77777777" w:rsidR="00802694" w:rsidRPr="009D2519" w:rsidRDefault="00802694" w:rsidP="00010803">
      <w:pPr>
        <w:rPr>
          <w:rFonts w:ascii="Palatino Linotype" w:hAnsi="Palatino Linotype"/>
          <w:sz w:val="20"/>
          <w:szCs w:val="20"/>
        </w:rPr>
      </w:pPr>
    </w:p>
    <w:p w14:paraId="68F6345D" w14:textId="42178553" w:rsidR="008F534C" w:rsidRPr="004F3920" w:rsidRDefault="008F534C" w:rsidP="008F534C">
      <w:pPr>
        <w:pStyle w:val="JDNo"/>
        <w:rPr>
          <w:sz w:val="20"/>
          <w:szCs w:val="20"/>
        </w:rPr>
      </w:pPr>
      <w:r w:rsidRPr="004F3920">
        <w:rPr>
          <w:sz w:val="20"/>
          <w:szCs w:val="20"/>
        </w:rPr>
        <w:t>INTRODUCTION</w:t>
      </w:r>
    </w:p>
    <w:p w14:paraId="4843CAD9" w14:textId="77777777" w:rsidR="008F534C" w:rsidRPr="004F3920" w:rsidRDefault="008F534C" w:rsidP="008F534C">
      <w:pPr>
        <w:pStyle w:val="Body"/>
        <w:rPr>
          <w:bCs/>
          <w:sz w:val="20"/>
          <w:szCs w:val="20"/>
        </w:rPr>
      </w:pPr>
    </w:p>
    <w:p w14:paraId="04B0C852" w14:textId="21B4D021" w:rsidR="00B47F83" w:rsidRPr="004F3920" w:rsidRDefault="00B47F83" w:rsidP="00AA0FEB">
      <w:pPr>
        <w:pStyle w:val="Body"/>
        <w:numPr>
          <w:ilvl w:val="1"/>
          <w:numId w:val="2"/>
        </w:numPr>
        <w:rPr>
          <w:bCs/>
          <w:sz w:val="20"/>
          <w:szCs w:val="20"/>
        </w:rPr>
      </w:pPr>
      <w:r w:rsidRPr="004F3920">
        <w:rPr>
          <w:bCs/>
          <w:sz w:val="20"/>
          <w:szCs w:val="20"/>
        </w:rPr>
        <w:t>You are accountable to the Governing Body through the line management structure shown in the Staff Handbook.</w:t>
      </w:r>
    </w:p>
    <w:p w14:paraId="0D01B53B" w14:textId="77777777" w:rsidR="00B47F83" w:rsidRPr="004F3920" w:rsidRDefault="00B47F83" w:rsidP="00B47F83">
      <w:pPr>
        <w:pStyle w:val="Body"/>
        <w:rPr>
          <w:bCs/>
          <w:sz w:val="20"/>
          <w:szCs w:val="20"/>
        </w:rPr>
      </w:pPr>
    </w:p>
    <w:p w14:paraId="15924354" w14:textId="4663F96B" w:rsidR="00B47F83" w:rsidRPr="004F3920" w:rsidRDefault="00B47F83" w:rsidP="00AA0FEB">
      <w:pPr>
        <w:pStyle w:val="Body"/>
        <w:numPr>
          <w:ilvl w:val="1"/>
          <w:numId w:val="2"/>
        </w:numPr>
        <w:rPr>
          <w:bCs/>
          <w:sz w:val="20"/>
          <w:szCs w:val="20"/>
        </w:rPr>
      </w:pPr>
      <w:r w:rsidRPr="004F3920">
        <w:rPr>
          <w:sz w:val="20"/>
          <w:szCs w:val="20"/>
        </w:rPr>
        <w:t xml:space="preserve">You are required to maintain and develop the Catholic character of the </w:t>
      </w:r>
      <w:r w:rsidR="004F3920" w:rsidRPr="004F3920">
        <w:rPr>
          <w:sz w:val="20"/>
          <w:szCs w:val="20"/>
        </w:rPr>
        <w:t>school</w:t>
      </w:r>
      <w:r w:rsidRPr="004F3920">
        <w:rPr>
          <w:sz w:val="20"/>
          <w:szCs w:val="20"/>
        </w:rPr>
        <w:t xml:space="preserve"> in accordance with the direction given by the Governors and expressed in the Mission Statement. You are required to support the Headteacher in implementing the Mission Statement and in maintaining the distinctive Catholic nature of the </w:t>
      </w:r>
      <w:r w:rsidR="004F3920" w:rsidRPr="004F3920">
        <w:rPr>
          <w:sz w:val="20"/>
          <w:szCs w:val="20"/>
        </w:rPr>
        <w:t>school</w:t>
      </w:r>
      <w:r w:rsidRPr="004F3920">
        <w:rPr>
          <w:sz w:val="20"/>
          <w:szCs w:val="20"/>
        </w:rPr>
        <w:t>.</w:t>
      </w:r>
      <w:r w:rsidRPr="004F3920">
        <w:rPr>
          <w:bCs/>
          <w:sz w:val="20"/>
          <w:szCs w:val="20"/>
        </w:rPr>
        <w:br/>
      </w:r>
    </w:p>
    <w:p w14:paraId="0BECB801" w14:textId="4AAA4791" w:rsidR="008F534C" w:rsidRPr="004F3920" w:rsidRDefault="008F534C" w:rsidP="008F534C">
      <w:pPr>
        <w:pStyle w:val="JDNo"/>
        <w:rPr>
          <w:sz w:val="20"/>
          <w:szCs w:val="20"/>
        </w:rPr>
      </w:pPr>
      <w:r w:rsidRPr="004F3920">
        <w:rPr>
          <w:sz w:val="20"/>
          <w:szCs w:val="20"/>
        </w:rPr>
        <w:t xml:space="preserve">The role of </w:t>
      </w:r>
      <w:r w:rsidR="00BF6B04" w:rsidRPr="004F3920">
        <w:rPr>
          <w:sz w:val="20"/>
          <w:szCs w:val="20"/>
        </w:rPr>
        <w:t>A</w:t>
      </w:r>
      <w:r w:rsidR="005D1D1F" w:rsidRPr="004F3920">
        <w:rPr>
          <w:sz w:val="20"/>
          <w:szCs w:val="20"/>
        </w:rPr>
        <w:t xml:space="preserve">n </w:t>
      </w:r>
      <w:r w:rsidR="00EA18CA" w:rsidRPr="004F3920">
        <w:rPr>
          <w:sz w:val="20"/>
          <w:szCs w:val="20"/>
        </w:rPr>
        <w:t xml:space="preserve">it sUPPORT </w:t>
      </w:r>
      <w:r w:rsidR="00F92761">
        <w:rPr>
          <w:sz w:val="20"/>
          <w:szCs w:val="20"/>
        </w:rPr>
        <w:t>TECHNICIAN AT</w:t>
      </w:r>
      <w:r w:rsidRPr="004F3920">
        <w:rPr>
          <w:sz w:val="20"/>
          <w:szCs w:val="20"/>
        </w:rPr>
        <w:t xml:space="preserve"> the</w:t>
      </w:r>
      <w:r w:rsidR="00DD5068" w:rsidRPr="004F3920">
        <w:rPr>
          <w:sz w:val="20"/>
          <w:szCs w:val="20"/>
        </w:rPr>
        <w:t xml:space="preserve"> saint</w:t>
      </w:r>
      <w:r w:rsidRPr="004F3920">
        <w:rPr>
          <w:sz w:val="20"/>
          <w:szCs w:val="20"/>
        </w:rPr>
        <w:t xml:space="preserve"> John Henry Newman School</w:t>
      </w:r>
      <w:r w:rsidR="00D61DFF">
        <w:rPr>
          <w:sz w:val="20"/>
          <w:szCs w:val="20"/>
        </w:rPr>
        <w:t>, PART of THE</w:t>
      </w:r>
      <w:r w:rsidR="008545F7" w:rsidRPr="004F3920">
        <w:rPr>
          <w:sz w:val="20"/>
          <w:szCs w:val="20"/>
        </w:rPr>
        <w:t xml:space="preserve"> Diocese of Westminster Academy Trust.</w:t>
      </w:r>
    </w:p>
    <w:p w14:paraId="0550A312" w14:textId="77777777" w:rsidR="00BF6B04" w:rsidRPr="004F3920" w:rsidRDefault="00BF6B04" w:rsidP="00BF6B04">
      <w:pPr>
        <w:pStyle w:val="Body"/>
        <w:rPr>
          <w:bCs/>
          <w:sz w:val="20"/>
          <w:szCs w:val="20"/>
        </w:rPr>
      </w:pPr>
    </w:p>
    <w:p w14:paraId="26EB00BE" w14:textId="01885315" w:rsidR="0065163E" w:rsidRPr="0065163E" w:rsidRDefault="00BF6B04" w:rsidP="00087A9F">
      <w:pPr>
        <w:pStyle w:val="Body"/>
        <w:rPr>
          <w:sz w:val="20"/>
          <w:szCs w:val="20"/>
        </w:rPr>
      </w:pPr>
      <w:r w:rsidRPr="004F3920">
        <w:rPr>
          <w:bCs/>
          <w:sz w:val="20"/>
          <w:szCs w:val="20"/>
        </w:rPr>
        <w:t xml:space="preserve">2.1 </w:t>
      </w:r>
      <w:r w:rsidR="0065163E" w:rsidRPr="0065163E">
        <w:rPr>
          <w:sz w:val="20"/>
          <w:szCs w:val="20"/>
        </w:rPr>
        <w:t xml:space="preserve">As an IT Support </w:t>
      </w:r>
      <w:r w:rsidR="00F92761">
        <w:rPr>
          <w:sz w:val="20"/>
          <w:szCs w:val="20"/>
        </w:rPr>
        <w:t>Technician</w:t>
      </w:r>
      <w:r w:rsidR="0065163E" w:rsidRPr="0065163E">
        <w:rPr>
          <w:sz w:val="20"/>
          <w:szCs w:val="20"/>
        </w:rPr>
        <w:t>, you will play a key role in supporting the day-to-day operation of IT systems across The Saint John Henry Newman Schoo</w:t>
      </w:r>
      <w:r w:rsidR="00FA1E57">
        <w:rPr>
          <w:sz w:val="20"/>
          <w:szCs w:val="20"/>
        </w:rPr>
        <w:t>l.</w:t>
      </w:r>
      <w:r w:rsidR="0065163E" w:rsidRPr="004F3920">
        <w:rPr>
          <w:sz w:val="20"/>
          <w:szCs w:val="20"/>
        </w:rPr>
        <w:t xml:space="preserve"> </w:t>
      </w:r>
      <w:r w:rsidR="0065163E" w:rsidRPr="0065163E">
        <w:rPr>
          <w:sz w:val="20"/>
          <w:szCs w:val="20"/>
        </w:rPr>
        <w:t xml:space="preserve">Supporting </w:t>
      </w:r>
      <w:r w:rsidR="0065163E" w:rsidRPr="004F3920">
        <w:rPr>
          <w:sz w:val="20"/>
          <w:szCs w:val="20"/>
        </w:rPr>
        <w:t xml:space="preserve">both the school and </w:t>
      </w:r>
      <w:r w:rsidR="00FA1E57">
        <w:rPr>
          <w:sz w:val="20"/>
          <w:szCs w:val="20"/>
        </w:rPr>
        <w:t>Trust</w:t>
      </w:r>
      <w:r w:rsidR="0065163E" w:rsidRPr="0065163E">
        <w:rPr>
          <w:sz w:val="20"/>
          <w:szCs w:val="20"/>
        </w:rPr>
        <w:t xml:space="preserve"> sites not only ensures a consistent and scalable Trust-wide IT environment, but also provides valuable experience in working across different educational settings and technical landscapes, supporting your own career development and progression within the Trust.</w:t>
      </w:r>
    </w:p>
    <w:p w14:paraId="20883738" w14:textId="77777777" w:rsidR="0065163E" w:rsidRPr="0065163E" w:rsidRDefault="0065163E" w:rsidP="0065163E">
      <w:pPr>
        <w:rPr>
          <w:rFonts w:ascii="Palatino Linotype" w:hAnsi="Palatino Linotype"/>
          <w:sz w:val="20"/>
          <w:szCs w:val="20"/>
        </w:rPr>
      </w:pPr>
      <w:r w:rsidRPr="0065163E">
        <w:rPr>
          <w:rFonts w:ascii="Palatino Linotype" w:hAnsi="Palatino Linotype"/>
          <w:sz w:val="20"/>
          <w:szCs w:val="20"/>
        </w:rPr>
        <w:t>You will support a broad range of services and infrastructure, including end-user devices, classroom technologies, server and network systems, and cloud-based platforms such as Microsoft 365.</w:t>
      </w:r>
    </w:p>
    <w:p w14:paraId="029EF35E" w14:textId="77777777" w:rsidR="0065163E" w:rsidRPr="004F3920" w:rsidRDefault="0065163E" w:rsidP="00EA18CA">
      <w:pPr>
        <w:pStyle w:val="Body"/>
        <w:rPr>
          <w:sz w:val="20"/>
          <w:szCs w:val="20"/>
        </w:rPr>
      </w:pPr>
    </w:p>
    <w:p w14:paraId="16C51B68" w14:textId="77777777" w:rsidR="005D1D1F" w:rsidRPr="004F3920" w:rsidRDefault="005D1D1F" w:rsidP="005D1D1F">
      <w:pPr>
        <w:pStyle w:val="Body"/>
        <w:rPr>
          <w:bCs/>
          <w:sz w:val="20"/>
          <w:szCs w:val="20"/>
        </w:rPr>
      </w:pPr>
    </w:p>
    <w:p w14:paraId="1681B0A6" w14:textId="3299695B" w:rsidR="008F534C" w:rsidRPr="004F3920" w:rsidRDefault="008F534C" w:rsidP="008F534C">
      <w:pPr>
        <w:pStyle w:val="JDNo"/>
        <w:rPr>
          <w:sz w:val="20"/>
          <w:szCs w:val="20"/>
        </w:rPr>
      </w:pPr>
      <w:r w:rsidRPr="004F3920">
        <w:rPr>
          <w:sz w:val="20"/>
          <w:szCs w:val="20"/>
        </w:rPr>
        <w:t xml:space="preserve">Key Areas of Responsibility </w:t>
      </w:r>
    </w:p>
    <w:p w14:paraId="09F8DC1B" w14:textId="77777777" w:rsidR="00744722" w:rsidRPr="004F3920" w:rsidRDefault="00744722" w:rsidP="00744722">
      <w:pPr>
        <w:pStyle w:val="JDNo"/>
        <w:numPr>
          <w:ilvl w:val="0"/>
          <w:numId w:val="0"/>
        </w:numPr>
        <w:ind w:left="360"/>
        <w:rPr>
          <w:sz w:val="20"/>
          <w:szCs w:val="20"/>
        </w:rPr>
      </w:pPr>
    </w:p>
    <w:p w14:paraId="5D6163FF" w14:textId="454EC96B" w:rsidR="00EA18CA" w:rsidRPr="004F3920" w:rsidRDefault="00EA18CA" w:rsidP="00EA18CA">
      <w:pPr>
        <w:pStyle w:val="JDNo"/>
        <w:numPr>
          <w:ilvl w:val="0"/>
          <w:numId w:val="0"/>
        </w:numPr>
        <w:ind w:left="360" w:hanging="360"/>
        <w:rPr>
          <w:sz w:val="20"/>
          <w:szCs w:val="20"/>
        </w:rPr>
      </w:pPr>
      <w:r w:rsidRPr="004F3920">
        <w:rPr>
          <w:sz w:val="20"/>
          <w:szCs w:val="20"/>
        </w:rPr>
        <w:t>3.1 Desktop</w:t>
      </w:r>
      <w:r w:rsidR="00087A9F" w:rsidRPr="004F3920">
        <w:rPr>
          <w:sz w:val="20"/>
          <w:szCs w:val="20"/>
        </w:rPr>
        <w:t>, DEVICE</w:t>
      </w:r>
      <w:r w:rsidRPr="004F3920">
        <w:rPr>
          <w:sz w:val="20"/>
          <w:szCs w:val="20"/>
        </w:rPr>
        <w:t xml:space="preserve"> and Application Support</w:t>
      </w:r>
    </w:p>
    <w:p w14:paraId="1FB77A98" w14:textId="1AC1B90E" w:rsidR="00087A9F" w:rsidRPr="0065163E" w:rsidRDefault="00087A9F" w:rsidP="00AA0FEB">
      <w:pPr>
        <w:numPr>
          <w:ilvl w:val="0"/>
          <w:numId w:val="7"/>
        </w:numPr>
        <w:rPr>
          <w:rFonts w:ascii="Palatino Linotype" w:hAnsi="Palatino Linotype"/>
          <w:sz w:val="20"/>
          <w:szCs w:val="20"/>
        </w:rPr>
      </w:pPr>
      <w:r w:rsidRPr="0065163E">
        <w:rPr>
          <w:rFonts w:ascii="Palatino Linotype" w:hAnsi="Palatino Linotype"/>
          <w:sz w:val="20"/>
          <w:szCs w:val="20"/>
        </w:rPr>
        <w:t xml:space="preserve">Install, maintain, and troubleshoot Windows and other operating system </w:t>
      </w:r>
      <w:r w:rsidR="004F3920" w:rsidRPr="004F3920">
        <w:rPr>
          <w:rFonts w:ascii="Palatino Linotype" w:hAnsi="Palatino Linotype"/>
          <w:sz w:val="20"/>
          <w:szCs w:val="20"/>
        </w:rPr>
        <w:t>clients.</w:t>
      </w:r>
    </w:p>
    <w:p w14:paraId="5CE6EDF6" w14:textId="33FD7A82" w:rsidR="00087A9F" w:rsidRPr="0065163E" w:rsidRDefault="00087A9F" w:rsidP="00AA0FEB">
      <w:pPr>
        <w:numPr>
          <w:ilvl w:val="0"/>
          <w:numId w:val="7"/>
        </w:numPr>
        <w:rPr>
          <w:rFonts w:ascii="Palatino Linotype" w:hAnsi="Palatino Linotype"/>
          <w:sz w:val="20"/>
          <w:szCs w:val="20"/>
        </w:rPr>
      </w:pPr>
      <w:r w:rsidRPr="0065163E">
        <w:rPr>
          <w:rFonts w:ascii="Palatino Linotype" w:hAnsi="Palatino Linotype"/>
          <w:sz w:val="20"/>
          <w:szCs w:val="20"/>
        </w:rPr>
        <w:t xml:space="preserve">Provide first-line support for all end-user hardware including desktops, laptops, printers, projectors, and interactive </w:t>
      </w:r>
      <w:r w:rsidR="004F3920" w:rsidRPr="004F3920">
        <w:rPr>
          <w:rFonts w:ascii="Palatino Linotype" w:hAnsi="Palatino Linotype"/>
          <w:sz w:val="20"/>
          <w:szCs w:val="20"/>
        </w:rPr>
        <w:t>panels.</w:t>
      </w:r>
    </w:p>
    <w:p w14:paraId="2243E0EB" w14:textId="39DCD2E1" w:rsidR="00087A9F" w:rsidRPr="0065163E" w:rsidRDefault="00087A9F" w:rsidP="00AA0FEB">
      <w:pPr>
        <w:numPr>
          <w:ilvl w:val="0"/>
          <w:numId w:val="7"/>
        </w:numPr>
        <w:rPr>
          <w:rFonts w:ascii="Palatino Linotype" w:hAnsi="Palatino Linotype"/>
          <w:sz w:val="20"/>
          <w:szCs w:val="20"/>
        </w:rPr>
      </w:pPr>
      <w:r w:rsidRPr="0065163E">
        <w:rPr>
          <w:rFonts w:ascii="Palatino Linotype" w:hAnsi="Palatino Linotype"/>
          <w:sz w:val="20"/>
          <w:szCs w:val="20"/>
        </w:rPr>
        <w:t xml:space="preserve">Support deployment and maintenance of standard software packages and Trust-wide </w:t>
      </w:r>
      <w:r w:rsidR="004F3920" w:rsidRPr="004F3920">
        <w:rPr>
          <w:rFonts w:ascii="Palatino Linotype" w:hAnsi="Palatino Linotype"/>
          <w:sz w:val="20"/>
          <w:szCs w:val="20"/>
        </w:rPr>
        <w:t>configurations.</w:t>
      </w:r>
    </w:p>
    <w:p w14:paraId="21185617" w14:textId="076BF509" w:rsidR="00087A9F" w:rsidRPr="0065163E" w:rsidRDefault="00087A9F" w:rsidP="00AA0FEB">
      <w:pPr>
        <w:numPr>
          <w:ilvl w:val="0"/>
          <w:numId w:val="7"/>
        </w:numPr>
        <w:rPr>
          <w:rFonts w:ascii="Palatino Linotype" w:hAnsi="Palatino Linotype"/>
          <w:sz w:val="20"/>
          <w:szCs w:val="20"/>
        </w:rPr>
      </w:pPr>
      <w:r w:rsidRPr="0065163E">
        <w:rPr>
          <w:rFonts w:ascii="Palatino Linotype" w:hAnsi="Palatino Linotype"/>
          <w:sz w:val="20"/>
          <w:szCs w:val="20"/>
        </w:rPr>
        <w:t>Maintain A</w:t>
      </w:r>
      <w:r w:rsidRPr="004F3920">
        <w:rPr>
          <w:rFonts w:ascii="Palatino Linotype" w:hAnsi="Palatino Linotype"/>
          <w:sz w:val="20"/>
          <w:szCs w:val="20"/>
        </w:rPr>
        <w:t xml:space="preserve">udio and </w:t>
      </w:r>
      <w:r w:rsidRPr="0065163E">
        <w:rPr>
          <w:rFonts w:ascii="Palatino Linotype" w:hAnsi="Palatino Linotype"/>
          <w:sz w:val="20"/>
          <w:szCs w:val="20"/>
        </w:rPr>
        <w:t>V</w:t>
      </w:r>
      <w:r w:rsidRPr="004F3920">
        <w:rPr>
          <w:rFonts w:ascii="Palatino Linotype" w:hAnsi="Palatino Linotype"/>
          <w:sz w:val="20"/>
          <w:szCs w:val="20"/>
        </w:rPr>
        <w:t>isual (AV)</w:t>
      </w:r>
      <w:r w:rsidRPr="0065163E">
        <w:rPr>
          <w:rFonts w:ascii="Palatino Linotype" w:hAnsi="Palatino Linotype"/>
          <w:sz w:val="20"/>
          <w:szCs w:val="20"/>
        </w:rPr>
        <w:t xml:space="preserve"> and peripheral devices, ensuring proper functionality and proactive </w:t>
      </w:r>
      <w:r w:rsidR="004F3920" w:rsidRPr="004F3920">
        <w:rPr>
          <w:rFonts w:ascii="Palatino Linotype" w:hAnsi="Palatino Linotype"/>
          <w:sz w:val="20"/>
          <w:szCs w:val="20"/>
        </w:rPr>
        <w:t>maintenance.</w:t>
      </w:r>
    </w:p>
    <w:p w14:paraId="3DAB651B" w14:textId="5A5F2B26" w:rsidR="00087A9F" w:rsidRPr="0065163E" w:rsidRDefault="00087A9F" w:rsidP="00AA0FEB">
      <w:pPr>
        <w:numPr>
          <w:ilvl w:val="0"/>
          <w:numId w:val="7"/>
        </w:numPr>
        <w:rPr>
          <w:rFonts w:ascii="Palatino Linotype" w:hAnsi="Palatino Linotype"/>
          <w:sz w:val="20"/>
          <w:szCs w:val="20"/>
        </w:rPr>
      </w:pPr>
      <w:r w:rsidRPr="0065163E">
        <w:rPr>
          <w:rFonts w:ascii="Palatino Linotype" w:hAnsi="Palatino Linotype"/>
          <w:sz w:val="20"/>
          <w:szCs w:val="20"/>
        </w:rPr>
        <w:t xml:space="preserve">Assist in resolving application issues, escalating where necessary to suppliers or third-line </w:t>
      </w:r>
      <w:r w:rsidR="004F3920" w:rsidRPr="004F3920">
        <w:rPr>
          <w:rFonts w:ascii="Palatino Linotype" w:hAnsi="Palatino Linotype"/>
          <w:sz w:val="20"/>
          <w:szCs w:val="20"/>
        </w:rPr>
        <w:t>support.</w:t>
      </w:r>
    </w:p>
    <w:p w14:paraId="735291D9" w14:textId="77777777" w:rsidR="00087A9F" w:rsidRPr="0065163E" w:rsidRDefault="00087A9F" w:rsidP="00AA0FEB">
      <w:pPr>
        <w:numPr>
          <w:ilvl w:val="0"/>
          <w:numId w:val="7"/>
        </w:numPr>
        <w:rPr>
          <w:rFonts w:ascii="Palatino Linotype" w:hAnsi="Palatino Linotype"/>
          <w:sz w:val="20"/>
          <w:szCs w:val="20"/>
        </w:rPr>
      </w:pPr>
      <w:r w:rsidRPr="0065163E">
        <w:rPr>
          <w:rFonts w:ascii="Palatino Linotype" w:hAnsi="Palatino Linotype"/>
          <w:sz w:val="20"/>
          <w:szCs w:val="20"/>
        </w:rPr>
        <w:lastRenderedPageBreak/>
        <w:t>Maintain and support mobile device management (MDM) for tablets and mobile assets.</w:t>
      </w:r>
    </w:p>
    <w:p w14:paraId="0A0C5387" w14:textId="77777777" w:rsidR="00087A9F" w:rsidRPr="004F3920" w:rsidRDefault="00087A9F" w:rsidP="00087A9F">
      <w:pPr>
        <w:pStyle w:val="Body"/>
        <w:ind w:left="720"/>
        <w:rPr>
          <w:sz w:val="20"/>
          <w:szCs w:val="20"/>
        </w:rPr>
      </w:pPr>
    </w:p>
    <w:p w14:paraId="7191A95F" w14:textId="77777777" w:rsidR="00EA18CA" w:rsidRPr="004F3920" w:rsidRDefault="00EA18CA" w:rsidP="00EA18CA">
      <w:pPr>
        <w:pStyle w:val="Body"/>
        <w:rPr>
          <w:sz w:val="20"/>
          <w:szCs w:val="20"/>
        </w:rPr>
      </w:pPr>
    </w:p>
    <w:p w14:paraId="7C1B8C6E" w14:textId="155CE597" w:rsidR="00EA18CA" w:rsidRPr="004F3920" w:rsidRDefault="00EA18CA" w:rsidP="00EA18CA">
      <w:pPr>
        <w:pStyle w:val="Body"/>
        <w:rPr>
          <w:b/>
          <w:caps/>
          <w:color w:val="002060"/>
          <w:sz w:val="20"/>
          <w:szCs w:val="20"/>
        </w:rPr>
      </w:pPr>
      <w:r w:rsidRPr="004F3920">
        <w:rPr>
          <w:b/>
          <w:caps/>
          <w:color w:val="002060"/>
          <w:sz w:val="20"/>
          <w:szCs w:val="20"/>
        </w:rPr>
        <w:t>3.2 Server and Network Support</w:t>
      </w:r>
    </w:p>
    <w:p w14:paraId="5F47CECA" w14:textId="7FCA98CA" w:rsidR="00087A9F" w:rsidRPr="0065163E" w:rsidRDefault="00087A9F" w:rsidP="00AA0FEB">
      <w:pPr>
        <w:numPr>
          <w:ilvl w:val="0"/>
          <w:numId w:val="8"/>
        </w:numPr>
        <w:rPr>
          <w:rFonts w:ascii="Palatino Linotype" w:hAnsi="Palatino Linotype"/>
          <w:sz w:val="20"/>
          <w:szCs w:val="20"/>
        </w:rPr>
      </w:pPr>
      <w:r w:rsidRPr="0065163E">
        <w:rPr>
          <w:rFonts w:ascii="Palatino Linotype" w:hAnsi="Palatino Linotype"/>
          <w:sz w:val="20"/>
          <w:szCs w:val="20"/>
        </w:rPr>
        <w:t xml:space="preserve">Perform routine account and group management tasks in Active Directory and Azure </w:t>
      </w:r>
      <w:r w:rsidR="004F3920" w:rsidRPr="004F3920">
        <w:rPr>
          <w:rFonts w:ascii="Palatino Linotype" w:hAnsi="Palatino Linotype"/>
          <w:sz w:val="20"/>
          <w:szCs w:val="20"/>
        </w:rPr>
        <w:t>AD.</w:t>
      </w:r>
    </w:p>
    <w:p w14:paraId="60D50C5F" w14:textId="349F699E" w:rsidR="00087A9F" w:rsidRPr="0065163E" w:rsidRDefault="00087A9F" w:rsidP="00AA0FEB">
      <w:pPr>
        <w:numPr>
          <w:ilvl w:val="0"/>
          <w:numId w:val="8"/>
        </w:numPr>
        <w:rPr>
          <w:rFonts w:ascii="Palatino Linotype" w:hAnsi="Palatino Linotype"/>
          <w:sz w:val="20"/>
          <w:szCs w:val="20"/>
        </w:rPr>
      </w:pPr>
      <w:r w:rsidRPr="0065163E">
        <w:rPr>
          <w:rFonts w:ascii="Palatino Linotype" w:hAnsi="Palatino Linotype"/>
          <w:sz w:val="20"/>
          <w:szCs w:val="20"/>
        </w:rPr>
        <w:t xml:space="preserve">Support and maintain on-premises Windows Servers and integration with Microsoft 365 cloud </w:t>
      </w:r>
      <w:r w:rsidR="004F3920" w:rsidRPr="004F3920">
        <w:rPr>
          <w:rFonts w:ascii="Palatino Linotype" w:hAnsi="Palatino Linotype"/>
          <w:sz w:val="20"/>
          <w:szCs w:val="20"/>
        </w:rPr>
        <w:t>services.</w:t>
      </w:r>
    </w:p>
    <w:p w14:paraId="6848956A" w14:textId="3D52837A" w:rsidR="00087A9F" w:rsidRPr="0065163E" w:rsidRDefault="00087A9F" w:rsidP="00AA0FEB">
      <w:pPr>
        <w:numPr>
          <w:ilvl w:val="0"/>
          <w:numId w:val="8"/>
        </w:numPr>
        <w:rPr>
          <w:rFonts w:ascii="Palatino Linotype" w:hAnsi="Palatino Linotype"/>
          <w:sz w:val="20"/>
          <w:szCs w:val="20"/>
        </w:rPr>
      </w:pPr>
      <w:r w:rsidRPr="0065163E">
        <w:rPr>
          <w:rFonts w:ascii="Palatino Linotype" w:hAnsi="Palatino Linotype"/>
          <w:sz w:val="20"/>
          <w:szCs w:val="20"/>
        </w:rPr>
        <w:t xml:space="preserve">Monitor system security including anti-virus and endpoint protection </w:t>
      </w:r>
      <w:r w:rsidR="004F3920" w:rsidRPr="004F3920">
        <w:rPr>
          <w:rFonts w:ascii="Palatino Linotype" w:hAnsi="Palatino Linotype"/>
          <w:sz w:val="20"/>
          <w:szCs w:val="20"/>
        </w:rPr>
        <w:t>tools.</w:t>
      </w:r>
    </w:p>
    <w:p w14:paraId="4398FBD8" w14:textId="624D074C" w:rsidR="00087A9F" w:rsidRPr="0065163E" w:rsidRDefault="00087A9F" w:rsidP="00AA0FEB">
      <w:pPr>
        <w:numPr>
          <w:ilvl w:val="0"/>
          <w:numId w:val="8"/>
        </w:numPr>
        <w:rPr>
          <w:rFonts w:ascii="Palatino Linotype" w:hAnsi="Palatino Linotype"/>
          <w:sz w:val="20"/>
          <w:szCs w:val="20"/>
        </w:rPr>
      </w:pPr>
      <w:r w:rsidRPr="0065163E">
        <w:rPr>
          <w:rFonts w:ascii="Palatino Linotype" w:hAnsi="Palatino Linotype"/>
          <w:sz w:val="20"/>
          <w:szCs w:val="20"/>
        </w:rPr>
        <w:t xml:space="preserve">Assist with management of backup systems (on-site and cloud-based) and verify integrity of backup </w:t>
      </w:r>
      <w:r w:rsidR="004F3920" w:rsidRPr="004F3920">
        <w:rPr>
          <w:rFonts w:ascii="Palatino Linotype" w:hAnsi="Palatino Linotype"/>
          <w:sz w:val="20"/>
          <w:szCs w:val="20"/>
        </w:rPr>
        <w:t>schedules.</w:t>
      </w:r>
    </w:p>
    <w:p w14:paraId="5F025C5E" w14:textId="542C3817" w:rsidR="00087A9F" w:rsidRPr="0065163E" w:rsidRDefault="00087A9F" w:rsidP="00AA0FEB">
      <w:pPr>
        <w:numPr>
          <w:ilvl w:val="0"/>
          <w:numId w:val="8"/>
        </w:numPr>
        <w:rPr>
          <w:rFonts w:ascii="Palatino Linotype" w:hAnsi="Palatino Linotype"/>
          <w:sz w:val="20"/>
          <w:szCs w:val="20"/>
        </w:rPr>
      </w:pPr>
      <w:r w:rsidRPr="0065163E">
        <w:rPr>
          <w:rFonts w:ascii="Palatino Linotype" w:hAnsi="Palatino Linotype"/>
          <w:sz w:val="20"/>
          <w:szCs w:val="20"/>
        </w:rPr>
        <w:t>Support configuration of managed network infrastructure (switches, VLANs, access points</w:t>
      </w:r>
      <w:r w:rsidR="004F3920" w:rsidRPr="004F3920">
        <w:rPr>
          <w:rFonts w:ascii="Palatino Linotype" w:hAnsi="Palatino Linotype"/>
          <w:sz w:val="20"/>
          <w:szCs w:val="20"/>
        </w:rPr>
        <w:t>).</w:t>
      </w:r>
    </w:p>
    <w:p w14:paraId="789E6640" w14:textId="798DCF13" w:rsidR="00087A9F" w:rsidRPr="0065163E" w:rsidRDefault="00087A9F" w:rsidP="00AA0FEB">
      <w:pPr>
        <w:numPr>
          <w:ilvl w:val="0"/>
          <w:numId w:val="8"/>
        </w:numPr>
        <w:rPr>
          <w:rFonts w:ascii="Palatino Linotype" w:hAnsi="Palatino Linotype"/>
          <w:sz w:val="20"/>
          <w:szCs w:val="20"/>
        </w:rPr>
      </w:pPr>
      <w:r w:rsidRPr="0065163E">
        <w:rPr>
          <w:rFonts w:ascii="Palatino Linotype" w:hAnsi="Palatino Linotype"/>
          <w:sz w:val="20"/>
          <w:szCs w:val="20"/>
        </w:rPr>
        <w:t xml:space="preserve">Liaise with the ICT </w:t>
      </w:r>
      <w:r w:rsidRPr="004F3920">
        <w:rPr>
          <w:rFonts w:ascii="Palatino Linotype" w:hAnsi="Palatino Linotype"/>
          <w:sz w:val="20"/>
          <w:szCs w:val="20"/>
        </w:rPr>
        <w:t>Systems</w:t>
      </w:r>
      <w:r w:rsidRPr="0065163E">
        <w:rPr>
          <w:rFonts w:ascii="Palatino Linotype" w:hAnsi="Palatino Linotype"/>
          <w:sz w:val="20"/>
          <w:szCs w:val="20"/>
        </w:rPr>
        <w:t xml:space="preserve"> Manager </w:t>
      </w:r>
      <w:r w:rsidR="00FA1E57">
        <w:rPr>
          <w:rFonts w:ascii="Palatino Linotype" w:hAnsi="Palatino Linotype"/>
          <w:sz w:val="20"/>
          <w:szCs w:val="20"/>
        </w:rPr>
        <w:t xml:space="preserve">and Lead IT Technician </w:t>
      </w:r>
      <w:r w:rsidRPr="0065163E">
        <w:rPr>
          <w:rFonts w:ascii="Palatino Linotype" w:hAnsi="Palatino Linotype"/>
          <w:sz w:val="20"/>
          <w:szCs w:val="20"/>
        </w:rPr>
        <w:t>on advanced network issues and escalation.</w:t>
      </w:r>
    </w:p>
    <w:p w14:paraId="25F98136" w14:textId="77777777" w:rsidR="00EA18CA" w:rsidRPr="004F3920" w:rsidRDefault="00EA18CA" w:rsidP="00EA18CA">
      <w:pPr>
        <w:pStyle w:val="Body"/>
        <w:rPr>
          <w:sz w:val="20"/>
          <w:szCs w:val="20"/>
        </w:rPr>
      </w:pPr>
    </w:p>
    <w:p w14:paraId="5DF5E733" w14:textId="33D0D19F" w:rsidR="00EA18CA" w:rsidRPr="004F3920" w:rsidRDefault="00EA18CA" w:rsidP="00EA18CA">
      <w:pPr>
        <w:pStyle w:val="Body"/>
        <w:rPr>
          <w:b/>
          <w:sz w:val="20"/>
          <w:szCs w:val="20"/>
        </w:rPr>
      </w:pPr>
      <w:r w:rsidRPr="004F3920">
        <w:rPr>
          <w:b/>
          <w:caps/>
          <w:color w:val="002060"/>
          <w:sz w:val="20"/>
          <w:szCs w:val="20"/>
        </w:rPr>
        <w:t>3.3 Configuration, Installation and Supporting</w:t>
      </w:r>
    </w:p>
    <w:p w14:paraId="6B2F2446" w14:textId="071B32DB" w:rsidR="00087A9F" w:rsidRPr="0065163E" w:rsidRDefault="00087A9F" w:rsidP="00AA0FEB">
      <w:pPr>
        <w:numPr>
          <w:ilvl w:val="0"/>
          <w:numId w:val="10"/>
        </w:numPr>
        <w:rPr>
          <w:rFonts w:ascii="Palatino Linotype" w:hAnsi="Palatino Linotype"/>
          <w:sz w:val="20"/>
          <w:szCs w:val="20"/>
        </w:rPr>
      </w:pPr>
      <w:r w:rsidRPr="0065163E">
        <w:rPr>
          <w:rFonts w:ascii="Palatino Linotype" w:hAnsi="Palatino Linotype"/>
          <w:sz w:val="20"/>
          <w:szCs w:val="20"/>
        </w:rPr>
        <w:t xml:space="preserve">Assist in imaging, configuration, and rollout of new devices and </w:t>
      </w:r>
      <w:r w:rsidRPr="004F3920">
        <w:rPr>
          <w:rFonts w:ascii="Palatino Linotype" w:hAnsi="Palatino Linotype"/>
          <w:sz w:val="20"/>
          <w:szCs w:val="20"/>
        </w:rPr>
        <w:t>peripherals.</w:t>
      </w:r>
    </w:p>
    <w:p w14:paraId="0A8F7BE8" w14:textId="341DCC7C" w:rsidR="00087A9F" w:rsidRPr="0065163E" w:rsidRDefault="00087A9F" w:rsidP="00AA0FEB">
      <w:pPr>
        <w:numPr>
          <w:ilvl w:val="0"/>
          <w:numId w:val="10"/>
        </w:numPr>
        <w:rPr>
          <w:rFonts w:ascii="Palatino Linotype" w:hAnsi="Palatino Linotype"/>
          <w:sz w:val="20"/>
          <w:szCs w:val="20"/>
        </w:rPr>
      </w:pPr>
      <w:r w:rsidRPr="0065163E">
        <w:rPr>
          <w:rFonts w:ascii="Palatino Linotype" w:hAnsi="Palatino Linotype"/>
          <w:sz w:val="20"/>
          <w:szCs w:val="20"/>
        </w:rPr>
        <w:t xml:space="preserve">Provide basic networking support, including cabling, patching, and port </w:t>
      </w:r>
      <w:r w:rsidRPr="004F3920">
        <w:rPr>
          <w:rFonts w:ascii="Palatino Linotype" w:hAnsi="Palatino Linotype"/>
          <w:sz w:val="20"/>
          <w:szCs w:val="20"/>
        </w:rPr>
        <w:t>configuration.</w:t>
      </w:r>
    </w:p>
    <w:p w14:paraId="3D912B1A" w14:textId="761BFD3F" w:rsidR="00087A9F" w:rsidRPr="0065163E" w:rsidRDefault="00087A9F" w:rsidP="00AA0FEB">
      <w:pPr>
        <w:numPr>
          <w:ilvl w:val="0"/>
          <w:numId w:val="10"/>
        </w:numPr>
        <w:rPr>
          <w:rFonts w:ascii="Palatino Linotype" w:hAnsi="Palatino Linotype"/>
          <w:sz w:val="20"/>
          <w:szCs w:val="20"/>
        </w:rPr>
      </w:pPr>
      <w:r w:rsidRPr="0065163E">
        <w:rPr>
          <w:rFonts w:ascii="Palatino Linotype" w:hAnsi="Palatino Linotype"/>
          <w:sz w:val="20"/>
          <w:szCs w:val="20"/>
        </w:rPr>
        <w:t xml:space="preserve">Provide technical </w:t>
      </w:r>
      <w:r w:rsidR="00FA1E57">
        <w:rPr>
          <w:rFonts w:ascii="Palatino Linotype" w:hAnsi="Palatino Linotype"/>
          <w:sz w:val="20"/>
          <w:szCs w:val="20"/>
        </w:rPr>
        <w:t xml:space="preserve">setting up and </w:t>
      </w:r>
      <w:r w:rsidRPr="0065163E">
        <w:rPr>
          <w:rFonts w:ascii="Palatino Linotype" w:hAnsi="Palatino Linotype"/>
          <w:sz w:val="20"/>
          <w:szCs w:val="20"/>
        </w:rPr>
        <w:t>support during school and Trust events (e.g., assemblies, open evenings).</w:t>
      </w:r>
    </w:p>
    <w:p w14:paraId="444ACDFA" w14:textId="77777777" w:rsidR="00EA18CA" w:rsidRPr="004F3920" w:rsidRDefault="00EA18CA" w:rsidP="00EA18CA">
      <w:pPr>
        <w:pStyle w:val="Body"/>
        <w:rPr>
          <w:sz w:val="20"/>
          <w:szCs w:val="20"/>
        </w:rPr>
      </w:pPr>
    </w:p>
    <w:p w14:paraId="04CCC278" w14:textId="10425942" w:rsidR="00EA18CA" w:rsidRPr="004F3920" w:rsidRDefault="00EA18CA" w:rsidP="00EA18CA">
      <w:pPr>
        <w:pStyle w:val="Body"/>
        <w:rPr>
          <w:b/>
          <w:caps/>
          <w:color w:val="002060"/>
          <w:sz w:val="20"/>
          <w:szCs w:val="20"/>
        </w:rPr>
      </w:pPr>
      <w:r w:rsidRPr="004F3920">
        <w:rPr>
          <w:b/>
          <w:caps/>
          <w:color w:val="002060"/>
          <w:sz w:val="20"/>
          <w:szCs w:val="20"/>
        </w:rPr>
        <w:t>3.4 Continuity, Maintenance, Security and Inventory</w:t>
      </w:r>
    </w:p>
    <w:p w14:paraId="3E4D367B" w14:textId="62D01BDF" w:rsidR="00EA18CA" w:rsidRPr="004F3920" w:rsidRDefault="00EA18CA" w:rsidP="00EA18CA">
      <w:pPr>
        <w:pStyle w:val="Body"/>
        <w:ind w:left="360"/>
        <w:rPr>
          <w:sz w:val="20"/>
          <w:szCs w:val="20"/>
        </w:rPr>
      </w:pPr>
      <w:r w:rsidRPr="004F3920">
        <w:rPr>
          <w:sz w:val="20"/>
          <w:szCs w:val="20"/>
        </w:rPr>
        <w:t>Liaise with and assist the designated person responsible for the maintenance of the asset register/</w:t>
      </w:r>
      <w:r w:rsidR="004F3920" w:rsidRPr="004F3920">
        <w:rPr>
          <w:sz w:val="20"/>
          <w:szCs w:val="20"/>
        </w:rPr>
        <w:t>inventory.</w:t>
      </w:r>
    </w:p>
    <w:p w14:paraId="1F652B85" w14:textId="3BFA4F3B" w:rsidR="00087A9F" w:rsidRPr="0065163E" w:rsidRDefault="00087A9F" w:rsidP="00AA0FEB">
      <w:pPr>
        <w:numPr>
          <w:ilvl w:val="0"/>
          <w:numId w:val="9"/>
        </w:numPr>
        <w:rPr>
          <w:rFonts w:ascii="Palatino Linotype" w:hAnsi="Palatino Linotype"/>
          <w:sz w:val="20"/>
          <w:szCs w:val="20"/>
        </w:rPr>
      </w:pPr>
      <w:r w:rsidRPr="0065163E">
        <w:rPr>
          <w:rFonts w:ascii="Palatino Linotype" w:hAnsi="Palatino Linotype"/>
          <w:sz w:val="20"/>
          <w:szCs w:val="20"/>
        </w:rPr>
        <w:t xml:space="preserve">Support maintenance of the school and Trust-wide IT asset </w:t>
      </w:r>
      <w:r w:rsidR="004F3920" w:rsidRPr="004F3920">
        <w:rPr>
          <w:rFonts w:ascii="Palatino Linotype" w:hAnsi="Palatino Linotype"/>
          <w:sz w:val="20"/>
          <w:szCs w:val="20"/>
        </w:rPr>
        <w:t>register.</w:t>
      </w:r>
    </w:p>
    <w:p w14:paraId="07433EEC" w14:textId="00A37163" w:rsidR="00087A9F" w:rsidRPr="0065163E" w:rsidRDefault="00087A9F" w:rsidP="00AA0FEB">
      <w:pPr>
        <w:numPr>
          <w:ilvl w:val="0"/>
          <w:numId w:val="9"/>
        </w:numPr>
        <w:rPr>
          <w:rFonts w:ascii="Palatino Linotype" w:hAnsi="Palatino Linotype"/>
          <w:sz w:val="20"/>
          <w:szCs w:val="20"/>
        </w:rPr>
      </w:pPr>
      <w:r w:rsidRPr="0065163E">
        <w:rPr>
          <w:rFonts w:ascii="Palatino Linotype" w:hAnsi="Palatino Linotype"/>
          <w:sz w:val="20"/>
          <w:szCs w:val="20"/>
        </w:rPr>
        <w:t xml:space="preserve">Ensure physical security and tracking of </w:t>
      </w:r>
      <w:r w:rsidR="004F3920" w:rsidRPr="004F3920">
        <w:rPr>
          <w:rFonts w:ascii="Palatino Linotype" w:hAnsi="Palatino Linotype"/>
          <w:sz w:val="20"/>
          <w:szCs w:val="20"/>
        </w:rPr>
        <w:t>equipment.</w:t>
      </w:r>
    </w:p>
    <w:p w14:paraId="39D1A0A7" w14:textId="05C4CCC0" w:rsidR="00087A9F" w:rsidRPr="0065163E" w:rsidRDefault="00087A9F" w:rsidP="00AA0FEB">
      <w:pPr>
        <w:numPr>
          <w:ilvl w:val="0"/>
          <w:numId w:val="9"/>
        </w:numPr>
        <w:rPr>
          <w:rFonts w:ascii="Palatino Linotype" w:hAnsi="Palatino Linotype"/>
          <w:sz w:val="20"/>
          <w:szCs w:val="20"/>
        </w:rPr>
      </w:pPr>
      <w:r w:rsidRPr="0065163E">
        <w:rPr>
          <w:rFonts w:ascii="Palatino Linotype" w:hAnsi="Palatino Linotype"/>
          <w:sz w:val="20"/>
          <w:szCs w:val="20"/>
        </w:rPr>
        <w:t xml:space="preserve">Assist in managing internet filtering and safeguarding systems, working with staff to allow site-specific </w:t>
      </w:r>
      <w:r w:rsidR="004F3920" w:rsidRPr="004F3920">
        <w:rPr>
          <w:rFonts w:ascii="Palatino Linotype" w:hAnsi="Palatino Linotype"/>
          <w:sz w:val="20"/>
          <w:szCs w:val="20"/>
        </w:rPr>
        <w:t>configurations.</w:t>
      </w:r>
    </w:p>
    <w:p w14:paraId="3A0CF3FF" w14:textId="77777777" w:rsidR="00087A9F" w:rsidRPr="0065163E" w:rsidRDefault="00087A9F" w:rsidP="00AA0FEB">
      <w:pPr>
        <w:numPr>
          <w:ilvl w:val="0"/>
          <w:numId w:val="9"/>
        </w:numPr>
        <w:rPr>
          <w:rFonts w:ascii="Palatino Linotype" w:hAnsi="Palatino Linotype"/>
          <w:sz w:val="20"/>
          <w:szCs w:val="20"/>
        </w:rPr>
      </w:pPr>
      <w:r w:rsidRPr="0065163E">
        <w:rPr>
          <w:rFonts w:ascii="Palatino Linotype" w:hAnsi="Palatino Linotype"/>
          <w:sz w:val="20"/>
          <w:szCs w:val="20"/>
        </w:rPr>
        <w:t>Monitor consumables and ensure availability of essential IT supplies.</w:t>
      </w:r>
    </w:p>
    <w:p w14:paraId="50D891FB" w14:textId="77777777" w:rsidR="00087A9F" w:rsidRPr="004F3920" w:rsidRDefault="00087A9F" w:rsidP="00087A9F">
      <w:pPr>
        <w:pStyle w:val="Body"/>
        <w:ind w:left="720"/>
        <w:rPr>
          <w:sz w:val="20"/>
          <w:szCs w:val="20"/>
        </w:rPr>
      </w:pPr>
    </w:p>
    <w:p w14:paraId="068FAB72" w14:textId="77777777" w:rsidR="00EA18CA" w:rsidRPr="004F3920" w:rsidRDefault="00EA18CA" w:rsidP="00EA18CA">
      <w:pPr>
        <w:pStyle w:val="Body"/>
        <w:rPr>
          <w:sz w:val="20"/>
          <w:szCs w:val="20"/>
        </w:rPr>
      </w:pPr>
    </w:p>
    <w:p w14:paraId="50B0FAEC" w14:textId="33D22608" w:rsidR="00EA18CA" w:rsidRPr="004F3920" w:rsidRDefault="00EA18CA" w:rsidP="00EA18CA">
      <w:pPr>
        <w:pStyle w:val="Body"/>
        <w:rPr>
          <w:b/>
          <w:caps/>
          <w:color w:val="002060"/>
          <w:sz w:val="20"/>
          <w:szCs w:val="20"/>
        </w:rPr>
      </w:pPr>
      <w:r w:rsidRPr="004F3920">
        <w:rPr>
          <w:b/>
          <w:caps/>
          <w:color w:val="002060"/>
          <w:sz w:val="20"/>
          <w:szCs w:val="20"/>
        </w:rPr>
        <w:t>3.5 Support Request Management</w:t>
      </w:r>
    </w:p>
    <w:p w14:paraId="7B894805" w14:textId="11420D4D" w:rsidR="00087A9F" w:rsidRPr="0065163E" w:rsidRDefault="00087A9F" w:rsidP="00AA0FEB">
      <w:pPr>
        <w:numPr>
          <w:ilvl w:val="0"/>
          <w:numId w:val="11"/>
        </w:numPr>
        <w:rPr>
          <w:rFonts w:ascii="Palatino Linotype" w:hAnsi="Palatino Linotype"/>
          <w:sz w:val="20"/>
          <w:szCs w:val="20"/>
        </w:rPr>
      </w:pPr>
      <w:r w:rsidRPr="0065163E">
        <w:rPr>
          <w:rFonts w:ascii="Palatino Linotype" w:hAnsi="Palatino Linotype"/>
          <w:sz w:val="20"/>
          <w:szCs w:val="20"/>
        </w:rPr>
        <w:t>Record and respond to support tickets in accordance with internal</w:t>
      </w:r>
      <w:r w:rsidR="00FA1E57">
        <w:rPr>
          <w:rFonts w:ascii="Palatino Linotype" w:hAnsi="Palatino Linotype"/>
          <w:sz w:val="20"/>
          <w:szCs w:val="20"/>
        </w:rPr>
        <w:t xml:space="preserve"> Trust</w:t>
      </w:r>
      <w:r w:rsidRPr="0065163E">
        <w:rPr>
          <w:rFonts w:ascii="Palatino Linotype" w:hAnsi="Palatino Linotype"/>
          <w:sz w:val="20"/>
          <w:szCs w:val="20"/>
        </w:rPr>
        <w:t xml:space="preserve"> </w:t>
      </w:r>
      <w:r w:rsidR="004F3920" w:rsidRPr="004F3920">
        <w:rPr>
          <w:rFonts w:ascii="Palatino Linotype" w:hAnsi="Palatino Linotype"/>
          <w:sz w:val="20"/>
          <w:szCs w:val="20"/>
        </w:rPr>
        <w:t>SLAs.</w:t>
      </w:r>
    </w:p>
    <w:p w14:paraId="5C9CEAF1" w14:textId="652712AC" w:rsidR="00087A9F" w:rsidRPr="0065163E" w:rsidRDefault="00087A9F" w:rsidP="00AA0FEB">
      <w:pPr>
        <w:numPr>
          <w:ilvl w:val="0"/>
          <w:numId w:val="11"/>
        </w:numPr>
        <w:rPr>
          <w:rFonts w:ascii="Palatino Linotype" w:hAnsi="Palatino Linotype"/>
          <w:sz w:val="20"/>
          <w:szCs w:val="20"/>
        </w:rPr>
      </w:pPr>
      <w:r w:rsidRPr="0065163E">
        <w:rPr>
          <w:rFonts w:ascii="Palatino Linotype" w:hAnsi="Palatino Linotype"/>
          <w:sz w:val="20"/>
          <w:szCs w:val="20"/>
        </w:rPr>
        <w:t xml:space="preserve">Maintain accurate documentation of requests, actions taken, and resolution </w:t>
      </w:r>
      <w:r w:rsidR="004F3920" w:rsidRPr="004F3920">
        <w:rPr>
          <w:rFonts w:ascii="Palatino Linotype" w:hAnsi="Palatino Linotype"/>
          <w:sz w:val="20"/>
          <w:szCs w:val="20"/>
        </w:rPr>
        <w:t>outcomes.</w:t>
      </w:r>
    </w:p>
    <w:p w14:paraId="0AEDF499" w14:textId="2CCD765F" w:rsidR="00087A9F" w:rsidRPr="0065163E" w:rsidRDefault="00087A9F" w:rsidP="00AA0FEB">
      <w:pPr>
        <w:numPr>
          <w:ilvl w:val="0"/>
          <w:numId w:val="11"/>
        </w:numPr>
        <w:rPr>
          <w:rFonts w:ascii="Palatino Linotype" w:hAnsi="Palatino Linotype"/>
          <w:sz w:val="20"/>
          <w:szCs w:val="20"/>
        </w:rPr>
      </w:pPr>
      <w:r w:rsidRPr="0065163E">
        <w:rPr>
          <w:rFonts w:ascii="Palatino Linotype" w:hAnsi="Palatino Linotype"/>
          <w:sz w:val="20"/>
          <w:szCs w:val="20"/>
        </w:rPr>
        <w:t xml:space="preserve">Prioritise and escalate issues where </w:t>
      </w:r>
      <w:r w:rsidR="004F3920" w:rsidRPr="004F3920">
        <w:rPr>
          <w:rFonts w:ascii="Palatino Linotype" w:hAnsi="Palatino Linotype"/>
          <w:sz w:val="20"/>
          <w:szCs w:val="20"/>
        </w:rPr>
        <w:t>appropriate.</w:t>
      </w:r>
    </w:p>
    <w:p w14:paraId="65CD4B46" w14:textId="7B555FDB" w:rsidR="00087A9F" w:rsidRPr="0065163E" w:rsidRDefault="004F3920" w:rsidP="00AA0FEB">
      <w:pPr>
        <w:numPr>
          <w:ilvl w:val="0"/>
          <w:numId w:val="11"/>
        </w:numPr>
        <w:rPr>
          <w:rFonts w:ascii="Palatino Linotype" w:hAnsi="Palatino Linotype"/>
          <w:sz w:val="20"/>
          <w:szCs w:val="20"/>
        </w:rPr>
      </w:pPr>
      <w:r w:rsidRPr="004F3920">
        <w:rPr>
          <w:rFonts w:ascii="Palatino Linotype" w:hAnsi="Palatino Linotype"/>
          <w:sz w:val="20"/>
          <w:szCs w:val="20"/>
        </w:rPr>
        <w:t xml:space="preserve">Support </w:t>
      </w:r>
      <w:r w:rsidR="00087A9F" w:rsidRPr="0065163E">
        <w:rPr>
          <w:rFonts w:ascii="Palatino Linotype" w:hAnsi="Palatino Linotype"/>
          <w:sz w:val="20"/>
          <w:szCs w:val="20"/>
        </w:rPr>
        <w:t>Primary School staff and systems</w:t>
      </w:r>
      <w:r w:rsidR="00FA1E57">
        <w:rPr>
          <w:rFonts w:ascii="Palatino Linotype" w:hAnsi="Palatino Linotype"/>
          <w:sz w:val="20"/>
          <w:szCs w:val="20"/>
        </w:rPr>
        <w:t>, via remote support.</w:t>
      </w:r>
    </w:p>
    <w:p w14:paraId="356F768F" w14:textId="77777777" w:rsidR="00EA18CA" w:rsidRPr="004F3920" w:rsidRDefault="00EA18CA" w:rsidP="00EA18CA">
      <w:pPr>
        <w:pStyle w:val="Body"/>
        <w:rPr>
          <w:sz w:val="20"/>
          <w:szCs w:val="20"/>
        </w:rPr>
      </w:pPr>
    </w:p>
    <w:p w14:paraId="10240B91" w14:textId="5E1C438A" w:rsidR="00EA18CA" w:rsidRPr="004F3920" w:rsidRDefault="00EA18CA" w:rsidP="00EA18CA">
      <w:pPr>
        <w:pStyle w:val="Body"/>
        <w:rPr>
          <w:b/>
          <w:caps/>
          <w:color w:val="002060"/>
          <w:sz w:val="20"/>
          <w:szCs w:val="20"/>
        </w:rPr>
      </w:pPr>
      <w:r w:rsidRPr="004F3920">
        <w:rPr>
          <w:b/>
          <w:caps/>
          <w:color w:val="002060"/>
          <w:sz w:val="20"/>
          <w:szCs w:val="20"/>
        </w:rPr>
        <w:t>3.6 Team Responsibilities</w:t>
      </w:r>
    </w:p>
    <w:p w14:paraId="15A7ED95" w14:textId="262D2346" w:rsidR="004F3920" w:rsidRPr="0065163E" w:rsidRDefault="004F3920" w:rsidP="00AA0FEB">
      <w:pPr>
        <w:numPr>
          <w:ilvl w:val="0"/>
          <w:numId w:val="12"/>
        </w:numPr>
        <w:rPr>
          <w:rFonts w:ascii="Palatino Linotype" w:hAnsi="Palatino Linotype"/>
          <w:sz w:val="20"/>
          <w:szCs w:val="20"/>
        </w:rPr>
      </w:pPr>
      <w:r w:rsidRPr="0065163E">
        <w:rPr>
          <w:rFonts w:ascii="Palatino Linotype" w:hAnsi="Palatino Linotype"/>
          <w:sz w:val="20"/>
          <w:szCs w:val="20"/>
        </w:rPr>
        <w:t>Work flexibly and cooperatively within the IT team</w:t>
      </w:r>
      <w:r w:rsidRPr="004F3920">
        <w:rPr>
          <w:rFonts w:ascii="Palatino Linotype" w:hAnsi="Palatino Linotype"/>
          <w:sz w:val="20"/>
          <w:szCs w:val="20"/>
        </w:rPr>
        <w:t>.</w:t>
      </w:r>
    </w:p>
    <w:p w14:paraId="665217C3" w14:textId="62D9027C" w:rsidR="004F3920" w:rsidRPr="0065163E" w:rsidRDefault="004F3920" w:rsidP="00AA0FEB">
      <w:pPr>
        <w:numPr>
          <w:ilvl w:val="0"/>
          <w:numId w:val="12"/>
        </w:numPr>
        <w:rPr>
          <w:rFonts w:ascii="Palatino Linotype" w:hAnsi="Palatino Linotype"/>
          <w:sz w:val="20"/>
          <w:szCs w:val="20"/>
        </w:rPr>
      </w:pPr>
      <w:r w:rsidRPr="0065163E">
        <w:rPr>
          <w:rFonts w:ascii="Palatino Linotype" w:hAnsi="Palatino Linotype"/>
          <w:sz w:val="20"/>
          <w:szCs w:val="20"/>
        </w:rPr>
        <w:t xml:space="preserve">Participate in shared duties including lunch supervision and occasional out-of-hours support (e.g., events), with prior </w:t>
      </w:r>
      <w:r w:rsidRPr="004F3920">
        <w:rPr>
          <w:rFonts w:ascii="Palatino Linotype" w:hAnsi="Palatino Linotype"/>
          <w:sz w:val="20"/>
          <w:szCs w:val="20"/>
        </w:rPr>
        <w:t>notice.</w:t>
      </w:r>
    </w:p>
    <w:p w14:paraId="76667B3D" w14:textId="77777777" w:rsidR="004F3920" w:rsidRPr="0065163E" w:rsidRDefault="004F3920" w:rsidP="00AA0FEB">
      <w:pPr>
        <w:numPr>
          <w:ilvl w:val="0"/>
          <w:numId w:val="12"/>
        </w:numPr>
        <w:rPr>
          <w:rFonts w:ascii="Palatino Linotype" w:hAnsi="Palatino Linotype"/>
          <w:sz w:val="20"/>
          <w:szCs w:val="20"/>
        </w:rPr>
      </w:pPr>
      <w:r w:rsidRPr="0065163E">
        <w:rPr>
          <w:rFonts w:ascii="Palatino Linotype" w:hAnsi="Palatino Linotype"/>
          <w:sz w:val="20"/>
          <w:szCs w:val="20"/>
        </w:rPr>
        <w:t>Contribute to team knowledge sharing and documentation.</w:t>
      </w:r>
    </w:p>
    <w:p w14:paraId="77D07545" w14:textId="77777777" w:rsidR="00D47E5A" w:rsidRPr="004F3920" w:rsidRDefault="00D47E5A" w:rsidP="00EA18CA">
      <w:pPr>
        <w:pStyle w:val="Body"/>
        <w:rPr>
          <w:sz w:val="20"/>
          <w:szCs w:val="20"/>
        </w:rPr>
      </w:pPr>
    </w:p>
    <w:p w14:paraId="7F902193" w14:textId="72B4A3AD" w:rsidR="00EA18CA" w:rsidRPr="004F3920" w:rsidRDefault="00EA18CA" w:rsidP="00EA18CA">
      <w:pPr>
        <w:pStyle w:val="Body"/>
        <w:rPr>
          <w:b/>
          <w:sz w:val="20"/>
          <w:szCs w:val="20"/>
        </w:rPr>
      </w:pPr>
      <w:r w:rsidRPr="004F3920">
        <w:rPr>
          <w:b/>
          <w:caps/>
          <w:color w:val="002060"/>
          <w:sz w:val="20"/>
          <w:szCs w:val="20"/>
        </w:rPr>
        <w:t xml:space="preserve"> 3.7 Communications</w:t>
      </w:r>
    </w:p>
    <w:p w14:paraId="5B6A5C10" w14:textId="74BE3E79" w:rsidR="004F3920" w:rsidRPr="0065163E" w:rsidRDefault="004F3920" w:rsidP="00AA0FEB">
      <w:pPr>
        <w:numPr>
          <w:ilvl w:val="0"/>
          <w:numId w:val="13"/>
        </w:numPr>
        <w:rPr>
          <w:rFonts w:ascii="Palatino Linotype" w:hAnsi="Palatino Linotype"/>
          <w:sz w:val="20"/>
          <w:szCs w:val="20"/>
        </w:rPr>
      </w:pPr>
      <w:r w:rsidRPr="0065163E">
        <w:rPr>
          <w:rFonts w:ascii="Palatino Linotype" w:hAnsi="Palatino Linotype"/>
          <w:sz w:val="20"/>
          <w:szCs w:val="20"/>
        </w:rPr>
        <w:t xml:space="preserve">Assist staff and students with ICT-related queries in a friendly, professional </w:t>
      </w:r>
      <w:r w:rsidRPr="004F3920">
        <w:rPr>
          <w:rFonts w:ascii="Palatino Linotype" w:hAnsi="Palatino Linotype"/>
          <w:sz w:val="20"/>
          <w:szCs w:val="20"/>
        </w:rPr>
        <w:t>manner.</w:t>
      </w:r>
    </w:p>
    <w:p w14:paraId="1A5AA6C9" w14:textId="77777777" w:rsidR="004F3920" w:rsidRPr="0065163E" w:rsidRDefault="004F3920" w:rsidP="00AA0FEB">
      <w:pPr>
        <w:numPr>
          <w:ilvl w:val="0"/>
          <w:numId w:val="13"/>
        </w:numPr>
        <w:rPr>
          <w:rFonts w:ascii="Palatino Linotype" w:hAnsi="Palatino Linotype"/>
          <w:sz w:val="20"/>
          <w:szCs w:val="20"/>
        </w:rPr>
      </w:pPr>
      <w:r w:rsidRPr="0065163E">
        <w:rPr>
          <w:rFonts w:ascii="Palatino Linotype" w:hAnsi="Palatino Linotype"/>
          <w:sz w:val="20"/>
          <w:szCs w:val="20"/>
        </w:rPr>
        <w:t>Provide guidance and informal training to end-users on the use of devices and systems.</w:t>
      </w:r>
    </w:p>
    <w:p w14:paraId="408BE33C" w14:textId="77777777" w:rsidR="00EA18CA" w:rsidRPr="004F3920" w:rsidRDefault="00EA18CA" w:rsidP="00EA18CA">
      <w:pPr>
        <w:pStyle w:val="Body"/>
        <w:ind w:left="720"/>
        <w:rPr>
          <w:sz w:val="20"/>
          <w:szCs w:val="20"/>
        </w:rPr>
      </w:pPr>
    </w:p>
    <w:p w14:paraId="692B491D" w14:textId="212E0DDD" w:rsidR="004F3920" w:rsidRPr="004F3920" w:rsidRDefault="00EA18CA" w:rsidP="00EA18CA">
      <w:pPr>
        <w:pStyle w:val="Body"/>
        <w:rPr>
          <w:b/>
          <w:caps/>
          <w:color w:val="002060"/>
          <w:sz w:val="20"/>
          <w:szCs w:val="20"/>
        </w:rPr>
      </w:pPr>
      <w:r w:rsidRPr="004F3920">
        <w:rPr>
          <w:b/>
          <w:caps/>
          <w:color w:val="002060"/>
          <w:sz w:val="20"/>
          <w:szCs w:val="20"/>
        </w:rPr>
        <w:t xml:space="preserve">3.8 </w:t>
      </w:r>
      <w:r w:rsidR="004F3920" w:rsidRPr="004F3920">
        <w:rPr>
          <w:b/>
          <w:caps/>
          <w:color w:val="002060"/>
          <w:sz w:val="20"/>
          <w:szCs w:val="20"/>
        </w:rPr>
        <w:t>PROFESSIONAL DEVELOPMENT &amp; TRUST</w:t>
      </w:r>
      <w:r w:rsidR="00C70CCD">
        <w:rPr>
          <w:b/>
          <w:caps/>
          <w:color w:val="002060"/>
          <w:sz w:val="20"/>
          <w:szCs w:val="20"/>
        </w:rPr>
        <w:t xml:space="preserve"> </w:t>
      </w:r>
      <w:r w:rsidR="004F3920" w:rsidRPr="004F3920">
        <w:rPr>
          <w:b/>
          <w:caps/>
          <w:color w:val="002060"/>
          <w:sz w:val="20"/>
          <w:szCs w:val="20"/>
        </w:rPr>
        <w:t>WIDE ENGAGEMENT</w:t>
      </w:r>
    </w:p>
    <w:p w14:paraId="09E685B2" w14:textId="46B618A6" w:rsidR="004F3920" w:rsidRPr="0065163E" w:rsidRDefault="004F3920" w:rsidP="004F3920">
      <w:pPr>
        <w:rPr>
          <w:rFonts w:ascii="Palatino Linotype" w:hAnsi="Palatino Linotype"/>
          <w:sz w:val="20"/>
          <w:szCs w:val="20"/>
        </w:rPr>
      </w:pPr>
      <w:r w:rsidRPr="0065163E">
        <w:rPr>
          <w:rFonts w:ascii="Palatino Linotype" w:hAnsi="Palatino Linotype"/>
          <w:sz w:val="20"/>
          <w:szCs w:val="20"/>
        </w:rPr>
        <w:t xml:space="preserve">Supporting </w:t>
      </w:r>
      <w:r w:rsidRPr="004F3920">
        <w:rPr>
          <w:rFonts w:ascii="Palatino Linotype" w:hAnsi="Palatino Linotype"/>
          <w:sz w:val="20"/>
          <w:szCs w:val="20"/>
        </w:rPr>
        <w:t>the</w:t>
      </w:r>
      <w:r w:rsidRPr="0065163E">
        <w:rPr>
          <w:rFonts w:ascii="Palatino Linotype" w:hAnsi="Palatino Linotype"/>
          <w:sz w:val="20"/>
          <w:szCs w:val="20"/>
        </w:rPr>
        <w:t xml:space="preserve"> Trust Schools is an essential part of this role and offers a unique opportunity to broaden your technical skillset across different environments. This responsibility is also designed to support your professional growth, building experience that aligns with Trust-wide IT career pathways and future progression opportunities into senior technical or leadership roles.</w:t>
      </w:r>
    </w:p>
    <w:p w14:paraId="6BA3B183" w14:textId="77777777" w:rsidR="004F3920" w:rsidRPr="0065163E" w:rsidRDefault="004F3920" w:rsidP="004F3920">
      <w:pPr>
        <w:rPr>
          <w:rFonts w:ascii="Palatino Linotype" w:hAnsi="Palatino Linotype"/>
          <w:sz w:val="20"/>
          <w:szCs w:val="20"/>
        </w:rPr>
      </w:pPr>
      <w:r w:rsidRPr="0065163E">
        <w:rPr>
          <w:rFonts w:ascii="Palatino Linotype" w:hAnsi="Palatino Linotype"/>
          <w:sz w:val="20"/>
          <w:szCs w:val="20"/>
        </w:rPr>
        <w:lastRenderedPageBreak/>
        <w:t>Regular engagement with cross-site projects, shared infrastructure, and collaborative systems development is encouraged and supported.</w:t>
      </w:r>
    </w:p>
    <w:p w14:paraId="60F3F40D" w14:textId="77777777" w:rsidR="004F3920" w:rsidRPr="00EA18CA" w:rsidRDefault="004F3920" w:rsidP="00EA18CA">
      <w:pPr>
        <w:pStyle w:val="Body"/>
        <w:rPr>
          <w:b/>
          <w:caps/>
          <w:color w:val="002060"/>
          <w:sz w:val="20"/>
          <w:szCs w:val="20"/>
        </w:rPr>
      </w:pPr>
    </w:p>
    <w:p w14:paraId="024135EB" w14:textId="77777777" w:rsidR="00A261FA" w:rsidRDefault="00A261FA" w:rsidP="005D1D1F">
      <w:pPr>
        <w:pStyle w:val="Body"/>
        <w:rPr>
          <w:bCs/>
          <w:sz w:val="20"/>
          <w:szCs w:val="20"/>
        </w:rPr>
      </w:pPr>
    </w:p>
    <w:p w14:paraId="5CAA052B" w14:textId="7D1DFB5E" w:rsidR="005D1D1F" w:rsidRPr="00EA18CA" w:rsidRDefault="009D2519" w:rsidP="005D1D1F">
      <w:pPr>
        <w:pStyle w:val="Body"/>
        <w:rPr>
          <w:bCs/>
          <w:sz w:val="20"/>
          <w:szCs w:val="20"/>
        </w:rPr>
      </w:pPr>
      <w:r w:rsidRPr="00EA18CA">
        <w:rPr>
          <w:bCs/>
          <w:sz w:val="20"/>
          <w:szCs w:val="20"/>
        </w:rPr>
        <w:tab/>
      </w:r>
    </w:p>
    <w:p w14:paraId="7BD6F920" w14:textId="25E41D29" w:rsidR="0026326C" w:rsidRPr="00EA18CA" w:rsidRDefault="0026326C" w:rsidP="0026326C">
      <w:pPr>
        <w:pStyle w:val="JDNo"/>
        <w:rPr>
          <w:sz w:val="20"/>
          <w:szCs w:val="20"/>
        </w:rPr>
      </w:pPr>
      <w:r w:rsidRPr="00EA18CA">
        <w:rPr>
          <w:sz w:val="20"/>
          <w:szCs w:val="20"/>
        </w:rPr>
        <w:t xml:space="preserve">EQUALITIES </w:t>
      </w:r>
    </w:p>
    <w:p w14:paraId="01203DD6" w14:textId="77777777" w:rsidR="0026326C" w:rsidRPr="00EA18CA" w:rsidRDefault="0026326C" w:rsidP="0026326C">
      <w:pPr>
        <w:tabs>
          <w:tab w:val="center" w:pos="4513"/>
          <w:tab w:val="right" w:pos="9026"/>
        </w:tabs>
        <w:rPr>
          <w:rFonts w:ascii="Palatino Linotype" w:hAnsi="Palatino Linotype"/>
          <w:bCs/>
          <w:sz w:val="20"/>
          <w:szCs w:val="20"/>
        </w:rPr>
      </w:pPr>
    </w:p>
    <w:p w14:paraId="4CF0DBEF" w14:textId="77777777" w:rsidR="0026326C" w:rsidRPr="00EA18CA" w:rsidRDefault="0026326C" w:rsidP="00AA0FEB">
      <w:pPr>
        <w:numPr>
          <w:ilvl w:val="1"/>
          <w:numId w:val="3"/>
        </w:numPr>
        <w:tabs>
          <w:tab w:val="center" w:pos="4513"/>
          <w:tab w:val="right" w:pos="9026"/>
        </w:tabs>
        <w:rPr>
          <w:rFonts w:ascii="Palatino Linotype" w:hAnsi="Palatino Linotype"/>
          <w:bCs/>
          <w:sz w:val="20"/>
          <w:szCs w:val="20"/>
        </w:rPr>
      </w:pPr>
      <w:r w:rsidRPr="00EA18CA">
        <w:rPr>
          <w:rFonts w:ascii="Palatino Linotype" w:hAnsi="Palatino Linotype"/>
          <w:bCs/>
          <w:sz w:val="20"/>
          <w:szCs w:val="20"/>
        </w:rPr>
        <w:t xml:space="preserve">Be aware of and support school policies that promote equality within and beyond the school community. </w:t>
      </w:r>
    </w:p>
    <w:p w14:paraId="4F324B92" w14:textId="77777777" w:rsidR="0026326C" w:rsidRPr="00EA18CA" w:rsidRDefault="0026326C" w:rsidP="0026326C">
      <w:pPr>
        <w:tabs>
          <w:tab w:val="center" w:pos="4513"/>
          <w:tab w:val="right" w:pos="9026"/>
        </w:tabs>
        <w:rPr>
          <w:rFonts w:ascii="Palatino Linotype" w:hAnsi="Palatino Linotype"/>
          <w:bCs/>
          <w:sz w:val="20"/>
          <w:szCs w:val="20"/>
        </w:rPr>
      </w:pPr>
    </w:p>
    <w:p w14:paraId="578A0CFC" w14:textId="0502E4B3" w:rsidR="0026326C" w:rsidRPr="00EA18CA" w:rsidRDefault="0026326C" w:rsidP="00AA0FEB">
      <w:pPr>
        <w:pStyle w:val="JDNo"/>
        <w:numPr>
          <w:ilvl w:val="0"/>
          <w:numId w:val="3"/>
        </w:numPr>
        <w:rPr>
          <w:sz w:val="20"/>
          <w:szCs w:val="20"/>
        </w:rPr>
      </w:pPr>
      <w:r w:rsidRPr="00EA18CA">
        <w:rPr>
          <w:sz w:val="20"/>
          <w:szCs w:val="20"/>
        </w:rPr>
        <w:t>HEALTH AND SAFETY</w:t>
      </w:r>
    </w:p>
    <w:p w14:paraId="6620FD6E" w14:textId="77777777" w:rsidR="0026326C" w:rsidRPr="00EA18CA" w:rsidRDefault="0026326C" w:rsidP="0026326C">
      <w:pPr>
        <w:tabs>
          <w:tab w:val="center" w:pos="4513"/>
          <w:tab w:val="right" w:pos="9026"/>
        </w:tabs>
        <w:rPr>
          <w:rFonts w:ascii="Palatino Linotype" w:hAnsi="Palatino Linotype"/>
          <w:bCs/>
          <w:sz w:val="20"/>
          <w:szCs w:val="20"/>
        </w:rPr>
      </w:pPr>
    </w:p>
    <w:p w14:paraId="1AA755A8" w14:textId="77777777" w:rsidR="0026326C" w:rsidRPr="00EA18CA" w:rsidRDefault="0026326C" w:rsidP="00AA0FEB">
      <w:pPr>
        <w:numPr>
          <w:ilvl w:val="1"/>
          <w:numId w:val="4"/>
        </w:numPr>
        <w:tabs>
          <w:tab w:val="center" w:pos="4513"/>
          <w:tab w:val="right" w:pos="9026"/>
        </w:tabs>
        <w:rPr>
          <w:rFonts w:ascii="Palatino Linotype" w:hAnsi="Palatino Linotype"/>
          <w:bCs/>
          <w:sz w:val="20"/>
          <w:szCs w:val="20"/>
        </w:rPr>
      </w:pPr>
      <w:r w:rsidRPr="00EA18CA">
        <w:rPr>
          <w:rFonts w:ascii="Palatino Linotype" w:hAnsi="Palatino Linotype"/>
          <w:bCs/>
          <w:sz w:val="20"/>
          <w:szCs w:val="20"/>
        </w:rPr>
        <w:t>Be aware of and comply with policies and procedures relating to child protection, health, safety and security, confidentiality and data protection; and report all concerns to an appropriate person.</w:t>
      </w:r>
    </w:p>
    <w:p w14:paraId="208DC8B4" w14:textId="77777777" w:rsidR="0026326C" w:rsidRPr="00EA18CA" w:rsidRDefault="0026326C" w:rsidP="0026326C">
      <w:pPr>
        <w:tabs>
          <w:tab w:val="center" w:pos="4513"/>
          <w:tab w:val="right" w:pos="9026"/>
        </w:tabs>
        <w:rPr>
          <w:rFonts w:ascii="Palatino Linotype" w:hAnsi="Palatino Linotype"/>
          <w:bCs/>
          <w:sz w:val="20"/>
          <w:szCs w:val="20"/>
        </w:rPr>
      </w:pPr>
    </w:p>
    <w:p w14:paraId="7A595D7B" w14:textId="01387756" w:rsidR="0026326C" w:rsidRPr="00EA18CA" w:rsidRDefault="0026326C" w:rsidP="00AA0FEB">
      <w:pPr>
        <w:pStyle w:val="JDNo"/>
        <w:numPr>
          <w:ilvl w:val="0"/>
          <w:numId w:val="4"/>
        </w:numPr>
        <w:rPr>
          <w:sz w:val="20"/>
          <w:szCs w:val="20"/>
        </w:rPr>
      </w:pPr>
      <w:r w:rsidRPr="00EA18CA">
        <w:rPr>
          <w:sz w:val="20"/>
          <w:szCs w:val="20"/>
        </w:rPr>
        <w:t xml:space="preserve">DISCLOSURE &amp; BARRING SERVICE </w:t>
      </w:r>
    </w:p>
    <w:p w14:paraId="51642B72" w14:textId="77777777" w:rsidR="0026326C" w:rsidRPr="00EA18CA" w:rsidRDefault="0026326C" w:rsidP="0026326C">
      <w:pPr>
        <w:tabs>
          <w:tab w:val="center" w:pos="4513"/>
          <w:tab w:val="right" w:pos="9026"/>
        </w:tabs>
        <w:rPr>
          <w:rFonts w:ascii="Palatino Linotype" w:hAnsi="Palatino Linotype"/>
          <w:bCs/>
          <w:sz w:val="20"/>
          <w:szCs w:val="20"/>
        </w:rPr>
      </w:pPr>
    </w:p>
    <w:p w14:paraId="0AE3A6AF" w14:textId="77777777" w:rsidR="0026326C" w:rsidRPr="00EA18CA" w:rsidRDefault="0026326C" w:rsidP="00AA0FEB">
      <w:pPr>
        <w:numPr>
          <w:ilvl w:val="1"/>
          <w:numId w:val="5"/>
        </w:numPr>
        <w:tabs>
          <w:tab w:val="center" w:pos="4513"/>
          <w:tab w:val="right" w:pos="9026"/>
        </w:tabs>
        <w:rPr>
          <w:rFonts w:ascii="Palatino Linotype" w:hAnsi="Palatino Linotype"/>
          <w:bCs/>
          <w:sz w:val="20"/>
          <w:szCs w:val="20"/>
        </w:rPr>
      </w:pPr>
      <w:r w:rsidRPr="00EA18CA">
        <w:rPr>
          <w:rFonts w:ascii="Palatino Linotype" w:hAnsi="Palatino Linotype"/>
          <w:bCs/>
          <w:sz w:val="20"/>
          <w:szCs w:val="20"/>
        </w:rPr>
        <w:t xml:space="preserve">This post is classed as having a high degree of contact with children or vulnerable adults and is exempt from the Rehabilitation of Offenders Act 1974.  An enhanced disclosure will be sought through the Disclosure and Barring Service as part of the pre-employment checks.  </w:t>
      </w:r>
    </w:p>
    <w:p w14:paraId="7A692F49" w14:textId="77777777" w:rsidR="0026326C" w:rsidRPr="00EA18CA" w:rsidRDefault="0026326C" w:rsidP="0026326C">
      <w:pPr>
        <w:tabs>
          <w:tab w:val="center" w:pos="4513"/>
          <w:tab w:val="right" w:pos="9026"/>
        </w:tabs>
        <w:rPr>
          <w:rFonts w:ascii="Palatino Linotype" w:hAnsi="Palatino Linotype"/>
          <w:sz w:val="20"/>
          <w:szCs w:val="20"/>
        </w:rPr>
      </w:pPr>
    </w:p>
    <w:p w14:paraId="3047FEB4" w14:textId="4299A9A8" w:rsidR="0026326C" w:rsidRPr="00EA18CA" w:rsidRDefault="0026326C" w:rsidP="00AA0FEB">
      <w:pPr>
        <w:pStyle w:val="JDNo"/>
        <w:numPr>
          <w:ilvl w:val="0"/>
          <w:numId w:val="6"/>
        </w:numPr>
        <w:rPr>
          <w:sz w:val="20"/>
          <w:szCs w:val="20"/>
        </w:rPr>
      </w:pPr>
      <w:r w:rsidRPr="00EA18CA">
        <w:rPr>
          <w:sz w:val="20"/>
          <w:szCs w:val="20"/>
        </w:rPr>
        <w:t>Safeguarding Children and Safer Recruitment</w:t>
      </w:r>
    </w:p>
    <w:p w14:paraId="55030A8B" w14:textId="77777777" w:rsidR="0026326C" w:rsidRPr="00EA18CA" w:rsidRDefault="0026326C" w:rsidP="0026326C">
      <w:pPr>
        <w:tabs>
          <w:tab w:val="center" w:pos="4513"/>
          <w:tab w:val="right" w:pos="9026"/>
        </w:tabs>
        <w:rPr>
          <w:rFonts w:ascii="Palatino Linotype" w:hAnsi="Palatino Linotype"/>
          <w:b/>
          <w:bCs/>
          <w:sz w:val="20"/>
          <w:szCs w:val="20"/>
        </w:rPr>
      </w:pPr>
    </w:p>
    <w:p w14:paraId="70B85773" w14:textId="77777777" w:rsidR="0026326C" w:rsidRPr="00EA18CA" w:rsidRDefault="0026326C" w:rsidP="0026326C">
      <w:pPr>
        <w:tabs>
          <w:tab w:val="center" w:pos="4513"/>
          <w:tab w:val="right" w:pos="9026"/>
        </w:tabs>
        <w:rPr>
          <w:rFonts w:ascii="Palatino Linotype" w:hAnsi="Palatino Linotype"/>
          <w:bCs/>
          <w:sz w:val="20"/>
          <w:szCs w:val="20"/>
        </w:rPr>
      </w:pPr>
      <w:r w:rsidRPr="00EA18CA">
        <w:rPr>
          <w:rFonts w:ascii="Palatino Linotype" w:hAnsi="Palatino Linotype"/>
          <w:bCs/>
          <w:sz w:val="20"/>
          <w:szCs w:val="20"/>
        </w:rPr>
        <w:t>9.1</w:t>
      </w:r>
      <w:r w:rsidRPr="00EA18CA">
        <w:rPr>
          <w:rFonts w:ascii="Palatino Linotype" w:hAnsi="Palatino Linotype"/>
          <w:b/>
          <w:bCs/>
          <w:sz w:val="20"/>
          <w:szCs w:val="20"/>
        </w:rPr>
        <w:t xml:space="preserve"> </w:t>
      </w:r>
      <w:r w:rsidRPr="00EA18CA">
        <w:rPr>
          <w:rFonts w:ascii="Palatino Linotype" w:hAnsi="Palatino Linotype"/>
          <w:bCs/>
          <w:sz w:val="20"/>
          <w:szCs w:val="20"/>
        </w:rPr>
        <w:t xml:space="preserve">You will ensure that child protection and the safeguarding of students are given the highest </w:t>
      </w:r>
    </w:p>
    <w:p w14:paraId="6AFFD8A0" w14:textId="77777777" w:rsidR="0026326C" w:rsidRPr="00EA18CA" w:rsidRDefault="0026326C" w:rsidP="0026326C">
      <w:pPr>
        <w:tabs>
          <w:tab w:val="center" w:pos="4513"/>
          <w:tab w:val="right" w:pos="9026"/>
        </w:tabs>
        <w:rPr>
          <w:rFonts w:ascii="Palatino Linotype" w:hAnsi="Palatino Linotype"/>
          <w:bCs/>
          <w:sz w:val="20"/>
          <w:szCs w:val="20"/>
        </w:rPr>
      </w:pPr>
      <w:r w:rsidRPr="00EA18CA">
        <w:rPr>
          <w:rFonts w:ascii="Palatino Linotype" w:hAnsi="Palatino Linotype"/>
          <w:bCs/>
          <w:sz w:val="20"/>
          <w:szCs w:val="20"/>
        </w:rPr>
        <w:t xml:space="preserve">       priority at all times.</w:t>
      </w:r>
    </w:p>
    <w:p w14:paraId="74266A15" w14:textId="77777777" w:rsidR="0026326C" w:rsidRPr="00EA18CA" w:rsidRDefault="0026326C" w:rsidP="0026326C">
      <w:pPr>
        <w:tabs>
          <w:tab w:val="center" w:pos="4513"/>
          <w:tab w:val="right" w:pos="9026"/>
        </w:tabs>
        <w:rPr>
          <w:rFonts w:ascii="Palatino Linotype" w:hAnsi="Palatino Linotype"/>
          <w:bCs/>
          <w:sz w:val="20"/>
          <w:szCs w:val="20"/>
        </w:rPr>
      </w:pPr>
    </w:p>
    <w:p w14:paraId="00C0A07E" w14:textId="77777777" w:rsidR="0026326C" w:rsidRPr="00EA18CA" w:rsidRDefault="0026326C" w:rsidP="0026326C">
      <w:pPr>
        <w:tabs>
          <w:tab w:val="center" w:pos="4513"/>
          <w:tab w:val="right" w:pos="9026"/>
        </w:tabs>
        <w:rPr>
          <w:rFonts w:ascii="Palatino Linotype" w:hAnsi="Palatino Linotype"/>
          <w:bCs/>
          <w:sz w:val="20"/>
          <w:szCs w:val="20"/>
        </w:rPr>
      </w:pPr>
      <w:r w:rsidRPr="00EA18CA">
        <w:rPr>
          <w:rFonts w:ascii="Palatino Linotype" w:hAnsi="Palatino Linotype"/>
          <w:bCs/>
          <w:sz w:val="20"/>
          <w:szCs w:val="20"/>
        </w:rPr>
        <w:t xml:space="preserve">9.2 The Saint John Henry Newman School is committed to safeguarding and promoting the welfare of </w:t>
      </w:r>
    </w:p>
    <w:p w14:paraId="78D9B4CC" w14:textId="77777777" w:rsidR="0026326C" w:rsidRPr="00EA18CA" w:rsidRDefault="0026326C" w:rsidP="0026326C">
      <w:pPr>
        <w:tabs>
          <w:tab w:val="center" w:pos="4513"/>
          <w:tab w:val="right" w:pos="9026"/>
        </w:tabs>
        <w:rPr>
          <w:rFonts w:ascii="Palatino Linotype" w:hAnsi="Palatino Linotype"/>
          <w:bCs/>
          <w:sz w:val="20"/>
          <w:szCs w:val="20"/>
        </w:rPr>
      </w:pPr>
      <w:r w:rsidRPr="00EA18CA">
        <w:rPr>
          <w:rFonts w:ascii="Palatino Linotype" w:hAnsi="Palatino Linotype"/>
          <w:bCs/>
          <w:sz w:val="20"/>
          <w:szCs w:val="20"/>
        </w:rPr>
        <w:t xml:space="preserve">      children and young people as required under the Education Act 2002 and expects all staff and </w:t>
      </w:r>
    </w:p>
    <w:p w14:paraId="52F9EAB3" w14:textId="77777777" w:rsidR="0026326C" w:rsidRPr="00EA18CA" w:rsidRDefault="0026326C" w:rsidP="0026326C">
      <w:pPr>
        <w:tabs>
          <w:tab w:val="center" w:pos="4513"/>
          <w:tab w:val="right" w:pos="9026"/>
        </w:tabs>
        <w:rPr>
          <w:rFonts w:ascii="Palatino Linotype" w:hAnsi="Palatino Linotype"/>
          <w:bCs/>
          <w:sz w:val="20"/>
          <w:szCs w:val="20"/>
        </w:rPr>
      </w:pPr>
      <w:r w:rsidRPr="00EA18CA">
        <w:rPr>
          <w:rFonts w:ascii="Palatino Linotype" w:hAnsi="Palatino Linotype"/>
          <w:bCs/>
          <w:sz w:val="20"/>
          <w:szCs w:val="20"/>
        </w:rPr>
        <w:t xml:space="preserve">      volunteers to share this commitment.</w:t>
      </w:r>
    </w:p>
    <w:p w14:paraId="4F60188A" w14:textId="61AAF6FF" w:rsidR="0065163E" w:rsidRDefault="0065163E" w:rsidP="0003002A">
      <w:pPr>
        <w:rPr>
          <w:sz w:val="20"/>
          <w:szCs w:val="20"/>
        </w:rPr>
      </w:pPr>
    </w:p>
    <w:p w14:paraId="76D27FEE" w14:textId="0482D1DD" w:rsidR="00665A64" w:rsidRDefault="00665A64" w:rsidP="0003002A">
      <w:pPr>
        <w:rPr>
          <w:sz w:val="20"/>
          <w:szCs w:val="20"/>
        </w:rPr>
      </w:pPr>
    </w:p>
    <w:p w14:paraId="29B9BD44" w14:textId="559E9319" w:rsidR="00665A64" w:rsidRDefault="00665A64" w:rsidP="0003002A">
      <w:pPr>
        <w:rPr>
          <w:sz w:val="20"/>
          <w:szCs w:val="20"/>
        </w:rPr>
      </w:pPr>
    </w:p>
    <w:p w14:paraId="6099095A" w14:textId="51462E63" w:rsidR="00665A64" w:rsidRDefault="00665A64" w:rsidP="00665A64">
      <w:pPr>
        <w:rPr>
          <w:rFonts w:ascii="Palatino Linotype" w:eastAsia="Palatino Linotype" w:hAnsi="Palatino Linotype" w:cs="Arial"/>
          <w:b/>
          <w:color w:val="806000"/>
          <w:sz w:val="44"/>
          <w:szCs w:val="20"/>
          <w:lang w:eastAsia="en-GB"/>
        </w:rPr>
      </w:pPr>
      <w:r>
        <w:rPr>
          <w:rFonts w:ascii="Palatino Linotype" w:eastAsia="Palatino Linotype" w:hAnsi="Palatino Linotype" w:cs="Arial"/>
          <w:b/>
          <w:color w:val="806000"/>
          <w:sz w:val="44"/>
          <w:szCs w:val="20"/>
          <w:lang w:eastAsia="en-GB"/>
        </w:rPr>
        <w:t>Person Specification</w:t>
      </w:r>
    </w:p>
    <w:p w14:paraId="0C6E7EC2" w14:textId="77777777" w:rsidR="00665A64" w:rsidRDefault="00665A64" w:rsidP="00665A64">
      <w:pPr>
        <w:rPr>
          <w:rFonts w:ascii="Palatino Linotype" w:eastAsia="Palatino Linotype" w:hAnsi="Palatino Linotype" w:cs="Arial"/>
          <w:b/>
          <w:color w:val="806000"/>
          <w:sz w:val="44"/>
          <w:szCs w:val="20"/>
          <w:lang w:eastAsia="en-GB"/>
        </w:rPr>
      </w:pPr>
    </w:p>
    <w:tbl>
      <w:tblPr>
        <w:tblW w:w="0" w:type="auto"/>
        <w:tblInd w:w="165" w:type="dxa"/>
        <w:tblLayout w:type="fixed"/>
        <w:tblCellMar>
          <w:left w:w="0" w:type="dxa"/>
          <w:right w:w="0" w:type="dxa"/>
        </w:tblCellMar>
        <w:tblLook w:val="04A0" w:firstRow="1" w:lastRow="0" w:firstColumn="1" w:lastColumn="0" w:noHBand="0" w:noVBand="1"/>
      </w:tblPr>
      <w:tblGrid>
        <w:gridCol w:w="2506"/>
        <w:gridCol w:w="3118"/>
        <w:gridCol w:w="3191"/>
      </w:tblGrid>
      <w:tr w:rsidR="00665A64" w14:paraId="09E884D6" w14:textId="77777777" w:rsidTr="00665A64">
        <w:trPr>
          <w:trHeight w:val="261"/>
        </w:trPr>
        <w:tc>
          <w:tcPr>
            <w:tcW w:w="2506" w:type="dxa"/>
            <w:tcBorders>
              <w:top w:val="nil"/>
              <w:left w:val="double" w:sz="6" w:space="0" w:color="000000"/>
              <w:bottom w:val="double" w:sz="12" w:space="0" w:color="000000"/>
              <w:right w:val="single" w:sz="8" w:space="0" w:color="000000"/>
            </w:tcBorders>
            <w:shd w:val="clear" w:color="auto" w:fill="002060"/>
            <w:hideMark/>
          </w:tcPr>
          <w:p w14:paraId="16093988" w14:textId="77777777" w:rsidR="00665A64" w:rsidRDefault="00665A64" w:rsidP="00665A64">
            <w:pPr>
              <w:pStyle w:val="Body"/>
              <w:jc w:val="center"/>
              <w:rPr>
                <w:b/>
                <w:color w:val="FFFFFF" w:themeColor="background1"/>
              </w:rPr>
            </w:pPr>
          </w:p>
          <w:p w14:paraId="690CA54A" w14:textId="4AD2DA30" w:rsidR="00665A64" w:rsidRPr="00665A64" w:rsidRDefault="00665A64" w:rsidP="00665A64">
            <w:pPr>
              <w:pStyle w:val="Body"/>
              <w:jc w:val="center"/>
              <w:rPr>
                <w:b/>
                <w:color w:val="FFFFFF" w:themeColor="background1"/>
              </w:rPr>
            </w:pPr>
            <w:r w:rsidRPr="00665A64">
              <w:rPr>
                <w:b/>
                <w:color w:val="FFFFFF" w:themeColor="background1"/>
              </w:rPr>
              <w:t>SPECIFICATION</w:t>
            </w:r>
          </w:p>
        </w:tc>
        <w:tc>
          <w:tcPr>
            <w:tcW w:w="3118" w:type="dxa"/>
            <w:tcBorders>
              <w:top w:val="nil"/>
              <w:left w:val="nil"/>
              <w:bottom w:val="double" w:sz="12" w:space="0" w:color="000000"/>
              <w:right w:val="single" w:sz="8" w:space="0" w:color="000000"/>
            </w:tcBorders>
            <w:shd w:val="clear" w:color="auto" w:fill="002060"/>
            <w:hideMark/>
          </w:tcPr>
          <w:p w14:paraId="252DE818" w14:textId="77777777" w:rsidR="00665A64" w:rsidRPr="00665A64" w:rsidRDefault="00665A64" w:rsidP="00665A64">
            <w:pPr>
              <w:pStyle w:val="Body"/>
              <w:jc w:val="center"/>
              <w:rPr>
                <w:b/>
                <w:color w:val="FFFFFF" w:themeColor="background1"/>
              </w:rPr>
            </w:pPr>
            <w:r w:rsidRPr="00665A64">
              <w:rPr>
                <w:b/>
                <w:color w:val="FFFFFF" w:themeColor="background1"/>
              </w:rPr>
              <w:t>ESSENTIAL</w:t>
            </w:r>
          </w:p>
        </w:tc>
        <w:tc>
          <w:tcPr>
            <w:tcW w:w="3191" w:type="dxa"/>
            <w:tcBorders>
              <w:top w:val="nil"/>
              <w:left w:val="nil"/>
              <w:bottom w:val="double" w:sz="12" w:space="0" w:color="000000"/>
              <w:right w:val="double" w:sz="6" w:space="0" w:color="000000"/>
            </w:tcBorders>
            <w:shd w:val="clear" w:color="auto" w:fill="002060"/>
            <w:hideMark/>
          </w:tcPr>
          <w:p w14:paraId="6D2D9CE2" w14:textId="77777777" w:rsidR="00665A64" w:rsidRPr="00665A64" w:rsidRDefault="00665A64" w:rsidP="00665A64">
            <w:pPr>
              <w:pStyle w:val="Body"/>
              <w:jc w:val="center"/>
              <w:rPr>
                <w:b/>
                <w:color w:val="FFFFFF" w:themeColor="background1"/>
              </w:rPr>
            </w:pPr>
            <w:r w:rsidRPr="00665A64">
              <w:rPr>
                <w:b/>
                <w:color w:val="FFFFFF" w:themeColor="background1"/>
              </w:rPr>
              <w:t>DESIRABLE</w:t>
            </w:r>
          </w:p>
        </w:tc>
      </w:tr>
      <w:tr w:rsidR="00665A64" w14:paraId="2A4DD0D9" w14:textId="77777777" w:rsidTr="00665A64">
        <w:trPr>
          <w:trHeight w:val="809"/>
        </w:trPr>
        <w:tc>
          <w:tcPr>
            <w:tcW w:w="2506" w:type="dxa"/>
            <w:tcBorders>
              <w:top w:val="nil"/>
              <w:left w:val="single" w:sz="8" w:space="0" w:color="000000"/>
              <w:bottom w:val="single" w:sz="8" w:space="0" w:color="000000"/>
              <w:right w:val="single" w:sz="8" w:space="0" w:color="000000"/>
            </w:tcBorders>
            <w:hideMark/>
          </w:tcPr>
          <w:p w14:paraId="383CCD99" w14:textId="77777777" w:rsidR="00665A64" w:rsidRDefault="00665A64">
            <w:pPr>
              <w:rPr>
                <w:rFonts w:ascii="Aptos" w:hAnsi="Aptos"/>
                <w:color w:val="000000"/>
              </w:rPr>
            </w:pPr>
            <w:r>
              <w:rPr>
                <w:rFonts w:ascii="Aptos" w:hAnsi="Aptos"/>
                <w:b/>
                <w:bCs/>
                <w:color w:val="000000"/>
              </w:rPr>
              <w:t>Education/ Training</w:t>
            </w:r>
          </w:p>
        </w:tc>
        <w:tc>
          <w:tcPr>
            <w:tcW w:w="3118" w:type="dxa"/>
            <w:tcBorders>
              <w:top w:val="nil"/>
              <w:left w:val="nil"/>
              <w:bottom w:val="single" w:sz="8" w:space="0" w:color="000000"/>
              <w:right w:val="single" w:sz="8" w:space="0" w:color="000000"/>
            </w:tcBorders>
            <w:hideMark/>
          </w:tcPr>
          <w:p w14:paraId="0FA847D8" w14:textId="77777777" w:rsidR="00665A64" w:rsidRDefault="00665A64" w:rsidP="00665A64">
            <w:pPr>
              <w:ind w:right="194"/>
              <w:rPr>
                <w:rFonts w:ascii="Aptos" w:hAnsi="Aptos"/>
                <w:color w:val="000000"/>
              </w:rPr>
            </w:pPr>
            <w:r>
              <w:rPr>
                <w:rFonts w:ascii="Aptos" w:hAnsi="Aptos"/>
                <w:color w:val="000000"/>
              </w:rPr>
              <w:t>A Level / BTEC / Level 3 Apprenticeship or equivalent in computing / IT.</w:t>
            </w:r>
          </w:p>
        </w:tc>
        <w:tc>
          <w:tcPr>
            <w:tcW w:w="3191" w:type="dxa"/>
            <w:tcBorders>
              <w:top w:val="nil"/>
              <w:left w:val="nil"/>
              <w:bottom w:val="single" w:sz="8" w:space="0" w:color="000000"/>
              <w:right w:val="single" w:sz="8" w:space="0" w:color="000000"/>
            </w:tcBorders>
            <w:hideMark/>
          </w:tcPr>
          <w:p w14:paraId="45D8D41A" w14:textId="77777777" w:rsidR="00665A64" w:rsidRDefault="00665A64">
            <w:pPr>
              <w:rPr>
                <w:rFonts w:ascii="Aptos" w:hAnsi="Aptos"/>
                <w:color w:val="000000"/>
              </w:rPr>
            </w:pPr>
            <w:r>
              <w:rPr>
                <w:rFonts w:ascii="Aptos" w:hAnsi="Aptos"/>
                <w:color w:val="000000"/>
              </w:rPr>
              <w:t> </w:t>
            </w:r>
          </w:p>
        </w:tc>
      </w:tr>
      <w:tr w:rsidR="00665A64" w14:paraId="608C9CE3" w14:textId="77777777" w:rsidTr="00665A64">
        <w:trPr>
          <w:trHeight w:val="1916"/>
        </w:trPr>
        <w:tc>
          <w:tcPr>
            <w:tcW w:w="2506" w:type="dxa"/>
            <w:tcBorders>
              <w:top w:val="nil"/>
              <w:left w:val="single" w:sz="8" w:space="0" w:color="000000"/>
              <w:bottom w:val="single" w:sz="8" w:space="0" w:color="000000"/>
              <w:right w:val="single" w:sz="8" w:space="0" w:color="000000"/>
            </w:tcBorders>
            <w:hideMark/>
          </w:tcPr>
          <w:p w14:paraId="0651E1CA" w14:textId="4C50C298" w:rsidR="00665A64" w:rsidRDefault="00665A64" w:rsidP="00665A64">
            <w:pPr>
              <w:rPr>
                <w:rFonts w:ascii="Aptos" w:hAnsi="Aptos"/>
                <w:color w:val="000000"/>
              </w:rPr>
            </w:pPr>
            <w:r>
              <w:rPr>
                <w:rFonts w:ascii="Aptos" w:hAnsi="Aptos"/>
                <w:b/>
                <w:bCs/>
                <w:color w:val="000000"/>
              </w:rPr>
              <w:t>Relevant Experience</w:t>
            </w:r>
          </w:p>
        </w:tc>
        <w:tc>
          <w:tcPr>
            <w:tcW w:w="3118" w:type="dxa"/>
            <w:tcBorders>
              <w:top w:val="nil"/>
              <w:left w:val="nil"/>
              <w:bottom w:val="single" w:sz="8" w:space="0" w:color="000000"/>
              <w:right w:val="single" w:sz="8" w:space="0" w:color="000000"/>
            </w:tcBorders>
            <w:hideMark/>
          </w:tcPr>
          <w:p w14:paraId="0E4FA467" w14:textId="1F769668" w:rsidR="00665A64" w:rsidRDefault="00665A64" w:rsidP="00665A64">
            <w:pPr>
              <w:spacing w:before="120"/>
              <w:ind w:right="188"/>
              <w:jc w:val="both"/>
              <w:rPr>
                <w:rFonts w:ascii="Aptos" w:hAnsi="Aptos"/>
                <w:color w:val="000000"/>
              </w:rPr>
            </w:pPr>
            <w:r>
              <w:rPr>
                <w:rFonts w:ascii="Aptos" w:hAnsi="Aptos"/>
                <w:color w:val="000000"/>
              </w:rPr>
              <w:t>Experience</w:t>
            </w:r>
            <w:r>
              <w:rPr>
                <w:rFonts w:ascii="Aptos" w:hAnsi="Aptos"/>
                <w:color w:val="000000"/>
              </w:rPr>
              <w:t xml:space="preserve"> </w:t>
            </w:r>
            <w:r>
              <w:rPr>
                <w:rFonts w:ascii="Aptos" w:hAnsi="Aptos"/>
                <w:color w:val="000000"/>
              </w:rPr>
              <w:t>of networked PCs (Windows 10 onwards) and Microsoft applications</w:t>
            </w:r>
          </w:p>
          <w:p w14:paraId="2062C8BB" w14:textId="77777777" w:rsidR="00665A64" w:rsidRDefault="00665A64" w:rsidP="00665A64">
            <w:pPr>
              <w:ind w:right="94"/>
              <w:jc w:val="both"/>
              <w:rPr>
                <w:rFonts w:ascii="Aptos" w:hAnsi="Aptos"/>
                <w:color w:val="000000"/>
              </w:rPr>
            </w:pPr>
            <w:r>
              <w:rPr>
                <w:rFonts w:ascii="Aptos" w:hAnsi="Aptos"/>
                <w:color w:val="000000"/>
              </w:rPr>
              <w:t>At least 1-2 years of relevant experience</w:t>
            </w:r>
          </w:p>
          <w:p w14:paraId="08BB6216" w14:textId="77777777" w:rsidR="00665A64" w:rsidRDefault="00665A64" w:rsidP="00665A64">
            <w:pPr>
              <w:spacing w:before="1"/>
              <w:ind w:right="191"/>
              <w:jc w:val="both"/>
              <w:rPr>
                <w:rFonts w:ascii="Aptos" w:hAnsi="Aptos"/>
                <w:color w:val="000000"/>
              </w:rPr>
            </w:pPr>
            <w:r>
              <w:rPr>
                <w:rFonts w:ascii="Aptos" w:hAnsi="Aptos"/>
                <w:color w:val="000000"/>
              </w:rPr>
              <w:lastRenderedPageBreak/>
              <w:t>Experience in the use of Microsoft Office applications</w:t>
            </w:r>
          </w:p>
          <w:p w14:paraId="17AEA9A8" w14:textId="77777777" w:rsidR="00665A64" w:rsidRDefault="00665A64">
            <w:pPr>
              <w:jc w:val="both"/>
              <w:rPr>
                <w:rFonts w:ascii="Aptos" w:hAnsi="Aptos"/>
                <w:color w:val="000000"/>
              </w:rPr>
            </w:pPr>
            <w:r>
              <w:rPr>
                <w:rFonts w:ascii="Aptos" w:hAnsi="Aptos"/>
                <w:color w:val="000000"/>
              </w:rPr>
              <w:t> </w:t>
            </w:r>
          </w:p>
        </w:tc>
        <w:tc>
          <w:tcPr>
            <w:tcW w:w="3191" w:type="dxa"/>
            <w:tcBorders>
              <w:top w:val="nil"/>
              <w:left w:val="nil"/>
              <w:bottom w:val="single" w:sz="8" w:space="0" w:color="000000"/>
              <w:right w:val="single" w:sz="8" w:space="0" w:color="000000"/>
            </w:tcBorders>
            <w:hideMark/>
          </w:tcPr>
          <w:p w14:paraId="22AF4655" w14:textId="77777777" w:rsidR="00665A64" w:rsidRDefault="00665A64" w:rsidP="00665A64">
            <w:pPr>
              <w:ind w:right="190"/>
              <w:jc w:val="both"/>
              <w:rPr>
                <w:rFonts w:ascii="Aptos" w:hAnsi="Aptos"/>
                <w:color w:val="000000"/>
              </w:rPr>
            </w:pPr>
            <w:r>
              <w:rPr>
                <w:rFonts w:ascii="Aptos" w:hAnsi="Aptos"/>
                <w:color w:val="000000"/>
              </w:rPr>
              <w:lastRenderedPageBreak/>
              <w:t>Experience/knowledge of working in an educational environment</w:t>
            </w:r>
          </w:p>
          <w:p w14:paraId="3929FC7A" w14:textId="77777777" w:rsidR="00665A64" w:rsidRDefault="00665A64" w:rsidP="00665A64">
            <w:pPr>
              <w:ind w:right="190"/>
              <w:jc w:val="both"/>
              <w:rPr>
                <w:rFonts w:ascii="Aptos" w:hAnsi="Aptos"/>
                <w:color w:val="000000"/>
              </w:rPr>
            </w:pPr>
            <w:r>
              <w:rPr>
                <w:rFonts w:ascii="Aptos" w:hAnsi="Aptos"/>
                <w:color w:val="000000"/>
              </w:rPr>
              <w:t>Familiarity with Apple MAC Devices.</w:t>
            </w:r>
          </w:p>
          <w:p w14:paraId="1AC7A6BE" w14:textId="77777777" w:rsidR="00665A64" w:rsidRDefault="00665A64" w:rsidP="00665A64">
            <w:pPr>
              <w:spacing w:line="270" w:lineRule="atLeast"/>
              <w:ind w:right="191"/>
              <w:jc w:val="both"/>
              <w:rPr>
                <w:rFonts w:ascii="Aptos" w:hAnsi="Aptos"/>
                <w:color w:val="000000"/>
              </w:rPr>
            </w:pPr>
            <w:r>
              <w:rPr>
                <w:rFonts w:ascii="Aptos" w:hAnsi="Aptos"/>
                <w:color w:val="000000"/>
              </w:rPr>
              <w:t>Experience of working with the public</w:t>
            </w:r>
          </w:p>
          <w:p w14:paraId="7854995E" w14:textId="77777777" w:rsidR="00665A64" w:rsidRDefault="00665A64" w:rsidP="00665A64">
            <w:pPr>
              <w:spacing w:line="270" w:lineRule="atLeast"/>
              <w:ind w:right="191"/>
              <w:jc w:val="both"/>
              <w:rPr>
                <w:rFonts w:ascii="Aptos" w:hAnsi="Aptos"/>
                <w:color w:val="000000"/>
              </w:rPr>
            </w:pPr>
            <w:r>
              <w:rPr>
                <w:rFonts w:ascii="Aptos" w:hAnsi="Aptos"/>
                <w:color w:val="000000"/>
              </w:rPr>
              <w:lastRenderedPageBreak/>
              <w:t>Experience of Microsoft 365 Admin Centre</w:t>
            </w:r>
          </w:p>
        </w:tc>
      </w:tr>
      <w:tr w:rsidR="00665A64" w14:paraId="1645DE09" w14:textId="77777777" w:rsidTr="00665A64">
        <w:trPr>
          <w:trHeight w:val="1926"/>
        </w:trPr>
        <w:tc>
          <w:tcPr>
            <w:tcW w:w="2506" w:type="dxa"/>
            <w:tcBorders>
              <w:top w:val="nil"/>
              <w:left w:val="single" w:sz="8" w:space="0" w:color="000000"/>
              <w:bottom w:val="single" w:sz="8" w:space="0" w:color="000000"/>
              <w:right w:val="single" w:sz="8" w:space="0" w:color="000000"/>
            </w:tcBorders>
            <w:hideMark/>
          </w:tcPr>
          <w:p w14:paraId="0D6BA67B" w14:textId="77777777" w:rsidR="00665A64" w:rsidRDefault="00665A64">
            <w:pPr>
              <w:rPr>
                <w:rFonts w:ascii="Aptos" w:hAnsi="Aptos"/>
                <w:color w:val="000000"/>
              </w:rPr>
            </w:pPr>
            <w:r>
              <w:rPr>
                <w:rFonts w:ascii="Aptos" w:hAnsi="Aptos"/>
                <w:b/>
                <w:bCs/>
                <w:color w:val="000000"/>
              </w:rPr>
              <w:lastRenderedPageBreak/>
              <w:t>Skills/ Aptitudes</w:t>
            </w:r>
          </w:p>
        </w:tc>
        <w:tc>
          <w:tcPr>
            <w:tcW w:w="3118" w:type="dxa"/>
            <w:tcBorders>
              <w:top w:val="nil"/>
              <w:left w:val="nil"/>
              <w:bottom w:val="single" w:sz="8" w:space="0" w:color="000000"/>
              <w:right w:val="single" w:sz="8" w:space="0" w:color="000000"/>
            </w:tcBorders>
            <w:hideMark/>
          </w:tcPr>
          <w:p w14:paraId="75DE7361" w14:textId="77777777" w:rsidR="00665A64" w:rsidRDefault="00665A64" w:rsidP="00665A64">
            <w:pPr>
              <w:spacing w:line="280" w:lineRule="atLeast"/>
              <w:rPr>
                <w:rFonts w:ascii="Aptos" w:hAnsi="Aptos"/>
                <w:color w:val="000000"/>
              </w:rPr>
            </w:pPr>
            <w:r>
              <w:rPr>
                <w:rFonts w:ascii="Aptos" w:hAnsi="Aptos"/>
                <w:color w:val="000000"/>
              </w:rPr>
              <w:t>Excellent interpersonal skills</w:t>
            </w:r>
          </w:p>
          <w:p w14:paraId="71FD4101" w14:textId="77777777" w:rsidR="00665A64" w:rsidRDefault="00665A64" w:rsidP="00665A64">
            <w:pPr>
              <w:ind w:right="97"/>
              <w:rPr>
                <w:rFonts w:ascii="Aptos" w:hAnsi="Aptos"/>
                <w:color w:val="000000"/>
              </w:rPr>
            </w:pPr>
            <w:r>
              <w:rPr>
                <w:rFonts w:ascii="Aptos" w:hAnsi="Aptos"/>
                <w:color w:val="000000"/>
              </w:rPr>
              <w:t>Ability to work independently and pro- actively</w:t>
            </w:r>
          </w:p>
          <w:p w14:paraId="1BB3AB71" w14:textId="77777777" w:rsidR="00665A64" w:rsidRDefault="00665A64" w:rsidP="00665A64">
            <w:pPr>
              <w:ind w:right="96"/>
              <w:rPr>
                <w:rFonts w:ascii="Aptos" w:hAnsi="Aptos"/>
                <w:color w:val="000000"/>
              </w:rPr>
            </w:pPr>
            <w:r>
              <w:rPr>
                <w:rFonts w:ascii="Aptos" w:hAnsi="Aptos"/>
                <w:color w:val="000000"/>
              </w:rPr>
              <w:t>Ability to work calmly under pressure, often to tight deadlines</w:t>
            </w:r>
          </w:p>
          <w:p w14:paraId="56C4CD10" w14:textId="54DBA051" w:rsidR="00665A64" w:rsidRDefault="00665A64" w:rsidP="00665A64">
            <w:pPr>
              <w:rPr>
                <w:rFonts w:ascii="Aptos" w:hAnsi="Aptos"/>
                <w:color w:val="000000"/>
              </w:rPr>
            </w:pPr>
            <w:r>
              <w:rPr>
                <w:rFonts w:ascii="Aptos" w:hAnsi="Aptos"/>
                <w:color w:val="000000"/>
              </w:rPr>
              <w:t>Ability to work</w:t>
            </w:r>
            <w:r>
              <w:rPr>
                <w:rFonts w:ascii="Aptos" w:hAnsi="Aptos"/>
                <w:color w:val="000000"/>
              </w:rPr>
              <w:t xml:space="preserve"> </w:t>
            </w:r>
            <w:r>
              <w:rPr>
                <w:rFonts w:ascii="Aptos" w:hAnsi="Aptos"/>
                <w:color w:val="000000"/>
              </w:rPr>
              <w:t>flexibly as part of a team</w:t>
            </w:r>
          </w:p>
        </w:tc>
        <w:tc>
          <w:tcPr>
            <w:tcW w:w="3191" w:type="dxa"/>
            <w:tcBorders>
              <w:top w:val="nil"/>
              <w:left w:val="nil"/>
              <w:bottom w:val="single" w:sz="8" w:space="0" w:color="000000"/>
              <w:right w:val="single" w:sz="8" w:space="0" w:color="000000"/>
            </w:tcBorders>
            <w:hideMark/>
          </w:tcPr>
          <w:p w14:paraId="56FBD5CC" w14:textId="77777777" w:rsidR="00665A64" w:rsidRDefault="00665A64">
            <w:pPr>
              <w:rPr>
                <w:rFonts w:ascii="Aptos" w:hAnsi="Aptos"/>
                <w:color w:val="000000"/>
              </w:rPr>
            </w:pPr>
            <w:r>
              <w:rPr>
                <w:rFonts w:ascii="Aptos" w:hAnsi="Aptos"/>
                <w:color w:val="000000"/>
              </w:rPr>
              <w:t> </w:t>
            </w:r>
          </w:p>
        </w:tc>
      </w:tr>
      <w:tr w:rsidR="00665A64" w14:paraId="7F8A21B2" w14:textId="77777777" w:rsidTr="00665A64">
        <w:trPr>
          <w:trHeight w:val="5195"/>
        </w:trPr>
        <w:tc>
          <w:tcPr>
            <w:tcW w:w="2506" w:type="dxa"/>
            <w:tcBorders>
              <w:top w:val="nil"/>
              <w:left w:val="single" w:sz="8" w:space="0" w:color="000000"/>
              <w:bottom w:val="single" w:sz="8" w:space="0" w:color="000000"/>
              <w:right w:val="single" w:sz="8" w:space="0" w:color="000000"/>
            </w:tcBorders>
            <w:hideMark/>
          </w:tcPr>
          <w:p w14:paraId="1163BA77" w14:textId="77777777" w:rsidR="00665A64" w:rsidRDefault="00665A64" w:rsidP="00665A64">
            <w:pPr>
              <w:rPr>
                <w:rFonts w:ascii="Aptos" w:hAnsi="Aptos"/>
                <w:color w:val="000000"/>
              </w:rPr>
            </w:pPr>
            <w:r>
              <w:rPr>
                <w:rFonts w:ascii="Aptos" w:hAnsi="Aptos"/>
                <w:b/>
                <w:bCs/>
                <w:color w:val="000000"/>
              </w:rPr>
              <w:t>Other requirements</w:t>
            </w:r>
          </w:p>
        </w:tc>
        <w:tc>
          <w:tcPr>
            <w:tcW w:w="3118" w:type="dxa"/>
            <w:tcBorders>
              <w:top w:val="nil"/>
              <w:left w:val="nil"/>
              <w:bottom w:val="single" w:sz="8" w:space="0" w:color="000000"/>
              <w:right w:val="single" w:sz="8" w:space="0" w:color="000000"/>
            </w:tcBorders>
          </w:tcPr>
          <w:p w14:paraId="0DE88295" w14:textId="77777777" w:rsidR="00665A64" w:rsidRDefault="00665A64" w:rsidP="00665A64">
            <w:pPr>
              <w:ind w:right="189"/>
              <w:rPr>
                <w:rFonts w:ascii="Aptos" w:hAnsi="Aptos"/>
                <w:color w:val="000000"/>
              </w:rPr>
            </w:pPr>
            <w:r>
              <w:rPr>
                <w:rFonts w:ascii="Aptos" w:hAnsi="Aptos"/>
                <w:color w:val="000000"/>
              </w:rPr>
              <w:t>A commitment to deliver excellent standards of service for young people</w:t>
            </w:r>
          </w:p>
          <w:p w14:paraId="2BE63638" w14:textId="77777777" w:rsidR="00665A64" w:rsidRDefault="00665A64" w:rsidP="00665A64">
            <w:pPr>
              <w:spacing w:line="280" w:lineRule="atLeast"/>
              <w:ind w:right="95"/>
              <w:rPr>
                <w:rFonts w:ascii="Aptos" w:hAnsi="Aptos"/>
                <w:color w:val="000000"/>
              </w:rPr>
            </w:pPr>
            <w:r>
              <w:rPr>
                <w:rFonts w:ascii="Aptos" w:hAnsi="Aptos"/>
                <w:color w:val="000000"/>
              </w:rPr>
              <w:t>Flexible approach to working hours</w:t>
            </w:r>
          </w:p>
          <w:p w14:paraId="39BABCA4" w14:textId="77777777" w:rsidR="00665A64" w:rsidRDefault="00665A64" w:rsidP="00665A64">
            <w:pPr>
              <w:spacing w:before="1" w:line="280" w:lineRule="atLeast"/>
              <w:ind w:right="95"/>
              <w:rPr>
                <w:rFonts w:ascii="Aptos" w:hAnsi="Aptos"/>
                <w:color w:val="000000"/>
              </w:rPr>
            </w:pPr>
            <w:r>
              <w:rPr>
                <w:rFonts w:ascii="Aptos" w:hAnsi="Aptos"/>
                <w:color w:val="000000"/>
              </w:rPr>
              <w:t>Enthusiasm and motivation</w:t>
            </w:r>
          </w:p>
          <w:p w14:paraId="4BE39F31" w14:textId="77777777" w:rsidR="00665A64" w:rsidRDefault="00665A64" w:rsidP="00665A64">
            <w:pPr>
              <w:ind w:right="400"/>
              <w:rPr>
                <w:rFonts w:ascii="Aptos" w:hAnsi="Aptos"/>
                <w:color w:val="000000"/>
              </w:rPr>
            </w:pPr>
            <w:r>
              <w:rPr>
                <w:rFonts w:ascii="Aptos" w:hAnsi="Aptos"/>
                <w:color w:val="000000"/>
              </w:rPr>
              <w:t>Willingness to undergo an enhanced DBS check</w:t>
            </w:r>
          </w:p>
          <w:p w14:paraId="765EFCCE" w14:textId="77777777" w:rsidR="00665A64" w:rsidRDefault="00665A64" w:rsidP="00665A64">
            <w:pPr>
              <w:ind w:right="363"/>
              <w:rPr>
                <w:rFonts w:ascii="Aptos" w:hAnsi="Aptos"/>
                <w:color w:val="000000"/>
              </w:rPr>
            </w:pPr>
            <w:r>
              <w:rPr>
                <w:rFonts w:ascii="Aptos" w:hAnsi="Aptos"/>
                <w:color w:val="000000"/>
              </w:rPr>
              <w:t>A personal commitment to relevant legislation and good practice in relation to equality and diversity and safeguarding and promoting the welfare of young people</w:t>
            </w:r>
          </w:p>
          <w:p w14:paraId="35155B28" w14:textId="77777777" w:rsidR="00665A64" w:rsidRDefault="00665A64" w:rsidP="00665A64">
            <w:pPr>
              <w:ind w:right="190"/>
              <w:rPr>
                <w:rFonts w:ascii="Aptos" w:hAnsi="Aptos"/>
                <w:color w:val="000000"/>
              </w:rPr>
            </w:pPr>
            <w:r>
              <w:rPr>
                <w:rFonts w:ascii="Aptos" w:hAnsi="Aptos"/>
                <w:color w:val="000000"/>
              </w:rPr>
              <w:t>Willingness to keep up to date with IT applications and to receive further training.</w:t>
            </w:r>
          </w:p>
          <w:p w14:paraId="0F56CBCD" w14:textId="77777777" w:rsidR="00665A64" w:rsidRDefault="00665A64" w:rsidP="00665A64">
            <w:pPr>
              <w:spacing w:line="268" w:lineRule="atLeast"/>
              <w:ind w:right="188"/>
              <w:rPr>
                <w:rFonts w:ascii="Aptos" w:hAnsi="Aptos"/>
                <w:color w:val="000000"/>
              </w:rPr>
            </w:pPr>
            <w:r>
              <w:rPr>
                <w:rFonts w:ascii="Aptos" w:hAnsi="Aptos"/>
                <w:color w:val="000000"/>
              </w:rPr>
              <w:t>Ability to carry and move heavy equipment on a day-to-day basis (appropriate training will be provided)</w:t>
            </w:r>
          </w:p>
        </w:tc>
        <w:tc>
          <w:tcPr>
            <w:tcW w:w="3191" w:type="dxa"/>
            <w:tcBorders>
              <w:top w:val="nil"/>
              <w:left w:val="nil"/>
              <w:bottom w:val="single" w:sz="8" w:space="0" w:color="000000"/>
              <w:right w:val="single" w:sz="8" w:space="0" w:color="000000"/>
            </w:tcBorders>
            <w:hideMark/>
          </w:tcPr>
          <w:p w14:paraId="0FD528C7" w14:textId="77777777" w:rsidR="00665A64" w:rsidRDefault="00665A64">
            <w:pPr>
              <w:rPr>
                <w:rFonts w:ascii="Aptos" w:hAnsi="Aptos"/>
                <w:color w:val="000000"/>
              </w:rPr>
            </w:pPr>
            <w:r>
              <w:rPr>
                <w:rFonts w:ascii="Aptos" w:hAnsi="Aptos"/>
                <w:color w:val="000000"/>
              </w:rPr>
              <w:t> </w:t>
            </w:r>
          </w:p>
        </w:tc>
      </w:tr>
    </w:tbl>
    <w:p w14:paraId="56118277" w14:textId="77777777" w:rsidR="00665A64" w:rsidRDefault="00665A64" w:rsidP="00665A64">
      <w:pPr>
        <w:rPr>
          <w:rFonts w:ascii="Palatino Linotype" w:eastAsia="Palatino Linotype" w:hAnsi="Palatino Linotype" w:cs="Arial"/>
          <w:b/>
          <w:color w:val="806000"/>
          <w:sz w:val="44"/>
          <w:szCs w:val="20"/>
          <w:lang w:eastAsia="en-GB"/>
        </w:rPr>
      </w:pPr>
    </w:p>
    <w:p w14:paraId="6A08AD84" w14:textId="77777777" w:rsidR="00665A64" w:rsidRDefault="00665A64" w:rsidP="00665A64">
      <w:pPr>
        <w:rPr>
          <w:rFonts w:ascii="Times New Roman" w:hAnsi="Times New Roman"/>
        </w:rPr>
      </w:pPr>
    </w:p>
    <w:p w14:paraId="3A390328" w14:textId="77777777" w:rsidR="00665A64" w:rsidRPr="00660D81" w:rsidRDefault="00665A64" w:rsidP="00665A64"/>
    <w:p w14:paraId="3F7E052B" w14:textId="77777777" w:rsidR="00665A64" w:rsidRDefault="00665A64" w:rsidP="0003002A">
      <w:pPr>
        <w:rPr>
          <w:sz w:val="20"/>
          <w:szCs w:val="20"/>
        </w:rPr>
      </w:pPr>
    </w:p>
    <w:p w14:paraId="1D753B0B" w14:textId="77777777" w:rsidR="0065163E" w:rsidRDefault="0065163E" w:rsidP="0003002A">
      <w:pPr>
        <w:rPr>
          <w:sz w:val="20"/>
          <w:szCs w:val="20"/>
        </w:rPr>
      </w:pPr>
    </w:p>
    <w:p w14:paraId="46A67347" w14:textId="77777777" w:rsidR="0065163E" w:rsidRDefault="0065163E" w:rsidP="0003002A">
      <w:pPr>
        <w:rPr>
          <w:sz w:val="20"/>
          <w:szCs w:val="20"/>
        </w:rPr>
      </w:pPr>
    </w:p>
    <w:p w14:paraId="1A8A6D3B" w14:textId="77777777" w:rsidR="0065163E" w:rsidRDefault="0065163E" w:rsidP="0003002A">
      <w:pPr>
        <w:rPr>
          <w:sz w:val="20"/>
          <w:szCs w:val="20"/>
        </w:rPr>
      </w:pPr>
    </w:p>
    <w:p w14:paraId="009BF3D6" w14:textId="77777777" w:rsidR="0065163E" w:rsidRDefault="0065163E" w:rsidP="0003002A">
      <w:pPr>
        <w:rPr>
          <w:sz w:val="20"/>
          <w:szCs w:val="20"/>
        </w:rPr>
      </w:pPr>
    </w:p>
    <w:p w14:paraId="0BD6B658" w14:textId="77777777" w:rsidR="0065163E" w:rsidRDefault="0065163E" w:rsidP="0003002A">
      <w:pPr>
        <w:rPr>
          <w:sz w:val="20"/>
          <w:szCs w:val="20"/>
        </w:rPr>
      </w:pPr>
    </w:p>
    <w:p w14:paraId="66E4F02B" w14:textId="77777777" w:rsidR="0065163E" w:rsidRDefault="0065163E" w:rsidP="0003002A">
      <w:pPr>
        <w:rPr>
          <w:sz w:val="20"/>
          <w:szCs w:val="20"/>
        </w:rPr>
      </w:pPr>
    </w:p>
    <w:bookmarkEnd w:id="0"/>
    <w:p w14:paraId="2FC2920E" w14:textId="77777777" w:rsidR="0065163E" w:rsidRDefault="0065163E" w:rsidP="0003002A">
      <w:pPr>
        <w:rPr>
          <w:sz w:val="20"/>
          <w:szCs w:val="20"/>
        </w:rPr>
      </w:pPr>
    </w:p>
    <w:p w14:paraId="383902E1" w14:textId="77777777" w:rsidR="0065163E" w:rsidRDefault="0065163E" w:rsidP="0003002A">
      <w:pPr>
        <w:rPr>
          <w:sz w:val="20"/>
          <w:szCs w:val="20"/>
        </w:rPr>
      </w:pPr>
    </w:p>
    <w:p w14:paraId="040BF0C9" w14:textId="77777777" w:rsidR="00FA1E57" w:rsidRDefault="00FA1E57" w:rsidP="0003002A">
      <w:pPr>
        <w:rPr>
          <w:sz w:val="20"/>
          <w:szCs w:val="20"/>
        </w:rPr>
      </w:pPr>
    </w:p>
    <w:p w14:paraId="62FF0D15" w14:textId="77777777" w:rsidR="00FA1E57" w:rsidRDefault="00FA1E57" w:rsidP="0003002A">
      <w:pPr>
        <w:rPr>
          <w:sz w:val="20"/>
          <w:szCs w:val="20"/>
        </w:rPr>
      </w:pPr>
    </w:p>
    <w:p w14:paraId="0187E347" w14:textId="77777777" w:rsidR="0065163E" w:rsidRDefault="0065163E" w:rsidP="0003002A">
      <w:pPr>
        <w:rPr>
          <w:sz w:val="20"/>
          <w:szCs w:val="20"/>
        </w:rPr>
      </w:pPr>
    </w:p>
    <w:p w14:paraId="4DC6B319" w14:textId="77777777" w:rsidR="0065163E" w:rsidRDefault="0065163E" w:rsidP="0003002A">
      <w:pPr>
        <w:rPr>
          <w:sz w:val="20"/>
          <w:szCs w:val="20"/>
        </w:rPr>
      </w:pPr>
    </w:p>
    <w:p w14:paraId="3A802969" w14:textId="77777777" w:rsidR="0065163E" w:rsidRDefault="0065163E" w:rsidP="0003002A">
      <w:pPr>
        <w:rPr>
          <w:sz w:val="20"/>
          <w:szCs w:val="20"/>
        </w:rPr>
      </w:pPr>
    </w:p>
    <w:sectPr w:rsidR="0065163E" w:rsidSect="00D11C37">
      <w:headerReference w:type="default" r:id="rId8"/>
      <w:footerReference w:type="default" r:id="rId9"/>
      <w:headerReference w:type="first" r:id="rId10"/>
      <w:footerReference w:type="firs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A7B3" w14:textId="77777777" w:rsidR="0032589E" w:rsidRDefault="0032589E" w:rsidP="00654729">
      <w:r>
        <w:separator/>
      </w:r>
    </w:p>
  </w:endnote>
  <w:endnote w:type="continuationSeparator" w:id="0">
    <w:p w14:paraId="38CAA0B6" w14:textId="77777777" w:rsidR="0032589E" w:rsidRDefault="0032589E" w:rsidP="0065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mdITC BkCn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1476445614"/>
      <w:docPartObj>
        <w:docPartGallery w:val="Page Numbers (Bottom of Page)"/>
        <w:docPartUnique/>
      </w:docPartObj>
    </w:sdtPr>
    <w:sdtEndPr/>
    <w:sdtContent>
      <w:sdt>
        <w:sdtPr>
          <w:rPr>
            <w:rFonts w:ascii="Palatino Linotype" w:hAnsi="Palatino Linotype"/>
          </w:rPr>
          <w:id w:val="1728636285"/>
          <w:docPartObj>
            <w:docPartGallery w:val="Page Numbers (Top of Page)"/>
            <w:docPartUnique/>
          </w:docPartObj>
        </w:sdtPr>
        <w:sdtEndPr/>
        <w:sdtContent>
          <w:p w14:paraId="17123710" w14:textId="77777777" w:rsidR="00095845" w:rsidRPr="00654729" w:rsidRDefault="00095845" w:rsidP="00654729">
            <w:pPr>
              <w:pStyle w:val="Footer"/>
              <w:jc w:val="center"/>
              <w:rPr>
                <w:rFonts w:ascii="Palatino Linotype" w:hAnsi="Palatino Linotype"/>
              </w:rPr>
            </w:pPr>
            <w:r>
              <w:rPr>
                <w:rFonts w:ascii="Palatino Linotype" w:hAnsi="Palatino Linotype"/>
                <w:noProof/>
              </w:rPr>
              <mc:AlternateContent>
                <mc:Choice Requires="wps">
                  <w:drawing>
                    <wp:anchor distT="0" distB="0" distL="114300" distR="114300" simplePos="0" relativeHeight="251659264" behindDoc="0" locked="0" layoutInCell="1" allowOverlap="1" wp14:anchorId="15F13211" wp14:editId="611A65E7">
                      <wp:simplePos x="0" y="0"/>
                      <wp:positionH relativeFrom="margin">
                        <wp:posOffset>-190195</wp:posOffset>
                      </wp:positionH>
                      <wp:positionV relativeFrom="paragraph">
                        <wp:posOffset>-119913</wp:posOffset>
                      </wp:positionV>
                      <wp:extent cx="6093562" cy="51206"/>
                      <wp:effectExtent l="0" t="0" r="2540" b="6350"/>
                      <wp:wrapNone/>
                      <wp:docPr id="4" name="Rectangle 4"/>
                      <wp:cNvGraphicFramePr/>
                      <a:graphic xmlns:a="http://schemas.openxmlformats.org/drawingml/2006/main">
                        <a:graphicData uri="http://schemas.microsoft.com/office/word/2010/wordprocessingShape">
                          <wps:wsp>
                            <wps:cNvSpPr/>
                            <wps:spPr>
                              <a:xfrm>
                                <a:off x="0" y="0"/>
                                <a:ext cx="6093562" cy="51206"/>
                              </a:xfrm>
                              <a:prstGeom prst="rect">
                                <a:avLst/>
                              </a:prstGeom>
                              <a:gradFill flip="none" rotWithShape="1">
                                <a:gsLst>
                                  <a:gs pos="0">
                                    <a:schemeClr val="accent4">
                                      <a:lumMod val="40000"/>
                                      <a:lumOff val="60000"/>
                                    </a:schemeClr>
                                  </a:gs>
                                  <a:gs pos="100000">
                                    <a:schemeClr val="accent4">
                                      <a:lumMod val="5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788D726C" id="Rectangle 4" o:spid="_x0000_s1026" style="position:absolute;margin-left:-15pt;margin-top:-9.45pt;width:479.8pt;height:4.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" fillcolor="#ffe599 [1303]" stroked="f" strokeweight="1pt">
                      <v:fill color2="#7f5f00 [1607]" rotate="t" angle="90" focus="100%" type="gradient"/>
                      <w10:wrap anchorx="margin"/>
                    </v:rect>
                  </w:pict>
                </mc:Fallback>
              </mc:AlternateContent>
            </w:r>
            <w:r w:rsidRPr="00654729">
              <w:rPr>
                <w:rFonts w:ascii="Palatino Linotype" w:hAnsi="Palatino Linotype"/>
              </w:rPr>
              <w:t xml:space="preserve">Page </w:t>
            </w:r>
            <w:r w:rsidRPr="00654729">
              <w:rPr>
                <w:rFonts w:ascii="Palatino Linotype" w:hAnsi="Palatino Linotype"/>
                <w:b/>
                <w:bCs/>
              </w:rPr>
              <w:fldChar w:fldCharType="begin"/>
            </w:r>
            <w:r w:rsidRPr="00654729">
              <w:rPr>
                <w:rFonts w:ascii="Palatino Linotype" w:hAnsi="Palatino Linotype"/>
                <w:b/>
                <w:bCs/>
              </w:rPr>
              <w:instrText xml:space="preserve"> PAGE </w:instrText>
            </w:r>
            <w:r w:rsidRPr="00654729">
              <w:rPr>
                <w:rFonts w:ascii="Palatino Linotype" w:hAnsi="Palatino Linotype"/>
                <w:b/>
                <w:bCs/>
              </w:rPr>
              <w:fldChar w:fldCharType="separate"/>
            </w:r>
            <w:r w:rsidRPr="00654729">
              <w:rPr>
                <w:rFonts w:ascii="Palatino Linotype" w:hAnsi="Palatino Linotype"/>
                <w:b/>
                <w:bCs/>
                <w:noProof/>
              </w:rPr>
              <w:t>2</w:t>
            </w:r>
            <w:r w:rsidRPr="00654729">
              <w:rPr>
                <w:rFonts w:ascii="Palatino Linotype" w:hAnsi="Palatino Linotype"/>
                <w:b/>
                <w:bCs/>
              </w:rPr>
              <w:fldChar w:fldCharType="end"/>
            </w:r>
            <w:r w:rsidRPr="00654729">
              <w:rPr>
                <w:rFonts w:ascii="Palatino Linotype" w:hAnsi="Palatino Linotype"/>
              </w:rPr>
              <w:t xml:space="preserve"> of </w:t>
            </w:r>
            <w:r w:rsidRPr="00654729">
              <w:rPr>
                <w:rFonts w:ascii="Palatino Linotype" w:hAnsi="Palatino Linotype"/>
                <w:b/>
                <w:bCs/>
              </w:rPr>
              <w:fldChar w:fldCharType="begin"/>
            </w:r>
            <w:r w:rsidRPr="00654729">
              <w:rPr>
                <w:rFonts w:ascii="Palatino Linotype" w:hAnsi="Palatino Linotype"/>
                <w:b/>
                <w:bCs/>
              </w:rPr>
              <w:instrText xml:space="preserve"> NUMPAGES  </w:instrText>
            </w:r>
            <w:r w:rsidRPr="00654729">
              <w:rPr>
                <w:rFonts w:ascii="Palatino Linotype" w:hAnsi="Palatino Linotype"/>
                <w:b/>
                <w:bCs/>
              </w:rPr>
              <w:fldChar w:fldCharType="separate"/>
            </w:r>
            <w:r w:rsidRPr="00654729">
              <w:rPr>
                <w:rFonts w:ascii="Palatino Linotype" w:hAnsi="Palatino Linotype"/>
                <w:b/>
                <w:bCs/>
                <w:noProof/>
              </w:rPr>
              <w:t>2</w:t>
            </w:r>
            <w:r w:rsidRPr="00654729">
              <w:rPr>
                <w:rFonts w:ascii="Palatino Linotype" w:hAnsi="Palatino Linotype"/>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048453"/>
      <w:docPartObj>
        <w:docPartGallery w:val="Page Numbers (Bottom of Page)"/>
        <w:docPartUnique/>
      </w:docPartObj>
    </w:sdtPr>
    <w:sdtEndPr/>
    <w:sdtContent>
      <w:sdt>
        <w:sdtPr>
          <w:id w:val="-1705238520"/>
          <w:docPartObj>
            <w:docPartGallery w:val="Page Numbers (Top of Page)"/>
            <w:docPartUnique/>
          </w:docPartObj>
        </w:sdtPr>
        <w:sdtEndPr/>
        <w:sdtContent>
          <w:p w14:paraId="10374528" w14:textId="3C23EF31" w:rsidR="00D11C37" w:rsidRDefault="00D11C37" w:rsidP="00D11C3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52FF22C" w14:textId="77777777" w:rsidR="00D11C37" w:rsidRDefault="00D1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7676" w14:textId="77777777" w:rsidR="0032589E" w:rsidRDefault="0032589E" w:rsidP="00654729">
      <w:r>
        <w:separator/>
      </w:r>
    </w:p>
  </w:footnote>
  <w:footnote w:type="continuationSeparator" w:id="0">
    <w:p w14:paraId="69C4165B" w14:textId="77777777" w:rsidR="0032589E" w:rsidRDefault="0032589E" w:rsidP="00654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A11A" w14:textId="77777777" w:rsidR="00095845" w:rsidRDefault="00095845" w:rsidP="00F66FEF">
    <w:pPr>
      <w:pStyle w:val="Header"/>
      <w:tabs>
        <w:tab w:val="clear" w:pos="4513"/>
        <w:tab w:val="clear" w:pos="9026"/>
        <w:tab w:val="left" w:pos="7280"/>
      </w:tabs>
    </w:pPr>
    <w:bookmarkStart w:id="2" w:name="_Hlk137714414"/>
    <w:bookmarkStart w:id="3" w:name="_Hlk137714415"/>
    <w:r>
      <w:rPr>
        <w:noProof/>
      </w:rPr>
      <w:drawing>
        <wp:anchor distT="0" distB="0" distL="0" distR="0" simplePos="0" relativeHeight="251665408" behindDoc="1" locked="0" layoutInCell="1" allowOverlap="1" wp14:anchorId="688A0CB1" wp14:editId="1315CA28">
          <wp:simplePos x="0" y="0"/>
          <wp:positionH relativeFrom="page">
            <wp:posOffset>6536386</wp:posOffset>
          </wp:positionH>
          <wp:positionV relativeFrom="page">
            <wp:posOffset>581025</wp:posOffset>
          </wp:positionV>
          <wp:extent cx="548005" cy="114300"/>
          <wp:effectExtent l="0" t="0" r="4445" b="0"/>
          <wp:wrapNone/>
          <wp:docPr id="1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1" cstate="print"/>
                  <a:stretch>
                    <a:fillRect/>
                  </a:stretch>
                </pic:blipFill>
                <pic:spPr>
                  <a:xfrm>
                    <a:off x="0" y="0"/>
                    <a:ext cx="548005" cy="1143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1" locked="0" layoutInCell="1" allowOverlap="1" wp14:anchorId="45F90A91" wp14:editId="7E1732B1">
              <wp:simplePos x="0" y="0"/>
              <wp:positionH relativeFrom="page">
                <wp:posOffset>1366576</wp:posOffset>
              </wp:positionH>
              <wp:positionV relativeFrom="page">
                <wp:posOffset>356716</wp:posOffset>
              </wp:positionV>
              <wp:extent cx="3645981" cy="190500"/>
              <wp:effectExtent l="0" t="0" r="1206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981"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BDDDB" w14:textId="77777777" w:rsidR="00095845" w:rsidRPr="00BD2195" w:rsidRDefault="00095845" w:rsidP="00F66FEF">
                          <w:pPr>
                            <w:pStyle w:val="Body"/>
                            <w:rPr>
                              <w:color w:val="FFFFFF" w:themeColor="background1"/>
                              <w:sz w:val="20"/>
                            </w:rPr>
                          </w:pPr>
                          <w:r w:rsidRPr="00BD2195">
                            <w:rPr>
                              <w:color w:val="FFFFFF" w:themeColor="background1"/>
                              <w:sz w:val="20"/>
                            </w:rPr>
                            <w:t xml:space="preserve">THE SAINT JOHN HENRY NEWMAN SCHOOL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90A91" id="_x0000_t202" coordsize="21600,21600" o:spt="202" path="m,l,21600r21600,l21600,xe">
              <v:stroke joinstyle="miter"/>
              <v:path gradientshapeok="t" o:connecttype="rect"/>
            </v:shapetype>
            <v:shape id="Text Box 36" o:spid="_x0000_s1026" type="#_x0000_t202" style="position:absolute;margin-left:107.6pt;margin-top:28.1pt;width:287.1pt;height: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" filled="f" stroked="f">
              <v:textbox inset="0,0,0,0">
                <w:txbxContent>
                  <w:p w14:paraId="23ABDDDB" w14:textId="77777777" w:rsidR="00095845" w:rsidRPr="00BD2195" w:rsidRDefault="00095845" w:rsidP="00F66FEF">
                    <w:pPr>
                      <w:pStyle w:val="Body"/>
                      <w:rPr>
                        <w:color w:val="FFFFFF" w:themeColor="background1"/>
                        <w:sz w:val="20"/>
                      </w:rPr>
                    </w:pPr>
                    <w:r w:rsidRPr="00BD2195">
                      <w:rPr>
                        <w:color w:val="FFFFFF" w:themeColor="background1"/>
                        <w:sz w:val="20"/>
                      </w:rPr>
                      <w:t xml:space="preserve">THE SAINT JOHN HENRY NEWMAN SCHOOL </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5B009E38" wp14:editId="41C2B62A">
              <wp:simplePos x="0" y="0"/>
              <wp:positionH relativeFrom="page">
                <wp:posOffset>4446270</wp:posOffset>
              </wp:positionH>
              <wp:positionV relativeFrom="page">
                <wp:posOffset>551815</wp:posOffset>
              </wp:positionV>
              <wp:extent cx="2503805" cy="167005"/>
              <wp:effectExtent l="0" t="0" r="10795"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C7C59" w14:textId="77777777" w:rsidR="00095845" w:rsidRPr="00175705" w:rsidRDefault="00095845" w:rsidP="00F66FEF">
                          <w:pPr>
                            <w:spacing w:before="18"/>
                            <w:ind w:left="20"/>
                            <w:rPr>
                              <w:rFonts w:asciiTheme="minorHAnsi" w:hAnsiTheme="minorHAnsi" w:cstheme="minorHAnsi"/>
                              <w:sz w:val="18"/>
                            </w:rPr>
                          </w:pPr>
                          <w:r w:rsidRPr="00175705">
                            <w:rPr>
                              <w:rFonts w:asciiTheme="minorHAnsi" w:hAnsiTheme="minorHAnsi" w:cstheme="minorHAnsi"/>
                              <w:color w:val="ED1D24"/>
                              <w:sz w:val="18"/>
                            </w:rPr>
                            <w:t>The</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Diocese</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of</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Westminster</w:t>
                          </w:r>
                          <w:r w:rsidRPr="00175705">
                            <w:rPr>
                              <w:rFonts w:asciiTheme="minorHAnsi" w:hAnsiTheme="minorHAnsi" w:cstheme="minorHAnsi"/>
                              <w:color w:val="ED1D24"/>
                              <w:spacing w:val="-10"/>
                              <w:sz w:val="18"/>
                            </w:rPr>
                            <w:t xml:space="preserve"> </w:t>
                          </w:r>
                          <w:r w:rsidRPr="00175705">
                            <w:rPr>
                              <w:rFonts w:asciiTheme="minorHAnsi" w:hAnsiTheme="minorHAnsi" w:cstheme="minorHAnsi"/>
                              <w:color w:val="ED1D24"/>
                              <w:sz w:val="18"/>
                            </w:rPr>
                            <w:t>Academy</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09E38" id="Text Box 34" o:spid="_x0000_s1027" type="#_x0000_t202" style="position:absolute;margin-left:350.1pt;margin-top:43.45pt;width:197.1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" filled="f" stroked="f">
              <v:textbox inset="0,0,0,0">
                <w:txbxContent>
                  <w:p w14:paraId="069C7C59" w14:textId="77777777" w:rsidR="00095845" w:rsidRPr="00175705" w:rsidRDefault="00095845" w:rsidP="00F66FEF">
                    <w:pPr>
                      <w:spacing w:before="18"/>
                      <w:ind w:left="20"/>
                      <w:rPr>
                        <w:rFonts w:asciiTheme="minorHAnsi" w:hAnsiTheme="minorHAnsi" w:cstheme="minorHAnsi"/>
                        <w:sz w:val="18"/>
                      </w:rPr>
                    </w:pPr>
                    <w:r w:rsidRPr="00175705">
                      <w:rPr>
                        <w:rFonts w:asciiTheme="minorHAnsi" w:hAnsiTheme="minorHAnsi" w:cstheme="minorHAnsi"/>
                        <w:color w:val="ED1D24"/>
                        <w:sz w:val="18"/>
                      </w:rPr>
                      <w:t>The</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Diocese</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of</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Westminster</w:t>
                    </w:r>
                    <w:r w:rsidRPr="00175705">
                      <w:rPr>
                        <w:rFonts w:asciiTheme="minorHAnsi" w:hAnsiTheme="minorHAnsi" w:cstheme="minorHAnsi"/>
                        <w:color w:val="ED1D24"/>
                        <w:spacing w:val="-10"/>
                        <w:sz w:val="18"/>
                      </w:rPr>
                      <w:t xml:space="preserve"> </w:t>
                    </w:r>
                    <w:r w:rsidRPr="00175705">
                      <w:rPr>
                        <w:rFonts w:asciiTheme="minorHAnsi" w:hAnsiTheme="minorHAnsi" w:cstheme="minorHAnsi"/>
                        <w:color w:val="ED1D24"/>
                        <w:sz w:val="18"/>
                      </w:rPr>
                      <w:t>Academy</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Trust</w:t>
                    </w:r>
                  </w:p>
                </w:txbxContent>
              </v:textbox>
              <w10:wrap anchorx="page" anchory="page"/>
            </v:shape>
          </w:pict>
        </mc:Fallback>
      </mc:AlternateContent>
    </w:r>
    <w:r>
      <w:rPr>
        <w:noProof/>
      </w:rPr>
      <mc:AlternateContent>
        <mc:Choice Requires="wpg">
          <w:drawing>
            <wp:anchor distT="0" distB="0" distL="114300" distR="114300" simplePos="0" relativeHeight="251662336" behindDoc="1" locked="0" layoutInCell="1" allowOverlap="1" wp14:anchorId="65D351B5" wp14:editId="62DE3EDA">
              <wp:simplePos x="0" y="0"/>
              <wp:positionH relativeFrom="page">
                <wp:posOffset>1295400</wp:posOffset>
              </wp:positionH>
              <wp:positionV relativeFrom="page">
                <wp:posOffset>333375</wp:posOffset>
              </wp:positionV>
              <wp:extent cx="5878195" cy="228600"/>
              <wp:effectExtent l="19050" t="19050" r="8255" b="190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228600"/>
                        <a:chOff x="1814" y="720"/>
                        <a:chExt cx="9692" cy="519"/>
                      </a:xfrm>
                    </wpg:grpSpPr>
                    <pic:pic xmlns:pic="http://schemas.openxmlformats.org/drawingml/2006/picture">
                      <pic:nvPicPr>
                        <pic:cNvPr id="32"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24" y="730"/>
                          <a:ext cx="9672" cy="499"/>
                        </a:xfrm>
                        <a:prstGeom prst="rect">
                          <a:avLst/>
                        </a:prstGeom>
                        <a:solidFill>
                          <a:srgbClr val="FFFFFF"/>
                        </a:solidFill>
                        <a:ln w="0">
                          <a:solidFill>
                            <a:schemeClr val="bg1"/>
                          </a:solidFill>
                        </a:ln>
                      </pic:spPr>
                    </pic:pic>
                    <wps:wsp>
                      <wps:cNvPr id="33" name="Rectangle 3"/>
                      <wps:cNvSpPr>
                        <a:spLocks noChangeArrowheads="1"/>
                      </wps:cNvSpPr>
                      <wps:spPr bwMode="auto">
                        <a:xfrm>
                          <a:off x="1824" y="730"/>
                          <a:ext cx="9672" cy="499"/>
                        </a:xfrm>
                        <a:prstGeom prst="rect">
                          <a:avLst/>
                        </a:prstGeom>
                        <a:noFill/>
                        <a:ln w="12700">
                          <a:solidFill>
                            <a:schemeClr val="bg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94DBA44" id="Group 29" o:spid="_x0000_s1026" style="position:absolute;margin-left:102pt;margin-top:26.25pt;width:462.85pt;height:18pt;z-index:-251654144;mso-position-horizontal-relative:page;mso-position-vertical-relative:page" coordorigin="1814,720" coordsize="9692,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824;top:730;width:9672;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" filled="t" stroked="t" strokecolor="white [3212]" strokeweight="0">
                <v:imagedata r:id="rId3" o:title=""/>
              </v:shape>
              <v:rect id="Rectangle 3" o:spid="_x0000_s1028" style="position:absolute;left:1824;top:730;width:967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" filled="f" strokecolor="white [3212]" strokeweight="1pt"/>
              <w10:wrap anchorx="page" anchory="page"/>
            </v:group>
          </w:pict>
        </mc:Fallback>
      </mc:AlternateContent>
    </w:r>
    <w:r>
      <w:rPr>
        <w:noProof/>
      </w:rPr>
      <w:drawing>
        <wp:anchor distT="0" distB="0" distL="114300" distR="114300" simplePos="0" relativeHeight="251661312" behindDoc="0" locked="0" layoutInCell="1" allowOverlap="1" wp14:anchorId="4D87592E" wp14:editId="5C752AA0">
          <wp:simplePos x="0" y="0"/>
          <wp:positionH relativeFrom="leftMargin">
            <wp:posOffset>685801</wp:posOffset>
          </wp:positionH>
          <wp:positionV relativeFrom="paragraph">
            <wp:posOffset>-211454</wp:posOffset>
          </wp:positionV>
          <wp:extent cx="514350" cy="514350"/>
          <wp:effectExtent l="0" t="0" r="0" b="0"/>
          <wp:wrapNone/>
          <wp:docPr id="16" name="Picture 16" descr="The Saint John Henry Newman Catholic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The Saint John Henry Newman Catholic School 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14755" cy="5147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C739" w14:textId="77777777" w:rsidR="00855CA2" w:rsidRDefault="00855CA2" w:rsidP="00855CA2">
    <w:pPr>
      <w:pStyle w:val="Header"/>
      <w:tabs>
        <w:tab w:val="clear" w:pos="4513"/>
        <w:tab w:val="clear" w:pos="9026"/>
        <w:tab w:val="left" w:pos="7280"/>
      </w:tabs>
    </w:pPr>
    <w:r>
      <w:rPr>
        <w:noProof/>
      </w:rPr>
      <w:drawing>
        <wp:anchor distT="0" distB="0" distL="0" distR="0" simplePos="0" relativeHeight="251672576" behindDoc="1" locked="0" layoutInCell="1" allowOverlap="1" wp14:anchorId="14FDA030" wp14:editId="60F71A0B">
          <wp:simplePos x="0" y="0"/>
          <wp:positionH relativeFrom="page">
            <wp:posOffset>6536386</wp:posOffset>
          </wp:positionH>
          <wp:positionV relativeFrom="page">
            <wp:posOffset>581025</wp:posOffset>
          </wp:positionV>
          <wp:extent cx="548005" cy="114300"/>
          <wp:effectExtent l="0" t="0" r="4445" b="0"/>
          <wp:wrapNone/>
          <wp:docPr id="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1" cstate="print"/>
                  <a:stretch>
                    <a:fillRect/>
                  </a:stretch>
                </pic:blipFill>
                <pic:spPr>
                  <a:xfrm>
                    <a:off x="0" y="0"/>
                    <a:ext cx="548005" cy="1143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1" locked="0" layoutInCell="1" allowOverlap="1" wp14:anchorId="02AEF237" wp14:editId="0C8ECFC5">
              <wp:simplePos x="0" y="0"/>
              <wp:positionH relativeFrom="page">
                <wp:posOffset>1366576</wp:posOffset>
              </wp:positionH>
              <wp:positionV relativeFrom="page">
                <wp:posOffset>356716</wp:posOffset>
              </wp:positionV>
              <wp:extent cx="3645981" cy="190500"/>
              <wp:effectExtent l="0" t="0" r="1206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981"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D3598" w14:textId="77777777" w:rsidR="00855CA2" w:rsidRPr="00BD2195" w:rsidRDefault="00855CA2" w:rsidP="00855CA2">
                          <w:pPr>
                            <w:pStyle w:val="Body"/>
                            <w:rPr>
                              <w:color w:val="FFFFFF" w:themeColor="background1"/>
                              <w:sz w:val="20"/>
                            </w:rPr>
                          </w:pPr>
                          <w:r w:rsidRPr="00BD2195">
                            <w:rPr>
                              <w:color w:val="FFFFFF" w:themeColor="background1"/>
                              <w:sz w:val="20"/>
                            </w:rPr>
                            <w:t xml:space="preserve">THE SAINT JOHN HENRY NEWMAN SCHOOL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EF237" id="_x0000_t202" coordsize="21600,21600" o:spt="202" path="m,l,21600r21600,l21600,xe">
              <v:stroke joinstyle="miter"/>
              <v:path gradientshapeok="t" o:connecttype="rect"/>
            </v:shapetype>
            <v:shape id="Text Box 8" o:spid="_x0000_s1028" type="#_x0000_t202" style="position:absolute;margin-left:107.6pt;margin-top:28.1pt;width:287.1pt;height: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" filled="f" stroked="f">
              <v:textbox inset="0,0,0,0">
                <w:txbxContent>
                  <w:p w14:paraId="396D3598" w14:textId="77777777" w:rsidR="00855CA2" w:rsidRPr="00BD2195" w:rsidRDefault="00855CA2" w:rsidP="00855CA2">
                    <w:pPr>
                      <w:pStyle w:val="Body"/>
                      <w:rPr>
                        <w:color w:val="FFFFFF" w:themeColor="background1"/>
                        <w:sz w:val="20"/>
                      </w:rPr>
                    </w:pPr>
                    <w:r w:rsidRPr="00BD2195">
                      <w:rPr>
                        <w:color w:val="FFFFFF" w:themeColor="background1"/>
                        <w:sz w:val="20"/>
                      </w:rPr>
                      <w:t xml:space="preserve">THE SAINT JOHN HENRY NEWMAN SCHOOL </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5DC57D5A" wp14:editId="7C66CCC9">
              <wp:simplePos x="0" y="0"/>
              <wp:positionH relativeFrom="page">
                <wp:posOffset>4446270</wp:posOffset>
              </wp:positionH>
              <wp:positionV relativeFrom="page">
                <wp:posOffset>551815</wp:posOffset>
              </wp:positionV>
              <wp:extent cx="2503805" cy="167005"/>
              <wp:effectExtent l="0" t="0" r="10795"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E0E09" w14:textId="77777777" w:rsidR="00855CA2" w:rsidRDefault="00855CA2" w:rsidP="00855CA2">
                          <w:pPr>
                            <w:spacing w:before="18"/>
                            <w:ind w:left="20"/>
                            <w:rPr>
                              <w:sz w:val="18"/>
                            </w:rPr>
                          </w:pPr>
                          <w:r>
                            <w:rPr>
                              <w:color w:val="ED1D24"/>
                              <w:sz w:val="18"/>
                            </w:rPr>
                            <w:t>The</w:t>
                          </w:r>
                          <w:r>
                            <w:rPr>
                              <w:color w:val="ED1D24"/>
                              <w:spacing w:val="-11"/>
                              <w:sz w:val="18"/>
                            </w:rPr>
                            <w:t xml:space="preserve"> </w:t>
                          </w:r>
                          <w:r>
                            <w:rPr>
                              <w:color w:val="ED1D24"/>
                              <w:sz w:val="18"/>
                            </w:rPr>
                            <w:t>Diocese</w:t>
                          </w:r>
                          <w:r>
                            <w:rPr>
                              <w:color w:val="ED1D24"/>
                              <w:spacing w:val="-11"/>
                              <w:sz w:val="18"/>
                            </w:rPr>
                            <w:t xml:space="preserve"> </w:t>
                          </w:r>
                          <w:r>
                            <w:rPr>
                              <w:color w:val="ED1D24"/>
                              <w:sz w:val="18"/>
                            </w:rPr>
                            <w:t>of</w:t>
                          </w:r>
                          <w:r>
                            <w:rPr>
                              <w:color w:val="ED1D24"/>
                              <w:spacing w:val="-11"/>
                              <w:sz w:val="18"/>
                            </w:rPr>
                            <w:t xml:space="preserve"> </w:t>
                          </w:r>
                          <w:r>
                            <w:rPr>
                              <w:color w:val="ED1D24"/>
                              <w:sz w:val="18"/>
                            </w:rPr>
                            <w:t>Westminster</w:t>
                          </w:r>
                          <w:r>
                            <w:rPr>
                              <w:color w:val="ED1D24"/>
                              <w:spacing w:val="-10"/>
                              <w:sz w:val="18"/>
                            </w:rPr>
                            <w:t xml:space="preserve"> </w:t>
                          </w:r>
                          <w:r>
                            <w:rPr>
                              <w:color w:val="ED1D24"/>
                              <w:sz w:val="18"/>
                            </w:rPr>
                            <w:t>Academy</w:t>
                          </w:r>
                          <w:r>
                            <w:rPr>
                              <w:color w:val="ED1D24"/>
                              <w:spacing w:val="-11"/>
                              <w:sz w:val="18"/>
                            </w:rPr>
                            <w:t xml:space="preserve"> </w:t>
                          </w:r>
                          <w:r>
                            <w:rPr>
                              <w:color w:val="ED1D24"/>
                              <w:sz w:val="18"/>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7D5A" id="Text Box 11" o:spid="_x0000_s1029" type="#_x0000_t202" style="position:absolute;margin-left:350.1pt;margin-top:43.45pt;width:197.15pt;height:13.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" filled="f" stroked="f">
              <v:textbox inset="0,0,0,0">
                <w:txbxContent>
                  <w:p w14:paraId="7FBE0E09" w14:textId="77777777" w:rsidR="00855CA2" w:rsidRDefault="00855CA2" w:rsidP="00855CA2">
                    <w:pPr>
                      <w:spacing w:before="18"/>
                      <w:ind w:left="20"/>
                      <w:rPr>
                        <w:sz w:val="18"/>
                      </w:rPr>
                    </w:pPr>
                    <w:r>
                      <w:rPr>
                        <w:color w:val="ED1D24"/>
                        <w:sz w:val="18"/>
                      </w:rPr>
                      <w:t>The</w:t>
                    </w:r>
                    <w:r>
                      <w:rPr>
                        <w:color w:val="ED1D24"/>
                        <w:spacing w:val="-11"/>
                        <w:sz w:val="18"/>
                      </w:rPr>
                      <w:t xml:space="preserve"> </w:t>
                    </w:r>
                    <w:r>
                      <w:rPr>
                        <w:color w:val="ED1D24"/>
                        <w:sz w:val="18"/>
                      </w:rPr>
                      <w:t>Diocese</w:t>
                    </w:r>
                    <w:r>
                      <w:rPr>
                        <w:color w:val="ED1D24"/>
                        <w:spacing w:val="-11"/>
                        <w:sz w:val="18"/>
                      </w:rPr>
                      <w:t xml:space="preserve"> </w:t>
                    </w:r>
                    <w:r>
                      <w:rPr>
                        <w:color w:val="ED1D24"/>
                        <w:sz w:val="18"/>
                      </w:rPr>
                      <w:t>of</w:t>
                    </w:r>
                    <w:r>
                      <w:rPr>
                        <w:color w:val="ED1D24"/>
                        <w:spacing w:val="-11"/>
                        <w:sz w:val="18"/>
                      </w:rPr>
                      <w:t xml:space="preserve"> </w:t>
                    </w:r>
                    <w:r>
                      <w:rPr>
                        <w:color w:val="ED1D24"/>
                        <w:sz w:val="18"/>
                      </w:rPr>
                      <w:t>Westminster</w:t>
                    </w:r>
                    <w:r>
                      <w:rPr>
                        <w:color w:val="ED1D24"/>
                        <w:spacing w:val="-10"/>
                        <w:sz w:val="18"/>
                      </w:rPr>
                      <w:t xml:space="preserve"> </w:t>
                    </w:r>
                    <w:r>
                      <w:rPr>
                        <w:color w:val="ED1D24"/>
                        <w:sz w:val="18"/>
                      </w:rPr>
                      <w:t>Academy</w:t>
                    </w:r>
                    <w:r>
                      <w:rPr>
                        <w:color w:val="ED1D24"/>
                        <w:spacing w:val="-11"/>
                        <w:sz w:val="18"/>
                      </w:rPr>
                      <w:t xml:space="preserve"> </w:t>
                    </w:r>
                    <w:r>
                      <w:rPr>
                        <w:color w:val="ED1D24"/>
                        <w:sz w:val="18"/>
                      </w:rPr>
                      <w:t>Trust</w:t>
                    </w:r>
                  </w:p>
                </w:txbxContent>
              </v:textbox>
              <w10:wrap anchorx="page" anchory="page"/>
            </v:shape>
          </w:pict>
        </mc:Fallback>
      </mc:AlternateContent>
    </w:r>
    <w:r>
      <w:rPr>
        <w:noProof/>
      </w:rPr>
      <mc:AlternateContent>
        <mc:Choice Requires="wpg">
          <w:drawing>
            <wp:anchor distT="0" distB="0" distL="114300" distR="114300" simplePos="0" relativeHeight="251670528" behindDoc="1" locked="0" layoutInCell="1" allowOverlap="1" wp14:anchorId="0ECB298B" wp14:editId="230569FA">
              <wp:simplePos x="0" y="0"/>
              <wp:positionH relativeFrom="page">
                <wp:posOffset>1295400</wp:posOffset>
              </wp:positionH>
              <wp:positionV relativeFrom="page">
                <wp:posOffset>333375</wp:posOffset>
              </wp:positionV>
              <wp:extent cx="5878195" cy="228600"/>
              <wp:effectExtent l="19050" t="19050" r="8255" b="190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228600"/>
                        <a:chOff x="1814" y="720"/>
                        <a:chExt cx="9692" cy="519"/>
                      </a:xfrm>
                    </wpg:grpSpPr>
                    <pic:pic xmlns:pic="http://schemas.openxmlformats.org/drawingml/2006/picture">
                      <pic:nvPicPr>
                        <pic:cNvPr id="14"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24" y="730"/>
                          <a:ext cx="9672" cy="499"/>
                        </a:xfrm>
                        <a:prstGeom prst="rect">
                          <a:avLst/>
                        </a:prstGeom>
                        <a:solidFill>
                          <a:srgbClr val="FFFFFF"/>
                        </a:solidFill>
                        <a:ln w="0">
                          <a:solidFill>
                            <a:schemeClr val="bg1"/>
                          </a:solidFill>
                        </a:ln>
                      </pic:spPr>
                    </pic:pic>
                    <wps:wsp>
                      <wps:cNvPr id="15" name="Rectangle 3"/>
                      <wps:cNvSpPr>
                        <a:spLocks noChangeArrowheads="1"/>
                      </wps:cNvSpPr>
                      <wps:spPr bwMode="auto">
                        <a:xfrm>
                          <a:off x="1824" y="730"/>
                          <a:ext cx="9672" cy="4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EC97B42" id="Group 12" o:spid="_x0000_s1026" style="position:absolute;margin-left:102pt;margin-top:26.25pt;width:462.85pt;height:18pt;z-index:-251645952;mso-position-horizontal-relative:page;mso-position-vertical-relative:page" coordorigin="1814,720" coordsize="9692,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824;top:730;width:9672;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" filled="t" stroked="t" strokecolor="white [3212]" strokeweight="0">
                <v:imagedata r:id="rId3" o:title=""/>
              </v:shape>
              <v:rect id="Rectangle 3" o:spid="_x0000_s1028" style="position:absolute;left:1824;top:730;width:967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wrap anchorx="page" anchory="page"/>
            </v:group>
          </w:pict>
        </mc:Fallback>
      </mc:AlternateContent>
    </w:r>
    <w:r>
      <w:rPr>
        <w:noProof/>
      </w:rPr>
      <w:drawing>
        <wp:anchor distT="0" distB="0" distL="114300" distR="114300" simplePos="0" relativeHeight="251669504" behindDoc="0" locked="0" layoutInCell="1" allowOverlap="1" wp14:anchorId="21BF634E" wp14:editId="465165C0">
          <wp:simplePos x="0" y="0"/>
          <wp:positionH relativeFrom="leftMargin">
            <wp:posOffset>685801</wp:posOffset>
          </wp:positionH>
          <wp:positionV relativeFrom="paragraph">
            <wp:posOffset>-211454</wp:posOffset>
          </wp:positionV>
          <wp:extent cx="514350" cy="514350"/>
          <wp:effectExtent l="0" t="0" r="0" b="0"/>
          <wp:wrapNone/>
          <wp:docPr id="20" name="Picture 20" descr="The Saint John Henry Newman Catholic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The Saint John Henry Newman Catholic School Logo"/>
                  <pic:cNvPicPr>
                    <a:picLocks noChangeAspect="1" noChangeArrowheads="1"/>
                  </pic:cNvPicPr>
                </pic:nvPicPr>
                <pic:blipFill>
                  <a:blip r:embed="rId2" r:link="rId4">
                    <a:extLst>
                      <a:ext uri="{28A0092B-C50C-407E-A947-70E740481C1C}">
                        <a14:useLocalDpi xmlns:a14="http://schemas.microsoft.com/office/drawing/2010/main" val="0"/>
                      </a:ext>
                    </a:extLst>
                  </a:blip>
                  <a:srcRect/>
                  <a:stretch>
                    <a:fillRect/>
                  </a:stretch>
                </pic:blipFill>
                <pic:spPr bwMode="auto">
                  <a:xfrm>
                    <a:off x="0" y="0"/>
                    <a:ext cx="514755" cy="5147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r>
  </w:p>
  <w:p w14:paraId="62E1AF86" w14:textId="77777777" w:rsidR="00855CA2" w:rsidRDefault="00855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A8F"/>
    <w:multiLevelType w:val="multilevel"/>
    <w:tmpl w:val="6638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273EA"/>
    <w:multiLevelType w:val="hybridMultilevel"/>
    <w:tmpl w:val="EF22A9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37836"/>
    <w:multiLevelType w:val="multilevel"/>
    <w:tmpl w:val="EFEE0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E47C2"/>
    <w:multiLevelType w:val="multilevel"/>
    <w:tmpl w:val="2D600BBC"/>
    <w:lvl w:ilvl="0">
      <w:start w:val="1"/>
      <w:numFmt w:val="decimal"/>
      <w:pStyle w:val="JDNo"/>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07F58BC"/>
    <w:multiLevelType w:val="hybridMultilevel"/>
    <w:tmpl w:val="79E00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897BCC"/>
    <w:multiLevelType w:val="multilevel"/>
    <w:tmpl w:val="0832E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75285"/>
    <w:multiLevelType w:val="hybridMultilevel"/>
    <w:tmpl w:val="22EACF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B191B"/>
    <w:multiLevelType w:val="multilevel"/>
    <w:tmpl w:val="A67A1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50661"/>
    <w:multiLevelType w:val="multilevel"/>
    <w:tmpl w:val="AAC4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03D9C"/>
    <w:multiLevelType w:val="multilevel"/>
    <w:tmpl w:val="73E80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FA0EF5"/>
    <w:multiLevelType w:val="multilevel"/>
    <w:tmpl w:val="1474F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A78E7"/>
    <w:multiLevelType w:val="multilevel"/>
    <w:tmpl w:val="FD70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B5629F"/>
    <w:multiLevelType w:val="hybridMultilevel"/>
    <w:tmpl w:val="282688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0C2B34"/>
    <w:multiLevelType w:val="multilevel"/>
    <w:tmpl w:val="479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532CF4"/>
    <w:multiLevelType w:val="hybridMultilevel"/>
    <w:tmpl w:val="58A058EE"/>
    <w:lvl w:ilvl="0" w:tplc="08090005">
      <w:start w:val="1"/>
      <w:numFmt w:val="bullet"/>
      <w:lvlText w:val=""/>
      <w:lvlJc w:val="left"/>
      <w:pPr>
        <w:ind w:left="720" w:hanging="360"/>
      </w:pPr>
      <w:rPr>
        <w:rFonts w:ascii="Wingdings" w:hAnsi="Wingdings" w:hint="default"/>
      </w:rPr>
    </w:lvl>
    <w:lvl w:ilvl="1" w:tplc="27A2C320">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A40C0"/>
    <w:multiLevelType w:val="hybridMultilevel"/>
    <w:tmpl w:val="81480F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num>
  <w:num w:numId="3">
    <w:abstractNumId w:val="3"/>
    <w:lvlOverride w:ilvl="0">
      <w:startOverride w:val="5"/>
    </w:lvlOverride>
    <w:lvlOverride w:ilvl="1">
      <w:startOverride w:val="1"/>
    </w:lvlOverride>
  </w:num>
  <w:num w:numId="4">
    <w:abstractNumId w:val="3"/>
    <w:lvlOverride w:ilvl="0">
      <w:startOverride w:val="6"/>
    </w:lvlOverride>
    <w:lvlOverride w:ilvl="1">
      <w:startOverride w:val="1"/>
    </w:lvlOverride>
  </w:num>
  <w:num w:numId="5">
    <w:abstractNumId w:val="3"/>
    <w:lvlOverride w:ilvl="0">
      <w:startOverride w:val="7"/>
    </w:lvlOverride>
    <w:lvlOverride w:ilvl="1">
      <w:startOverride w:val="1"/>
    </w:lvlOverride>
  </w:num>
  <w:num w:numId="6">
    <w:abstractNumId w:val="3"/>
    <w:lvlOverride w:ilvl="0">
      <w:startOverride w:val="8"/>
    </w:lvlOverride>
    <w:lvlOverride w:ilvl="1">
      <w:startOverride w:val="1"/>
    </w:lvlOverride>
  </w:num>
  <w:num w:numId="7">
    <w:abstractNumId w:val="15"/>
  </w:num>
  <w:num w:numId="8">
    <w:abstractNumId w:val="6"/>
  </w:num>
  <w:num w:numId="9">
    <w:abstractNumId w:val="14"/>
  </w:num>
  <w:num w:numId="10">
    <w:abstractNumId w:val="11"/>
  </w:num>
  <w:num w:numId="11">
    <w:abstractNumId w:val="8"/>
  </w:num>
  <w:num w:numId="12">
    <w:abstractNumId w:val="0"/>
  </w:num>
  <w:num w:numId="13">
    <w:abstractNumId w:val="13"/>
  </w:num>
  <w:num w:numId="14">
    <w:abstractNumId w:val="1"/>
  </w:num>
  <w:num w:numId="15">
    <w:abstractNumId w:val="4"/>
  </w:num>
  <w:num w:numId="16">
    <w:abstractNumId w:val="12"/>
  </w:num>
  <w:num w:numId="17">
    <w:abstractNumId w:val="2"/>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 w:numId="19">
    <w:abstractNumId w:val="9"/>
    <w:lvlOverride w:ilvl="0"/>
    <w:lvlOverride w:ilvl="1"/>
    <w:lvlOverride w:ilvl="2"/>
    <w:lvlOverride w:ilvl="3"/>
    <w:lvlOverride w:ilvl="4"/>
    <w:lvlOverride w:ilvl="5"/>
    <w:lvlOverride w:ilvl="6"/>
    <w:lvlOverride w:ilvl="7"/>
    <w:lvlOverride w:ilvl="8"/>
  </w:num>
  <w:num w:numId="20">
    <w:abstractNumId w:val="10"/>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zMbA0NTQ1NTc2NjNU0lEKTi0uzszPAykwNK4FAEwdBjEtAAAA"/>
  </w:docVars>
  <w:rsids>
    <w:rsidRoot w:val="00654729"/>
    <w:rsid w:val="00010803"/>
    <w:rsid w:val="0003002A"/>
    <w:rsid w:val="00087A9F"/>
    <w:rsid w:val="00095845"/>
    <w:rsid w:val="000976D3"/>
    <w:rsid w:val="000A2401"/>
    <w:rsid w:val="000F0B80"/>
    <w:rsid w:val="00117216"/>
    <w:rsid w:val="00122004"/>
    <w:rsid w:val="00135663"/>
    <w:rsid w:val="0014283F"/>
    <w:rsid w:val="0016235B"/>
    <w:rsid w:val="00175705"/>
    <w:rsid w:val="00220BEE"/>
    <w:rsid w:val="00241018"/>
    <w:rsid w:val="0026326C"/>
    <w:rsid w:val="002C1EDF"/>
    <w:rsid w:val="002D1271"/>
    <w:rsid w:val="002D542F"/>
    <w:rsid w:val="002D7B48"/>
    <w:rsid w:val="0032589E"/>
    <w:rsid w:val="00346AC9"/>
    <w:rsid w:val="00352B4A"/>
    <w:rsid w:val="003736A0"/>
    <w:rsid w:val="00394C3E"/>
    <w:rsid w:val="003F2FFA"/>
    <w:rsid w:val="00432119"/>
    <w:rsid w:val="00472BBD"/>
    <w:rsid w:val="004A76BB"/>
    <w:rsid w:val="004B0D84"/>
    <w:rsid w:val="004B57ED"/>
    <w:rsid w:val="004F3920"/>
    <w:rsid w:val="005011B4"/>
    <w:rsid w:val="005119C9"/>
    <w:rsid w:val="00593856"/>
    <w:rsid w:val="005D1D1F"/>
    <w:rsid w:val="00604096"/>
    <w:rsid w:val="0065163E"/>
    <w:rsid w:val="00654729"/>
    <w:rsid w:val="00660D81"/>
    <w:rsid w:val="00661540"/>
    <w:rsid w:val="00665A64"/>
    <w:rsid w:val="0069339B"/>
    <w:rsid w:val="006A59F5"/>
    <w:rsid w:val="006E27E7"/>
    <w:rsid w:val="006F7D8E"/>
    <w:rsid w:val="00744722"/>
    <w:rsid w:val="007A12A1"/>
    <w:rsid w:val="007B2249"/>
    <w:rsid w:val="007F6067"/>
    <w:rsid w:val="00802694"/>
    <w:rsid w:val="00823E45"/>
    <w:rsid w:val="00836DF3"/>
    <w:rsid w:val="008545F7"/>
    <w:rsid w:val="00855CA2"/>
    <w:rsid w:val="008566E8"/>
    <w:rsid w:val="00890D23"/>
    <w:rsid w:val="008C1BC8"/>
    <w:rsid w:val="008E04BA"/>
    <w:rsid w:val="008F534C"/>
    <w:rsid w:val="009513FC"/>
    <w:rsid w:val="0095242D"/>
    <w:rsid w:val="009A3838"/>
    <w:rsid w:val="009D2519"/>
    <w:rsid w:val="00A261FA"/>
    <w:rsid w:val="00A95752"/>
    <w:rsid w:val="00AA0FEB"/>
    <w:rsid w:val="00AA30DB"/>
    <w:rsid w:val="00B07F1D"/>
    <w:rsid w:val="00B25BFD"/>
    <w:rsid w:val="00B47F83"/>
    <w:rsid w:val="00B52B82"/>
    <w:rsid w:val="00BA07DC"/>
    <w:rsid w:val="00BD2195"/>
    <w:rsid w:val="00BF6B04"/>
    <w:rsid w:val="00C13E2D"/>
    <w:rsid w:val="00C3717B"/>
    <w:rsid w:val="00C70CCD"/>
    <w:rsid w:val="00CD4919"/>
    <w:rsid w:val="00D11C37"/>
    <w:rsid w:val="00D333E7"/>
    <w:rsid w:val="00D47E5A"/>
    <w:rsid w:val="00D543A9"/>
    <w:rsid w:val="00D61DFF"/>
    <w:rsid w:val="00DD5068"/>
    <w:rsid w:val="00DE0576"/>
    <w:rsid w:val="00E06718"/>
    <w:rsid w:val="00E304F2"/>
    <w:rsid w:val="00E83CDB"/>
    <w:rsid w:val="00E866D6"/>
    <w:rsid w:val="00EA18CA"/>
    <w:rsid w:val="00EC1F50"/>
    <w:rsid w:val="00EE1500"/>
    <w:rsid w:val="00F058F8"/>
    <w:rsid w:val="00F1418F"/>
    <w:rsid w:val="00F23FB3"/>
    <w:rsid w:val="00F4447C"/>
    <w:rsid w:val="00F50A80"/>
    <w:rsid w:val="00F66FEF"/>
    <w:rsid w:val="00F862A4"/>
    <w:rsid w:val="00F92761"/>
    <w:rsid w:val="00F9601C"/>
    <w:rsid w:val="00FA1E57"/>
    <w:rsid w:val="00FB2F74"/>
    <w:rsid w:val="00FB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545DD"/>
  <w15:chartTrackingRefBased/>
  <w15:docId w15:val="{D6995C84-307C-4161-8B62-44818C71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34C"/>
    <w:pPr>
      <w:spacing w:after="0" w:line="240" w:lineRule="auto"/>
    </w:pPr>
    <w:rPr>
      <w:rFonts w:ascii="GarmdITC BkCn BT" w:eastAsia="Times New Roman" w:hAnsi="GarmdITC BkCn BT" w:cs="Times New Roman"/>
      <w:sz w:val="24"/>
      <w:szCs w:val="24"/>
    </w:rPr>
  </w:style>
  <w:style w:type="paragraph" w:styleId="Heading1">
    <w:name w:val="heading 1"/>
    <w:basedOn w:val="Normal"/>
    <w:next w:val="Normal"/>
    <w:link w:val="Heading1Char"/>
    <w:uiPriority w:val="9"/>
    <w:rsid w:val="009D25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163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5163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547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4729"/>
    <w:rPr>
      <w:rFonts w:eastAsiaTheme="minorEastAsia"/>
      <w:lang w:val="en-US"/>
    </w:rPr>
  </w:style>
  <w:style w:type="paragraph" w:customStyle="1" w:styleId="MainTitle">
    <w:name w:val="Main Title"/>
    <w:basedOn w:val="NoSpacing"/>
    <w:link w:val="MainTitleChar"/>
    <w:qFormat/>
    <w:rsid w:val="00654729"/>
    <w:pPr>
      <w:jc w:val="right"/>
    </w:pPr>
    <w:rPr>
      <w:rFonts w:ascii="Palatino Linotype" w:hAnsi="Palatino Linotype"/>
      <w:color w:val="FFFFFF" w:themeColor="background1"/>
      <w:sz w:val="72"/>
      <w:szCs w:val="72"/>
    </w:rPr>
  </w:style>
  <w:style w:type="paragraph" w:styleId="Header">
    <w:name w:val="header"/>
    <w:basedOn w:val="Normal"/>
    <w:link w:val="HeaderChar"/>
    <w:uiPriority w:val="99"/>
    <w:unhideWhenUsed/>
    <w:rsid w:val="00654729"/>
    <w:pPr>
      <w:tabs>
        <w:tab w:val="center" w:pos="4513"/>
        <w:tab w:val="right" w:pos="9026"/>
      </w:tabs>
    </w:pPr>
  </w:style>
  <w:style w:type="character" w:customStyle="1" w:styleId="MainTitleChar">
    <w:name w:val="Main Title Char"/>
    <w:basedOn w:val="NoSpacingChar"/>
    <w:link w:val="MainTitle"/>
    <w:rsid w:val="00654729"/>
    <w:rPr>
      <w:rFonts w:ascii="Palatino Linotype" w:eastAsiaTheme="minorEastAsia" w:hAnsi="Palatino Linotype"/>
      <w:color w:val="FFFFFF" w:themeColor="background1"/>
      <w:sz w:val="72"/>
      <w:szCs w:val="72"/>
      <w:lang w:val="en-US"/>
    </w:rPr>
  </w:style>
  <w:style w:type="character" w:customStyle="1" w:styleId="HeaderChar">
    <w:name w:val="Header Char"/>
    <w:basedOn w:val="DefaultParagraphFont"/>
    <w:link w:val="Header"/>
    <w:uiPriority w:val="99"/>
    <w:rsid w:val="00654729"/>
  </w:style>
  <w:style w:type="paragraph" w:styleId="Footer">
    <w:name w:val="footer"/>
    <w:basedOn w:val="Normal"/>
    <w:link w:val="FooterChar"/>
    <w:uiPriority w:val="99"/>
    <w:unhideWhenUsed/>
    <w:rsid w:val="00654729"/>
    <w:pPr>
      <w:tabs>
        <w:tab w:val="center" w:pos="4513"/>
        <w:tab w:val="right" w:pos="9026"/>
      </w:tabs>
    </w:pPr>
  </w:style>
  <w:style w:type="character" w:customStyle="1" w:styleId="FooterChar">
    <w:name w:val="Footer Char"/>
    <w:basedOn w:val="DefaultParagraphFont"/>
    <w:link w:val="Footer"/>
    <w:uiPriority w:val="99"/>
    <w:rsid w:val="00654729"/>
  </w:style>
  <w:style w:type="paragraph" w:customStyle="1" w:styleId="Body">
    <w:name w:val="Body"/>
    <w:basedOn w:val="Header"/>
    <w:link w:val="BodyChar"/>
    <w:qFormat/>
    <w:rsid w:val="00654729"/>
    <w:rPr>
      <w:rFonts w:ascii="Palatino Linotype" w:hAnsi="Palatino Linotype"/>
    </w:rPr>
  </w:style>
  <w:style w:type="table" w:styleId="TableGrid">
    <w:name w:val="Table Grid"/>
    <w:basedOn w:val="TableNormal"/>
    <w:uiPriority w:val="39"/>
    <w:rsid w:val="00654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HeaderChar"/>
    <w:link w:val="Body"/>
    <w:rsid w:val="00654729"/>
    <w:rPr>
      <w:rFonts w:ascii="Palatino Linotype" w:hAnsi="Palatino Linotype"/>
    </w:rPr>
  </w:style>
  <w:style w:type="paragraph" w:customStyle="1" w:styleId="PageTitle">
    <w:name w:val="Page Title"/>
    <w:basedOn w:val="Body"/>
    <w:link w:val="PageTitleChar"/>
    <w:qFormat/>
    <w:rsid w:val="00FB5EA1"/>
    <w:rPr>
      <w:b/>
      <w:color w:val="806000" w:themeColor="accent4" w:themeShade="80"/>
      <w:sz w:val="44"/>
    </w:rPr>
  </w:style>
  <w:style w:type="character" w:styleId="Hyperlink">
    <w:name w:val="Hyperlink"/>
    <w:basedOn w:val="DefaultParagraphFont"/>
    <w:uiPriority w:val="99"/>
    <w:unhideWhenUsed/>
    <w:rsid w:val="00EE1500"/>
    <w:rPr>
      <w:color w:val="0563C1" w:themeColor="hyperlink"/>
      <w:u w:val="single"/>
    </w:rPr>
  </w:style>
  <w:style w:type="character" w:customStyle="1" w:styleId="PageTitleChar">
    <w:name w:val="Page Title Char"/>
    <w:basedOn w:val="BodyChar"/>
    <w:link w:val="PageTitle"/>
    <w:rsid w:val="00FB5EA1"/>
    <w:rPr>
      <w:rFonts w:ascii="Palatino Linotype" w:hAnsi="Palatino Linotype"/>
      <w:b/>
      <w:color w:val="806000" w:themeColor="accent4" w:themeShade="80"/>
      <w:sz w:val="44"/>
    </w:rPr>
  </w:style>
  <w:style w:type="character" w:styleId="UnresolvedMention">
    <w:name w:val="Unresolved Mention"/>
    <w:basedOn w:val="DefaultParagraphFont"/>
    <w:uiPriority w:val="99"/>
    <w:semiHidden/>
    <w:unhideWhenUsed/>
    <w:rsid w:val="00EE1500"/>
    <w:rPr>
      <w:color w:val="605E5C"/>
      <w:shd w:val="clear" w:color="auto" w:fill="E1DFDD"/>
    </w:rPr>
  </w:style>
  <w:style w:type="paragraph" w:styleId="BodyText">
    <w:name w:val="Body Text"/>
    <w:basedOn w:val="Normal"/>
    <w:link w:val="BodyTextChar"/>
    <w:uiPriority w:val="99"/>
    <w:semiHidden/>
    <w:unhideWhenUsed/>
    <w:rsid w:val="00BD2195"/>
    <w:pPr>
      <w:spacing w:after="120"/>
    </w:pPr>
  </w:style>
  <w:style w:type="character" w:customStyle="1" w:styleId="BodyTextChar">
    <w:name w:val="Body Text Char"/>
    <w:basedOn w:val="DefaultParagraphFont"/>
    <w:link w:val="BodyText"/>
    <w:uiPriority w:val="99"/>
    <w:semiHidden/>
    <w:rsid w:val="00BD2195"/>
  </w:style>
  <w:style w:type="paragraph" w:styleId="ListParagraph">
    <w:name w:val="List Paragraph"/>
    <w:basedOn w:val="Normal"/>
    <w:uiPriority w:val="34"/>
    <w:rsid w:val="00802694"/>
    <w:pPr>
      <w:ind w:left="720"/>
      <w:contextualSpacing/>
    </w:pPr>
  </w:style>
  <w:style w:type="paragraph" w:customStyle="1" w:styleId="JDNo">
    <w:name w:val="JD No"/>
    <w:basedOn w:val="Body"/>
    <w:link w:val="JDNoChar"/>
    <w:qFormat/>
    <w:rsid w:val="008F534C"/>
    <w:pPr>
      <w:numPr>
        <w:numId w:val="1"/>
      </w:numPr>
    </w:pPr>
    <w:rPr>
      <w:b/>
      <w:caps/>
      <w:color w:val="002060"/>
    </w:rPr>
  </w:style>
  <w:style w:type="paragraph" w:styleId="BalloonText">
    <w:name w:val="Balloon Text"/>
    <w:basedOn w:val="Normal"/>
    <w:link w:val="BalloonTextChar"/>
    <w:uiPriority w:val="99"/>
    <w:semiHidden/>
    <w:unhideWhenUsed/>
    <w:rsid w:val="00F4447C"/>
    <w:rPr>
      <w:rFonts w:ascii="Segoe UI" w:hAnsi="Segoe UI" w:cs="Segoe UI"/>
      <w:sz w:val="18"/>
      <w:szCs w:val="18"/>
    </w:rPr>
  </w:style>
  <w:style w:type="character" w:customStyle="1" w:styleId="JDNoChar">
    <w:name w:val="JD No Char"/>
    <w:basedOn w:val="BodyChar"/>
    <w:link w:val="JDNo"/>
    <w:rsid w:val="008F534C"/>
    <w:rPr>
      <w:rFonts w:ascii="Palatino Linotype" w:eastAsia="Times New Roman" w:hAnsi="Palatino Linotype" w:cs="Times New Roman"/>
      <w:b/>
      <w:caps/>
      <w:color w:val="002060"/>
      <w:sz w:val="24"/>
      <w:szCs w:val="24"/>
    </w:rPr>
  </w:style>
  <w:style w:type="character" w:customStyle="1" w:styleId="BalloonTextChar">
    <w:name w:val="Balloon Text Char"/>
    <w:basedOn w:val="DefaultParagraphFont"/>
    <w:link w:val="BalloonText"/>
    <w:uiPriority w:val="99"/>
    <w:semiHidden/>
    <w:rsid w:val="00F4447C"/>
    <w:rPr>
      <w:rFonts w:ascii="Segoe UI" w:hAnsi="Segoe UI" w:cs="Segoe UI"/>
      <w:sz w:val="18"/>
      <w:szCs w:val="18"/>
    </w:rPr>
  </w:style>
  <w:style w:type="paragraph" w:styleId="BodyText2">
    <w:name w:val="Body Text 2"/>
    <w:basedOn w:val="Normal"/>
    <w:link w:val="BodyText2Char"/>
    <w:uiPriority w:val="99"/>
    <w:semiHidden/>
    <w:unhideWhenUsed/>
    <w:rsid w:val="000A2401"/>
    <w:pPr>
      <w:spacing w:after="120" w:line="480" w:lineRule="auto"/>
    </w:pPr>
  </w:style>
  <w:style w:type="character" w:customStyle="1" w:styleId="BodyText2Char">
    <w:name w:val="Body Text 2 Char"/>
    <w:basedOn w:val="DefaultParagraphFont"/>
    <w:link w:val="BodyText2"/>
    <w:uiPriority w:val="99"/>
    <w:semiHidden/>
    <w:rsid w:val="000A2401"/>
  </w:style>
  <w:style w:type="character" w:customStyle="1" w:styleId="Heading1Char">
    <w:name w:val="Heading 1 Char"/>
    <w:basedOn w:val="DefaultParagraphFont"/>
    <w:link w:val="Heading1"/>
    <w:uiPriority w:val="9"/>
    <w:rsid w:val="009D25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163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5163E"/>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665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8898">
      <w:bodyDiv w:val="1"/>
      <w:marLeft w:val="0"/>
      <w:marRight w:val="0"/>
      <w:marTop w:val="0"/>
      <w:marBottom w:val="0"/>
      <w:divBdr>
        <w:top w:val="none" w:sz="0" w:space="0" w:color="auto"/>
        <w:left w:val="none" w:sz="0" w:space="0" w:color="auto"/>
        <w:bottom w:val="none" w:sz="0" w:space="0" w:color="auto"/>
        <w:right w:val="none" w:sz="0" w:space="0" w:color="auto"/>
      </w:divBdr>
    </w:div>
    <w:div w:id="215747181">
      <w:bodyDiv w:val="1"/>
      <w:marLeft w:val="0"/>
      <w:marRight w:val="0"/>
      <w:marTop w:val="0"/>
      <w:marBottom w:val="0"/>
      <w:divBdr>
        <w:top w:val="none" w:sz="0" w:space="0" w:color="auto"/>
        <w:left w:val="none" w:sz="0" w:space="0" w:color="auto"/>
        <w:bottom w:val="none" w:sz="0" w:space="0" w:color="auto"/>
        <w:right w:val="none" w:sz="0" w:space="0" w:color="auto"/>
      </w:divBdr>
    </w:div>
    <w:div w:id="268659345">
      <w:bodyDiv w:val="1"/>
      <w:marLeft w:val="0"/>
      <w:marRight w:val="0"/>
      <w:marTop w:val="0"/>
      <w:marBottom w:val="0"/>
      <w:divBdr>
        <w:top w:val="none" w:sz="0" w:space="0" w:color="auto"/>
        <w:left w:val="none" w:sz="0" w:space="0" w:color="auto"/>
        <w:bottom w:val="none" w:sz="0" w:space="0" w:color="auto"/>
        <w:right w:val="none" w:sz="0" w:space="0" w:color="auto"/>
      </w:divBdr>
    </w:div>
    <w:div w:id="364445791">
      <w:bodyDiv w:val="1"/>
      <w:marLeft w:val="0"/>
      <w:marRight w:val="0"/>
      <w:marTop w:val="0"/>
      <w:marBottom w:val="0"/>
      <w:divBdr>
        <w:top w:val="none" w:sz="0" w:space="0" w:color="auto"/>
        <w:left w:val="none" w:sz="0" w:space="0" w:color="auto"/>
        <w:bottom w:val="none" w:sz="0" w:space="0" w:color="auto"/>
        <w:right w:val="none" w:sz="0" w:space="0" w:color="auto"/>
      </w:divBdr>
    </w:div>
    <w:div w:id="555896080">
      <w:bodyDiv w:val="1"/>
      <w:marLeft w:val="0"/>
      <w:marRight w:val="0"/>
      <w:marTop w:val="0"/>
      <w:marBottom w:val="0"/>
      <w:divBdr>
        <w:top w:val="none" w:sz="0" w:space="0" w:color="auto"/>
        <w:left w:val="none" w:sz="0" w:space="0" w:color="auto"/>
        <w:bottom w:val="none" w:sz="0" w:space="0" w:color="auto"/>
        <w:right w:val="none" w:sz="0" w:space="0" w:color="auto"/>
      </w:divBdr>
    </w:div>
    <w:div w:id="608123501">
      <w:bodyDiv w:val="1"/>
      <w:marLeft w:val="0"/>
      <w:marRight w:val="0"/>
      <w:marTop w:val="0"/>
      <w:marBottom w:val="0"/>
      <w:divBdr>
        <w:top w:val="none" w:sz="0" w:space="0" w:color="auto"/>
        <w:left w:val="none" w:sz="0" w:space="0" w:color="auto"/>
        <w:bottom w:val="none" w:sz="0" w:space="0" w:color="auto"/>
        <w:right w:val="none" w:sz="0" w:space="0" w:color="auto"/>
      </w:divBdr>
    </w:div>
    <w:div w:id="678780079">
      <w:bodyDiv w:val="1"/>
      <w:marLeft w:val="0"/>
      <w:marRight w:val="0"/>
      <w:marTop w:val="0"/>
      <w:marBottom w:val="0"/>
      <w:divBdr>
        <w:top w:val="none" w:sz="0" w:space="0" w:color="auto"/>
        <w:left w:val="none" w:sz="0" w:space="0" w:color="auto"/>
        <w:bottom w:val="none" w:sz="0" w:space="0" w:color="auto"/>
        <w:right w:val="none" w:sz="0" w:space="0" w:color="auto"/>
      </w:divBdr>
    </w:div>
    <w:div w:id="765922770">
      <w:bodyDiv w:val="1"/>
      <w:marLeft w:val="0"/>
      <w:marRight w:val="0"/>
      <w:marTop w:val="0"/>
      <w:marBottom w:val="0"/>
      <w:divBdr>
        <w:top w:val="none" w:sz="0" w:space="0" w:color="auto"/>
        <w:left w:val="none" w:sz="0" w:space="0" w:color="auto"/>
        <w:bottom w:val="none" w:sz="0" w:space="0" w:color="auto"/>
        <w:right w:val="none" w:sz="0" w:space="0" w:color="auto"/>
      </w:divBdr>
    </w:div>
    <w:div w:id="767581486">
      <w:bodyDiv w:val="1"/>
      <w:marLeft w:val="0"/>
      <w:marRight w:val="0"/>
      <w:marTop w:val="0"/>
      <w:marBottom w:val="0"/>
      <w:divBdr>
        <w:top w:val="none" w:sz="0" w:space="0" w:color="auto"/>
        <w:left w:val="none" w:sz="0" w:space="0" w:color="auto"/>
        <w:bottom w:val="none" w:sz="0" w:space="0" w:color="auto"/>
        <w:right w:val="none" w:sz="0" w:space="0" w:color="auto"/>
      </w:divBdr>
    </w:div>
    <w:div w:id="1168403899">
      <w:bodyDiv w:val="1"/>
      <w:marLeft w:val="0"/>
      <w:marRight w:val="0"/>
      <w:marTop w:val="0"/>
      <w:marBottom w:val="0"/>
      <w:divBdr>
        <w:top w:val="none" w:sz="0" w:space="0" w:color="auto"/>
        <w:left w:val="none" w:sz="0" w:space="0" w:color="auto"/>
        <w:bottom w:val="none" w:sz="0" w:space="0" w:color="auto"/>
        <w:right w:val="none" w:sz="0" w:space="0" w:color="auto"/>
      </w:divBdr>
    </w:div>
    <w:div w:id="1300379481">
      <w:bodyDiv w:val="1"/>
      <w:marLeft w:val="0"/>
      <w:marRight w:val="0"/>
      <w:marTop w:val="0"/>
      <w:marBottom w:val="0"/>
      <w:divBdr>
        <w:top w:val="none" w:sz="0" w:space="0" w:color="auto"/>
        <w:left w:val="none" w:sz="0" w:space="0" w:color="auto"/>
        <w:bottom w:val="none" w:sz="0" w:space="0" w:color="auto"/>
        <w:right w:val="none" w:sz="0" w:space="0" w:color="auto"/>
      </w:divBdr>
    </w:div>
    <w:div w:id="1304895645">
      <w:bodyDiv w:val="1"/>
      <w:marLeft w:val="0"/>
      <w:marRight w:val="0"/>
      <w:marTop w:val="0"/>
      <w:marBottom w:val="0"/>
      <w:divBdr>
        <w:top w:val="none" w:sz="0" w:space="0" w:color="auto"/>
        <w:left w:val="none" w:sz="0" w:space="0" w:color="auto"/>
        <w:bottom w:val="none" w:sz="0" w:space="0" w:color="auto"/>
        <w:right w:val="none" w:sz="0" w:space="0" w:color="auto"/>
      </w:divBdr>
    </w:div>
    <w:div w:id="1555388819">
      <w:bodyDiv w:val="1"/>
      <w:marLeft w:val="0"/>
      <w:marRight w:val="0"/>
      <w:marTop w:val="0"/>
      <w:marBottom w:val="0"/>
      <w:divBdr>
        <w:top w:val="none" w:sz="0" w:space="0" w:color="auto"/>
        <w:left w:val="none" w:sz="0" w:space="0" w:color="auto"/>
        <w:bottom w:val="none" w:sz="0" w:space="0" w:color="auto"/>
        <w:right w:val="none" w:sz="0" w:space="0" w:color="auto"/>
      </w:divBdr>
    </w:div>
    <w:div w:id="1607078697">
      <w:bodyDiv w:val="1"/>
      <w:marLeft w:val="0"/>
      <w:marRight w:val="0"/>
      <w:marTop w:val="0"/>
      <w:marBottom w:val="0"/>
      <w:divBdr>
        <w:top w:val="none" w:sz="0" w:space="0" w:color="auto"/>
        <w:left w:val="none" w:sz="0" w:space="0" w:color="auto"/>
        <w:bottom w:val="none" w:sz="0" w:space="0" w:color="auto"/>
        <w:right w:val="none" w:sz="0" w:space="0" w:color="auto"/>
      </w:divBdr>
    </w:div>
    <w:div w:id="1859125253">
      <w:bodyDiv w:val="1"/>
      <w:marLeft w:val="0"/>
      <w:marRight w:val="0"/>
      <w:marTop w:val="0"/>
      <w:marBottom w:val="0"/>
      <w:divBdr>
        <w:top w:val="none" w:sz="0" w:space="0" w:color="auto"/>
        <w:left w:val="none" w:sz="0" w:space="0" w:color="auto"/>
        <w:bottom w:val="none" w:sz="0" w:space="0" w:color="auto"/>
        <w:right w:val="none" w:sz="0" w:space="0" w:color="auto"/>
      </w:divBdr>
    </w:div>
    <w:div w:id="1899782563">
      <w:bodyDiv w:val="1"/>
      <w:marLeft w:val="0"/>
      <w:marRight w:val="0"/>
      <w:marTop w:val="0"/>
      <w:marBottom w:val="0"/>
      <w:divBdr>
        <w:top w:val="none" w:sz="0" w:space="0" w:color="auto"/>
        <w:left w:val="none" w:sz="0" w:space="0" w:color="auto"/>
        <w:bottom w:val="none" w:sz="0" w:space="0" w:color="auto"/>
        <w:right w:val="none" w:sz="0" w:space="0" w:color="auto"/>
      </w:divBdr>
    </w:div>
    <w:div w:id="1903558769">
      <w:bodyDiv w:val="1"/>
      <w:marLeft w:val="0"/>
      <w:marRight w:val="0"/>
      <w:marTop w:val="0"/>
      <w:marBottom w:val="0"/>
      <w:divBdr>
        <w:top w:val="none" w:sz="0" w:space="0" w:color="auto"/>
        <w:left w:val="none" w:sz="0" w:space="0" w:color="auto"/>
        <w:bottom w:val="none" w:sz="0" w:space="0" w:color="auto"/>
        <w:right w:val="none" w:sz="0" w:space="0" w:color="auto"/>
      </w:divBdr>
    </w:div>
    <w:div w:id="20481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cid:image001.png@01D9356B.2FAA8F20"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cid:image001.png@01D9356B.2FAA8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528A0-19C3-40F9-8BDF-6039EE4D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1091</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Saint John Henry Newman Recruitment Pack</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Saint John Henry Newman Recruitment Pack</dc:title>
  <dc:subject/>
  <dc:creator>EmoliM</dc:creator>
  <cp:keywords/>
  <dc:description/>
  <cp:lastModifiedBy>McDevittM</cp:lastModifiedBy>
  <cp:revision>6</cp:revision>
  <cp:lastPrinted>2025-06-23T09:34:00Z</cp:lastPrinted>
  <dcterms:created xsi:type="dcterms:W3CDTF">2025-06-23T09:30:00Z</dcterms:created>
  <dcterms:modified xsi:type="dcterms:W3CDTF">2025-06-23T09:37:00Z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22849fbb4efd7814055a6bfb11d76a3520459c45d529d8660c389b91e01b3bfa</vt:lpwstr>
  </property>
</Properties>
</file>