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6E42" w14:textId="0F0162BF" w:rsidR="009400ED" w:rsidRPr="000A3DDD" w:rsidRDefault="00BF0EB6" w:rsidP="00C41E4D">
      <w:pPr>
        <w:rPr>
          <w:b/>
        </w:rPr>
      </w:pPr>
      <w:r w:rsidRPr="000A3DDD">
        <w:rPr>
          <w:rFonts w:cs="Calibri"/>
          <w:b/>
          <w:noProof/>
          <w:sz w:val="36"/>
          <w:szCs w:val="36"/>
          <w:u w:val="single"/>
          <w:lang w:eastAsia="en-GB"/>
        </w:rPr>
        <w:drawing>
          <wp:inline distT="0" distB="0" distL="0" distR="0" wp14:anchorId="0826C893" wp14:editId="61BF9D46">
            <wp:extent cx="5730240" cy="17754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775460"/>
                    </a:xfrm>
                    <a:prstGeom prst="rect">
                      <a:avLst/>
                    </a:prstGeom>
                    <a:noFill/>
                    <a:ln>
                      <a:noFill/>
                    </a:ln>
                  </pic:spPr>
                </pic:pic>
              </a:graphicData>
            </a:graphic>
          </wp:inline>
        </w:drawing>
      </w:r>
    </w:p>
    <w:p w14:paraId="4DD3B550" w14:textId="77777777" w:rsidR="00274F44" w:rsidRPr="0093536B" w:rsidRDefault="00274F44" w:rsidP="008D0691">
      <w:pPr>
        <w:rPr>
          <w:rFonts w:asciiTheme="minorHAnsi" w:hAnsiTheme="minorHAnsi"/>
        </w:rPr>
      </w:pPr>
    </w:p>
    <w:p w14:paraId="4DDFA803" w14:textId="2C24B89E" w:rsidR="00274F44" w:rsidRPr="0049754E" w:rsidRDefault="00274F44" w:rsidP="008D0691">
      <w:pPr>
        <w:rPr>
          <w:rFonts w:asciiTheme="minorHAnsi" w:hAnsiTheme="minorHAnsi" w:cs="Calibri"/>
        </w:rPr>
      </w:pPr>
      <w:r w:rsidRPr="0049754E">
        <w:rPr>
          <w:rFonts w:asciiTheme="minorHAnsi" w:hAnsiTheme="minorHAnsi"/>
          <w:b/>
        </w:rPr>
        <w:t>Job Description:</w:t>
      </w:r>
      <w:r w:rsidRPr="0049754E">
        <w:rPr>
          <w:rFonts w:asciiTheme="minorHAnsi" w:hAnsiTheme="minorHAnsi"/>
        </w:rPr>
        <w:t xml:space="preserve">  </w:t>
      </w:r>
      <w:r w:rsidRPr="0049754E">
        <w:rPr>
          <w:rFonts w:asciiTheme="minorHAnsi" w:hAnsiTheme="minorHAnsi"/>
        </w:rPr>
        <w:tab/>
      </w:r>
      <w:r w:rsidRPr="0049754E">
        <w:rPr>
          <w:rFonts w:asciiTheme="minorHAnsi" w:hAnsiTheme="minorHAnsi"/>
        </w:rPr>
        <w:tab/>
      </w:r>
      <w:r w:rsidRPr="0049754E">
        <w:rPr>
          <w:rFonts w:asciiTheme="minorHAnsi" w:hAnsiTheme="minorHAnsi" w:cs="Calibri"/>
        </w:rPr>
        <w:t>I</w:t>
      </w:r>
      <w:r w:rsidR="000A3DDD" w:rsidRPr="0049754E">
        <w:rPr>
          <w:rFonts w:asciiTheme="minorHAnsi" w:hAnsiTheme="minorHAnsi" w:cs="Calibri"/>
        </w:rPr>
        <w:t xml:space="preserve">T </w:t>
      </w:r>
      <w:r w:rsidR="00C97329" w:rsidRPr="0049754E">
        <w:rPr>
          <w:rFonts w:asciiTheme="minorHAnsi" w:hAnsiTheme="minorHAnsi" w:cs="Calibri"/>
        </w:rPr>
        <w:t>Technician</w:t>
      </w:r>
    </w:p>
    <w:p w14:paraId="183D4ECA" w14:textId="4B57AEB3" w:rsidR="00274F44" w:rsidRPr="0049754E" w:rsidRDefault="00274F44" w:rsidP="008D0691">
      <w:pPr>
        <w:rPr>
          <w:rFonts w:asciiTheme="minorHAnsi" w:hAnsiTheme="minorHAnsi" w:cs="Calibri"/>
        </w:rPr>
      </w:pPr>
      <w:r w:rsidRPr="0049754E">
        <w:rPr>
          <w:rFonts w:asciiTheme="minorHAnsi" w:hAnsiTheme="minorHAnsi" w:cs="Calibri"/>
          <w:b/>
        </w:rPr>
        <w:t>Location:</w:t>
      </w:r>
      <w:r w:rsidRPr="0049754E">
        <w:rPr>
          <w:rFonts w:asciiTheme="minorHAnsi" w:hAnsiTheme="minorHAnsi" w:cs="Calibri"/>
        </w:rPr>
        <w:t xml:space="preserve">  </w:t>
      </w:r>
      <w:r w:rsidRPr="0049754E">
        <w:rPr>
          <w:rFonts w:asciiTheme="minorHAnsi" w:hAnsiTheme="minorHAnsi" w:cs="Calibri"/>
        </w:rPr>
        <w:tab/>
      </w:r>
      <w:r w:rsidRPr="0049754E">
        <w:rPr>
          <w:rFonts w:asciiTheme="minorHAnsi" w:hAnsiTheme="minorHAnsi" w:cs="Calibri"/>
        </w:rPr>
        <w:tab/>
      </w:r>
      <w:r w:rsidRPr="0049754E">
        <w:rPr>
          <w:rFonts w:asciiTheme="minorHAnsi" w:hAnsiTheme="minorHAnsi" w:cs="Calibri"/>
        </w:rPr>
        <w:tab/>
      </w:r>
      <w:r w:rsidR="005D0B82" w:rsidRPr="0049754E">
        <w:rPr>
          <w:rFonts w:asciiTheme="minorHAnsi" w:hAnsiTheme="minorHAnsi" w:cs="Calibri"/>
        </w:rPr>
        <w:t>Bramcote College</w:t>
      </w:r>
    </w:p>
    <w:p w14:paraId="03044ABE" w14:textId="3072AC6C" w:rsidR="00FA5D79" w:rsidRPr="0049754E" w:rsidRDefault="00274F44" w:rsidP="00FA5D79">
      <w:pPr>
        <w:rPr>
          <w:rFonts w:asciiTheme="minorHAnsi" w:eastAsia="Times New Roman" w:hAnsiTheme="minorHAnsi" w:cs="Calibri"/>
          <w:color w:val="000000"/>
          <w:lang w:eastAsia="en-GB"/>
        </w:rPr>
      </w:pPr>
      <w:r w:rsidRPr="0049754E">
        <w:rPr>
          <w:rFonts w:asciiTheme="minorHAnsi" w:hAnsiTheme="minorHAnsi" w:cs="Calibri"/>
          <w:b/>
          <w:bCs/>
        </w:rPr>
        <w:t>Salary Range:</w:t>
      </w:r>
      <w:r w:rsidRPr="0049754E">
        <w:rPr>
          <w:rFonts w:asciiTheme="minorHAnsi" w:hAnsiTheme="minorHAnsi" w:cs="Calibri"/>
          <w:b/>
          <w:bCs/>
        </w:rPr>
        <w:tab/>
      </w:r>
      <w:r w:rsidRPr="0049754E">
        <w:rPr>
          <w:rFonts w:asciiTheme="minorHAnsi" w:hAnsiTheme="minorHAnsi" w:cs="Calibri"/>
          <w:bCs/>
        </w:rPr>
        <w:tab/>
      </w:r>
      <w:r w:rsidRPr="0049754E">
        <w:rPr>
          <w:rFonts w:asciiTheme="minorHAnsi" w:hAnsiTheme="minorHAnsi" w:cs="Calibri"/>
          <w:bCs/>
        </w:rPr>
        <w:tab/>
      </w:r>
      <w:r w:rsidR="00C46605" w:rsidRPr="0049754E">
        <w:rPr>
          <w:rFonts w:asciiTheme="minorHAnsi" w:hAnsiTheme="minorHAnsi" w:cs="Calibri"/>
          <w:bCs/>
        </w:rPr>
        <w:t>NJE Grade 4</w:t>
      </w:r>
    </w:p>
    <w:p w14:paraId="56B406B5" w14:textId="1D73C766" w:rsidR="00E401FB" w:rsidRPr="0049754E" w:rsidRDefault="00274F44" w:rsidP="008D0691">
      <w:pPr>
        <w:widowControl w:val="0"/>
        <w:rPr>
          <w:rFonts w:asciiTheme="minorHAnsi" w:hAnsiTheme="minorHAnsi" w:cs="Calibri"/>
          <w:bCs/>
        </w:rPr>
      </w:pPr>
      <w:r w:rsidRPr="0049754E">
        <w:rPr>
          <w:rFonts w:asciiTheme="minorHAnsi" w:hAnsiTheme="minorHAnsi" w:cs="Calibri"/>
          <w:b/>
          <w:bCs/>
        </w:rPr>
        <w:t>Value:</w:t>
      </w:r>
      <w:r w:rsidRPr="0049754E">
        <w:rPr>
          <w:rFonts w:asciiTheme="minorHAnsi" w:hAnsiTheme="minorHAnsi" w:cs="Calibri"/>
          <w:b/>
          <w:bCs/>
        </w:rPr>
        <w:tab/>
      </w:r>
      <w:r w:rsidR="00FA5D79" w:rsidRPr="0049754E">
        <w:rPr>
          <w:rFonts w:asciiTheme="minorHAnsi" w:hAnsiTheme="minorHAnsi" w:cs="Calibri"/>
          <w:b/>
          <w:bCs/>
        </w:rPr>
        <w:tab/>
      </w:r>
      <w:r w:rsidR="00FA5D79" w:rsidRPr="0049754E">
        <w:rPr>
          <w:rFonts w:asciiTheme="minorHAnsi" w:hAnsiTheme="minorHAnsi" w:cs="Calibri"/>
          <w:b/>
          <w:bCs/>
        </w:rPr>
        <w:tab/>
      </w:r>
      <w:r w:rsidR="00FA5D79" w:rsidRPr="0049754E">
        <w:rPr>
          <w:rFonts w:asciiTheme="minorHAnsi" w:hAnsiTheme="minorHAnsi" w:cs="Calibri"/>
          <w:b/>
          <w:bCs/>
        </w:rPr>
        <w:tab/>
      </w:r>
      <w:r w:rsidR="005D0B82" w:rsidRPr="0049754E">
        <w:rPr>
          <w:rFonts w:asciiTheme="minorHAnsi" w:hAnsiTheme="minorHAnsi" w:cs="Calibri"/>
        </w:rPr>
        <w:t>£25,992 to £28,624</w:t>
      </w:r>
    </w:p>
    <w:p w14:paraId="537223A0" w14:textId="303CC9D5" w:rsidR="00274F44" w:rsidRPr="0049754E" w:rsidRDefault="00FA5D79" w:rsidP="008D0691">
      <w:pPr>
        <w:rPr>
          <w:rFonts w:asciiTheme="minorHAnsi" w:hAnsiTheme="minorHAnsi" w:cs="Calibri"/>
          <w:bCs/>
        </w:rPr>
      </w:pPr>
      <w:r w:rsidRPr="0049754E">
        <w:rPr>
          <w:rFonts w:asciiTheme="minorHAnsi" w:hAnsiTheme="minorHAnsi" w:cs="Calibri"/>
          <w:b/>
          <w:bCs/>
        </w:rPr>
        <w:t>C</w:t>
      </w:r>
      <w:r w:rsidR="00274F44" w:rsidRPr="0049754E">
        <w:rPr>
          <w:rFonts w:asciiTheme="minorHAnsi" w:hAnsiTheme="minorHAnsi" w:cs="Calibri"/>
          <w:b/>
          <w:bCs/>
        </w:rPr>
        <w:t>ontracted hours:</w:t>
      </w:r>
      <w:r w:rsidR="00274F44" w:rsidRPr="0049754E">
        <w:rPr>
          <w:rFonts w:asciiTheme="minorHAnsi" w:hAnsiTheme="minorHAnsi" w:cs="Calibri"/>
          <w:b/>
          <w:bCs/>
        </w:rPr>
        <w:tab/>
      </w:r>
      <w:r w:rsidRPr="0049754E">
        <w:rPr>
          <w:rFonts w:asciiTheme="minorHAnsi" w:hAnsiTheme="minorHAnsi" w:cs="Calibri"/>
          <w:b/>
          <w:bCs/>
        </w:rPr>
        <w:tab/>
      </w:r>
      <w:r w:rsidRPr="0049754E">
        <w:rPr>
          <w:rFonts w:asciiTheme="minorHAnsi" w:hAnsiTheme="minorHAnsi" w:cs="Arial"/>
          <w:bCs/>
        </w:rPr>
        <w:t>Full-time</w:t>
      </w:r>
      <w:r w:rsidR="000A3DDD" w:rsidRPr="0049754E">
        <w:rPr>
          <w:rFonts w:asciiTheme="minorHAnsi" w:hAnsiTheme="minorHAnsi" w:cs="Arial"/>
          <w:bCs/>
        </w:rPr>
        <w:t>,</w:t>
      </w:r>
      <w:r w:rsidRPr="0049754E">
        <w:rPr>
          <w:rFonts w:asciiTheme="minorHAnsi" w:hAnsiTheme="minorHAnsi" w:cs="Arial"/>
          <w:bCs/>
        </w:rPr>
        <w:t xml:space="preserve"> 37 hours per week</w:t>
      </w:r>
      <w:r w:rsidR="000A3DDD" w:rsidRPr="0049754E">
        <w:rPr>
          <w:rFonts w:asciiTheme="minorHAnsi" w:hAnsiTheme="minorHAnsi" w:cs="Arial"/>
          <w:bCs/>
        </w:rPr>
        <w:t>,</w:t>
      </w:r>
      <w:r w:rsidRPr="0049754E">
        <w:rPr>
          <w:rFonts w:asciiTheme="minorHAnsi" w:hAnsiTheme="minorHAnsi" w:cs="Arial"/>
          <w:bCs/>
        </w:rPr>
        <w:t xml:space="preserve"> </w:t>
      </w:r>
      <w:r w:rsidR="00C97329" w:rsidRPr="0049754E">
        <w:rPr>
          <w:rFonts w:asciiTheme="minorHAnsi" w:hAnsiTheme="minorHAnsi" w:cs="Arial"/>
          <w:bCs/>
        </w:rPr>
        <w:t>All Year Round</w:t>
      </w:r>
    </w:p>
    <w:p w14:paraId="5CCD81BF" w14:textId="77777777" w:rsidR="00274F44" w:rsidRPr="0049754E" w:rsidRDefault="00274F44" w:rsidP="008D0691">
      <w:pPr>
        <w:widowControl w:val="0"/>
        <w:jc w:val="center"/>
        <w:rPr>
          <w:rFonts w:asciiTheme="minorHAnsi" w:hAnsiTheme="minorHAnsi"/>
          <w:bCs/>
        </w:rPr>
      </w:pPr>
    </w:p>
    <w:p w14:paraId="52F7674F" w14:textId="77777777" w:rsidR="00274F44" w:rsidRPr="0049754E" w:rsidRDefault="00274F44" w:rsidP="00FA5D79">
      <w:pPr>
        <w:pStyle w:val="Heading4"/>
        <w:jc w:val="both"/>
        <w:rPr>
          <w:rFonts w:asciiTheme="minorHAnsi" w:hAnsiTheme="minorHAnsi"/>
          <w:sz w:val="22"/>
          <w:szCs w:val="22"/>
        </w:rPr>
      </w:pPr>
      <w:r w:rsidRPr="0049754E">
        <w:rPr>
          <w:rFonts w:asciiTheme="minorHAnsi" w:hAnsiTheme="minorHAnsi"/>
          <w:sz w:val="22"/>
          <w:szCs w:val="22"/>
        </w:rPr>
        <w:t>GENERAL INFORMATION</w:t>
      </w:r>
    </w:p>
    <w:p w14:paraId="78432341" w14:textId="77777777" w:rsidR="00274F44" w:rsidRPr="0049754E" w:rsidRDefault="00274F44" w:rsidP="008D0691">
      <w:pPr>
        <w:widowControl w:val="0"/>
        <w:jc w:val="center"/>
        <w:rPr>
          <w:rFonts w:asciiTheme="minorHAnsi" w:hAnsiTheme="minorHAnsi"/>
          <w:bCs/>
        </w:rPr>
      </w:pPr>
    </w:p>
    <w:p w14:paraId="42AC617C" w14:textId="77777777" w:rsidR="00FA5D79" w:rsidRPr="0049754E" w:rsidRDefault="00FA5D79" w:rsidP="00FA5D79">
      <w:pPr>
        <w:widowControl w:val="0"/>
        <w:rPr>
          <w:rFonts w:asciiTheme="minorHAnsi" w:hAnsiTheme="minorHAnsi"/>
          <w:bCs/>
        </w:rPr>
      </w:pPr>
      <w:r w:rsidRPr="0049754E">
        <w:rPr>
          <w:rFonts w:asciiTheme="minorHAnsi" w:hAnsiTheme="minorHAnsi"/>
          <w:bCs/>
        </w:rPr>
        <w:t>The following information is provided to assist staff joining the White Hills Park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6A24A909" w14:textId="77777777" w:rsidR="00274F44" w:rsidRPr="0049754E" w:rsidRDefault="00274F44" w:rsidP="008D0691">
      <w:pPr>
        <w:pStyle w:val="Heading4"/>
        <w:rPr>
          <w:rFonts w:asciiTheme="minorHAnsi" w:hAnsiTheme="minorHAnsi"/>
          <w:sz w:val="22"/>
          <w:szCs w:val="22"/>
        </w:rPr>
      </w:pPr>
    </w:p>
    <w:p w14:paraId="1B75BA0E" w14:textId="77777777" w:rsidR="00274F44" w:rsidRPr="0049754E" w:rsidRDefault="00274F44" w:rsidP="00FA5D79">
      <w:pPr>
        <w:pStyle w:val="Heading4"/>
        <w:jc w:val="both"/>
        <w:rPr>
          <w:rFonts w:asciiTheme="minorHAnsi" w:hAnsiTheme="minorHAnsi"/>
          <w:sz w:val="22"/>
          <w:szCs w:val="22"/>
        </w:rPr>
      </w:pPr>
      <w:r w:rsidRPr="0049754E">
        <w:rPr>
          <w:rFonts w:asciiTheme="minorHAnsi" w:hAnsiTheme="minorHAnsi"/>
          <w:sz w:val="22"/>
          <w:szCs w:val="22"/>
        </w:rPr>
        <w:t>PURPOSE OF THE POST</w:t>
      </w:r>
    </w:p>
    <w:p w14:paraId="0E6F6143" w14:textId="77777777" w:rsidR="00274F44" w:rsidRPr="0049754E" w:rsidRDefault="00274F44" w:rsidP="008D0691">
      <w:pPr>
        <w:rPr>
          <w:rFonts w:asciiTheme="minorHAnsi" w:hAnsiTheme="minorHAnsi" w:cs="Arial"/>
        </w:rPr>
      </w:pPr>
    </w:p>
    <w:p w14:paraId="61F30754" w14:textId="77777777" w:rsidR="00274F44" w:rsidRPr="0049754E" w:rsidRDefault="00274F44" w:rsidP="00274F44">
      <w:pPr>
        <w:numPr>
          <w:ilvl w:val="0"/>
          <w:numId w:val="12"/>
        </w:numPr>
        <w:jc w:val="left"/>
        <w:rPr>
          <w:rFonts w:asciiTheme="minorHAnsi" w:hAnsiTheme="minorHAnsi" w:cs="Arial"/>
        </w:rPr>
      </w:pPr>
      <w:r w:rsidRPr="0049754E">
        <w:rPr>
          <w:rFonts w:asciiTheme="minorHAnsi" w:hAnsiTheme="minorHAnsi" w:cs="Arial"/>
        </w:rPr>
        <w:t>To check and maintain the schools’ ICT resources for safe, ef</w:t>
      </w:r>
      <w:r w:rsidR="00C41E4D" w:rsidRPr="0049754E">
        <w:rPr>
          <w:rFonts w:asciiTheme="minorHAnsi" w:hAnsiTheme="minorHAnsi" w:cs="Arial"/>
        </w:rPr>
        <w:t>fective use by pupils and staff</w:t>
      </w:r>
    </w:p>
    <w:p w14:paraId="436D0000" w14:textId="77777777" w:rsidR="00274F44" w:rsidRPr="0049754E" w:rsidRDefault="00274F44" w:rsidP="00274F44">
      <w:pPr>
        <w:numPr>
          <w:ilvl w:val="0"/>
          <w:numId w:val="12"/>
        </w:numPr>
        <w:jc w:val="left"/>
        <w:rPr>
          <w:rFonts w:asciiTheme="minorHAnsi" w:hAnsiTheme="minorHAnsi" w:cs="Arial"/>
        </w:rPr>
      </w:pPr>
      <w:r w:rsidRPr="0049754E">
        <w:rPr>
          <w:rFonts w:asciiTheme="minorHAnsi" w:hAnsiTheme="minorHAnsi" w:cs="Arial"/>
        </w:rPr>
        <w:t>To provide technical support and support pupils and staff in the appropriate use of ICT</w:t>
      </w:r>
    </w:p>
    <w:p w14:paraId="47A5DBB6" w14:textId="77777777" w:rsidR="00274F44" w:rsidRPr="0049754E" w:rsidRDefault="00274F44" w:rsidP="00274F44">
      <w:pPr>
        <w:numPr>
          <w:ilvl w:val="0"/>
          <w:numId w:val="12"/>
        </w:numPr>
        <w:jc w:val="left"/>
        <w:rPr>
          <w:rFonts w:asciiTheme="minorHAnsi" w:hAnsiTheme="minorHAnsi" w:cs="Arial"/>
        </w:rPr>
      </w:pPr>
      <w:r w:rsidRPr="0049754E">
        <w:rPr>
          <w:rFonts w:asciiTheme="minorHAnsi" w:hAnsiTheme="minorHAnsi" w:cs="Arial"/>
        </w:rPr>
        <w:t>To assist ICT teaching staff with administrative support and provide ICT classroom support to staff when requested</w:t>
      </w:r>
    </w:p>
    <w:p w14:paraId="40EABB8B" w14:textId="0E6F69BB" w:rsidR="00C97329" w:rsidRPr="0049754E" w:rsidRDefault="00C97329" w:rsidP="00274F44">
      <w:pPr>
        <w:numPr>
          <w:ilvl w:val="0"/>
          <w:numId w:val="12"/>
        </w:numPr>
        <w:jc w:val="left"/>
        <w:rPr>
          <w:rFonts w:asciiTheme="minorHAnsi" w:hAnsiTheme="minorHAnsi" w:cs="Arial"/>
        </w:rPr>
      </w:pPr>
      <w:r w:rsidRPr="0049754E">
        <w:rPr>
          <w:rFonts w:asciiTheme="minorHAnsi" w:hAnsiTheme="minorHAnsi" w:cs="Arial"/>
        </w:rPr>
        <w:t xml:space="preserve">The role will include some budget responsibilities such as placing orders (up to a total value as set by the trust’s </w:t>
      </w:r>
      <w:r w:rsidR="00BF0EB6" w:rsidRPr="0049754E">
        <w:rPr>
          <w:rFonts w:asciiTheme="minorHAnsi" w:hAnsiTheme="minorHAnsi" w:cs="Arial"/>
        </w:rPr>
        <w:t>F</w:t>
      </w:r>
      <w:r w:rsidRPr="0049754E">
        <w:rPr>
          <w:rFonts w:asciiTheme="minorHAnsi" w:hAnsiTheme="minorHAnsi" w:cs="Arial"/>
        </w:rPr>
        <w:t>inance Manager), managing stock levels, researching, recommending new replacement equipment and dealing with suppliers</w:t>
      </w:r>
    </w:p>
    <w:p w14:paraId="414349DE" w14:textId="72CC2343" w:rsidR="00C41E4D" w:rsidRPr="0049754E" w:rsidRDefault="00C97329" w:rsidP="00833FF5">
      <w:pPr>
        <w:numPr>
          <w:ilvl w:val="0"/>
          <w:numId w:val="12"/>
        </w:numPr>
        <w:jc w:val="left"/>
        <w:rPr>
          <w:rFonts w:asciiTheme="minorHAnsi" w:hAnsiTheme="minorHAnsi" w:cs="Arial"/>
        </w:rPr>
      </w:pPr>
      <w:r w:rsidRPr="0049754E">
        <w:rPr>
          <w:rFonts w:asciiTheme="minorHAnsi" w:hAnsiTheme="minorHAnsi" w:cs="Arial"/>
        </w:rPr>
        <w:t xml:space="preserve">Will work as part of the Trust’s IT Services team to ensure safe operation of ICT Technologies within the school and will support in the monitoring and maintenance of the computer systems and networks of the school. This will include responsibility for providing first and second line equivalent technical support, the installation and configuration of computer systems (hardware &amp; software), as well as diagnosing hardware and software faults and solving technical and applications issues, either in person, remotely or over the </w:t>
      </w:r>
      <w:r w:rsidR="000A3DDD" w:rsidRPr="0049754E">
        <w:rPr>
          <w:rFonts w:asciiTheme="minorHAnsi" w:hAnsiTheme="minorHAnsi" w:cs="Arial"/>
        </w:rPr>
        <w:t>phone</w:t>
      </w:r>
      <w:r w:rsidR="00BF0EB6" w:rsidRPr="0049754E">
        <w:rPr>
          <w:rFonts w:asciiTheme="minorHAnsi" w:hAnsiTheme="minorHAnsi" w:cs="Arial"/>
        </w:rPr>
        <w:t>.</w:t>
      </w:r>
    </w:p>
    <w:p w14:paraId="4EB9B5AE" w14:textId="1DE6CECA" w:rsidR="00BF0EB6" w:rsidRPr="0049754E" w:rsidRDefault="00BF0EB6" w:rsidP="00833FF5">
      <w:pPr>
        <w:numPr>
          <w:ilvl w:val="0"/>
          <w:numId w:val="12"/>
        </w:numPr>
        <w:jc w:val="left"/>
        <w:rPr>
          <w:rFonts w:asciiTheme="minorHAnsi" w:hAnsiTheme="minorHAnsi" w:cs="Arial"/>
        </w:rPr>
      </w:pPr>
      <w:r w:rsidRPr="0049754E">
        <w:rPr>
          <w:rFonts w:asciiTheme="minorHAnsi" w:hAnsiTheme="minorHAnsi" w:cs="Arial"/>
        </w:rPr>
        <w:t>To manage online accounts (such as Microsoft 365 / Google Enterprise) for devices and users, creating/modifying/deleting as necessary.</w:t>
      </w:r>
    </w:p>
    <w:p w14:paraId="1C94034A" w14:textId="77777777" w:rsidR="000A3DDD" w:rsidRPr="0049754E" w:rsidRDefault="000A3DDD" w:rsidP="00C51C1C">
      <w:pPr>
        <w:spacing w:after="100" w:afterAutospacing="1"/>
        <w:contextualSpacing/>
        <w:rPr>
          <w:rFonts w:asciiTheme="minorHAnsi" w:hAnsiTheme="minorHAnsi" w:cs="Aptos"/>
          <w:b/>
        </w:rPr>
      </w:pPr>
    </w:p>
    <w:p w14:paraId="5453C0A2" w14:textId="23FC2E96" w:rsidR="00C51C1C" w:rsidRPr="0049754E" w:rsidRDefault="00C51C1C" w:rsidP="00C51C1C">
      <w:pPr>
        <w:spacing w:after="100" w:afterAutospacing="1"/>
        <w:contextualSpacing/>
        <w:rPr>
          <w:rFonts w:asciiTheme="minorHAnsi" w:hAnsiTheme="minorHAnsi" w:cs="Aptos"/>
          <w:b/>
        </w:rPr>
      </w:pPr>
      <w:r w:rsidRPr="0049754E">
        <w:rPr>
          <w:rFonts w:asciiTheme="minorHAnsi" w:hAnsiTheme="minorHAnsi" w:cs="Aptos"/>
          <w:b/>
        </w:rPr>
        <w:t>Main duties and responsibilities</w:t>
      </w:r>
    </w:p>
    <w:p w14:paraId="2C11E93C" w14:textId="77777777" w:rsidR="00C51C1C" w:rsidRPr="0049754E" w:rsidRDefault="00C51C1C" w:rsidP="00C51C1C">
      <w:pPr>
        <w:spacing w:after="100" w:afterAutospacing="1"/>
        <w:contextualSpacing/>
        <w:rPr>
          <w:rFonts w:asciiTheme="minorHAnsi" w:eastAsia="Times New Roman" w:hAnsiTheme="minorHAnsi" w:cs="Aptos"/>
          <w:lang w:eastAsia="en-GB"/>
        </w:rPr>
      </w:pPr>
      <w:r w:rsidRPr="0049754E">
        <w:rPr>
          <w:rFonts w:asciiTheme="minorHAnsi" w:eastAsia="Times New Roman" w:hAnsiTheme="minorHAnsi" w:cs="Aptos"/>
          <w:lang w:eastAsia="en-GB"/>
        </w:rPr>
        <w:t xml:space="preserve">To support in ensuring the smooth running of IT systems throughout the school, and to advise on the best practice in the use of computer equipment and software. </w:t>
      </w:r>
    </w:p>
    <w:p w14:paraId="462D693B" w14:textId="77777777" w:rsidR="00C51C1C" w:rsidRPr="0049754E" w:rsidRDefault="00C51C1C" w:rsidP="00C51C1C">
      <w:pPr>
        <w:spacing w:after="100" w:afterAutospacing="1"/>
        <w:contextualSpacing/>
        <w:rPr>
          <w:rFonts w:asciiTheme="minorHAnsi" w:eastAsia="Times New Roman" w:hAnsiTheme="minorHAnsi" w:cs="Aptos"/>
          <w:lang w:eastAsia="en-GB"/>
        </w:rPr>
      </w:pPr>
    </w:p>
    <w:p w14:paraId="572ACC62" w14:textId="77777777" w:rsidR="00C51C1C" w:rsidRPr="0049754E" w:rsidRDefault="00C51C1C" w:rsidP="00C51C1C">
      <w:pPr>
        <w:spacing w:after="100" w:afterAutospacing="1"/>
        <w:contextualSpacing/>
        <w:rPr>
          <w:rFonts w:asciiTheme="minorHAnsi" w:hAnsiTheme="minorHAnsi" w:cs="Aptos"/>
          <w:b/>
        </w:rPr>
      </w:pPr>
      <w:r w:rsidRPr="0049754E">
        <w:rPr>
          <w:rFonts w:asciiTheme="minorHAnsi" w:hAnsiTheme="minorHAnsi" w:cs="Aptos"/>
          <w:b/>
        </w:rPr>
        <w:t>Supporting staff, students and visitors</w:t>
      </w:r>
    </w:p>
    <w:p w14:paraId="1FEF9E2D" w14:textId="77777777" w:rsidR="00C51C1C" w:rsidRPr="0049754E" w:rsidRDefault="00C51C1C" w:rsidP="00C51C1C">
      <w:pPr>
        <w:numPr>
          <w:ilvl w:val="0"/>
          <w:numId w:val="36"/>
        </w:numPr>
        <w:spacing w:after="100" w:afterAutospacing="1"/>
        <w:contextualSpacing/>
        <w:jc w:val="left"/>
        <w:rPr>
          <w:rFonts w:asciiTheme="minorHAnsi" w:eastAsia="Times New Roman" w:hAnsiTheme="minorHAnsi" w:cs="Aptos"/>
          <w:lang w:eastAsia="en-GB"/>
        </w:rPr>
      </w:pPr>
      <w:r w:rsidRPr="0049754E">
        <w:rPr>
          <w:rFonts w:asciiTheme="minorHAnsi" w:eastAsia="Times New Roman" w:hAnsiTheme="minorHAnsi" w:cs="Aptos"/>
          <w:lang w:eastAsia="en-GB"/>
        </w:rPr>
        <w:t>To provide dedicated first-point-of-contact support to all users of ICT technologies and facilities across the school, including staff, students and visitors.</w:t>
      </w:r>
    </w:p>
    <w:p w14:paraId="4693DE44" w14:textId="77777777" w:rsidR="00C51C1C" w:rsidRPr="0049754E" w:rsidRDefault="00C51C1C" w:rsidP="00C51C1C">
      <w:pPr>
        <w:numPr>
          <w:ilvl w:val="0"/>
          <w:numId w:val="36"/>
        </w:numPr>
        <w:spacing w:after="100" w:afterAutospacing="1"/>
        <w:contextualSpacing/>
        <w:jc w:val="left"/>
        <w:rPr>
          <w:rFonts w:asciiTheme="minorHAnsi" w:eastAsia="Times New Roman" w:hAnsiTheme="minorHAnsi" w:cs="Aptos"/>
          <w:lang w:eastAsia="en-GB"/>
        </w:rPr>
      </w:pPr>
      <w:r w:rsidRPr="0049754E">
        <w:rPr>
          <w:rFonts w:asciiTheme="minorHAnsi" w:eastAsia="Times New Roman" w:hAnsiTheme="minorHAnsi" w:cs="Aptos"/>
          <w:lang w:eastAsia="en-GB"/>
        </w:rPr>
        <w:t>To provide hardware and software classroom support for staff using the computer facilities. This may involve helping a teacher in a classroom setup a specific ICT related activity and may involve spending time in a classroom with students.</w:t>
      </w:r>
    </w:p>
    <w:p w14:paraId="31C2C034" w14:textId="77777777" w:rsidR="00C51C1C" w:rsidRPr="0049754E" w:rsidRDefault="00C51C1C" w:rsidP="00C51C1C">
      <w:pPr>
        <w:numPr>
          <w:ilvl w:val="0"/>
          <w:numId w:val="36"/>
        </w:numPr>
        <w:spacing w:after="100" w:afterAutospacing="1"/>
        <w:contextualSpacing/>
        <w:jc w:val="left"/>
        <w:rPr>
          <w:rFonts w:asciiTheme="minorHAnsi" w:eastAsia="Times New Roman" w:hAnsiTheme="minorHAnsi" w:cs="Aptos"/>
          <w:lang w:eastAsia="en-GB"/>
        </w:rPr>
      </w:pPr>
      <w:r w:rsidRPr="0049754E">
        <w:rPr>
          <w:rFonts w:asciiTheme="minorHAnsi" w:eastAsia="Times New Roman" w:hAnsiTheme="minorHAnsi" w:cs="Aptos"/>
          <w:lang w:eastAsia="en-GB"/>
        </w:rPr>
        <w:lastRenderedPageBreak/>
        <w:t>To use the Trust’s IT Helpdesk system to investigate, record, diagnose and resolve/escalate all IT incidents/requests from users according to Trust policies and procedures.</w:t>
      </w:r>
    </w:p>
    <w:p w14:paraId="17545B24" w14:textId="77777777" w:rsidR="00C51C1C" w:rsidRPr="0049754E" w:rsidRDefault="00C51C1C" w:rsidP="00C51C1C">
      <w:pPr>
        <w:numPr>
          <w:ilvl w:val="0"/>
          <w:numId w:val="36"/>
        </w:numPr>
        <w:spacing w:after="100" w:afterAutospacing="1"/>
        <w:contextualSpacing/>
        <w:jc w:val="left"/>
        <w:rPr>
          <w:rFonts w:asciiTheme="minorHAnsi" w:eastAsia="Times New Roman" w:hAnsiTheme="minorHAnsi" w:cs="Aptos"/>
          <w:lang w:eastAsia="en-GB"/>
        </w:rPr>
      </w:pPr>
      <w:r w:rsidRPr="0049754E">
        <w:rPr>
          <w:rFonts w:asciiTheme="minorHAnsi" w:eastAsia="Times New Roman" w:hAnsiTheme="minorHAnsi" w:cs="Aptos"/>
          <w:lang w:eastAsia="en-GB"/>
        </w:rPr>
        <w:t>To monitor the IT Helpdesk for new ticketed support requests, prioritise tasks and action as appropriate in a timely manner.</w:t>
      </w:r>
    </w:p>
    <w:p w14:paraId="1A393C29" w14:textId="77777777" w:rsidR="00C51C1C" w:rsidRPr="0049754E" w:rsidRDefault="00C51C1C" w:rsidP="00C51C1C">
      <w:pPr>
        <w:numPr>
          <w:ilvl w:val="0"/>
          <w:numId w:val="36"/>
        </w:numPr>
        <w:spacing w:after="100" w:afterAutospacing="1"/>
        <w:contextualSpacing/>
        <w:jc w:val="left"/>
        <w:rPr>
          <w:rFonts w:asciiTheme="minorHAnsi" w:eastAsia="Times New Roman" w:hAnsiTheme="minorHAnsi" w:cs="Aptos"/>
          <w:lang w:eastAsia="en-GB"/>
        </w:rPr>
      </w:pPr>
      <w:r w:rsidRPr="0049754E">
        <w:rPr>
          <w:rFonts w:asciiTheme="minorHAnsi" w:eastAsia="Times New Roman" w:hAnsiTheme="minorHAnsi" w:cs="Aptos"/>
          <w:lang w:eastAsia="en-GB"/>
        </w:rPr>
        <w:t>Support staff inductions and assist new staff and students in using and accessing new systems they have never used before.</w:t>
      </w:r>
    </w:p>
    <w:p w14:paraId="20C5C0B2" w14:textId="65384567" w:rsidR="00C51C1C" w:rsidRPr="0049754E" w:rsidRDefault="00C51C1C" w:rsidP="00C51C1C">
      <w:pPr>
        <w:numPr>
          <w:ilvl w:val="0"/>
          <w:numId w:val="36"/>
        </w:numPr>
        <w:spacing w:after="100" w:afterAutospacing="1"/>
        <w:contextualSpacing/>
        <w:jc w:val="left"/>
        <w:rPr>
          <w:rFonts w:asciiTheme="minorHAnsi" w:eastAsia="Times New Roman" w:hAnsiTheme="minorHAnsi" w:cs="Aptos"/>
          <w:lang w:eastAsia="en-GB"/>
        </w:rPr>
      </w:pPr>
      <w:r w:rsidRPr="0049754E">
        <w:rPr>
          <w:rFonts w:asciiTheme="minorHAnsi" w:eastAsia="Times New Roman" w:hAnsiTheme="minorHAnsi" w:cs="Aptos"/>
          <w:lang w:eastAsia="en-GB"/>
        </w:rPr>
        <w:t xml:space="preserve">Support teaching staff to develop their use of IT to promote learning </w:t>
      </w:r>
    </w:p>
    <w:p w14:paraId="5D7E314C" w14:textId="351DC54C" w:rsidR="00C51C1C" w:rsidRPr="0049754E" w:rsidRDefault="00C51C1C" w:rsidP="00C51C1C">
      <w:pPr>
        <w:numPr>
          <w:ilvl w:val="0"/>
          <w:numId w:val="36"/>
        </w:numPr>
        <w:spacing w:after="100" w:afterAutospacing="1"/>
        <w:contextualSpacing/>
        <w:jc w:val="left"/>
        <w:rPr>
          <w:rFonts w:asciiTheme="minorHAnsi" w:eastAsia="Times New Roman" w:hAnsiTheme="minorHAnsi" w:cs="Aptos"/>
          <w:lang w:eastAsia="en-GB"/>
        </w:rPr>
      </w:pPr>
      <w:r w:rsidRPr="0049754E">
        <w:rPr>
          <w:rFonts w:asciiTheme="minorHAnsi" w:hAnsiTheme="minorHAnsi" w:cs="Arial"/>
        </w:rPr>
        <w:t>Provide direct advice to staff/S</w:t>
      </w:r>
      <w:r w:rsidR="00BF0EB6" w:rsidRPr="0049754E">
        <w:rPr>
          <w:rFonts w:asciiTheme="minorHAnsi" w:hAnsiTheme="minorHAnsi" w:cs="Arial"/>
        </w:rPr>
        <w:t xml:space="preserve">enior </w:t>
      </w:r>
      <w:r w:rsidRPr="0049754E">
        <w:rPr>
          <w:rFonts w:asciiTheme="minorHAnsi" w:hAnsiTheme="minorHAnsi" w:cs="Arial"/>
        </w:rPr>
        <w:t>L</w:t>
      </w:r>
      <w:r w:rsidR="00BF0EB6" w:rsidRPr="0049754E">
        <w:rPr>
          <w:rFonts w:asciiTheme="minorHAnsi" w:hAnsiTheme="minorHAnsi" w:cs="Arial"/>
        </w:rPr>
        <w:t>eaders</w:t>
      </w:r>
      <w:r w:rsidRPr="0049754E">
        <w:rPr>
          <w:rFonts w:asciiTheme="minorHAnsi" w:hAnsiTheme="minorHAnsi" w:cs="Arial"/>
        </w:rPr>
        <w:t xml:space="preserve"> in purchasing curriculum software and hardware, referring to the Trust IT Services Manager in exceptional circumstances</w:t>
      </w:r>
    </w:p>
    <w:p w14:paraId="4D361922" w14:textId="77777777" w:rsidR="00C51C1C" w:rsidRPr="0049754E" w:rsidRDefault="00C51C1C" w:rsidP="00C51C1C">
      <w:pPr>
        <w:widowControl w:val="0"/>
        <w:numPr>
          <w:ilvl w:val="0"/>
          <w:numId w:val="36"/>
        </w:numPr>
        <w:spacing w:line="276" w:lineRule="auto"/>
        <w:contextualSpacing/>
        <w:jc w:val="left"/>
        <w:rPr>
          <w:rFonts w:asciiTheme="minorHAnsi" w:hAnsiTheme="minorHAnsi" w:cs="Aptos"/>
        </w:rPr>
      </w:pPr>
      <w:r w:rsidRPr="0049754E">
        <w:rPr>
          <w:rFonts w:asciiTheme="minorHAnsi" w:hAnsiTheme="minorHAnsi" w:cs="Aptos"/>
        </w:rPr>
        <w:t>Responsible for pricing and procurement of ICT hardware, software, and solutions, including sourcing best value pricing from recognised suppliers and completing order forms as appropriate.</w:t>
      </w:r>
    </w:p>
    <w:p w14:paraId="2F6F161A" w14:textId="77777777" w:rsidR="00C51C1C" w:rsidRPr="0049754E" w:rsidRDefault="00C51C1C" w:rsidP="00C51C1C">
      <w:pPr>
        <w:spacing w:after="100" w:afterAutospacing="1"/>
        <w:ind w:left="720"/>
        <w:contextualSpacing/>
        <w:jc w:val="left"/>
        <w:rPr>
          <w:rFonts w:asciiTheme="minorHAnsi" w:eastAsia="Times New Roman" w:hAnsiTheme="minorHAnsi" w:cs="Aptos"/>
          <w:lang w:eastAsia="en-GB"/>
        </w:rPr>
      </w:pPr>
    </w:p>
    <w:p w14:paraId="179BAF97" w14:textId="77777777" w:rsidR="00C51C1C" w:rsidRPr="0049754E" w:rsidRDefault="00C51C1C" w:rsidP="00C51C1C">
      <w:pPr>
        <w:spacing w:after="100" w:afterAutospacing="1"/>
        <w:contextualSpacing/>
        <w:rPr>
          <w:rFonts w:asciiTheme="minorHAnsi" w:hAnsiTheme="minorHAnsi" w:cs="Aptos"/>
          <w:b/>
        </w:rPr>
      </w:pPr>
      <w:r w:rsidRPr="0049754E">
        <w:rPr>
          <w:rFonts w:asciiTheme="minorHAnsi" w:hAnsiTheme="minorHAnsi" w:cs="Aptos"/>
          <w:b/>
        </w:rPr>
        <w:t>Maintenance of the school’s ICT resources</w:t>
      </w:r>
    </w:p>
    <w:p w14:paraId="4AABFFE8" w14:textId="77777777" w:rsidR="00C51C1C" w:rsidRPr="0049754E" w:rsidRDefault="00C51C1C" w:rsidP="00C51C1C">
      <w:pPr>
        <w:numPr>
          <w:ilvl w:val="0"/>
          <w:numId w:val="36"/>
        </w:numPr>
        <w:spacing w:after="100" w:afterAutospacing="1"/>
        <w:contextualSpacing/>
        <w:jc w:val="left"/>
        <w:rPr>
          <w:rFonts w:asciiTheme="minorHAnsi" w:hAnsiTheme="minorHAnsi" w:cs="Aptos"/>
        </w:rPr>
      </w:pPr>
      <w:r w:rsidRPr="0049754E">
        <w:rPr>
          <w:rFonts w:asciiTheme="minorHAnsi" w:eastAsia="Times New Roman" w:hAnsiTheme="minorHAnsi" w:cs="Aptos"/>
          <w:lang w:eastAsia="en-GB"/>
        </w:rPr>
        <w:t xml:space="preserve">To maintain, configure and support the ICT technologies and facilities across the school, </w:t>
      </w:r>
      <w:proofErr w:type="gramStart"/>
      <w:r w:rsidRPr="0049754E">
        <w:rPr>
          <w:rFonts w:asciiTheme="minorHAnsi" w:eastAsia="Times New Roman" w:hAnsiTheme="minorHAnsi" w:cs="Aptos"/>
          <w:lang w:eastAsia="en-GB"/>
        </w:rPr>
        <w:t>This</w:t>
      </w:r>
      <w:proofErr w:type="gramEnd"/>
      <w:r w:rsidRPr="0049754E">
        <w:rPr>
          <w:rFonts w:asciiTheme="minorHAnsi" w:eastAsia="Times New Roman" w:hAnsiTheme="minorHAnsi" w:cs="Aptos"/>
          <w:lang w:eastAsia="en-GB"/>
        </w:rPr>
        <w:t xml:space="preserve"> is likely to include (but not be limited to) Microsoft Windows based PCs and laptops, Google Chromebooks, Apple iPads, and other devices such as printers, projectors and interactive display screens.</w:t>
      </w:r>
    </w:p>
    <w:p w14:paraId="6C399BBF" w14:textId="77777777" w:rsidR="00C51C1C" w:rsidRPr="0049754E" w:rsidRDefault="00C51C1C" w:rsidP="00C51C1C">
      <w:pPr>
        <w:numPr>
          <w:ilvl w:val="0"/>
          <w:numId w:val="36"/>
        </w:numPr>
        <w:spacing w:after="100" w:afterAutospacing="1"/>
        <w:contextualSpacing/>
        <w:jc w:val="left"/>
        <w:rPr>
          <w:rFonts w:asciiTheme="minorHAnsi" w:hAnsiTheme="minorHAnsi"/>
        </w:rPr>
      </w:pPr>
      <w:r w:rsidRPr="0049754E">
        <w:rPr>
          <w:rFonts w:asciiTheme="minorHAnsi" w:hAnsiTheme="minorHAnsi"/>
        </w:rPr>
        <w:t>To perform routine maintenance tasks, including installing and configuring applications, and performing PC hardware repairs and upgrades if appropriate.</w:t>
      </w:r>
    </w:p>
    <w:p w14:paraId="7918EAC4" w14:textId="77777777" w:rsidR="00C51C1C" w:rsidRPr="0049754E" w:rsidRDefault="00C51C1C" w:rsidP="00C51C1C">
      <w:pPr>
        <w:pStyle w:val="ListParagraph"/>
        <w:numPr>
          <w:ilvl w:val="0"/>
          <w:numId w:val="36"/>
        </w:numPr>
        <w:spacing w:after="100" w:afterAutospacing="1"/>
        <w:rPr>
          <w:rFonts w:asciiTheme="minorHAnsi" w:eastAsia="Times New Roman" w:hAnsiTheme="minorHAnsi"/>
          <w:lang w:eastAsia="en-GB"/>
        </w:rPr>
      </w:pPr>
      <w:r w:rsidRPr="0049754E">
        <w:rPr>
          <w:rFonts w:asciiTheme="minorHAnsi" w:eastAsia="Times New Roman" w:hAnsiTheme="minorHAnsi"/>
          <w:lang w:eastAsia="en-GB"/>
        </w:rPr>
        <w:t>To liaise with third party support contacts if needed (either over the phone or by email) when dealing with hardware and software issues, and to escalate contract/warranty issues appropriately.</w:t>
      </w:r>
    </w:p>
    <w:p w14:paraId="4BF34F1F" w14:textId="786FCED1" w:rsidR="00C51C1C" w:rsidRPr="0049754E" w:rsidRDefault="00C51C1C" w:rsidP="00C51C1C">
      <w:pPr>
        <w:numPr>
          <w:ilvl w:val="0"/>
          <w:numId w:val="36"/>
        </w:numPr>
        <w:spacing w:after="100" w:afterAutospacing="1"/>
        <w:contextualSpacing/>
        <w:rPr>
          <w:rFonts w:asciiTheme="minorHAnsi" w:hAnsiTheme="minorHAnsi" w:cs="Aptos"/>
          <w:bCs/>
        </w:rPr>
      </w:pPr>
      <w:r w:rsidRPr="0049754E">
        <w:rPr>
          <w:rFonts w:asciiTheme="minorHAnsi" w:hAnsiTheme="minorHAnsi" w:cs="Aptos"/>
          <w:bCs/>
        </w:rPr>
        <w:t>Be responsible for the support, management, installation, maintenance and updating of all IT based systems including but not limited to Management Information Systems, Finance Systems, CCTV, Telephones, Biometric Systems, Cashless Catering Systems and E-Registration.</w:t>
      </w:r>
    </w:p>
    <w:p w14:paraId="502F4415" w14:textId="745E23A1" w:rsidR="00C51C1C" w:rsidRPr="0049754E" w:rsidRDefault="00C51C1C" w:rsidP="00C51C1C">
      <w:pPr>
        <w:numPr>
          <w:ilvl w:val="0"/>
          <w:numId w:val="36"/>
        </w:numPr>
        <w:spacing w:after="100" w:afterAutospacing="1"/>
        <w:contextualSpacing/>
        <w:rPr>
          <w:rFonts w:asciiTheme="minorHAnsi" w:hAnsiTheme="minorHAnsi" w:cs="Aptos"/>
          <w:bCs/>
        </w:rPr>
      </w:pPr>
      <w:r w:rsidRPr="0049754E">
        <w:rPr>
          <w:rFonts w:asciiTheme="minorHAnsi" w:hAnsiTheme="minorHAnsi" w:cs="Aptos"/>
          <w:bCs/>
        </w:rPr>
        <w:t>Install, maintain and configure desktop PCs, laptops, servers, storage, and networking equipment, including deployment, repair and updating of operating systems, software and hardware.</w:t>
      </w:r>
      <w:r w:rsidR="0017420C" w:rsidRPr="0049754E">
        <w:rPr>
          <w:rFonts w:asciiTheme="minorHAnsi" w:hAnsiTheme="minorHAnsi" w:cs="Arial"/>
        </w:rPr>
        <w:t xml:space="preserve"> </w:t>
      </w:r>
    </w:p>
    <w:p w14:paraId="4053C214" w14:textId="74837A49" w:rsidR="00C51C1C" w:rsidRPr="0049754E" w:rsidRDefault="00C51C1C" w:rsidP="00C51C1C">
      <w:pPr>
        <w:numPr>
          <w:ilvl w:val="0"/>
          <w:numId w:val="36"/>
        </w:numPr>
        <w:spacing w:after="100" w:afterAutospacing="1"/>
        <w:contextualSpacing/>
        <w:rPr>
          <w:rFonts w:asciiTheme="minorHAnsi" w:hAnsiTheme="minorHAnsi" w:cs="Aptos"/>
          <w:bCs/>
        </w:rPr>
      </w:pPr>
      <w:r w:rsidRPr="0049754E">
        <w:rPr>
          <w:rFonts w:asciiTheme="minorHAnsi" w:hAnsiTheme="minorHAnsi" w:cs="Aptos"/>
          <w:bCs/>
        </w:rPr>
        <w:t>To undertake installation, repair and testing of network cabling and associated hardware where appropriate in accordance with relevant procedures, legislation and safety requirements.</w:t>
      </w:r>
      <w:r w:rsidR="0017420C" w:rsidRPr="0049754E">
        <w:rPr>
          <w:rFonts w:asciiTheme="minorHAnsi" w:hAnsiTheme="minorHAnsi" w:cs="Arial"/>
        </w:rPr>
        <w:t xml:space="preserve"> </w:t>
      </w:r>
    </w:p>
    <w:p w14:paraId="68495B0B" w14:textId="13D898BF" w:rsidR="00C51C1C" w:rsidRPr="0049754E" w:rsidRDefault="00C51C1C" w:rsidP="00C51C1C">
      <w:pPr>
        <w:numPr>
          <w:ilvl w:val="0"/>
          <w:numId w:val="36"/>
        </w:numPr>
        <w:spacing w:after="100" w:afterAutospacing="1"/>
        <w:contextualSpacing/>
        <w:rPr>
          <w:rFonts w:asciiTheme="minorHAnsi" w:hAnsiTheme="minorHAnsi" w:cs="Aptos"/>
          <w:bCs/>
        </w:rPr>
      </w:pPr>
      <w:r w:rsidRPr="0049754E">
        <w:rPr>
          <w:rFonts w:asciiTheme="minorHAnsi" w:hAnsiTheme="minorHAnsi" w:cs="Aptos"/>
          <w:bCs/>
        </w:rPr>
        <w:t>Manage the maintenance and development of Trust’s IT network, including backup, virus protection and security procedures, advising on compatibility of hardware, applications and operating systems.</w:t>
      </w:r>
      <w:r w:rsidR="0017420C" w:rsidRPr="0049754E">
        <w:rPr>
          <w:rFonts w:asciiTheme="minorHAnsi" w:hAnsiTheme="minorHAnsi" w:cs="Arial"/>
        </w:rPr>
        <w:t xml:space="preserve"> </w:t>
      </w:r>
    </w:p>
    <w:p w14:paraId="6136B6C5" w14:textId="247F90A4" w:rsidR="00C51C1C" w:rsidRPr="0049754E" w:rsidRDefault="00C51C1C" w:rsidP="00C51C1C">
      <w:pPr>
        <w:pStyle w:val="ListParagraph"/>
        <w:numPr>
          <w:ilvl w:val="0"/>
          <w:numId w:val="36"/>
        </w:numPr>
        <w:spacing w:after="100" w:afterAutospacing="1"/>
        <w:rPr>
          <w:rFonts w:asciiTheme="minorHAnsi" w:eastAsia="Times New Roman" w:hAnsiTheme="minorHAnsi"/>
          <w:lang w:eastAsia="en-GB"/>
        </w:rPr>
      </w:pPr>
      <w:r w:rsidRPr="0049754E">
        <w:rPr>
          <w:rFonts w:asciiTheme="minorHAnsi" w:hAnsiTheme="minorHAnsi" w:cs="Aptos"/>
          <w:bCs/>
        </w:rPr>
        <w:t xml:space="preserve">Provide classroom support for a wide range of IT devices, such as </w:t>
      </w:r>
      <w:r w:rsidR="000A3DDD" w:rsidRPr="0049754E">
        <w:rPr>
          <w:rFonts w:asciiTheme="minorHAnsi" w:hAnsiTheme="minorHAnsi" w:cs="Aptos"/>
          <w:bCs/>
        </w:rPr>
        <w:t xml:space="preserve">laptops, tablets, projectors and </w:t>
      </w:r>
      <w:r w:rsidRPr="0049754E">
        <w:rPr>
          <w:rFonts w:asciiTheme="minorHAnsi" w:hAnsiTheme="minorHAnsi" w:cs="Aptos"/>
          <w:bCs/>
        </w:rPr>
        <w:t xml:space="preserve">interactive </w:t>
      </w:r>
      <w:r w:rsidR="000A3DDD" w:rsidRPr="0049754E">
        <w:rPr>
          <w:rFonts w:asciiTheme="minorHAnsi" w:hAnsiTheme="minorHAnsi" w:cs="Aptos"/>
          <w:bCs/>
        </w:rPr>
        <w:t>displays</w:t>
      </w:r>
    </w:p>
    <w:p w14:paraId="0B0E947D" w14:textId="77777777" w:rsidR="00C51C1C" w:rsidRPr="0049754E" w:rsidRDefault="00C51C1C" w:rsidP="00C51C1C">
      <w:pPr>
        <w:ind w:left="357" w:hanging="357"/>
        <w:rPr>
          <w:rFonts w:asciiTheme="minorHAnsi" w:eastAsia="Times New Roman" w:hAnsiTheme="minorHAnsi" w:cs="Aptos"/>
          <w:lang w:eastAsia="en-GB"/>
        </w:rPr>
      </w:pPr>
      <w:r w:rsidRPr="0049754E">
        <w:rPr>
          <w:rFonts w:asciiTheme="minorHAnsi" w:hAnsiTheme="minorHAnsi" w:cs="Aptos"/>
          <w:b/>
        </w:rPr>
        <w:t>Administration and auditing</w:t>
      </w:r>
    </w:p>
    <w:p w14:paraId="4963289F" w14:textId="77777777" w:rsidR="00C51C1C" w:rsidRPr="0049754E" w:rsidRDefault="00C51C1C" w:rsidP="00C51C1C">
      <w:pPr>
        <w:numPr>
          <w:ilvl w:val="0"/>
          <w:numId w:val="36"/>
        </w:numPr>
        <w:spacing w:after="100" w:afterAutospacing="1"/>
        <w:contextualSpacing/>
        <w:jc w:val="left"/>
        <w:rPr>
          <w:rFonts w:asciiTheme="minorHAnsi" w:eastAsia="Times New Roman" w:hAnsiTheme="minorHAnsi" w:cs="Aptos"/>
          <w:lang w:eastAsia="en-GB"/>
        </w:rPr>
      </w:pPr>
      <w:r w:rsidRPr="0049754E">
        <w:rPr>
          <w:rFonts w:asciiTheme="minorHAnsi" w:eastAsia="Times New Roman" w:hAnsiTheme="minorHAnsi" w:cs="Aptos"/>
          <w:lang w:eastAsia="en-GB"/>
        </w:rPr>
        <w:t>To carry out periodic health checks and audits of all IT equipment, recording and resolving maintenance issues as required.</w:t>
      </w:r>
    </w:p>
    <w:p w14:paraId="7C1A31DA" w14:textId="77777777" w:rsidR="00C51C1C" w:rsidRPr="0049754E" w:rsidRDefault="00C51C1C" w:rsidP="00C51C1C">
      <w:pPr>
        <w:pStyle w:val="ListParagraph"/>
        <w:numPr>
          <w:ilvl w:val="0"/>
          <w:numId w:val="36"/>
        </w:numPr>
        <w:spacing w:after="100" w:afterAutospacing="1"/>
        <w:rPr>
          <w:rFonts w:asciiTheme="minorHAnsi" w:eastAsia="Times New Roman" w:hAnsiTheme="minorHAnsi" w:cs="Aptos"/>
          <w:lang w:eastAsia="en-GB"/>
        </w:rPr>
      </w:pPr>
      <w:r w:rsidRPr="0049754E">
        <w:rPr>
          <w:rFonts w:asciiTheme="minorHAnsi" w:eastAsia="Times New Roman" w:hAnsiTheme="minorHAnsi" w:cs="Aptos"/>
          <w:lang w:eastAsia="en-GB"/>
        </w:rPr>
        <w:t>To support the maintenance and upkeep of the ICT hardware asset register, recording new purchases and auditing existing assets when necessary or requested.</w:t>
      </w:r>
    </w:p>
    <w:p w14:paraId="13F76D16" w14:textId="176935B5" w:rsidR="00C51C1C" w:rsidRPr="0049754E" w:rsidRDefault="00C51C1C" w:rsidP="00C51C1C">
      <w:pPr>
        <w:pStyle w:val="ListParagraph"/>
        <w:numPr>
          <w:ilvl w:val="0"/>
          <w:numId w:val="36"/>
        </w:numPr>
        <w:spacing w:after="100" w:afterAutospacing="1"/>
        <w:rPr>
          <w:rFonts w:asciiTheme="minorHAnsi" w:eastAsia="Times New Roman" w:hAnsiTheme="minorHAnsi" w:cs="Aptos"/>
          <w:lang w:eastAsia="en-GB"/>
        </w:rPr>
      </w:pPr>
      <w:r w:rsidRPr="0049754E">
        <w:rPr>
          <w:rFonts w:asciiTheme="minorHAnsi" w:eastAsia="Times New Roman" w:hAnsiTheme="minorHAnsi" w:cs="Aptos"/>
          <w:lang w:eastAsia="en-GB"/>
        </w:rPr>
        <w:t xml:space="preserve">Ensure the correct disposal of damaged and un-repairable equipment as directed and authorised by </w:t>
      </w:r>
      <w:r w:rsidR="00BF0EB6" w:rsidRPr="0049754E">
        <w:rPr>
          <w:rFonts w:asciiTheme="minorHAnsi" w:eastAsia="Times New Roman" w:hAnsiTheme="minorHAnsi" w:cs="Aptos"/>
          <w:lang w:eastAsia="en-GB"/>
        </w:rPr>
        <w:t>the IT Services Manager.</w:t>
      </w:r>
    </w:p>
    <w:p w14:paraId="1620A642" w14:textId="77777777" w:rsidR="00C51C1C" w:rsidRPr="0049754E" w:rsidRDefault="00C51C1C" w:rsidP="00C51C1C">
      <w:pPr>
        <w:pStyle w:val="ListParagraph"/>
        <w:numPr>
          <w:ilvl w:val="0"/>
          <w:numId w:val="36"/>
        </w:numPr>
        <w:spacing w:after="100" w:afterAutospacing="1"/>
        <w:rPr>
          <w:rFonts w:asciiTheme="minorHAnsi" w:eastAsia="Times New Roman" w:hAnsiTheme="minorHAnsi" w:cs="Aptos"/>
          <w:lang w:eastAsia="en-GB"/>
        </w:rPr>
      </w:pPr>
      <w:r w:rsidRPr="0049754E">
        <w:rPr>
          <w:rFonts w:asciiTheme="minorHAnsi" w:eastAsia="Times New Roman" w:hAnsiTheme="minorHAnsi" w:cs="Aptos"/>
          <w:lang w:eastAsia="en-GB"/>
        </w:rPr>
        <w:t>Update records of installed hardware and software; maintain a software library and store original copies of installed applications.</w:t>
      </w:r>
    </w:p>
    <w:p w14:paraId="7D96ED77" w14:textId="77777777" w:rsidR="00C51C1C" w:rsidRPr="0049754E" w:rsidRDefault="00C51C1C" w:rsidP="00C51C1C">
      <w:pPr>
        <w:pStyle w:val="ListParagraph"/>
        <w:numPr>
          <w:ilvl w:val="0"/>
          <w:numId w:val="36"/>
        </w:numPr>
        <w:spacing w:after="100" w:afterAutospacing="1"/>
        <w:rPr>
          <w:rFonts w:asciiTheme="minorHAnsi" w:eastAsia="Times New Roman" w:hAnsiTheme="minorHAnsi"/>
          <w:lang w:eastAsia="en-GB"/>
        </w:rPr>
      </w:pPr>
      <w:r w:rsidRPr="0049754E">
        <w:rPr>
          <w:rFonts w:asciiTheme="minorHAnsi" w:eastAsia="Times New Roman" w:hAnsiTheme="minorHAnsi"/>
          <w:lang w:eastAsia="en-GB"/>
        </w:rPr>
        <w:t>To use and update, if necessary, the Trust’s IT knowledgebase to assist with diagnosis and resolution of issues and support requests.</w:t>
      </w:r>
    </w:p>
    <w:p w14:paraId="2220F6FA" w14:textId="77777777" w:rsidR="00C51C1C" w:rsidRPr="0049754E" w:rsidRDefault="00C51C1C" w:rsidP="00C51C1C">
      <w:pPr>
        <w:pStyle w:val="ListParagraph"/>
        <w:numPr>
          <w:ilvl w:val="0"/>
          <w:numId w:val="36"/>
        </w:numPr>
        <w:spacing w:after="100" w:afterAutospacing="1"/>
        <w:rPr>
          <w:rFonts w:asciiTheme="minorHAnsi" w:eastAsia="Times New Roman" w:hAnsiTheme="minorHAnsi" w:cs="Aptos"/>
          <w:lang w:eastAsia="en-GB"/>
        </w:rPr>
      </w:pPr>
      <w:r w:rsidRPr="0049754E">
        <w:rPr>
          <w:rFonts w:asciiTheme="minorHAnsi" w:eastAsia="Times New Roman" w:hAnsiTheme="minorHAnsi" w:cs="Aptos"/>
          <w:lang w:eastAsia="en-GB"/>
        </w:rPr>
        <w:t>To source and purchase consumables (printer cartridges, projector lamps etc) and maintain stock following school and Trust procedures.</w:t>
      </w:r>
    </w:p>
    <w:p w14:paraId="65AF9B53" w14:textId="77777777" w:rsidR="00C51C1C" w:rsidRPr="0049754E" w:rsidRDefault="00C51C1C" w:rsidP="00C51C1C">
      <w:pPr>
        <w:pStyle w:val="ListParagraph"/>
        <w:numPr>
          <w:ilvl w:val="0"/>
          <w:numId w:val="36"/>
        </w:numPr>
        <w:spacing w:after="100" w:afterAutospacing="1"/>
        <w:rPr>
          <w:rFonts w:asciiTheme="minorHAnsi" w:eastAsia="Times New Roman" w:hAnsiTheme="minorHAnsi" w:cs="Aptos"/>
          <w:lang w:eastAsia="en-GB"/>
        </w:rPr>
      </w:pPr>
      <w:r w:rsidRPr="0049754E">
        <w:rPr>
          <w:rFonts w:asciiTheme="minorHAnsi" w:eastAsia="Times New Roman" w:hAnsiTheme="minorHAnsi" w:cs="Aptos"/>
          <w:lang w:eastAsia="en-GB"/>
        </w:rPr>
        <w:lastRenderedPageBreak/>
        <w:t>Helping to maintain school/Trust websites through addition/amendment of articles and information.</w:t>
      </w:r>
    </w:p>
    <w:p w14:paraId="1CE6BC6F" w14:textId="77777777" w:rsidR="00C51C1C" w:rsidRPr="0049754E" w:rsidRDefault="00C51C1C" w:rsidP="00C51C1C">
      <w:pPr>
        <w:spacing w:after="100" w:afterAutospacing="1"/>
        <w:contextualSpacing/>
        <w:rPr>
          <w:rFonts w:asciiTheme="minorHAnsi" w:hAnsiTheme="minorHAnsi" w:cs="Aptos"/>
          <w:b/>
        </w:rPr>
      </w:pPr>
      <w:r w:rsidRPr="0049754E">
        <w:rPr>
          <w:rFonts w:asciiTheme="minorHAnsi" w:hAnsiTheme="minorHAnsi" w:cs="Aptos"/>
          <w:b/>
        </w:rPr>
        <w:t>Infrastructure and key services</w:t>
      </w:r>
    </w:p>
    <w:p w14:paraId="5AD7BCC6" w14:textId="77777777" w:rsidR="00C51C1C" w:rsidRPr="0049754E" w:rsidRDefault="00C51C1C" w:rsidP="00C51C1C">
      <w:pPr>
        <w:numPr>
          <w:ilvl w:val="0"/>
          <w:numId w:val="37"/>
        </w:numPr>
        <w:spacing w:after="100" w:afterAutospacing="1"/>
        <w:contextualSpacing/>
        <w:rPr>
          <w:rFonts w:asciiTheme="minorHAnsi" w:eastAsia="Times New Roman" w:hAnsiTheme="minorHAnsi" w:cs="Aptos"/>
          <w:lang w:eastAsia="en-GB"/>
        </w:rPr>
      </w:pPr>
      <w:r w:rsidRPr="0049754E">
        <w:rPr>
          <w:rFonts w:asciiTheme="minorHAnsi" w:eastAsia="Times New Roman" w:hAnsiTheme="minorHAnsi" w:cs="Aptos"/>
          <w:lang w:eastAsia="en-GB"/>
        </w:rPr>
        <w:t>Creation, modification and removal of user accounts for staff, students and guests across all systems in a timely manner – ensuring prompt amendment when notified.</w:t>
      </w:r>
    </w:p>
    <w:p w14:paraId="2171D897" w14:textId="77777777" w:rsidR="00C51C1C" w:rsidRPr="0049754E" w:rsidRDefault="00C51C1C" w:rsidP="00C51C1C">
      <w:pPr>
        <w:numPr>
          <w:ilvl w:val="0"/>
          <w:numId w:val="37"/>
        </w:numPr>
        <w:spacing w:after="100" w:afterAutospacing="1"/>
        <w:contextualSpacing/>
        <w:rPr>
          <w:rFonts w:asciiTheme="minorHAnsi" w:eastAsia="Times New Roman" w:hAnsiTheme="minorHAnsi" w:cs="Aptos"/>
          <w:lang w:eastAsia="en-GB"/>
        </w:rPr>
      </w:pPr>
      <w:r w:rsidRPr="0049754E">
        <w:rPr>
          <w:rFonts w:asciiTheme="minorHAnsi" w:eastAsia="Times New Roman" w:hAnsiTheme="minorHAnsi" w:cs="Aptos"/>
          <w:lang w:eastAsia="en-GB"/>
        </w:rPr>
        <w:t>To support testing and evaluating of new technologies.</w:t>
      </w:r>
    </w:p>
    <w:p w14:paraId="278ED879" w14:textId="77777777" w:rsidR="00C51C1C" w:rsidRPr="0049754E" w:rsidRDefault="00C51C1C" w:rsidP="00C51C1C">
      <w:pPr>
        <w:numPr>
          <w:ilvl w:val="0"/>
          <w:numId w:val="37"/>
        </w:numPr>
        <w:spacing w:after="100" w:afterAutospacing="1"/>
        <w:contextualSpacing/>
        <w:rPr>
          <w:rFonts w:asciiTheme="minorHAnsi" w:eastAsia="Times New Roman" w:hAnsiTheme="minorHAnsi" w:cs="Aptos"/>
          <w:lang w:eastAsia="en-GB"/>
        </w:rPr>
      </w:pPr>
      <w:r w:rsidRPr="0049754E">
        <w:rPr>
          <w:rFonts w:asciiTheme="minorHAnsi" w:eastAsia="Times New Roman" w:hAnsiTheme="minorHAnsi" w:cs="Aptos"/>
          <w:lang w:eastAsia="en-GB"/>
        </w:rPr>
        <w:t>To assist with or work on specific IT projects as and when directed.</w:t>
      </w:r>
    </w:p>
    <w:p w14:paraId="2E13559A" w14:textId="77777777" w:rsidR="00C51C1C" w:rsidRPr="0049754E" w:rsidRDefault="00C51C1C" w:rsidP="00C51C1C">
      <w:pPr>
        <w:numPr>
          <w:ilvl w:val="0"/>
          <w:numId w:val="37"/>
        </w:numPr>
        <w:spacing w:after="100" w:afterAutospacing="1"/>
        <w:contextualSpacing/>
        <w:jc w:val="left"/>
        <w:rPr>
          <w:rFonts w:asciiTheme="minorHAnsi" w:hAnsiTheme="minorHAnsi" w:cs="Aptos"/>
        </w:rPr>
      </w:pPr>
      <w:r w:rsidRPr="0049754E">
        <w:rPr>
          <w:rFonts w:asciiTheme="minorHAnsi" w:hAnsiTheme="minorHAnsi" w:cs="Aptos"/>
        </w:rPr>
        <w:t>Identify possible ICT requirements and solutions and advise the Trust IT Services Manager or Senior IT Technician.</w:t>
      </w:r>
    </w:p>
    <w:p w14:paraId="36C7BEE7" w14:textId="69EEA7DC" w:rsidR="0017420C" w:rsidRPr="0049754E" w:rsidRDefault="0017420C" w:rsidP="0017420C">
      <w:pPr>
        <w:numPr>
          <w:ilvl w:val="0"/>
          <w:numId w:val="37"/>
        </w:numPr>
        <w:spacing w:after="100" w:afterAutospacing="1"/>
        <w:contextualSpacing/>
        <w:rPr>
          <w:rFonts w:asciiTheme="minorHAnsi" w:hAnsiTheme="minorHAnsi" w:cs="Aptos"/>
          <w:bCs/>
        </w:rPr>
      </w:pPr>
      <w:r w:rsidRPr="0049754E">
        <w:rPr>
          <w:rFonts w:asciiTheme="minorHAnsi" w:hAnsiTheme="minorHAnsi" w:cs="Aptos"/>
          <w:bCs/>
        </w:rPr>
        <w:t xml:space="preserve">To develop and maintain local networks </w:t>
      </w:r>
      <w:proofErr w:type="gramStart"/>
      <w:r w:rsidRPr="0049754E">
        <w:rPr>
          <w:rFonts w:asciiTheme="minorHAnsi" w:hAnsiTheme="minorHAnsi" w:cs="Aptos"/>
          <w:bCs/>
        </w:rPr>
        <w:t>in order to</w:t>
      </w:r>
      <w:proofErr w:type="gramEnd"/>
      <w:r w:rsidRPr="0049754E">
        <w:rPr>
          <w:rFonts w:asciiTheme="minorHAnsi" w:hAnsiTheme="minorHAnsi" w:cs="Aptos"/>
          <w:bCs/>
        </w:rPr>
        <w:t xml:space="preserve"> optimise performance, and to organise upgrades and maintenance without impacting on day to day operations</w:t>
      </w:r>
      <w:r w:rsidR="000A3DDD" w:rsidRPr="0049754E">
        <w:rPr>
          <w:rFonts w:asciiTheme="minorHAnsi" w:hAnsiTheme="minorHAnsi" w:cs="Aptos"/>
          <w:bCs/>
        </w:rPr>
        <w:t>.</w:t>
      </w:r>
    </w:p>
    <w:p w14:paraId="27F3621C" w14:textId="5828A36F" w:rsidR="0017420C" w:rsidRPr="0049754E" w:rsidRDefault="0017420C" w:rsidP="0017420C">
      <w:pPr>
        <w:numPr>
          <w:ilvl w:val="0"/>
          <w:numId w:val="37"/>
        </w:numPr>
        <w:spacing w:after="100" w:afterAutospacing="1"/>
        <w:contextualSpacing/>
        <w:rPr>
          <w:rFonts w:asciiTheme="minorHAnsi" w:hAnsiTheme="minorHAnsi" w:cs="Aptos"/>
          <w:bCs/>
        </w:rPr>
      </w:pPr>
      <w:r w:rsidRPr="0049754E">
        <w:rPr>
          <w:rFonts w:asciiTheme="minorHAnsi" w:hAnsiTheme="minorHAnsi" w:cs="Aptos"/>
          <w:bCs/>
        </w:rPr>
        <w:t>Support the Trust IT Services Manager in maintaining and managing the Trust’s Microsoft 365</w:t>
      </w:r>
      <w:r w:rsidR="00BF0EB6" w:rsidRPr="0049754E">
        <w:rPr>
          <w:rFonts w:asciiTheme="minorHAnsi" w:hAnsiTheme="minorHAnsi" w:cs="Aptos"/>
          <w:bCs/>
        </w:rPr>
        <w:t xml:space="preserve">, Apple School, and Google Enterprise </w:t>
      </w:r>
      <w:r w:rsidRPr="0049754E">
        <w:rPr>
          <w:rFonts w:asciiTheme="minorHAnsi" w:hAnsiTheme="minorHAnsi" w:cs="Aptos"/>
          <w:bCs/>
        </w:rPr>
        <w:t>estate</w:t>
      </w:r>
      <w:r w:rsidR="00BF0EB6" w:rsidRPr="0049754E">
        <w:rPr>
          <w:rFonts w:asciiTheme="minorHAnsi" w:hAnsiTheme="minorHAnsi" w:cs="Aptos"/>
          <w:bCs/>
        </w:rPr>
        <w:t>s</w:t>
      </w:r>
      <w:r w:rsidRPr="0049754E">
        <w:rPr>
          <w:rFonts w:asciiTheme="minorHAnsi" w:hAnsiTheme="minorHAnsi" w:cs="Aptos"/>
          <w:bCs/>
        </w:rPr>
        <w:t>.</w:t>
      </w:r>
    </w:p>
    <w:p w14:paraId="3F079CDF" w14:textId="77777777" w:rsidR="0017420C" w:rsidRPr="0049754E" w:rsidRDefault="0017420C" w:rsidP="00BF0EB6">
      <w:pPr>
        <w:spacing w:after="100" w:afterAutospacing="1"/>
        <w:ind w:left="720"/>
        <w:contextualSpacing/>
        <w:jc w:val="left"/>
        <w:rPr>
          <w:rFonts w:asciiTheme="minorHAnsi" w:hAnsiTheme="minorHAnsi" w:cs="Aptos"/>
        </w:rPr>
      </w:pPr>
    </w:p>
    <w:p w14:paraId="2219E28B" w14:textId="77777777" w:rsidR="00C51C1C" w:rsidRPr="0049754E" w:rsidRDefault="00C51C1C" w:rsidP="00C51C1C">
      <w:pPr>
        <w:spacing w:after="100" w:afterAutospacing="1"/>
        <w:ind w:left="720"/>
        <w:contextualSpacing/>
        <w:rPr>
          <w:rFonts w:asciiTheme="minorHAnsi" w:eastAsia="Times New Roman" w:hAnsiTheme="minorHAnsi" w:cs="Aptos"/>
          <w:lang w:eastAsia="en-GB"/>
        </w:rPr>
      </w:pPr>
    </w:p>
    <w:p w14:paraId="5614A591" w14:textId="77777777" w:rsidR="00C51C1C" w:rsidRPr="0049754E" w:rsidRDefault="00C51C1C" w:rsidP="00C51C1C">
      <w:pPr>
        <w:spacing w:after="100" w:afterAutospacing="1"/>
        <w:contextualSpacing/>
        <w:rPr>
          <w:rFonts w:asciiTheme="minorHAnsi" w:hAnsiTheme="minorHAnsi" w:cs="Aptos"/>
          <w:b/>
        </w:rPr>
      </w:pPr>
      <w:r w:rsidRPr="0049754E">
        <w:rPr>
          <w:rFonts w:asciiTheme="minorHAnsi" w:hAnsiTheme="minorHAnsi" w:cs="Aptos"/>
          <w:b/>
        </w:rPr>
        <w:t>Continuity, security and compliance</w:t>
      </w:r>
    </w:p>
    <w:p w14:paraId="712098EB" w14:textId="77777777" w:rsidR="00C51C1C" w:rsidRPr="0049754E" w:rsidRDefault="00C51C1C" w:rsidP="00C51C1C">
      <w:pPr>
        <w:numPr>
          <w:ilvl w:val="0"/>
          <w:numId w:val="38"/>
        </w:numPr>
        <w:spacing w:after="100" w:afterAutospacing="1"/>
        <w:contextualSpacing/>
        <w:jc w:val="left"/>
        <w:rPr>
          <w:rFonts w:asciiTheme="minorHAnsi" w:hAnsiTheme="minorHAnsi" w:cs="Aptos"/>
        </w:rPr>
      </w:pPr>
      <w:r w:rsidRPr="0049754E">
        <w:rPr>
          <w:rFonts w:asciiTheme="minorHAnsi" w:hAnsiTheme="minorHAnsi" w:cs="Aptos"/>
        </w:rPr>
        <w:t>Follow routine maintenance procedures in-line with IT Services guidelines and Trust/school policies.</w:t>
      </w:r>
    </w:p>
    <w:p w14:paraId="0A976922" w14:textId="77777777" w:rsidR="00C51C1C" w:rsidRPr="0049754E" w:rsidRDefault="00C51C1C" w:rsidP="00C51C1C">
      <w:pPr>
        <w:numPr>
          <w:ilvl w:val="0"/>
          <w:numId w:val="38"/>
        </w:numPr>
        <w:spacing w:after="100" w:afterAutospacing="1"/>
        <w:contextualSpacing/>
        <w:rPr>
          <w:rFonts w:asciiTheme="minorHAnsi" w:eastAsia="Times New Roman" w:hAnsiTheme="minorHAnsi" w:cs="Aptos"/>
          <w:lang w:eastAsia="en-GB"/>
        </w:rPr>
      </w:pPr>
      <w:r w:rsidRPr="0049754E">
        <w:rPr>
          <w:rFonts w:asciiTheme="minorHAnsi" w:eastAsia="Times New Roman" w:hAnsiTheme="minorHAnsi" w:cs="Aptos"/>
          <w:lang w:eastAsia="en-GB"/>
        </w:rPr>
        <w:t>Always adhere to the Trust’s policies and procedures in all areas, giving particular attention to data protection, security, cyber-security and safeguarding, and to ensure that principles (such as GDPR) are embedded in daily working practice.</w:t>
      </w:r>
    </w:p>
    <w:p w14:paraId="6DA8F745" w14:textId="77777777" w:rsidR="00C51C1C" w:rsidRPr="0049754E" w:rsidRDefault="00C51C1C" w:rsidP="00C51C1C">
      <w:pPr>
        <w:numPr>
          <w:ilvl w:val="0"/>
          <w:numId w:val="38"/>
        </w:numPr>
        <w:spacing w:after="100" w:afterAutospacing="1"/>
        <w:contextualSpacing/>
        <w:rPr>
          <w:rFonts w:asciiTheme="minorHAnsi" w:eastAsia="Times New Roman" w:hAnsiTheme="minorHAnsi" w:cs="Aptos"/>
          <w:lang w:eastAsia="en-GB"/>
        </w:rPr>
      </w:pPr>
      <w:r w:rsidRPr="0049754E">
        <w:rPr>
          <w:rFonts w:asciiTheme="minorHAnsi" w:eastAsia="Times New Roman" w:hAnsiTheme="minorHAnsi" w:cs="Aptos"/>
          <w:lang w:eastAsia="en-GB"/>
        </w:rPr>
        <w:t>Report any known GDPR data breach to the Data Protection Lead.</w:t>
      </w:r>
    </w:p>
    <w:p w14:paraId="0622FB92" w14:textId="77777777" w:rsidR="00C51C1C" w:rsidRPr="0049754E" w:rsidRDefault="00C51C1C" w:rsidP="00C51C1C">
      <w:pPr>
        <w:numPr>
          <w:ilvl w:val="0"/>
          <w:numId w:val="38"/>
        </w:numPr>
        <w:spacing w:after="100" w:afterAutospacing="1"/>
        <w:contextualSpacing/>
        <w:jc w:val="left"/>
        <w:rPr>
          <w:rFonts w:asciiTheme="minorHAnsi" w:eastAsia="Times New Roman" w:hAnsiTheme="minorHAnsi"/>
          <w:lang w:eastAsia="en-GB"/>
        </w:rPr>
      </w:pPr>
      <w:r w:rsidRPr="0049754E">
        <w:rPr>
          <w:rFonts w:asciiTheme="minorHAnsi" w:eastAsia="Times New Roman" w:hAnsiTheme="minorHAnsi"/>
          <w:lang w:eastAsia="en-GB"/>
        </w:rPr>
        <w:t>To report any breaches of ICT Acceptable Use Policies to senior IT Services staff or school leadership.</w:t>
      </w:r>
    </w:p>
    <w:p w14:paraId="0719B9EE" w14:textId="77777777" w:rsidR="00C51C1C" w:rsidRPr="0049754E" w:rsidRDefault="00C51C1C" w:rsidP="00C51C1C">
      <w:pPr>
        <w:numPr>
          <w:ilvl w:val="0"/>
          <w:numId w:val="38"/>
        </w:numPr>
        <w:spacing w:after="100" w:afterAutospacing="1"/>
        <w:contextualSpacing/>
        <w:jc w:val="left"/>
        <w:rPr>
          <w:rFonts w:asciiTheme="minorHAnsi" w:eastAsia="Times New Roman" w:hAnsiTheme="minorHAnsi" w:cs="Aptos"/>
          <w:lang w:eastAsia="en-GB"/>
        </w:rPr>
      </w:pPr>
      <w:r w:rsidRPr="0049754E">
        <w:rPr>
          <w:rFonts w:asciiTheme="minorHAnsi" w:eastAsia="Times New Roman" w:hAnsiTheme="minorHAnsi" w:cs="Aptos"/>
          <w:lang w:eastAsia="en-GB"/>
        </w:rPr>
        <w:t>Maintain confidentiality of information acquired while undertaking duties or because of the privileged nature of the role.</w:t>
      </w:r>
    </w:p>
    <w:p w14:paraId="00FE812F" w14:textId="77777777" w:rsidR="00C51C1C" w:rsidRPr="0049754E" w:rsidRDefault="00C51C1C" w:rsidP="00C51C1C">
      <w:pPr>
        <w:numPr>
          <w:ilvl w:val="0"/>
          <w:numId w:val="38"/>
        </w:numPr>
        <w:spacing w:after="100" w:afterAutospacing="1"/>
        <w:contextualSpacing/>
        <w:rPr>
          <w:rFonts w:asciiTheme="minorHAnsi" w:eastAsia="Times New Roman" w:hAnsiTheme="minorHAnsi" w:cs="Aptos"/>
          <w:lang w:eastAsia="en-GB"/>
        </w:rPr>
      </w:pPr>
      <w:r w:rsidRPr="0049754E">
        <w:rPr>
          <w:rFonts w:asciiTheme="minorHAnsi" w:eastAsia="Times New Roman" w:hAnsiTheme="minorHAnsi" w:cs="Aptos"/>
          <w:lang w:eastAsia="en-GB"/>
        </w:rPr>
        <w:t>Ensure that work is completed in compliance with relevant legislation and procedures relating to this role.</w:t>
      </w:r>
    </w:p>
    <w:p w14:paraId="3EAE9183" w14:textId="77777777" w:rsidR="00C51C1C" w:rsidRPr="0049754E" w:rsidRDefault="00C51C1C" w:rsidP="00C51C1C">
      <w:pPr>
        <w:spacing w:after="100" w:afterAutospacing="1"/>
        <w:ind w:left="720"/>
        <w:contextualSpacing/>
        <w:jc w:val="left"/>
        <w:rPr>
          <w:rFonts w:asciiTheme="minorHAnsi" w:eastAsia="Times New Roman" w:hAnsiTheme="minorHAnsi" w:cs="Aptos"/>
          <w:lang w:eastAsia="en-GB"/>
        </w:rPr>
      </w:pPr>
    </w:p>
    <w:p w14:paraId="4A11133A" w14:textId="77777777" w:rsidR="00C51C1C" w:rsidRPr="0049754E" w:rsidRDefault="00C51C1C" w:rsidP="00C51C1C">
      <w:pPr>
        <w:spacing w:after="100" w:afterAutospacing="1"/>
        <w:contextualSpacing/>
        <w:rPr>
          <w:rFonts w:asciiTheme="minorHAnsi" w:eastAsia="Times New Roman" w:hAnsiTheme="minorHAnsi" w:cs="Aptos"/>
          <w:lang w:eastAsia="en-GB"/>
        </w:rPr>
      </w:pPr>
      <w:r w:rsidRPr="0049754E">
        <w:rPr>
          <w:rFonts w:asciiTheme="minorHAnsi" w:hAnsiTheme="minorHAnsi" w:cs="Aptos"/>
          <w:b/>
        </w:rPr>
        <w:t xml:space="preserve">Safeguarding and Promoting the Welfare of Children and Young People </w:t>
      </w:r>
    </w:p>
    <w:p w14:paraId="0C1B65B3" w14:textId="77777777" w:rsidR="00C51C1C" w:rsidRPr="0049754E" w:rsidRDefault="00C51C1C" w:rsidP="00C51C1C">
      <w:pPr>
        <w:numPr>
          <w:ilvl w:val="0"/>
          <w:numId w:val="38"/>
        </w:numPr>
        <w:spacing w:after="100" w:afterAutospacing="1"/>
        <w:contextualSpacing/>
        <w:rPr>
          <w:rFonts w:asciiTheme="minorHAnsi" w:eastAsia="Times New Roman" w:hAnsiTheme="minorHAnsi" w:cs="Aptos"/>
          <w:lang w:eastAsia="en-GB"/>
        </w:rPr>
      </w:pPr>
      <w:r w:rsidRPr="0049754E">
        <w:rPr>
          <w:rFonts w:asciiTheme="minorHAnsi" w:eastAsia="Times New Roman" w:hAnsiTheme="minorHAnsi" w:cs="Aptos"/>
          <w:lang w:eastAsia="en-GB"/>
        </w:rPr>
        <w:t xml:space="preserve">Adhere to policies and procedures in relation to </w:t>
      </w:r>
      <w:proofErr w:type="gramStart"/>
      <w:r w:rsidRPr="0049754E">
        <w:rPr>
          <w:rFonts w:asciiTheme="minorHAnsi" w:eastAsia="Times New Roman" w:hAnsiTheme="minorHAnsi" w:cs="Aptos"/>
          <w:lang w:eastAsia="en-GB"/>
        </w:rPr>
        <w:t>safeguarding at all times</w:t>
      </w:r>
      <w:proofErr w:type="gramEnd"/>
      <w:r w:rsidRPr="0049754E">
        <w:rPr>
          <w:rFonts w:asciiTheme="minorHAnsi" w:eastAsia="Times New Roman" w:hAnsiTheme="minorHAnsi" w:cs="Aptos"/>
          <w:lang w:eastAsia="en-GB"/>
        </w:rPr>
        <w:t>, and to adhere to the statutory guidance such as Keeping Children Safe in Education.</w:t>
      </w:r>
    </w:p>
    <w:p w14:paraId="12193E66" w14:textId="77777777" w:rsidR="00C51C1C" w:rsidRPr="0049754E" w:rsidRDefault="00C51C1C" w:rsidP="00C51C1C">
      <w:pPr>
        <w:numPr>
          <w:ilvl w:val="0"/>
          <w:numId w:val="38"/>
        </w:numPr>
        <w:spacing w:after="100" w:afterAutospacing="1"/>
        <w:contextualSpacing/>
        <w:rPr>
          <w:rFonts w:asciiTheme="minorHAnsi" w:eastAsia="Times New Roman" w:hAnsiTheme="minorHAnsi" w:cs="Aptos"/>
          <w:lang w:eastAsia="en-GB"/>
        </w:rPr>
      </w:pPr>
      <w:r w:rsidRPr="0049754E">
        <w:rPr>
          <w:rFonts w:asciiTheme="minorHAnsi" w:eastAsia="Times New Roman" w:hAnsiTheme="minorHAnsi" w:cs="Aptos"/>
          <w:lang w:eastAsia="en-GB"/>
        </w:rPr>
        <w:t>Take appropriate action if having any concerns, or are made aware of the concerns of others, regarding the safety or wellbeing of children or young people.</w:t>
      </w:r>
    </w:p>
    <w:p w14:paraId="6D7B95A2" w14:textId="77777777" w:rsidR="00C51C1C" w:rsidRPr="0049754E" w:rsidRDefault="00C51C1C" w:rsidP="00C51C1C">
      <w:pPr>
        <w:numPr>
          <w:ilvl w:val="0"/>
          <w:numId w:val="38"/>
        </w:numPr>
        <w:spacing w:after="100" w:afterAutospacing="1"/>
        <w:contextualSpacing/>
        <w:rPr>
          <w:rFonts w:asciiTheme="minorHAnsi" w:eastAsia="Times New Roman" w:hAnsiTheme="minorHAnsi" w:cs="Aptos"/>
          <w:lang w:eastAsia="en-GB"/>
        </w:rPr>
      </w:pPr>
      <w:r w:rsidRPr="0049754E">
        <w:rPr>
          <w:rFonts w:asciiTheme="minorHAnsi" w:eastAsia="Times New Roman" w:hAnsiTheme="minorHAnsi" w:cs="Aptos"/>
          <w:lang w:eastAsia="en-GB"/>
        </w:rPr>
        <w:t>Keep safeguarding knowledge up to date by attending and completing training as directed by the school or Trust’s leadership teams.</w:t>
      </w:r>
    </w:p>
    <w:p w14:paraId="39286C1A" w14:textId="77777777" w:rsidR="00C51C1C" w:rsidRPr="0049754E" w:rsidRDefault="00C51C1C" w:rsidP="00C51C1C">
      <w:pPr>
        <w:numPr>
          <w:ilvl w:val="0"/>
          <w:numId w:val="38"/>
        </w:numPr>
        <w:spacing w:after="100" w:afterAutospacing="1"/>
        <w:contextualSpacing/>
        <w:rPr>
          <w:rFonts w:asciiTheme="minorHAnsi" w:eastAsia="Times New Roman" w:hAnsiTheme="minorHAnsi" w:cs="Aptos"/>
          <w:lang w:eastAsia="en-GB"/>
        </w:rPr>
      </w:pPr>
      <w:r w:rsidRPr="0049754E">
        <w:rPr>
          <w:rFonts w:asciiTheme="minorHAnsi" w:eastAsia="Times New Roman" w:hAnsiTheme="minorHAnsi" w:cs="Aptos"/>
          <w:lang w:eastAsia="en-GB"/>
        </w:rPr>
        <w:t>Carry out actions as directed by senior staff to monitor computer devices or user activity.</w:t>
      </w:r>
    </w:p>
    <w:p w14:paraId="5EC7EBD9" w14:textId="77777777" w:rsidR="00C51C1C" w:rsidRPr="0049754E" w:rsidRDefault="00C51C1C" w:rsidP="00C51C1C">
      <w:pPr>
        <w:spacing w:after="100" w:afterAutospacing="1"/>
        <w:contextualSpacing/>
        <w:rPr>
          <w:rFonts w:asciiTheme="minorHAnsi" w:hAnsiTheme="minorHAnsi" w:cs="Aptos"/>
        </w:rPr>
      </w:pPr>
    </w:p>
    <w:p w14:paraId="36AFCBD5" w14:textId="77777777" w:rsidR="00C51C1C" w:rsidRPr="0049754E" w:rsidRDefault="00C51C1C" w:rsidP="00C51C1C">
      <w:pPr>
        <w:spacing w:after="100" w:afterAutospacing="1"/>
        <w:contextualSpacing/>
        <w:rPr>
          <w:rFonts w:asciiTheme="minorHAnsi" w:hAnsiTheme="minorHAnsi" w:cs="Aptos"/>
          <w:b/>
        </w:rPr>
      </w:pPr>
      <w:r w:rsidRPr="0049754E">
        <w:rPr>
          <w:rFonts w:asciiTheme="minorHAnsi" w:hAnsiTheme="minorHAnsi" w:cs="Aptos"/>
          <w:b/>
        </w:rPr>
        <w:t>Health and Safety</w:t>
      </w:r>
    </w:p>
    <w:p w14:paraId="112B88B8" w14:textId="77777777" w:rsidR="00C51C1C" w:rsidRPr="0049754E" w:rsidRDefault="00C51C1C" w:rsidP="00C51C1C">
      <w:pPr>
        <w:numPr>
          <w:ilvl w:val="0"/>
          <w:numId w:val="42"/>
        </w:numPr>
        <w:spacing w:after="100" w:afterAutospacing="1"/>
        <w:contextualSpacing/>
        <w:rPr>
          <w:rFonts w:asciiTheme="minorHAnsi" w:hAnsiTheme="minorHAnsi" w:cs="Calibri"/>
          <w:bCs/>
        </w:rPr>
      </w:pPr>
      <w:r w:rsidRPr="0049754E">
        <w:rPr>
          <w:rFonts w:asciiTheme="minorHAnsi" w:hAnsiTheme="minorHAnsi" w:cs="Calibri"/>
          <w:bCs/>
        </w:rPr>
        <w:t>Be aware of the responsibility for personal health, safety and welfare and that of others who may be affected by your actions or inactions.</w:t>
      </w:r>
    </w:p>
    <w:p w14:paraId="4E28A241" w14:textId="77777777" w:rsidR="00C51C1C" w:rsidRPr="0049754E" w:rsidRDefault="00C51C1C" w:rsidP="00C51C1C">
      <w:pPr>
        <w:numPr>
          <w:ilvl w:val="0"/>
          <w:numId w:val="42"/>
        </w:numPr>
        <w:spacing w:after="100" w:afterAutospacing="1"/>
        <w:contextualSpacing/>
        <w:rPr>
          <w:rFonts w:asciiTheme="minorHAnsi" w:hAnsiTheme="minorHAnsi" w:cs="Calibri"/>
          <w:bCs/>
        </w:rPr>
      </w:pPr>
      <w:r w:rsidRPr="0049754E">
        <w:rPr>
          <w:rFonts w:asciiTheme="minorHAnsi" w:hAnsiTheme="minorHAnsi" w:cs="Calibri"/>
          <w:bCs/>
        </w:rPr>
        <w:t>Abide by and understand the Trust’s Health and Safety policy.</w:t>
      </w:r>
    </w:p>
    <w:p w14:paraId="07E58649" w14:textId="77777777" w:rsidR="00C51C1C" w:rsidRPr="0049754E" w:rsidRDefault="00C51C1C" w:rsidP="00C51C1C">
      <w:pPr>
        <w:numPr>
          <w:ilvl w:val="0"/>
          <w:numId w:val="42"/>
        </w:numPr>
        <w:spacing w:after="100" w:afterAutospacing="1"/>
        <w:contextualSpacing/>
        <w:rPr>
          <w:rFonts w:asciiTheme="minorHAnsi" w:hAnsiTheme="minorHAnsi" w:cs="Calibri"/>
          <w:bCs/>
        </w:rPr>
      </w:pPr>
      <w:r w:rsidRPr="0049754E">
        <w:rPr>
          <w:rFonts w:asciiTheme="minorHAnsi" w:hAnsiTheme="minorHAnsi" w:cs="Calibri"/>
          <w:bCs/>
        </w:rPr>
        <w:t>Undertake relevant training (such as Working at Height, Asbestos Awareness) when required.</w:t>
      </w:r>
    </w:p>
    <w:p w14:paraId="0B5D5CDD" w14:textId="77777777" w:rsidR="00C51C1C" w:rsidRPr="0049754E" w:rsidRDefault="00C51C1C" w:rsidP="00C51C1C">
      <w:pPr>
        <w:spacing w:after="100" w:afterAutospacing="1"/>
        <w:ind w:left="360"/>
        <w:contextualSpacing/>
        <w:rPr>
          <w:rFonts w:asciiTheme="minorHAnsi" w:hAnsiTheme="minorHAnsi" w:cs="Aptos"/>
        </w:rPr>
      </w:pPr>
    </w:p>
    <w:p w14:paraId="17C0428F" w14:textId="77777777" w:rsidR="00C51C1C" w:rsidRPr="0049754E" w:rsidRDefault="00C51C1C" w:rsidP="00C51C1C">
      <w:pPr>
        <w:spacing w:after="100" w:afterAutospacing="1"/>
        <w:contextualSpacing/>
        <w:rPr>
          <w:rFonts w:asciiTheme="minorHAnsi" w:hAnsiTheme="minorHAnsi" w:cs="Aptos"/>
          <w:b/>
        </w:rPr>
      </w:pPr>
      <w:r w:rsidRPr="0049754E">
        <w:rPr>
          <w:rFonts w:asciiTheme="minorHAnsi" w:hAnsiTheme="minorHAnsi" w:cs="Aptos"/>
          <w:b/>
        </w:rPr>
        <w:t>Continuing Professional Development</w:t>
      </w:r>
    </w:p>
    <w:p w14:paraId="45C62B3C" w14:textId="74C6FD3C" w:rsidR="0093536B" w:rsidRPr="0049754E" w:rsidRDefault="00C51C1C" w:rsidP="00C51C1C">
      <w:pPr>
        <w:numPr>
          <w:ilvl w:val="0"/>
          <w:numId w:val="41"/>
        </w:numPr>
        <w:spacing w:after="100" w:afterAutospacing="1"/>
        <w:contextualSpacing/>
        <w:rPr>
          <w:rFonts w:asciiTheme="minorHAnsi" w:hAnsiTheme="minorHAnsi" w:cs="Calibri"/>
          <w:bCs/>
        </w:rPr>
      </w:pPr>
      <w:r w:rsidRPr="0049754E">
        <w:rPr>
          <w:rFonts w:asciiTheme="minorHAnsi" w:hAnsiTheme="minorHAnsi" w:cs="Calibri"/>
          <w:bCs/>
        </w:rPr>
        <w:t>To actively engage in CPD and participate in the Trust’s staff appraisal programme.</w:t>
      </w:r>
    </w:p>
    <w:p w14:paraId="10EDD804" w14:textId="77777777" w:rsidR="0093536B" w:rsidRPr="0049754E" w:rsidRDefault="0093536B">
      <w:pPr>
        <w:jc w:val="left"/>
        <w:rPr>
          <w:rFonts w:asciiTheme="minorHAnsi" w:hAnsiTheme="minorHAnsi" w:cs="Calibri"/>
          <w:bCs/>
        </w:rPr>
      </w:pPr>
      <w:r w:rsidRPr="0049754E">
        <w:rPr>
          <w:rFonts w:asciiTheme="minorHAnsi" w:hAnsiTheme="minorHAnsi" w:cs="Calibri"/>
          <w:bCs/>
        </w:rPr>
        <w:br w:type="page"/>
      </w:r>
    </w:p>
    <w:p w14:paraId="5E757AFB" w14:textId="77777777" w:rsidR="00C51C1C" w:rsidRPr="0049754E" w:rsidRDefault="00C51C1C" w:rsidP="0093536B">
      <w:pPr>
        <w:spacing w:after="100" w:afterAutospacing="1"/>
        <w:ind w:left="720"/>
        <w:contextualSpacing/>
        <w:rPr>
          <w:rFonts w:asciiTheme="minorHAnsi" w:hAnsiTheme="minorHAnsi" w:cs="Calibri"/>
          <w:bCs/>
        </w:rPr>
      </w:pPr>
    </w:p>
    <w:p w14:paraId="5BFBD562" w14:textId="77777777" w:rsidR="00C51C1C" w:rsidRPr="0049754E" w:rsidRDefault="00C51C1C" w:rsidP="00C51C1C">
      <w:pPr>
        <w:spacing w:after="100" w:afterAutospacing="1"/>
        <w:contextualSpacing/>
        <w:rPr>
          <w:rFonts w:asciiTheme="minorHAnsi" w:hAnsiTheme="minorHAnsi" w:cs="Aptos"/>
          <w:b/>
        </w:rPr>
      </w:pPr>
      <w:r w:rsidRPr="0049754E">
        <w:rPr>
          <w:rFonts w:asciiTheme="minorHAnsi" w:hAnsiTheme="minorHAnsi" w:cs="Aptos"/>
          <w:b/>
        </w:rPr>
        <w:t>Relationships</w:t>
      </w:r>
    </w:p>
    <w:p w14:paraId="67360783" w14:textId="60F0BAED" w:rsidR="00C51C1C" w:rsidRPr="0049754E" w:rsidRDefault="00C51C1C" w:rsidP="00C51C1C">
      <w:pPr>
        <w:numPr>
          <w:ilvl w:val="0"/>
          <w:numId w:val="35"/>
        </w:numPr>
        <w:spacing w:after="100" w:afterAutospacing="1"/>
        <w:contextualSpacing/>
        <w:rPr>
          <w:rFonts w:asciiTheme="minorHAnsi" w:hAnsiTheme="minorHAnsi" w:cs="Aptos"/>
          <w:bCs/>
        </w:rPr>
      </w:pPr>
      <w:r w:rsidRPr="0049754E">
        <w:rPr>
          <w:rFonts w:asciiTheme="minorHAnsi" w:hAnsiTheme="minorHAnsi" w:cs="Aptos"/>
          <w:bCs/>
        </w:rPr>
        <w:t xml:space="preserve">To be responsible to the </w:t>
      </w:r>
      <w:r w:rsidR="00BF0EB6" w:rsidRPr="0049754E">
        <w:rPr>
          <w:rFonts w:asciiTheme="minorHAnsi" w:hAnsiTheme="minorHAnsi" w:cs="Aptos"/>
          <w:bCs/>
        </w:rPr>
        <w:t>Headteacher of the base school</w:t>
      </w:r>
      <w:r w:rsidRPr="0049754E">
        <w:rPr>
          <w:rFonts w:asciiTheme="minorHAnsi" w:hAnsiTheme="minorHAnsi" w:cs="Aptos"/>
          <w:bCs/>
        </w:rPr>
        <w:t>, with line management through the Senior IT Technician</w:t>
      </w:r>
      <w:r w:rsidR="00BF0EB6" w:rsidRPr="0049754E">
        <w:rPr>
          <w:rFonts w:asciiTheme="minorHAnsi" w:hAnsiTheme="minorHAnsi" w:cs="Aptos"/>
          <w:bCs/>
        </w:rPr>
        <w:t xml:space="preserve"> or IT Services Manager</w:t>
      </w:r>
      <w:r w:rsidRPr="0049754E">
        <w:rPr>
          <w:rFonts w:asciiTheme="minorHAnsi" w:hAnsiTheme="minorHAnsi" w:cs="Aptos"/>
          <w:bCs/>
        </w:rPr>
        <w:t>.</w:t>
      </w:r>
    </w:p>
    <w:p w14:paraId="1ECB108C" w14:textId="10518356" w:rsidR="00C51C1C" w:rsidRPr="0049754E" w:rsidRDefault="00C51C1C" w:rsidP="00C51C1C">
      <w:pPr>
        <w:numPr>
          <w:ilvl w:val="0"/>
          <w:numId w:val="35"/>
        </w:numPr>
        <w:spacing w:after="100" w:afterAutospacing="1"/>
        <w:contextualSpacing/>
        <w:rPr>
          <w:rFonts w:asciiTheme="minorHAnsi" w:hAnsiTheme="minorHAnsi" w:cs="Aptos"/>
          <w:bCs/>
        </w:rPr>
      </w:pPr>
      <w:r w:rsidRPr="0049754E">
        <w:rPr>
          <w:rFonts w:asciiTheme="minorHAnsi" w:hAnsiTheme="minorHAnsi" w:cs="Aptos"/>
          <w:bCs/>
        </w:rPr>
        <w:t xml:space="preserve">To </w:t>
      </w:r>
      <w:r w:rsidR="00BF0EB6" w:rsidRPr="0049754E">
        <w:rPr>
          <w:rFonts w:asciiTheme="minorHAnsi" w:hAnsiTheme="minorHAnsi" w:cs="Aptos"/>
          <w:bCs/>
        </w:rPr>
        <w:t xml:space="preserve">liaise and </w:t>
      </w:r>
      <w:r w:rsidRPr="0049754E">
        <w:rPr>
          <w:rFonts w:asciiTheme="minorHAnsi" w:hAnsiTheme="minorHAnsi" w:cs="Aptos"/>
          <w:bCs/>
        </w:rPr>
        <w:t xml:space="preserve">co-operate with school and </w:t>
      </w:r>
      <w:proofErr w:type="gramStart"/>
      <w:r w:rsidRPr="0049754E">
        <w:rPr>
          <w:rFonts w:asciiTheme="minorHAnsi" w:hAnsiTheme="minorHAnsi" w:cs="Aptos"/>
          <w:bCs/>
        </w:rPr>
        <w:t>Trust</w:t>
      </w:r>
      <w:proofErr w:type="gramEnd"/>
      <w:r w:rsidRPr="0049754E">
        <w:rPr>
          <w:rFonts w:asciiTheme="minorHAnsi" w:hAnsiTheme="minorHAnsi" w:cs="Aptos"/>
          <w:bCs/>
        </w:rPr>
        <w:t xml:space="preserve"> </w:t>
      </w:r>
      <w:r w:rsidR="00BF0EB6" w:rsidRPr="0049754E">
        <w:rPr>
          <w:rFonts w:asciiTheme="minorHAnsi" w:hAnsiTheme="minorHAnsi" w:cs="Aptos"/>
          <w:bCs/>
        </w:rPr>
        <w:t xml:space="preserve">senior </w:t>
      </w:r>
      <w:r w:rsidRPr="0049754E">
        <w:rPr>
          <w:rFonts w:asciiTheme="minorHAnsi" w:hAnsiTheme="minorHAnsi" w:cs="Aptos"/>
          <w:bCs/>
        </w:rPr>
        <w:t>leadership teams, and all other colleagues.</w:t>
      </w:r>
    </w:p>
    <w:p w14:paraId="6F468A2C" w14:textId="2228330A" w:rsidR="0017420C" w:rsidRPr="0049754E" w:rsidRDefault="0017420C" w:rsidP="00C51C1C">
      <w:pPr>
        <w:numPr>
          <w:ilvl w:val="0"/>
          <w:numId w:val="35"/>
        </w:numPr>
        <w:spacing w:after="100" w:afterAutospacing="1"/>
        <w:contextualSpacing/>
        <w:rPr>
          <w:rFonts w:asciiTheme="minorHAnsi" w:hAnsiTheme="minorHAnsi" w:cs="Aptos"/>
          <w:bCs/>
        </w:rPr>
      </w:pPr>
      <w:r w:rsidRPr="0049754E">
        <w:rPr>
          <w:rFonts w:asciiTheme="minorHAnsi" w:hAnsiTheme="minorHAnsi" w:cs="Aptos"/>
          <w:bCs/>
        </w:rPr>
        <w:t>Supervisory responsibilities for</w:t>
      </w:r>
      <w:r w:rsidR="000A3DDD" w:rsidRPr="0049754E">
        <w:rPr>
          <w:rFonts w:asciiTheme="minorHAnsi" w:hAnsiTheme="minorHAnsi" w:cs="Aptos"/>
          <w:bCs/>
        </w:rPr>
        <w:t xml:space="preserve"> any</w:t>
      </w:r>
      <w:r w:rsidRPr="0049754E">
        <w:rPr>
          <w:rFonts w:asciiTheme="minorHAnsi" w:hAnsiTheme="minorHAnsi" w:cs="Aptos"/>
          <w:bCs/>
        </w:rPr>
        <w:t xml:space="preserve"> IT Apprentices</w:t>
      </w:r>
      <w:r w:rsidR="00BF0EB6" w:rsidRPr="0049754E">
        <w:rPr>
          <w:rFonts w:asciiTheme="minorHAnsi" w:hAnsiTheme="minorHAnsi" w:cs="Aptos"/>
          <w:bCs/>
        </w:rPr>
        <w:t>.</w:t>
      </w:r>
    </w:p>
    <w:p w14:paraId="002FA67C" w14:textId="77777777" w:rsidR="00C51C1C" w:rsidRPr="0049754E" w:rsidRDefault="00C51C1C" w:rsidP="00C51C1C">
      <w:pPr>
        <w:spacing w:after="100" w:afterAutospacing="1"/>
        <w:contextualSpacing/>
        <w:rPr>
          <w:rFonts w:asciiTheme="minorHAnsi" w:hAnsiTheme="minorHAnsi" w:cs="Aptos"/>
          <w:b/>
          <w:bCs/>
        </w:rPr>
      </w:pPr>
    </w:p>
    <w:p w14:paraId="3F12971F" w14:textId="77777777" w:rsidR="00C51C1C" w:rsidRPr="0049754E" w:rsidRDefault="00C51C1C" w:rsidP="00C51C1C">
      <w:pPr>
        <w:spacing w:after="100" w:afterAutospacing="1"/>
        <w:contextualSpacing/>
        <w:rPr>
          <w:rFonts w:asciiTheme="minorHAnsi" w:eastAsia="Times New Roman" w:hAnsiTheme="minorHAnsi" w:cs="Aptos"/>
          <w:lang w:eastAsia="en-GB"/>
        </w:rPr>
      </w:pPr>
      <w:r w:rsidRPr="0049754E">
        <w:rPr>
          <w:rFonts w:asciiTheme="minorHAnsi" w:eastAsia="Times New Roman" w:hAnsiTheme="minorHAnsi" w:cs="Aptos"/>
          <w:lang w:eastAsia="en-GB"/>
        </w:rPr>
        <w:t xml:space="preserve">The Trust expect that employees deal with other people politely and tactfully, communicating with colleagues both formally and informally, modelling the Code of Conduct and the equality policy objectives. </w:t>
      </w:r>
    </w:p>
    <w:p w14:paraId="473C6351" w14:textId="77777777" w:rsidR="00C51C1C" w:rsidRPr="0049754E" w:rsidRDefault="00C51C1C" w:rsidP="00C51C1C">
      <w:pPr>
        <w:pStyle w:val="BodyText3"/>
        <w:spacing w:after="100" w:afterAutospacing="1"/>
        <w:contextualSpacing/>
        <w:jc w:val="both"/>
        <w:rPr>
          <w:rFonts w:asciiTheme="minorHAnsi" w:hAnsiTheme="minorHAnsi" w:cs="Aptos"/>
          <w:bCs/>
          <w:sz w:val="22"/>
          <w:szCs w:val="22"/>
        </w:rPr>
      </w:pPr>
      <w:bookmarkStart w:id="0" w:name="_Hlk120625437"/>
      <w:r w:rsidRPr="0049754E">
        <w:rPr>
          <w:rFonts w:asciiTheme="minorHAnsi" w:hAnsiTheme="minorHAnsi" w:cs="Aptos"/>
          <w:bCs/>
          <w:sz w:val="22"/>
          <w:szCs w:val="22"/>
        </w:rPr>
        <w:t xml:space="preserve">This is a Multi-Academy </w:t>
      </w:r>
      <w:proofErr w:type="gramStart"/>
      <w:r w:rsidRPr="0049754E">
        <w:rPr>
          <w:rFonts w:asciiTheme="minorHAnsi" w:hAnsiTheme="minorHAnsi" w:cs="Aptos"/>
          <w:bCs/>
          <w:sz w:val="22"/>
          <w:szCs w:val="22"/>
        </w:rPr>
        <w:t>Trust</w:t>
      </w:r>
      <w:proofErr w:type="gramEnd"/>
      <w:r w:rsidRPr="0049754E">
        <w:rPr>
          <w:rFonts w:asciiTheme="minorHAnsi" w:hAnsiTheme="minorHAnsi" w:cs="Aptos"/>
          <w:bCs/>
          <w:sz w:val="22"/>
          <w:szCs w:val="22"/>
        </w:rPr>
        <w:t xml:space="preserve"> and the post holder may be required to hold a comparable post on another site within the Trust, if the situation arises.</w:t>
      </w:r>
    </w:p>
    <w:bookmarkEnd w:id="0"/>
    <w:p w14:paraId="72BB0798" w14:textId="77777777" w:rsidR="00C51C1C" w:rsidRPr="0049754E" w:rsidRDefault="00C51C1C" w:rsidP="00C51C1C">
      <w:pPr>
        <w:spacing w:after="100" w:afterAutospacing="1"/>
        <w:contextualSpacing/>
        <w:rPr>
          <w:rFonts w:asciiTheme="minorHAnsi" w:hAnsiTheme="minorHAnsi" w:cs="Calibri"/>
          <w:bCs/>
        </w:rPr>
      </w:pPr>
      <w:r w:rsidRPr="0049754E">
        <w:rPr>
          <w:rFonts w:asciiTheme="minorHAnsi" w:hAnsiTheme="minorHAnsi" w:cs="Calibri"/>
          <w:bCs/>
        </w:rPr>
        <w:t>The job description may be subject to amendment or modification, should circumstances change, but any changes will be discussed with you in the first instance.</w:t>
      </w:r>
    </w:p>
    <w:p w14:paraId="0C1F4503" w14:textId="77777777" w:rsidR="00C51C1C" w:rsidRPr="0049754E" w:rsidRDefault="00C51C1C" w:rsidP="00C51C1C">
      <w:pPr>
        <w:spacing w:after="100" w:afterAutospacing="1"/>
        <w:contextualSpacing/>
        <w:rPr>
          <w:rFonts w:asciiTheme="minorHAnsi" w:hAnsiTheme="minorHAnsi" w:cs="Calibri"/>
          <w:bCs/>
        </w:rPr>
      </w:pPr>
    </w:p>
    <w:p w14:paraId="26A7420F" w14:textId="77777777" w:rsidR="00C51C1C" w:rsidRPr="0049754E" w:rsidRDefault="00C51C1C" w:rsidP="00C51C1C">
      <w:pPr>
        <w:spacing w:after="100" w:afterAutospacing="1"/>
        <w:contextualSpacing/>
        <w:rPr>
          <w:rFonts w:asciiTheme="minorHAnsi" w:hAnsiTheme="minorHAnsi" w:cs="Calibri"/>
          <w:bCs/>
        </w:rPr>
      </w:pPr>
      <w:r w:rsidRPr="0049754E">
        <w:rPr>
          <w:rFonts w:asciiTheme="minorHAnsi" w:hAnsiTheme="minorHAnsi" w:cs="Calibri"/>
          <w:bCs/>
        </w:rPr>
        <w:t>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To provide flexibility and to meet the priorities of the Trust during times of peak work flow you will be asked to support other members of the Trust team undertaking duties that may be below your current grading.</w:t>
      </w:r>
    </w:p>
    <w:p w14:paraId="799DF53D" w14:textId="77777777" w:rsidR="00C51C1C" w:rsidRPr="0049754E" w:rsidRDefault="00C51C1C" w:rsidP="00C51C1C">
      <w:pPr>
        <w:spacing w:after="100" w:afterAutospacing="1"/>
        <w:contextualSpacing/>
        <w:rPr>
          <w:rFonts w:asciiTheme="minorHAnsi" w:hAnsiTheme="minorHAnsi" w:cs="Calibri"/>
          <w:bCs/>
        </w:rPr>
      </w:pPr>
    </w:p>
    <w:p w14:paraId="3BD6236A" w14:textId="77777777" w:rsidR="00C51C1C" w:rsidRPr="0049754E" w:rsidRDefault="00C51C1C" w:rsidP="00C51C1C">
      <w:pPr>
        <w:spacing w:after="100" w:afterAutospacing="1"/>
        <w:contextualSpacing/>
        <w:rPr>
          <w:rFonts w:asciiTheme="minorHAnsi" w:hAnsiTheme="minorHAnsi" w:cs="Calibri"/>
        </w:rPr>
      </w:pPr>
      <w:r w:rsidRPr="0049754E">
        <w:rPr>
          <w:rFonts w:asciiTheme="minorHAnsi" w:hAnsiTheme="minorHAnsi" w:cs="Calibri"/>
          <w:bCs/>
        </w:rPr>
        <w:t>The job description does not form part of the contract of employment.</w:t>
      </w:r>
    </w:p>
    <w:p w14:paraId="211975E6" w14:textId="77777777" w:rsidR="00274F44" w:rsidRPr="0049754E" w:rsidRDefault="00274F44" w:rsidP="008D0691">
      <w:pPr>
        <w:rPr>
          <w:rFonts w:asciiTheme="minorHAnsi" w:hAnsiTheme="minorHAnsi"/>
          <w:b/>
        </w:rPr>
      </w:pPr>
    </w:p>
    <w:p w14:paraId="68CCAA9B" w14:textId="77777777" w:rsidR="00274F44" w:rsidRPr="0049754E" w:rsidRDefault="00274F44" w:rsidP="008D0691">
      <w:pPr>
        <w:rPr>
          <w:rFonts w:asciiTheme="minorHAnsi" w:hAnsiTheme="minorHAnsi"/>
        </w:rPr>
      </w:pPr>
    </w:p>
    <w:p w14:paraId="0EB9E30A" w14:textId="77777777" w:rsidR="00274F44" w:rsidRPr="0093536B" w:rsidRDefault="00274F44" w:rsidP="008D0691">
      <w:pPr>
        <w:rPr>
          <w:rFonts w:asciiTheme="minorHAnsi" w:hAnsiTheme="minorHAnsi"/>
        </w:rPr>
      </w:pPr>
    </w:p>
    <w:p w14:paraId="0C47AB3C" w14:textId="77777777" w:rsidR="00274F44" w:rsidRPr="0093536B" w:rsidRDefault="00274F44" w:rsidP="008D0691">
      <w:pPr>
        <w:rPr>
          <w:rFonts w:asciiTheme="minorHAnsi" w:hAnsiTheme="minorHAnsi"/>
        </w:rPr>
      </w:pPr>
    </w:p>
    <w:p w14:paraId="3480E3E8" w14:textId="77777777" w:rsidR="00274F44" w:rsidRPr="0093536B" w:rsidRDefault="00274F44">
      <w:pPr>
        <w:rPr>
          <w:rFonts w:asciiTheme="minorHAnsi" w:hAnsiTheme="minorHAnsi"/>
        </w:rPr>
      </w:pPr>
    </w:p>
    <w:p w14:paraId="4FB3FD38" w14:textId="77777777" w:rsidR="00382095" w:rsidRPr="0093536B" w:rsidRDefault="00382095" w:rsidP="008666C8">
      <w:pPr>
        <w:autoSpaceDE w:val="0"/>
        <w:autoSpaceDN w:val="0"/>
        <w:adjustRightInd w:val="0"/>
        <w:jc w:val="center"/>
        <w:rPr>
          <w:rFonts w:asciiTheme="minorHAnsi" w:hAnsiTheme="minorHAnsi" w:cs="Arial"/>
        </w:rPr>
      </w:pPr>
    </w:p>
    <w:p w14:paraId="47062130" w14:textId="77777777" w:rsidR="00382095" w:rsidRPr="0093536B" w:rsidRDefault="00382095" w:rsidP="00382095">
      <w:pPr>
        <w:pStyle w:val="Footer"/>
        <w:rPr>
          <w:rFonts w:asciiTheme="minorHAnsi" w:hAnsiTheme="minorHAnsi" w:cs="Arial"/>
        </w:rPr>
      </w:pPr>
    </w:p>
    <w:sectPr w:rsidR="00382095" w:rsidRPr="0093536B" w:rsidSect="00F717CC">
      <w:headerReference w:type="default" r:id="rId12"/>
      <w:footerReference w:type="default" r:id="rId13"/>
      <w:pgSz w:w="11907" w:h="16840" w:code="9"/>
      <w:pgMar w:top="567" w:right="127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4DF59" w14:textId="77777777" w:rsidR="00EA4C0F" w:rsidRDefault="00EA4C0F" w:rsidP="00A91962">
      <w:r>
        <w:separator/>
      </w:r>
    </w:p>
  </w:endnote>
  <w:endnote w:type="continuationSeparator" w:id="0">
    <w:p w14:paraId="00949170" w14:textId="77777777" w:rsidR="00EA4C0F" w:rsidRDefault="00EA4C0F" w:rsidP="00A9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087AE" w14:textId="77777777" w:rsidR="00FF7DDA" w:rsidRDefault="00FF7DDA" w:rsidP="002E5B88">
    <w:pPr>
      <w:pStyle w:val="Footer"/>
      <w:rPr>
        <w:b/>
        <w:sz w:val="20"/>
      </w:rPr>
    </w:pPr>
  </w:p>
  <w:p w14:paraId="12A1F91A" w14:textId="77777777" w:rsidR="00FF7DDA" w:rsidRPr="00332357" w:rsidRDefault="00FF7DDA" w:rsidP="002E5B8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6EC86" w14:textId="77777777" w:rsidR="00EA4C0F" w:rsidRDefault="00EA4C0F" w:rsidP="00A91962">
      <w:r>
        <w:separator/>
      </w:r>
    </w:p>
  </w:footnote>
  <w:footnote w:type="continuationSeparator" w:id="0">
    <w:p w14:paraId="693AE78C" w14:textId="77777777" w:rsidR="00EA4C0F" w:rsidRDefault="00EA4C0F" w:rsidP="00A91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D66C" w14:textId="5D8DF6B4" w:rsidR="00FF7DDA" w:rsidRPr="003D75DC" w:rsidRDefault="00BF0EB6" w:rsidP="002E5B88">
    <w:pPr>
      <w:pStyle w:val="Header"/>
    </w:pPr>
    <w:r>
      <w:rPr>
        <w:b/>
        <w:noProof/>
        <w:sz w:val="20"/>
      </w:rPr>
      <mc:AlternateContent>
        <mc:Choice Requires="wps">
          <w:drawing>
            <wp:anchor distT="0" distB="0" distL="114300" distR="114300" simplePos="0" relativeHeight="251657728" behindDoc="0" locked="0" layoutInCell="1" allowOverlap="1" wp14:anchorId="7A049EC4" wp14:editId="5722651D">
              <wp:simplePos x="0" y="0"/>
              <wp:positionH relativeFrom="column">
                <wp:posOffset>0</wp:posOffset>
              </wp:positionH>
              <wp:positionV relativeFrom="paragraph">
                <wp:posOffset>-9598660</wp:posOffset>
              </wp:positionV>
              <wp:extent cx="6858000" cy="0"/>
              <wp:effectExtent l="9525" t="12065" r="9525" b="6985"/>
              <wp:wrapNone/>
              <wp:docPr id="17454015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5C1F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5.8pt" to="540pt,-7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gXt0t90AAAANAQAADwAAAGRycy9kb3ducmV2LnhtbEyPzW7C&#10;MBCE75X6DtZW6gWBHaoiFOKgqm1uvfBT9brESxI1XofYQNqnr7kUjjs7mvkmWw62FSfqfeNYQzJR&#10;IIhLZxquNGw3xXgOwgdkg61j0vBDHpb5/V2GqXFnXtFpHSoRQ9inqKEOoUul9GVNFv3EdcTxt3e9&#10;xRDPvpKmx3MMt62cKjWTFhuODTV29FpT+b0+Wg2++KRD8TsqR+rrqXI0Pbx9vKPWjw/DywJEoCFc&#10;zXDBj+iQR6adO7LxotUQhwQN4+Q5SWYgLgY1V1Hc/Ysyz+TtivwPAAD//wMAUEsBAi0AFAAGAAgA&#10;AAAhALaDOJL+AAAA4QEAABMAAAAAAAAAAAAAAAAAAAAAAFtDb250ZW50X1R5cGVzXS54bWxQSwEC&#10;LQAUAAYACAAAACEAOP0h/9YAAACUAQAACwAAAAAAAAAAAAAAAAAvAQAAX3JlbHMvLnJlbHNQSwEC&#10;LQAUAAYACAAAACEAtVh2qK8BAABIAwAADgAAAAAAAAAAAAAAAAAuAgAAZHJzL2Uyb0RvYy54bWxQ&#10;SwECLQAUAAYACAAAACEAgXt0t90AAAANAQAADwAAAAAAAAAAAAAAAAAJBAAAZHJzL2Rvd25yZXYu&#10;eG1sUEsFBgAAAAAEAAQA8wAAAB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12F"/>
    <w:multiLevelType w:val="hybridMultilevel"/>
    <w:tmpl w:val="E3FCCB4A"/>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1D61061"/>
    <w:multiLevelType w:val="hybridMultilevel"/>
    <w:tmpl w:val="0E3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12C35"/>
    <w:multiLevelType w:val="hybridMultilevel"/>
    <w:tmpl w:val="7450A9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E3670"/>
    <w:multiLevelType w:val="hybridMultilevel"/>
    <w:tmpl w:val="27A68096"/>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02400F65"/>
    <w:multiLevelType w:val="hybridMultilevel"/>
    <w:tmpl w:val="3C9C8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81A58"/>
    <w:multiLevelType w:val="hybridMultilevel"/>
    <w:tmpl w:val="A8789B3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7B55A41"/>
    <w:multiLevelType w:val="hybridMultilevel"/>
    <w:tmpl w:val="69AA2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823B3B"/>
    <w:multiLevelType w:val="hybridMultilevel"/>
    <w:tmpl w:val="510464E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A2442"/>
    <w:multiLevelType w:val="hybridMultilevel"/>
    <w:tmpl w:val="BC105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595A65"/>
    <w:multiLevelType w:val="hybridMultilevel"/>
    <w:tmpl w:val="4CB67A40"/>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157A2F8B"/>
    <w:multiLevelType w:val="hybridMultilevel"/>
    <w:tmpl w:val="33B4D26A"/>
    <w:lvl w:ilvl="0" w:tplc="F1947F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C5627A"/>
    <w:multiLevelType w:val="hybridMultilevel"/>
    <w:tmpl w:val="3E74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2323E"/>
    <w:multiLevelType w:val="hybridMultilevel"/>
    <w:tmpl w:val="84E4A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C537C"/>
    <w:multiLevelType w:val="hybridMultilevel"/>
    <w:tmpl w:val="3E2C9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E72093"/>
    <w:multiLevelType w:val="hybridMultilevel"/>
    <w:tmpl w:val="E154D23A"/>
    <w:lvl w:ilvl="0" w:tplc="2240580C">
      <w:start w:val="1"/>
      <w:numFmt w:val="bullet"/>
      <w:lvlRestart w:val="0"/>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F04AC2"/>
    <w:multiLevelType w:val="hybridMultilevel"/>
    <w:tmpl w:val="612A2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EF27B4"/>
    <w:multiLevelType w:val="hybridMultilevel"/>
    <w:tmpl w:val="05C0121E"/>
    <w:lvl w:ilvl="0" w:tplc="632E41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3B2698"/>
    <w:multiLevelType w:val="hybridMultilevel"/>
    <w:tmpl w:val="FBC40FDC"/>
    <w:lvl w:ilvl="0" w:tplc="08090001">
      <w:start w:val="1"/>
      <w:numFmt w:val="bullet"/>
      <w:lvlText w:val=""/>
      <w:lvlJc w:val="left"/>
      <w:pPr>
        <w:tabs>
          <w:tab w:val="num" w:pos="972"/>
        </w:tabs>
        <w:ind w:left="972" w:hanging="360"/>
      </w:pPr>
      <w:rPr>
        <w:rFonts w:ascii="Symbol" w:hAnsi="Symbol"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18" w15:restartNumberingAfterBreak="0">
    <w:nsid w:val="2BAA62C9"/>
    <w:multiLevelType w:val="hybridMultilevel"/>
    <w:tmpl w:val="E8EA0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56729A"/>
    <w:multiLevelType w:val="hybridMultilevel"/>
    <w:tmpl w:val="A8B4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CD01BC"/>
    <w:multiLevelType w:val="hybridMultilevel"/>
    <w:tmpl w:val="C6646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C80A3E"/>
    <w:multiLevelType w:val="hybridMultilevel"/>
    <w:tmpl w:val="57A83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A4B07"/>
    <w:multiLevelType w:val="hybridMultilevel"/>
    <w:tmpl w:val="2DCAE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B1CFE"/>
    <w:multiLevelType w:val="hybridMultilevel"/>
    <w:tmpl w:val="03ECF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C76B85"/>
    <w:multiLevelType w:val="hybridMultilevel"/>
    <w:tmpl w:val="3522A080"/>
    <w:lvl w:ilvl="0" w:tplc="F1947F9A">
      <w:start w:val="1"/>
      <w:numFmt w:val="bullet"/>
      <w:lvlText w:val=""/>
      <w:lvlJc w:val="left"/>
      <w:pPr>
        <w:tabs>
          <w:tab w:val="num" w:pos="643"/>
        </w:tabs>
        <w:ind w:left="643"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E8436E"/>
    <w:multiLevelType w:val="hybridMultilevel"/>
    <w:tmpl w:val="5DBEA5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26" w15:restartNumberingAfterBreak="0">
    <w:nsid w:val="58976248"/>
    <w:multiLevelType w:val="hybridMultilevel"/>
    <w:tmpl w:val="CF023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12CA4"/>
    <w:multiLevelType w:val="hybridMultilevel"/>
    <w:tmpl w:val="7C9037D2"/>
    <w:lvl w:ilvl="0" w:tplc="539C03E4">
      <w:start w:val="1"/>
      <w:numFmt w:val="bullet"/>
      <w:lvlRestart w:val="0"/>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9E101C"/>
    <w:multiLevelType w:val="hybridMultilevel"/>
    <w:tmpl w:val="84B2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34795"/>
    <w:multiLevelType w:val="hybridMultilevel"/>
    <w:tmpl w:val="DB560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96ECE"/>
    <w:multiLevelType w:val="hybridMultilevel"/>
    <w:tmpl w:val="375893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3BB366F"/>
    <w:multiLevelType w:val="hybridMultilevel"/>
    <w:tmpl w:val="241A86C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80D61DF0">
      <w:start w:val="1"/>
      <w:numFmt w:val="lowerLetter"/>
      <w:lvlText w:val="%3)"/>
      <w:lvlJc w:val="left"/>
      <w:pPr>
        <w:tabs>
          <w:tab w:val="num" w:pos="2160"/>
        </w:tabs>
        <w:ind w:left="2160" w:hanging="360"/>
      </w:pPr>
      <w:rPr>
        <w:rFonts w:cs="Times New Roman"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47168"/>
    <w:multiLevelType w:val="hybridMultilevel"/>
    <w:tmpl w:val="D6B43D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668F38CA"/>
    <w:multiLevelType w:val="hybridMultilevel"/>
    <w:tmpl w:val="16EEFCB6"/>
    <w:lvl w:ilvl="0" w:tplc="08090001">
      <w:start w:val="1"/>
      <w:numFmt w:val="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3240"/>
        </w:tabs>
        <w:ind w:left="3240" w:hanging="360"/>
      </w:pPr>
      <w:rPr>
        <w:rFonts w:ascii="Courier New" w:hAnsi="Courier New"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hint="default"/>
      </w:rPr>
    </w:lvl>
    <w:lvl w:ilvl="8" w:tplc="08090005">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67CC55B4"/>
    <w:multiLevelType w:val="hybridMultilevel"/>
    <w:tmpl w:val="3A5C2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8E7C3E"/>
    <w:multiLevelType w:val="hybridMultilevel"/>
    <w:tmpl w:val="7018D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D1E28"/>
    <w:multiLevelType w:val="hybridMultilevel"/>
    <w:tmpl w:val="53B0149C"/>
    <w:lvl w:ilvl="0" w:tplc="FF366FE6">
      <w:start w:val="1"/>
      <w:numFmt w:val="bullet"/>
      <w:lvlText w:val=""/>
      <w:lvlJc w:val="left"/>
      <w:pPr>
        <w:tabs>
          <w:tab w:val="num" w:pos="720"/>
        </w:tabs>
        <w:ind w:left="72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8417E2"/>
    <w:multiLevelType w:val="hybridMultilevel"/>
    <w:tmpl w:val="E78EBC96"/>
    <w:lvl w:ilvl="0" w:tplc="FF366FE6">
      <w:start w:val="1"/>
      <w:numFmt w:val="bullet"/>
      <w:lvlText w:val=""/>
      <w:lvlJc w:val="left"/>
      <w:pPr>
        <w:tabs>
          <w:tab w:val="num" w:pos="720"/>
        </w:tabs>
        <w:ind w:left="72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8B3550"/>
    <w:multiLevelType w:val="hybridMultilevel"/>
    <w:tmpl w:val="E0023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D3B37"/>
    <w:multiLevelType w:val="hybridMultilevel"/>
    <w:tmpl w:val="D2488FEA"/>
    <w:lvl w:ilvl="0" w:tplc="F1947F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B25D4"/>
    <w:multiLevelType w:val="hybridMultilevel"/>
    <w:tmpl w:val="BD087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723AA9"/>
    <w:multiLevelType w:val="hybridMultilevel"/>
    <w:tmpl w:val="BA88A460"/>
    <w:lvl w:ilvl="0" w:tplc="F1947F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3821814">
    <w:abstractNumId w:val="5"/>
  </w:num>
  <w:num w:numId="2" w16cid:durableId="803354050">
    <w:abstractNumId w:val="0"/>
  </w:num>
  <w:num w:numId="3" w16cid:durableId="123428352">
    <w:abstractNumId w:val="10"/>
  </w:num>
  <w:num w:numId="4" w16cid:durableId="1732733168">
    <w:abstractNumId w:val="39"/>
  </w:num>
  <w:num w:numId="5" w16cid:durableId="450170299">
    <w:abstractNumId w:val="24"/>
  </w:num>
  <w:num w:numId="6" w16cid:durableId="2054034971">
    <w:abstractNumId w:val="41"/>
  </w:num>
  <w:num w:numId="7" w16cid:durableId="918901614">
    <w:abstractNumId w:val="37"/>
  </w:num>
  <w:num w:numId="8" w16cid:durableId="1997874332">
    <w:abstractNumId w:val="36"/>
  </w:num>
  <w:num w:numId="9" w16cid:durableId="1055129874">
    <w:abstractNumId w:val="16"/>
  </w:num>
  <w:num w:numId="10" w16cid:durableId="1246259973">
    <w:abstractNumId w:val="6"/>
  </w:num>
  <w:num w:numId="11" w16cid:durableId="2098012259">
    <w:abstractNumId w:val="27"/>
  </w:num>
  <w:num w:numId="12" w16cid:durableId="750199732">
    <w:abstractNumId w:val="12"/>
  </w:num>
  <w:num w:numId="13" w16cid:durableId="1994554615">
    <w:abstractNumId w:val="8"/>
  </w:num>
  <w:num w:numId="14" w16cid:durableId="1919629637">
    <w:abstractNumId w:val="20"/>
  </w:num>
  <w:num w:numId="15" w16cid:durableId="1386490346">
    <w:abstractNumId w:val="22"/>
  </w:num>
  <w:num w:numId="16" w16cid:durableId="836775501">
    <w:abstractNumId w:val="7"/>
  </w:num>
  <w:num w:numId="17" w16cid:durableId="1782727520">
    <w:abstractNumId w:val="33"/>
  </w:num>
  <w:num w:numId="18" w16cid:durableId="79252081">
    <w:abstractNumId w:val="31"/>
  </w:num>
  <w:num w:numId="19" w16cid:durableId="300617952">
    <w:abstractNumId w:val="4"/>
  </w:num>
  <w:num w:numId="20" w16cid:durableId="562326619">
    <w:abstractNumId w:val="25"/>
  </w:num>
  <w:num w:numId="21" w16cid:durableId="532815471">
    <w:abstractNumId w:val="26"/>
  </w:num>
  <w:num w:numId="22" w16cid:durableId="854072619">
    <w:abstractNumId w:val="17"/>
  </w:num>
  <w:num w:numId="23" w16cid:durableId="548956955">
    <w:abstractNumId w:val="9"/>
  </w:num>
  <w:num w:numId="24" w16cid:durableId="779686249">
    <w:abstractNumId w:val="3"/>
  </w:num>
  <w:num w:numId="25" w16cid:durableId="519123281">
    <w:abstractNumId w:val="38"/>
  </w:num>
  <w:num w:numId="26" w16cid:durableId="839853667">
    <w:abstractNumId w:val="2"/>
  </w:num>
  <w:num w:numId="27" w16cid:durableId="1255091047">
    <w:abstractNumId w:val="15"/>
  </w:num>
  <w:num w:numId="28" w16cid:durableId="1085998499">
    <w:abstractNumId w:val="32"/>
  </w:num>
  <w:num w:numId="29" w16cid:durableId="17315542">
    <w:abstractNumId w:val="19"/>
  </w:num>
  <w:num w:numId="30" w16cid:durableId="1622299364">
    <w:abstractNumId w:val="28"/>
  </w:num>
  <w:num w:numId="31" w16cid:durableId="867714591">
    <w:abstractNumId w:val="11"/>
  </w:num>
  <w:num w:numId="32" w16cid:durableId="1311595540">
    <w:abstractNumId w:val="1"/>
  </w:num>
  <w:num w:numId="33" w16cid:durableId="1012605433">
    <w:abstractNumId w:val="30"/>
  </w:num>
  <w:num w:numId="34" w16cid:durableId="4867970">
    <w:abstractNumId w:val="34"/>
  </w:num>
  <w:num w:numId="35" w16cid:durableId="149106473">
    <w:abstractNumId w:val="23"/>
  </w:num>
  <w:num w:numId="36" w16cid:durableId="76101781">
    <w:abstractNumId w:val="29"/>
  </w:num>
  <w:num w:numId="37" w16cid:durableId="2052151737">
    <w:abstractNumId w:val="40"/>
  </w:num>
  <w:num w:numId="38" w16cid:durableId="1215196404">
    <w:abstractNumId w:val="13"/>
  </w:num>
  <w:num w:numId="39" w16cid:durableId="302126186">
    <w:abstractNumId w:val="21"/>
  </w:num>
  <w:num w:numId="40" w16cid:durableId="1806122209">
    <w:abstractNumId w:val="35"/>
  </w:num>
  <w:num w:numId="41" w16cid:durableId="1453282555">
    <w:abstractNumId w:val="18"/>
  </w:num>
  <w:num w:numId="42" w16cid:durableId="2075275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A5"/>
    <w:rsid w:val="000178A5"/>
    <w:rsid w:val="000229AD"/>
    <w:rsid w:val="00075543"/>
    <w:rsid w:val="00081039"/>
    <w:rsid w:val="000A3DDD"/>
    <w:rsid w:val="000C6C87"/>
    <w:rsid w:val="0017420C"/>
    <w:rsid w:val="001978AA"/>
    <w:rsid w:val="001A21CD"/>
    <w:rsid w:val="001C3CA4"/>
    <w:rsid w:val="001C5C17"/>
    <w:rsid w:val="001D7730"/>
    <w:rsid w:val="001E49FE"/>
    <w:rsid w:val="00202123"/>
    <w:rsid w:val="00202711"/>
    <w:rsid w:val="00255E07"/>
    <w:rsid w:val="00274F44"/>
    <w:rsid w:val="002958E4"/>
    <w:rsid w:val="002A0D18"/>
    <w:rsid w:val="002D36CD"/>
    <w:rsid w:val="002D380A"/>
    <w:rsid w:val="002E5B88"/>
    <w:rsid w:val="002E7E34"/>
    <w:rsid w:val="00300324"/>
    <w:rsid w:val="0031336F"/>
    <w:rsid w:val="00334011"/>
    <w:rsid w:val="00353FB8"/>
    <w:rsid w:val="00365B13"/>
    <w:rsid w:val="00372A3A"/>
    <w:rsid w:val="00375E05"/>
    <w:rsid w:val="00382095"/>
    <w:rsid w:val="0038411B"/>
    <w:rsid w:val="00386847"/>
    <w:rsid w:val="003E3987"/>
    <w:rsid w:val="00477782"/>
    <w:rsid w:val="00487134"/>
    <w:rsid w:val="0049754E"/>
    <w:rsid w:val="004C1679"/>
    <w:rsid w:val="004D20FB"/>
    <w:rsid w:val="004E73BA"/>
    <w:rsid w:val="00557CB5"/>
    <w:rsid w:val="005B0972"/>
    <w:rsid w:val="005B3888"/>
    <w:rsid w:val="005D0B82"/>
    <w:rsid w:val="005D270D"/>
    <w:rsid w:val="005E1729"/>
    <w:rsid w:val="006045ED"/>
    <w:rsid w:val="006532D9"/>
    <w:rsid w:val="00674A90"/>
    <w:rsid w:val="006B44BB"/>
    <w:rsid w:val="0072488C"/>
    <w:rsid w:val="00743032"/>
    <w:rsid w:val="0074378C"/>
    <w:rsid w:val="00755A06"/>
    <w:rsid w:val="00786357"/>
    <w:rsid w:val="007D7B6F"/>
    <w:rsid w:val="007E4A4A"/>
    <w:rsid w:val="007F38A2"/>
    <w:rsid w:val="0080583E"/>
    <w:rsid w:val="0082129A"/>
    <w:rsid w:val="0084649F"/>
    <w:rsid w:val="008666C8"/>
    <w:rsid w:val="00883974"/>
    <w:rsid w:val="008C7B84"/>
    <w:rsid w:val="008D0691"/>
    <w:rsid w:val="008E0B09"/>
    <w:rsid w:val="008E664F"/>
    <w:rsid w:val="00901D5F"/>
    <w:rsid w:val="0093349A"/>
    <w:rsid w:val="0093536B"/>
    <w:rsid w:val="009400ED"/>
    <w:rsid w:val="00965E3E"/>
    <w:rsid w:val="00967761"/>
    <w:rsid w:val="00976CE8"/>
    <w:rsid w:val="009B6C99"/>
    <w:rsid w:val="009B7B70"/>
    <w:rsid w:val="009C2FF9"/>
    <w:rsid w:val="009E6A3C"/>
    <w:rsid w:val="009F782E"/>
    <w:rsid w:val="00A63128"/>
    <w:rsid w:val="00A63FCA"/>
    <w:rsid w:val="00A65E6A"/>
    <w:rsid w:val="00A91962"/>
    <w:rsid w:val="00A92EF2"/>
    <w:rsid w:val="00B0156F"/>
    <w:rsid w:val="00B04A1A"/>
    <w:rsid w:val="00B473A2"/>
    <w:rsid w:val="00B55BB8"/>
    <w:rsid w:val="00B6602D"/>
    <w:rsid w:val="00B7541F"/>
    <w:rsid w:val="00B87CB5"/>
    <w:rsid w:val="00BA3CF9"/>
    <w:rsid w:val="00BD461D"/>
    <w:rsid w:val="00BF0EB6"/>
    <w:rsid w:val="00C04C6B"/>
    <w:rsid w:val="00C23394"/>
    <w:rsid w:val="00C27C58"/>
    <w:rsid w:val="00C41E4D"/>
    <w:rsid w:val="00C447ED"/>
    <w:rsid w:val="00C46605"/>
    <w:rsid w:val="00C51C1C"/>
    <w:rsid w:val="00C566AB"/>
    <w:rsid w:val="00C97329"/>
    <w:rsid w:val="00CF7A4D"/>
    <w:rsid w:val="00D12D12"/>
    <w:rsid w:val="00D324F8"/>
    <w:rsid w:val="00D63F23"/>
    <w:rsid w:val="00DE4DE7"/>
    <w:rsid w:val="00E041B6"/>
    <w:rsid w:val="00E25D9A"/>
    <w:rsid w:val="00E401FB"/>
    <w:rsid w:val="00E751C2"/>
    <w:rsid w:val="00E83107"/>
    <w:rsid w:val="00E84918"/>
    <w:rsid w:val="00EA43A1"/>
    <w:rsid w:val="00EA4C0F"/>
    <w:rsid w:val="00EC6239"/>
    <w:rsid w:val="00ED3E78"/>
    <w:rsid w:val="00F106D6"/>
    <w:rsid w:val="00F13EDF"/>
    <w:rsid w:val="00F41D98"/>
    <w:rsid w:val="00F57321"/>
    <w:rsid w:val="00F631BA"/>
    <w:rsid w:val="00F631C3"/>
    <w:rsid w:val="00F63E65"/>
    <w:rsid w:val="00F717CC"/>
    <w:rsid w:val="00F93024"/>
    <w:rsid w:val="00FA5D79"/>
    <w:rsid w:val="00FD6747"/>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C37C5"/>
  <w15:chartTrackingRefBased/>
  <w15:docId w15:val="{A48F28B7-0B85-42BC-BF4B-9A0C2EBD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Calibri" w:hAnsi="Book Antiqu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62"/>
    <w:pPr>
      <w:jc w:val="both"/>
    </w:pPr>
    <w:rPr>
      <w:sz w:val="22"/>
      <w:szCs w:val="22"/>
      <w:lang w:eastAsia="en-US"/>
    </w:rPr>
  </w:style>
  <w:style w:type="paragraph" w:styleId="Heading1">
    <w:name w:val="heading 1"/>
    <w:basedOn w:val="Normal"/>
    <w:next w:val="Normal"/>
    <w:link w:val="Heading1Char"/>
    <w:qFormat/>
    <w:rsid w:val="00274F44"/>
    <w:pPr>
      <w:keepNext/>
      <w:spacing w:before="240" w:after="60"/>
      <w:jc w:val="left"/>
      <w:outlineLvl w:val="0"/>
    </w:pPr>
    <w:rPr>
      <w:rFonts w:ascii="Arial" w:eastAsia="Times New Roman" w:hAnsi="Arial" w:cs="Arial"/>
      <w:b/>
      <w:bCs/>
      <w:kern w:val="32"/>
      <w:sz w:val="32"/>
      <w:szCs w:val="32"/>
    </w:rPr>
  </w:style>
  <w:style w:type="paragraph" w:styleId="Heading4">
    <w:name w:val="heading 4"/>
    <w:basedOn w:val="Normal"/>
    <w:next w:val="Normal"/>
    <w:link w:val="Heading4Char"/>
    <w:qFormat/>
    <w:rsid w:val="00382095"/>
    <w:pPr>
      <w:keepNext/>
      <w:widowControl w:val="0"/>
      <w:jc w:val="center"/>
      <w:outlineLvl w:val="3"/>
    </w:pPr>
    <w:rPr>
      <w:rFonts w:ascii="Century Gothic" w:eastAsia="Times New Roman" w:hAnsi="Century Gothic"/>
      <w:b/>
      <w:sz w:val="28"/>
      <w:szCs w:val="28"/>
      <w:u w:val="single"/>
    </w:rPr>
  </w:style>
  <w:style w:type="paragraph" w:styleId="Heading6">
    <w:name w:val="heading 6"/>
    <w:basedOn w:val="Normal"/>
    <w:next w:val="Normal"/>
    <w:link w:val="Heading6Char"/>
    <w:qFormat/>
    <w:rsid w:val="00382095"/>
    <w:pPr>
      <w:spacing w:before="240" w:after="60"/>
      <w:jc w:val="left"/>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8A5"/>
    <w:rPr>
      <w:rFonts w:ascii="Tahoma" w:hAnsi="Tahoma" w:cs="Tahoma"/>
      <w:sz w:val="16"/>
      <w:szCs w:val="16"/>
    </w:rPr>
  </w:style>
  <w:style w:type="character" w:customStyle="1" w:styleId="BalloonTextChar">
    <w:name w:val="Balloon Text Char"/>
    <w:link w:val="BalloonText"/>
    <w:uiPriority w:val="99"/>
    <w:semiHidden/>
    <w:rsid w:val="000178A5"/>
    <w:rPr>
      <w:rFonts w:ascii="Tahoma" w:hAnsi="Tahoma" w:cs="Tahoma"/>
      <w:sz w:val="16"/>
      <w:szCs w:val="16"/>
      <w:lang w:val="en-GB"/>
    </w:rPr>
  </w:style>
  <w:style w:type="paragraph" w:styleId="Header">
    <w:name w:val="header"/>
    <w:basedOn w:val="Normal"/>
    <w:link w:val="HeaderChar"/>
    <w:unhideWhenUsed/>
    <w:rsid w:val="00A91962"/>
    <w:pPr>
      <w:tabs>
        <w:tab w:val="center" w:pos="4680"/>
        <w:tab w:val="right" w:pos="9360"/>
      </w:tabs>
    </w:pPr>
  </w:style>
  <w:style w:type="character" w:customStyle="1" w:styleId="HeaderChar">
    <w:name w:val="Header Char"/>
    <w:link w:val="Header"/>
    <w:uiPriority w:val="99"/>
    <w:semiHidden/>
    <w:rsid w:val="00A91962"/>
    <w:rPr>
      <w:lang w:val="en-GB"/>
    </w:rPr>
  </w:style>
  <w:style w:type="paragraph" w:styleId="Footer">
    <w:name w:val="footer"/>
    <w:basedOn w:val="Normal"/>
    <w:link w:val="FooterChar"/>
    <w:unhideWhenUsed/>
    <w:rsid w:val="00A91962"/>
    <w:pPr>
      <w:tabs>
        <w:tab w:val="center" w:pos="4680"/>
        <w:tab w:val="right" w:pos="9360"/>
      </w:tabs>
    </w:pPr>
  </w:style>
  <w:style w:type="character" w:customStyle="1" w:styleId="FooterChar">
    <w:name w:val="Footer Char"/>
    <w:link w:val="Footer"/>
    <w:rsid w:val="00A91962"/>
    <w:rPr>
      <w:lang w:val="en-GB"/>
    </w:rPr>
  </w:style>
  <w:style w:type="paragraph" w:styleId="NoSpacing">
    <w:name w:val="No Spacing"/>
    <w:link w:val="NoSpacingChar"/>
    <w:uiPriority w:val="1"/>
    <w:qFormat/>
    <w:rsid w:val="00382095"/>
    <w:rPr>
      <w:rFonts w:ascii="Calibri" w:eastAsia="Times New Roman" w:hAnsi="Calibri"/>
      <w:sz w:val="22"/>
      <w:szCs w:val="22"/>
      <w:lang w:val="en-US" w:eastAsia="en-US"/>
    </w:rPr>
  </w:style>
  <w:style w:type="character" w:customStyle="1" w:styleId="NoSpacingChar">
    <w:name w:val="No Spacing Char"/>
    <w:link w:val="NoSpacing"/>
    <w:uiPriority w:val="1"/>
    <w:rsid w:val="00382095"/>
    <w:rPr>
      <w:rFonts w:ascii="Calibri" w:eastAsia="Times New Roman" w:hAnsi="Calibri"/>
      <w:sz w:val="22"/>
      <w:szCs w:val="22"/>
      <w:lang w:val="en-US" w:eastAsia="en-US" w:bidi="ar-SA"/>
    </w:rPr>
  </w:style>
  <w:style w:type="character" w:customStyle="1" w:styleId="Heading4Char">
    <w:name w:val="Heading 4 Char"/>
    <w:link w:val="Heading4"/>
    <w:rsid w:val="00382095"/>
    <w:rPr>
      <w:rFonts w:ascii="Century Gothic" w:eastAsia="Times New Roman" w:hAnsi="Century Gothic"/>
      <w:b/>
      <w:sz w:val="28"/>
      <w:szCs w:val="28"/>
      <w:u w:val="single"/>
      <w:lang w:val="en-GB"/>
    </w:rPr>
  </w:style>
  <w:style w:type="character" w:customStyle="1" w:styleId="Heading6Char">
    <w:name w:val="Heading 6 Char"/>
    <w:link w:val="Heading6"/>
    <w:semiHidden/>
    <w:rsid w:val="00382095"/>
    <w:rPr>
      <w:rFonts w:ascii="Calibri" w:eastAsia="Times New Roman" w:hAnsi="Calibri"/>
      <w:b/>
      <w:bCs/>
      <w:sz w:val="22"/>
      <w:szCs w:val="22"/>
      <w:lang w:val="en-GB"/>
    </w:rPr>
  </w:style>
  <w:style w:type="paragraph" w:styleId="BodyText">
    <w:name w:val="Body Text"/>
    <w:basedOn w:val="Normal"/>
    <w:link w:val="BodyTextChar"/>
    <w:rsid w:val="00382095"/>
    <w:pPr>
      <w:spacing w:after="120"/>
      <w:jc w:val="left"/>
    </w:pPr>
    <w:rPr>
      <w:rFonts w:ascii="Times New Roman" w:eastAsia="Times New Roman" w:hAnsi="Times New Roman"/>
      <w:sz w:val="20"/>
      <w:szCs w:val="20"/>
    </w:rPr>
  </w:style>
  <w:style w:type="character" w:customStyle="1" w:styleId="BodyTextChar">
    <w:name w:val="Body Text Char"/>
    <w:link w:val="BodyText"/>
    <w:rsid w:val="00382095"/>
    <w:rPr>
      <w:rFonts w:ascii="Times New Roman" w:eastAsia="Times New Roman" w:hAnsi="Times New Roman"/>
      <w:lang w:val="en-GB"/>
    </w:rPr>
  </w:style>
  <w:style w:type="paragraph" w:styleId="BodyText3">
    <w:name w:val="Body Text 3"/>
    <w:basedOn w:val="Normal"/>
    <w:link w:val="BodyText3Char"/>
    <w:rsid w:val="00382095"/>
    <w:pPr>
      <w:spacing w:after="120"/>
      <w:jc w:val="left"/>
    </w:pPr>
    <w:rPr>
      <w:rFonts w:ascii="Footlight MT Light" w:eastAsia="Times New Roman" w:hAnsi="Footlight MT Light"/>
      <w:sz w:val="16"/>
      <w:szCs w:val="16"/>
    </w:rPr>
  </w:style>
  <w:style w:type="character" w:customStyle="1" w:styleId="BodyText3Char">
    <w:name w:val="Body Text 3 Char"/>
    <w:link w:val="BodyText3"/>
    <w:rsid w:val="00382095"/>
    <w:rPr>
      <w:rFonts w:ascii="Footlight MT Light" w:eastAsia="Times New Roman" w:hAnsi="Footlight MT Light"/>
      <w:sz w:val="16"/>
      <w:szCs w:val="16"/>
      <w:lang w:val="en-GB"/>
    </w:rPr>
  </w:style>
  <w:style w:type="character" w:styleId="Hyperlink">
    <w:name w:val="Hyperlink"/>
    <w:rsid w:val="00382095"/>
    <w:rPr>
      <w:color w:val="0000FF"/>
      <w:u w:val="single"/>
    </w:rPr>
  </w:style>
  <w:style w:type="paragraph" w:styleId="Title">
    <w:name w:val="Title"/>
    <w:basedOn w:val="Normal"/>
    <w:link w:val="TitleChar"/>
    <w:qFormat/>
    <w:rsid w:val="00382095"/>
    <w:pPr>
      <w:tabs>
        <w:tab w:val="center" w:pos="4513"/>
      </w:tabs>
      <w:jc w:val="center"/>
    </w:pPr>
    <w:rPr>
      <w:rFonts w:eastAsia="Times New Roman"/>
      <w:b/>
      <w:i/>
      <w:sz w:val="28"/>
      <w:szCs w:val="20"/>
    </w:rPr>
  </w:style>
  <w:style w:type="character" w:customStyle="1" w:styleId="TitleChar">
    <w:name w:val="Title Char"/>
    <w:link w:val="Title"/>
    <w:rsid w:val="00382095"/>
    <w:rPr>
      <w:rFonts w:eastAsia="Times New Roman"/>
      <w:b/>
      <w:i/>
      <w:sz w:val="28"/>
      <w:lang w:val="en-GB"/>
    </w:rPr>
  </w:style>
  <w:style w:type="table" w:styleId="TableGrid">
    <w:name w:val="Table Grid"/>
    <w:basedOn w:val="TableNormal"/>
    <w:uiPriority w:val="59"/>
    <w:rsid w:val="00F717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075543"/>
    <w:pPr>
      <w:spacing w:after="120" w:line="480" w:lineRule="auto"/>
      <w:jc w:val="left"/>
    </w:pPr>
    <w:rPr>
      <w:rFonts w:ascii="Times New Roman" w:eastAsia="Times New Roman" w:hAnsi="Times New Roman"/>
      <w:sz w:val="20"/>
      <w:szCs w:val="20"/>
    </w:rPr>
  </w:style>
  <w:style w:type="character" w:customStyle="1" w:styleId="BodyText2Char">
    <w:name w:val="Body Text 2 Char"/>
    <w:link w:val="BodyText2"/>
    <w:rsid w:val="00075543"/>
    <w:rPr>
      <w:rFonts w:ascii="Times New Roman" w:eastAsia="Times New Roman" w:hAnsi="Times New Roman"/>
      <w:lang w:val="en-GB"/>
    </w:rPr>
  </w:style>
  <w:style w:type="paragraph" w:styleId="ListParagraph">
    <w:name w:val="List Paragraph"/>
    <w:basedOn w:val="Normal"/>
    <w:uiPriority w:val="34"/>
    <w:qFormat/>
    <w:rsid w:val="00274F44"/>
    <w:pPr>
      <w:ind w:left="720"/>
      <w:contextualSpacing/>
      <w:jc w:val="left"/>
    </w:pPr>
    <w:rPr>
      <w:rFonts w:ascii="Calibri" w:hAnsi="Calibri"/>
    </w:rPr>
  </w:style>
  <w:style w:type="character" w:customStyle="1" w:styleId="Heading1Char">
    <w:name w:val="Heading 1 Char"/>
    <w:link w:val="Heading1"/>
    <w:rsid w:val="00274F44"/>
    <w:rPr>
      <w:rFonts w:ascii="Arial" w:eastAsia="Times New Roman" w:hAnsi="Arial" w:cs="Arial"/>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47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2181671-f705-4360-8ae2-d1a69d0d2f45">
      <Terms xmlns="http://schemas.microsoft.com/office/infopath/2007/PartnerControls"/>
    </lcf76f155ced4ddcb4097134ff3c332f>
    <_ip_UnifiedCompliancePolicyProperties xmlns="http://schemas.microsoft.com/sharepoint/v3" xsi:nil="true"/>
    <TaxCatchAll xmlns="18c9b6c3-3906-4feb-828d-0167a8e88f3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6A2D5-105A-4741-A34C-BD284F687804}">
  <ds:schemaRefs>
    <ds:schemaRef ds:uri="http://schemas.microsoft.com/office/2006/metadata/longProperties"/>
  </ds:schemaRefs>
</ds:datastoreItem>
</file>

<file path=customXml/itemProps2.xml><?xml version="1.0" encoding="utf-8"?>
<ds:datastoreItem xmlns:ds="http://schemas.openxmlformats.org/officeDocument/2006/customXml" ds:itemID="{C6B14750-C601-4673-BD0E-A084F5F8C065}">
  <ds:schemaRefs>
    <ds:schemaRef ds:uri="http://schemas.microsoft.com/office/2006/metadata/properties"/>
    <ds:schemaRef ds:uri="http://schemas.microsoft.com/office/infopath/2007/PartnerControls"/>
    <ds:schemaRef ds:uri="http://schemas.microsoft.com/sharepoint/v3"/>
    <ds:schemaRef ds:uri="d2181671-f705-4360-8ae2-d1a69d0d2f45"/>
    <ds:schemaRef ds:uri="18c9b6c3-3906-4feb-828d-0167a8e88f33"/>
  </ds:schemaRefs>
</ds:datastoreItem>
</file>

<file path=customXml/itemProps3.xml><?xml version="1.0" encoding="utf-8"?>
<ds:datastoreItem xmlns:ds="http://schemas.openxmlformats.org/officeDocument/2006/customXml" ds:itemID="{C82AE34C-DF58-4A12-95F5-AE3FA359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181671-f705-4360-8ae2-d1a69d0d2f45"/>
    <ds:schemaRef ds:uri="18c9b6c3-3906-4feb-828d-0167a8e8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759A1-1425-45CD-83C1-0D97BCCBE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1478</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Alderman White School</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kdalton</dc:creator>
  <cp:keywords/>
  <dc:description/>
  <cp:lastModifiedBy>Karen Sims</cp:lastModifiedBy>
  <cp:revision>6</cp:revision>
  <cp:lastPrinted>2009-01-19T09:28:00Z</cp:lastPrinted>
  <dcterms:created xsi:type="dcterms:W3CDTF">2024-10-15T14:01:00Z</dcterms:created>
  <dcterms:modified xsi:type="dcterms:W3CDTF">2024-11-29T08:12:00Z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VHYAUMZVDV57-981073953-2564</vt:lpwstr>
  </property>
  <property fmtid="{D5CDD505-2E9C-101B-9397-08002B2CF9AE}" pid="3" name="_dlc_DocIdItemGuid">
    <vt:lpwstr>7f83303c-0e07-4daa-8b8c-1c169bf58abd</vt:lpwstr>
  </property>
  <property fmtid="{D5CDD505-2E9C-101B-9397-08002B2CF9AE}" pid="4" name="_dlc_DocIdUrl">
    <vt:lpwstr>https://whpfederation.sharepoint.com/sites/OnedriveStaffShared/_layouts/15/DocIdRedir.aspx?ID=VHYAUMZVDV57-981073953-2564, VHYAUMZVDV57-981073953-2564</vt:lpwstr>
  </property>
  <property fmtid="{D5CDD505-2E9C-101B-9397-08002B2CF9AE}" pid="5" name="display_urn:schemas-microsoft-com:office:office#Editor">
    <vt:lpwstr>Paul Bedford</vt:lpwstr>
  </property>
  <property fmtid="{D5CDD505-2E9C-101B-9397-08002B2CF9AE}" pid="6" name="xd_Signature">
    <vt:lpwstr/>
  </property>
  <property fmtid="{D5CDD505-2E9C-101B-9397-08002B2CF9AE}" pid="7" name="Order">
    <vt:lpwstr>256400.000000000</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Paul Bedford</vt:lpwstr>
  </property>
  <property fmtid="{D5CDD505-2E9C-101B-9397-08002B2CF9AE}" pid="12" name="ContentTypeId">
    <vt:lpwstr>0x010100DE9881637779614FA9FFF1CB66EDDD6C</vt:lpwstr>
  </property>
  <property fmtid="{D5CDD505-2E9C-101B-9397-08002B2CF9AE}" pid="13" name="MediaServiceImageTags">
    <vt:lpwstr/>
  </property>
</Properties>
</file>