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2AA7" w:rsidRDefault="004C4E3F">
      <w:r>
        <w:rPr>
          <w:noProof/>
          <w:lang w:eastAsia="en-GB"/>
        </w:rPr>
        <mc:AlternateContent>
          <mc:Choice Requires="wps">
            <w:drawing>
              <wp:anchor distT="0" distB="0" distL="114300" distR="114300" simplePos="0" relativeHeight="251658240" behindDoc="0" locked="0" layoutInCell="1" hidden="0" allowOverlap="1">
                <wp:simplePos x="0" y="0"/>
                <wp:positionH relativeFrom="column">
                  <wp:posOffset>2590800</wp:posOffset>
                </wp:positionH>
                <wp:positionV relativeFrom="paragraph">
                  <wp:posOffset>-609599</wp:posOffset>
                </wp:positionV>
                <wp:extent cx="3819525" cy="741045"/>
                <wp:effectExtent l="0" t="0" r="0" b="0"/>
                <wp:wrapNone/>
                <wp:docPr id="5" name="Rectangle 5"/>
                <wp:cNvGraphicFramePr/>
                <a:graphic xmlns:a="http://schemas.openxmlformats.org/drawingml/2006/main">
                  <a:graphicData uri="http://schemas.microsoft.com/office/word/2010/wordprocessingShape">
                    <wps:wsp>
                      <wps:cNvSpPr/>
                      <wps:spPr>
                        <a:xfrm>
                          <a:off x="3441000" y="3414240"/>
                          <a:ext cx="3810000" cy="731520"/>
                        </a:xfrm>
                        <a:prstGeom prst="rect">
                          <a:avLst/>
                        </a:prstGeom>
                        <a:noFill/>
                        <a:ln>
                          <a:noFill/>
                        </a:ln>
                      </wps:spPr>
                      <wps:txbx>
                        <w:txbxContent>
                          <w:p w:rsidR="00BA2AA7" w:rsidRPr="004D6929" w:rsidRDefault="004C4E3F">
                            <w:pPr>
                              <w:spacing w:line="240" w:lineRule="auto"/>
                              <w:jc w:val="right"/>
                              <w:textDirection w:val="btLr"/>
                              <w:rPr>
                                <w:rFonts w:ascii="Montserrat" w:hAnsi="Montserrat"/>
                              </w:rPr>
                            </w:pPr>
                            <w:r w:rsidRPr="004D6929">
                              <w:rPr>
                                <w:rFonts w:ascii="Montserrat" w:eastAsia="Montserrat SemiBold" w:hAnsi="Montserrat" w:cs="Montserrat SemiBold"/>
                                <w:b/>
                                <w:color w:val="FFFFFF"/>
                                <w:sz w:val="26"/>
                              </w:rPr>
                              <w:t>Job Description for the position of</w:t>
                            </w:r>
                          </w:p>
                          <w:p w:rsidR="00BA2AA7" w:rsidRPr="004D6929" w:rsidRDefault="004C4E3F">
                            <w:pPr>
                              <w:spacing w:line="240" w:lineRule="auto"/>
                              <w:jc w:val="right"/>
                              <w:textDirection w:val="btLr"/>
                              <w:rPr>
                                <w:rFonts w:ascii="Montserrat" w:hAnsi="Montserrat"/>
                              </w:rPr>
                            </w:pPr>
                            <w:r w:rsidRPr="004D6929">
                              <w:rPr>
                                <w:rFonts w:ascii="Montserrat" w:eastAsia="Montserrat SemiBold" w:hAnsi="Montserrat" w:cs="Montserrat SemiBold"/>
                                <w:b/>
                                <w:color w:val="FFFFFF"/>
                                <w:sz w:val="36"/>
                              </w:rPr>
                              <w:t>IT Support Technician</w:t>
                            </w:r>
                          </w:p>
                        </w:txbxContent>
                      </wps:txbx>
                      <wps:bodyPr spcFirstLastPara="1" wrap="square" lIns="91425" tIns="45700" rIns="91425" bIns="45700" anchor="t" anchorCtr="0">
                        <a:noAutofit/>
                      </wps:bodyPr>
                    </wps:wsp>
                  </a:graphicData>
                </a:graphic>
              </wp:anchor>
            </w:drawing>
          </mc:Choice>
          <mc:Fallback>
            <w:pict>
              <v:rect id="Rectangle 5" o:spid="_x0000_s1026" style="position:absolute;margin-left:204pt;margin-top:-48pt;width:300.75pt;height:58.3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" filled="f" stroked="f">
                <v:textbox inset="2.53958mm,1.2694mm,2.53958mm,1.2694mm">
                  <w:txbxContent>
                    <w:p w:rsidR="00BA2AA7" w:rsidRPr="004D6929" w:rsidRDefault="004C4E3F">
                      <w:pPr>
                        <w:spacing w:line="240" w:lineRule="auto"/>
                        <w:jc w:val="right"/>
                        <w:textDirection w:val="btLr"/>
                        <w:rPr>
                          <w:rFonts w:ascii="Montserrat" w:hAnsi="Montserrat"/>
                        </w:rPr>
                      </w:pPr>
                      <w:r w:rsidRPr="004D6929">
                        <w:rPr>
                          <w:rFonts w:ascii="Montserrat" w:eastAsia="Montserrat SemiBold" w:hAnsi="Montserrat" w:cs="Montserrat SemiBold"/>
                          <w:b/>
                          <w:color w:val="FFFFFF"/>
                          <w:sz w:val="26"/>
                        </w:rPr>
                        <w:t>Job Description for the position of</w:t>
                      </w:r>
                    </w:p>
                    <w:p w:rsidR="00BA2AA7" w:rsidRPr="004D6929" w:rsidRDefault="004C4E3F">
                      <w:pPr>
                        <w:spacing w:line="240" w:lineRule="auto"/>
                        <w:jc w:val="right"/>
                        <w:textDirection w:val="btLr"/>
                        <w:rPr>
                          <w:rFonts w:ascii="Montserrat" w:hAnsi="Montserrat"/>
                        </w:rPr>
                      </w:pPr>
                      <w:r w:rsidRPr="004D6929">
                        <w:rPr>
                          <w:rFonts w:ascii="Montserrat" w:eastAsia="Montserrat SemiBold" w:hAnsi="Montserrat" w:cs="Montserrat SemiBold"/>
                          <w:b/>
                          <w:color w:val="FFFFFF"/>
                          <w:sz w:val="36"/>
                        </w:rPr>
                        <w:t>IT Support Technician</w:t>
                      </w:r>
                    </w:p>
                  </w:txbxContent>
                </v:textbox>
              </v:rect>
            </w:pict>
          </mc:Fallback>
        </mc:AlternateContent>
      </w:r>
    </w:p>
    <w:p w:rsidR="00BA2AA7" w:rsidRDefault="00BA2AA7"/>
    <w:p w:rsidR="00BA2AA7" w:rsidRDefault="00BA2AA7"/>
    <w:p w:rsidR="00BA2AA7" w:rsidRDefault="00BA2AA7"/>
    <w:tbl>
      <w:tblPr>
        <w:tblStyle w:val="a"/>
        <w:tblW w:w="10803" w:type="dxa"/>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90"/>
        <w:gridCol w:w="7513"/>
      </w:tblGrid>
      <w:tr w:rsidR="00BA2AA7">
        <w:trPr>
          <w:trHeight w:val="454"/>
        </w:trPr>
        <w:tc>
          <w:tcPr>
            <w:tcW w:w="3290" w:type="dxa"/>
            <w:tcBorders>
              <w:top w:val="single" w:sz="4" w:space="0" w:color="FFFFFF"/>
              <w:left w:val="single" w:sz="4" w:space="0" w:color="FFFFFF"/>
              <w:bottom w:val="single" w:sz="4" w:space="0" w:color="FFFFFF"/>
              <w:right w:val="single" w:sz="4" w:space="0" w:color="FFFFFF"/>
            </w:tcBorders>
            <w:shd w:val="clear" w:color="auto" w:fill="009D92"/>
            <w:vAlign w:val="bottom"/>
          </w:tcPr>
          <w:p w:rsidR="00BA2AA7" w:rsidRDefault="004C4E3F">
            <w:pPr>
              <w:spacing w:line="360" w:lineRule="auto"/>
              <w:rPr>
                <w:rFonts w:ascii="Montserrat" w:eastAsia="Montserrat" w:hAnsi="Montserrat" w:cs="Montserrat"/>
                <w:b/>
                <w:color w:val="FFFFFF"/>
                <w:sz w:val="22"/>
                <w:szCs w:val="22"/>
              </w:rPr>
            </w:pPr>
            <w:r>
              <w:rPr>
                <w:rFonts w:ascii="Montserrat" w:eastAsia="Montserrat" w:hAnsi="Montserrat" w:cs="Montserrat"/>
                <w:b/>
                <w:color w:val="FFFFFF"/>
                <w:sz w:val="22"/>
                <w:szCs w:val="22"/>
              </w:rPr>
              <w:t>Salary:</w:t>
            </w:r>
          </w:p>
        </w:tc>
        <w:tc>
          <w:tcPr>
            <w:tcW w:w="7513" w:type="dxa"/>
            <w:tcBorders>
              <w:top w:val="single" w:sz="4" w:space="0" w:color="FFFFFF"/>
              <w:left w:val="single" w:sz="4" w:space="0" w:color="FFFFFF"/>
              <w:bottom w:val="single" w:sz="4" w:space="0" w:color="FFFFFF"/>
              <w:right w:val="single" w:sz="4" w:space="0" w:color="FFFFFF"/>
            </w:tcBorders>
            <w:shd w:val="clear" w:color="auto" w:fill="ECECEC"/>
            <w:vAlign w:val="bottom"/>
          </w:tcPr>
          <w:p w:rsidR="00BA2AA7" w:rsidRDefault="004C4E3F">
            <w:pPr>
              <w:spacing w:line="360" w:lineRule="auto"/>
              <w:rPr>
                <w:rFonts w:ascii="Montserrat" w:eastAsia="Montserrat" w:hAnsi="Montserrat" w:cs="Montserrat"/>
                <w:sz w:val="22"/>
                <w:szCs w:val="22"/>
              </w:rPr>
            </w:pPr>
            <w:r>
              <w:rPr>
                <w:rFonts w:ascii="Montserrat" w:eastAsia="Montserrat" w:hAnsi="Montserrat" w:cs="Montserrat"/>
                <w:sz w:val="22"/>
                <w:szCs w:val="22"/>
              </w:rPr>
              <w:t>NJC Pay Scale Grade D</w:t>
            </w:r>
          </w:p>
        </w:tc>
      </w:tr>
      <w:tr w:rsidR="00BA2AA7">
        <w:trPr>
          <w:trHeight w:val="454"/>
        </w:trPr>
        <w:tc>
          <w:tcPr>
            <w:tcW w:w="3290" w:type="dxa"/>
            <w:tcBorders>
              <w:top w:val="single" w:sz="4" w:space="0" w:color="FFFFFF"/>
              <w:left w:val="single" w:sz="4" w:space="0" w:color="FFFFFF"/>
              <w:bottom w:val="single" w:sz="4" w:space="0" w:color="FFFFFF"/>
              <w:right w:val="single" w:sz="4" w:space="0" w:color="FFFFFF"/>
            </w:tcBorders>
            <w:shd w:val="clear" w:color="auto" w:fill="009D92"/>
            <w:vAlign w:val="bottom"/>
          </w:tcPr>
          <w:p w:rsidR="00BA2AA7" w:rsidRDefault="004C4E3F">
            <w:pPr>
              <w:spacing w:line="360" w:lineRule="auto"/>
              <w:rPr>
                <w:rFonts w:ascii="Montserrat" w:eastAsia="Montserrat" w:hAnsi="Montserrat" w:cs="Montserrat"/>
                <w:b/>
                <w:color w:val="FFFFFF"/>
                <w:sz w:val="22"/>
                <w:szCs w:val="22"/>
              </w:rPr>
            </w:pPr>
            <w:r>
              <w:rPr>
                <w:rFonts w:ascii="Montserrat" w:eastAsia="Montserrat" w:hAnsi="Montserrat" w:cs="Montserrat"/>
                <w:b/>
                <w:color w:val="FFFFFF"/>
                <w:sz w:val="22"/>
                <w:szCs w:val="22"/>
              </w:rPr>
              <w:t>Responsible to:</w:t>
            </w:r>
          </w:p>
        </w:tc>
        <w:tc>
          <w:tcPr>
            <w:tcW w:w="7513" w:type="dxa"/>
            <w:tcBorders>
              <w:top w:val="single" w:sz="4" w:space="0" w:color="FFFFFF"/>
              <w:left w:val="single" w:sz="4" w:space="0" w:color="FFFFFF"/>
              <w:bottom w:val="single" w:sz="4" w:space="0" w:color="FFFFFF"/>
              <w:right w:val="single" w:sz="4" w:space="0" w:color="FFFFFF"/>
            </w:tcBorders>
            <w:shd w:val="clear" w:color="auto" w:fill="ECECEC"/>
            <w:vAlign w:val="bottom"/>
          </w:tcPr>
          <w:p w:rsidR="00BA2AA7" w:rsidRDefault="004C4E3F">
            <w:pPr>
              <w:spacing w:line="360" w:lineRule="auto"/>
              <w:rPr>
                <w:rFonts w:ascii="Montserrat" w:eastAsia="Montserrat" w:hAnsi="Montserrat" w:cs="Montserrat"/>
                <w:sz w:val="22"/>
                <w:szCs w:val="22"/>
              </w:rPr>
            </w:pPr>
            <w:r>
              <w:rPr>
                <w:rFonts w:ascii="Montserrat" w:eastAsia="Montserrat" w:hAnsi="Montserrat" w:cs="Montserrat"/>
                <w:sz w:val="22"/>
                <w:szCs w:val="22"/>
              </w:rPr>
              <w:t>FCAT Data and IT Lead</w:t>
            </w:r>
          </w:p>
        </w:tc>
      </w:tr>
      <w:tr w:rsidR="00BA2AA7">
        <w:trPr>
          <w:trHeight w:val="454"/>
        </w:trPr>
        <w:tc>
          <w:tcPr>
            <w:tcW w:w="3290" w:type="dxa"/>
            <w:tcBorders>
              <w:top w:val="single" w:sz="4" w:space="0" w:color="FFFFFF"/>
              <w:left w:val="single" w:sz="4" w:space="0" w:color="FFFFFF"/>
              <w:bottom w:val="single" w:sz="4" w:space="0" w:color="FFFFFF"/>
              <w:right w:val="single" w:sz="4" w:space="0" w:color="FFFFFF"/>
            </w:tcBorders>
            <w:shd w:val="clear" w:color="auto" w:fill="009D92"/>
            <w:vAlign w:val="bottom"/>
          </w:tcPr>
          <w:p w:rsidR="00BA2AA7" w:rsidRDefault="004C4E3F">
            <w:pPr>
              <w:spacing w:line="360" w:lineRule="auto"/>
              <w:rPr>
                <w:rFonts w:ascii="Montserrat" w:eastAsia="Montserrat" w:hAnsi="Montserrat" w:cs="Montserrat"/>
                <w:b/>
                <w:color w:val="FFFFFF"/>
                <w:sz w:val="22"/>
                <w:szCs w:val="22"/>
              </w:rPr>
            </w:pPr>
            <w:r>
              <w:rPr>
                <w:rFonts w:ascii="Montserrat" w:eastAsia="Montserrat" w:hAnsi="Montserrat" w:cs="Montserrat"/>
                <w:b/>
                <w:color w:val="FFFFFF"/>
                <w:sz w:val="22"/>
                <w:szCs w:val="22"/>
              </w:rPr>
              <w:t>Date of Job Description:</w:t>
            </w:r>
          </w:p>
        </w:tc>
        <w:tc>
          <w:tcPr>
            <w:tcW w:w="7513" w:type="dxa"/>
            <w:tcBorders>
              <w:top w:val="single" w:sz="4" w:space="0" w:color="FFFFFF"/>
              <w:left w:val="single" w:sz="4" w:space="0" w:color="FFFFFF"/>
              <w:bottom w:val="single" w:sz="4" w:space="0" w:color="FFFFFF"/>
              <w:right w:val="single" w:sz="4" w:space="0" w:color="FFFFFF"/>
            </w:tcBorders>
            <w:shd w:val="clear" w:color="auto" w:fill="ECECEC"/>
            <w:vAlign w:val="bottom"/>
          </w:tcPr>
          <w:p w:rsidR="00BA2AA7" w:rsidRDefault="004C4E3F">
            <w:pPr>
              <w:spacing w:line="360" w:lineRule="auto"/>
              <w:rPr>
                <w:rFonts w:ascii="Montserrat" w:eastAsia="Montserrat" w:hAnsi="Montserrat" w:cs="Montserrat"/>
                <w:sz w:val="22"/>
                <w:szCs w:val="22"/>
              </w:rPr>
            </w:pPr>
            <w:r>
              <w:rPr>
                <w:rFonts w:ascii="Montserrat" w:eastAsia="Montserrat" w:hAnsi="Montserrat" w:cs="Montserrat"/>
                <w:sz w:val="22"/>
                <w:szCs w:val="22"/>
              </w:rPr>
              <w:t>May 2022</w:t>
            </w:r>
          </w:p>
        </w:tc>
      </w:tr>
    </w:tbl>
    <w:p w:rsidR="00BA2AA7" w:rsidRDefault="00BA2AA7"/>
    <w:p w:rsidR="00BA2AA7" w:rsidRDefault="00BA2AA7"/>
    <w:tbl>
      <w:tblPr>
        <w:tblStyle w:val="a0"/>
        <w:tblW w:w="10803" w:type="dxa"/>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803"/>
      </w:tblGrid>
      <w:tr w:rsidR="00BA2AA7">
        <w:trPr>
          <w:trHeight w:val="454"/>
        </w:trPr>
        <w:tc>
          <w:tcPr>
            <w:tcW w:w="10803" w:type="dxa"/>
            <w:tcBorders>
              <w:top w:val="single" w:sz="4" w:space="0" w:color="FFFFFF"/>
              <w:left w:val="nil"/>
              <w:bottom w:val="single" w:sz="4" w:space="0" w:color="FFFFFF"/>
              <w:right w:val="single" w:sz="4" w:space="0" w:color="FFFFFF"/>
            </w:tcBorders>
            <w:shd w:val="clear" w:color="auto" w:fill="009D92"/>
            <w:vAlign w:val="bottom"/>
          </w:tcPr>
          <w:p w:rsidR="00BA2AA7" w:rsidRDefault="004C4E3F">
            <w:pPr>
              <w:spacing w:line="360" w:lineRule="auto"/>
              <w:jc w:val="center"/>
              <w:rPr>
                <w:rFonts w:ascii="Montserrat" w:eastAsia="Montserrat" w:hAnsi="Montserrat" w:cs="Montserrat"/>
                <w:b/>
                <w:sz w:val="22"/>
                <w:szCs w:val="22"/>
              </w:rPr>
            </w:pPr>
            <w:r>
              <w:rPr>
                <w:rFonts w:ascii="Montserrat" w:eastAsia="Montserrat" w:hAnsi="Montserrat" w:cs="Montserrat"/>
                <w:b/>
                <w:color w:val="FFFFFF"/>
                <w:sz w:val="22"/>
                <w:szCs w:val="22"/>
              </w:rPr>
              <w:t>Purpose of the Role:</w:t>
            </w:r>
          </w:p>
        </w:tc>
      </w:tr>
      <w:tr w:rsidR="00BA2AA7">
        <w:trPr>
          <w:trHeight w:val="454"/>
        </w:trPr>
        <w:tc>
          <w:tcPr>
            <w:tcW w:w="10803" w:type="dxa"/>
            <w:tcBorders>
              <w:top w:val="single" w:sz="4" w:space="0" w:color="FFFFFF"/>
              <w:left w:val="single" w:sz="4" w:space="0" w:color="FFFFFF"/>
              <w:bottom w:val="single" w:sz="4" w:space="0" w:color="FFFFFF"/>
              <w:right w:val="single" w:sz="4" w:space="0" w:color="FFFFFF"/>
            </w:tcBorders>
            <w:shd w:val="clear" w:color="auto" w:fill="ECECEC"/>
            <w:vAlign w:val="bottom"/>
          </w:tcPr>
          <w:p w:rsidR="00BA2AA7" w:rsidRDefault="004C4E3F">
            <w:pPr>
              <w:spacing w:line="360" w:lineRule="auto"/>
              <w:rPr>
                <w:rFonts w:ascii="Montserrat" w:eastAsia="Montserrat" w:hAnsi="Montserrat" w:cs="Montserrat"/>
                <w:sz w:val="22"/>
                <w:szCs w:val="22"/>
              </w:rPr>
            </w:pPr>
            <w:r w:rsidRPr="004D6929">
              <w:rPr>
                <w:rFonts w:ascii="Montserrat" w:eastAsia="Montserrat" w:hAnsi="Montserrat" w:cs="Montserrat"/>
                <w:sz w:val="22"/>
                <w:szCs w:val="22"/>
              </w:rPr>
              <w:t xml:space="preserve">To contribute to the delivery of an effective IT service </w:t>
            </w:r>
            <w:r w:rsidRPr="004D6929">
              <w:rPr>
                <w:rFonts w:ascii="Montserrat" w:eastAsia="Montserrat" w:hAnsi="Montserrat" w:cs="Montserrat"/>
                <w:sz w:val="22"/>
                <w:szCs w:val="22"/>
              </w:rPr>
              <w:t xml:space="preserve">that supports the use of ICT within the school environment through maintenance of ICT software, hardware and related equipment, and providing </w:t>
            </w:r>
            <w:r w:rsidRPr="004D6929">
              <w:rPr>
                <w:rFonts w:ascii="Montserrat" w:eastAsia="Montserrat" w:hAnsi="Montserrat" w:cs="Montserrat"/>
                <w:sz w:val="22"/>
                <w:szCs w:val="22"/>
              </w:rPr>
              <w:t xml:space="preserve">first level </w:t>
            </w:r>
            <w:r w:rsidRPr="004D6929">
              <w:rPr>
                <w:rFonts w:ascii="Montserrat" w:eastAsia="Montserrat" w:hAnsi="Montserrat" w:cs="Montserrat"/>
                <w:sz w:val="22"/>
                <w:szCs w:val="22"/>
              </w:rPr>
              <w:t xml:space="preserve">support to staff and pupils </w:t>
            </w:r>
            <w:r w:rsidRPr="004D6929">
              <w:rPr>
                <w:rFonts w:ascii="Montserrat" w:eastAsia="Montserrat" w:hAnsi="Montserrat" w:cs="Montserrat"/>
                <w:sz w:val="22"/>
                <w:szCs w:val="22"/>
              </w:rPr>
              <w:t xml:space="preserve">with IT issues </w:t>
            </w:r>
            <w:r w:rsidRPr="004D6929">
              <w:rPr>
                <w:rFonts w:ascii="Montserrat" w:eastAsia="Montserrat" w:hAnsi="Montserrat" w:cs="Montserrat"/>
                <w:sz w:val="22"/>
                <w:szCs w:val="22"/>
              </w:rPr>
              <w:t>to ensure administration and learning outcomes are maximise</w:t>
            </w:r>
            <w:r w:rsidRPr="004D6929">
              <w:rPr>
                <w:rFonts w:ascii="Montserrat" w:eastAsia="Montserrat" w:hAnsi="Montserrat" w:cs="Montserrat"/>
                <w:sz w:val="22"/>
                <w:szCs w:val="22"/>
              </w:rPr>
              <w:t>d.</w:t>
            </w:r>
          </w:p>
        </w:tc>
      </w:tr>
    </w:tbl>
    <w:p w:rsidR="00BA2AA7" w:rsidRDefault="00BA2AA7"/>
    <w:p w:rsidR="00BA2AA7" w:rsidRDefault="00BA2AA7"/>
    <w:tbl>
      <w:tblPr>
        <w:tblStyle w:val="a1"/>
        <w:tblW w:w="10803" w:type="dxa"/>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803"/>
      </w:tblGrid>
      <w:tr w:rsidR="00BA2AA7">
        <w:trPr>
          <w:trHeight w:val="17"/>
        </w:trPr>
        <w:tc>
          <w:tcPr>
            <w:tcW w:w="10803" w:type="dxa"/>
            <w:tcBorders>
              <w:top w:val="single" w:sz="4" w:space="0" w:color="FFFFFF"/>
              <w:left w:val="nil"/>
              <w:bottom w:val="single" w:sz="4" w:space="0" w:color="FFFFFF"/>
              <w:right w:val="single" w:sz="4" w:space="0" w:color="FFFFFF"/>
            </w:tcBorders>
            <w:shd w:val="clear" w:color="auto" w:fill="009D92"/>
            <w:vAlign w:val="bottom"/>
          </w:tcPr>
          <w:p w:rsidR="00BA2AA7" w:rsidRDefault="004C4E3F">
            <w:pPr>
              <w:spacing w:line="360" w:lineRule="auto"/>
              <w:jc w:val="center"/>
              <w:rPr>
                <w:rFonts w:ascii="Montserrat" w:eastAsia="Montserrat" w:hAnsi="Montserrat" w:cs="Montserrat"/>
                <w:b/>
                <w:color w:val="FFFFFF"/>
                <w:sz w:val="22"/>
                <w:szCs w:val="22"/>
              </w:rPr>
            </w:pPr>
            <w:r>
              <w:rPr>
                <w:rFonts w:ascii="Montserrat" w:eastAsia="Montserrat" w:hAnsi="Montserrat" w:cs="Montserrat"/>
                <w:b/>
                <w:color w:val="FFFFFF"/>
                <w:sz w:val="22"/>
                <w:szCs w:val="22"/>
              </w:rPr>
              <w:t>Main Tasks and Responsibilities</w:t>
            </w:r>
          </w:p>
        </w:tc>
      </w:tr>
      <w:tr w:rsidR="00BA2AA7">
        <w:trPr>
          <w:trHeight w:val="454"/>
        </w:trPr>
        <w:tc>
          <w:tcPr>
            <w:tcW w:w="10803" w:type="dxa"/>
            <w:tcBorders>
              <w:top w:val="single" w:sz="4" w:space="0" w:color="FFFFFF"/>
              <w:left w:val="single" w:sz="4" w:space="0" w:color="FFFFFF"/>
              <w:bottom w:val="single" w:sz="4" w:space="0" w:color="FFFFFF"/>
              <w:right w:val="single" w:sz="4" w:space="0" w:color="FFFFFF"/>
            </w:tcBorders>
            <w:shd w:val="clear" w:color="auto" w:fill="ECECEC"/>
            <w:vAlign w:val="bottom"/>
          </w:tcPr>
          <w:p w:rsidR="004D6929" w:rsidRDefault="004D6929" w:rsidP="004D6929">
            <w:pPr>
              <w:spacing w:line="360" w:lineRule="auto"/>
              <w:rPr>
                <w:rFonts w:ascii="Montserrat" w:eastAsia="Montserrat" w:hAnsi="Montserrat" w:cs="Montserrat"/>
                <w:b/>
                <w:sz w:val="22"/>
                <w:szCs w:val="22"/>
              </w:rPr>
            </w:pPr>
            <w:r>
              <w:rPr>
                <w:rFonts w:ascii="Montserrat" w:eastAsia="Montserrat" w:hAnsi="Montserrat" w:cs="Montserrat"/>
                <w:b/>
                <w:sz w:val="22"/>
                <w:szCs w:val="22"/>
              </w:rPr>
              <w:t>Key Duties</w:t>
            </w:r>
          </w:p>
          <w:p w:rsidR="004D6929" w:rsidRPr="004D6929" w:rsidRDefault="004D6929" w:rsidP="004D6929">
            <w:pPr>
              <w:numPr>
                <w:ilvl w:val="0"/>
                <w:numId w:val="2"/>
              </w:numPr>
              <w:pBdr>
                <w:top w:val="nil"/>
                <w:left w:val="nil"/>
                <w:bottom w:val="nil"/>
                <w:right w:val="nil"/>
                <w:between w:val="nil"/>
              </w:pBdr>
              <w:spacing w:line="360" w:lineRule="auto"/>
              <w:rPr>
                <w:rFonts w:ascii="Montserrat" w:eastAsia="Montserrat" w:hAnsi="Montserrat" w:cs="Montserrat"/>
                <w:sz w:val="22"/>
                <w:szCs w:val="22"/>
              </w:rPr>
            </w:pPr>
            <w:r w:rsidRPr="004D6929">
              <w:rPr>
                <w:rFonts w:ascii="Montserrat" w:eastAsia="Montserrat" w:hAnsi="Montserrat" w:cs="Montserrat"/>
                <w:sz w:val="22"/>
                <w:szCs w:val="22"/>
              </w:rPr>
              <w:t>Contribute to the delivery of an effective IT service that supports the use of ICT within the school.</w:t>
            </w:r>
          </w:p>
          <w:p w:rsidR="004D6929" w:rsidRPr="004D6929" w:rsidRDefault="004D6929" w:rsidP="004D6929">
            <w:pPr>
              <w:numPr>
                <w:ilvl w:val="0"/>
                <w:numId w:val="2"/>
              </w:numPr>
              <w:pBdr>
                <w:top w:val="nil"/>
                <w:left w:val="nil"/>
                <w:bottom w:val="nil"/>
                <w:right w:val="nil"/>
                <w:between w:val="nil"/>
              </w:pBdr>
              <w:spacing w:line="360" w:lineRule="auto"/>
              <w:rPr>
                <w:rFonts w:ascii="Montserrat" w:eastAsia="Montserrat" w:hAnsi="Montserrat" w:cs="Montserrat"/>
                <w:sz w:val="22"/>
                <w:szCs w:val="22"/>
              </w:rPr>
            </w:pPr>
            <w:r w:rsidRPr="004D6929">
              <w:rPr>
                <w:rFonts w:ascii="Montserrat" w:eastAsia="Montserrat" w:hAnsi="Montserrat" w:cs="Montserrat"/>
                <w:sz w:val="22"/>
                <w:szCs w:val="22"/>
              </w:rPr>
              <w:t xml:space="preserve">Provide excellent customer service to staff and pupils to help resolve IT issues, escalating any issues which cannot be resolved at first level to the Trust Network Manager or FCAT Data and IT Lead. </w:t>
            </w:r>
          </w:p>
          <w:p w:rsidR="004D6929" w:rsidRDefault="004D6929" w:rsidP="004D6929">
            <w:pPr>
              <w:numPr>
                <w:ilvl w:val="0"/>
                <w:numId w:val="2"/>
              </w:numPr>
              <w:pBdr>
                <w:top w:val="nil"/>
                <w:left w:val="nil"/>
                <w:bottom w:val="nil"/>
                <w:right w:val="nil"/>
                <w:between w:val="nil"/>
              </w:pBdr>
              <w:spacing w:line="360" w:lineRule="auto"/>
              <w:rPr>
                <w:rFonts w:ascii="Montserrat" w:eastAsia="Montserrat" w:hAnsi="Montserrat" w:cs="Montserrat"/>
                <w:color w:val="000000"/>
                <w:sz w:val="22"/>
                <w:szCs w:val="22"/>
              </w:rPr>
            </w:pPr>
            <w:r w:rsidRPr="004D6929">
              <w:rPr>
                <w:rFonts w:ascii="Montserrat" w:eastAsia="Montserrat" w:hAnsi="Montserrat" w:cs="Montserrat"/>
                <w:sz w:val="22"/>
                <w:szCs w:val="22"/>
              </w:rPr>
              <w:t>Resolve hardware and software technical issues</w:t>
            </w:r>
            <w:r>
              <w:rPr>
                <w:rFonts w:ascii="Montserrat" w:eastAsia="Montserrat" w:hAnsi="Montserrat" w:cs="Montserrat"/>
                <w:color w:val="000000"/>
                <w:sz w:val="22"/>
                <w:szCs w:val="22"/>
              </w:rPr>
              <w:t>.</w:t>
            </w:r>
          </w:p>
          <w:p w:rsidR="004D6929" w:rsidRDefault="004D6929" w:rsidP="004D6929">
            <w:pPr>
              <w:numPr>
                <w:ilvl w:val="0"/>
                <w:numId w:val="2"/>
              </w:numPr>
              <w:pBdr>
                <w:top w:val="nil"/>
                <w:left w:val="nil"/>
                <w:bottom w:val="nil"/>
                <w:right w:val="nil"/>
                <w:between w:val="nil"/>
              </w:pBdr>
              <w:spacing w:line="360" w:lineRule="auto"/>
              <w:rPr>
                <w:rFonts w:ascii="Montserrat" w:eastAsia="Montserrat" w:hAnsi="Montserrat" w:cs="Montserrat"/>
                <w:color w:val="000000"/>
                <w:sz w:val="22"/>
                <w:szCs w:val="22"/>
              </w:rPr>
            </w:pPr>
            <w:r>
              <w:rPr>
                <w:rFonts w:ascii="Montserrat" w:eastAsia="Montserrat" w:hAnsi="Montserrat" w:cs="Montserrat"/>
                <w:color w:val="000000"/>
                <w:sz w:val="22"/>
                <w:szCs w:val="22"/>
              </w:rPr>
              <w:t>Support teaching staff and pupils in technical aspects of ICT.</w:t>
            </w:r>
          </w:p>
          <w:p w:rsidR="004D6929" w:rsidRDefault="004D6929" w:rsidP="004D6929">
            <w:pPr>
              <w:numPr>
                <w:ilvl w:val="0"/>
                <w:numId w:val="2"/>
              </w:numPr>
              <w:pBdr>
                <w:top w:val="nil"/>
                <w:left w:val="nil"/>
                <w:bottom w:val="nil"/>
                <w:right w:val="nil"/>
                <w:between w:val="nil"/>
              </w:pBdr>
              <w:spacing w:line="360" w:lineRule="auto"/>
              <w:rPr>
                <w:rFonts w:ascii="Montserrat" w:eastAsia="Montserrat" w:hAnsi="Montserrat" w:cs="Montserrat"/>
                <w:color w:val="000000"/>
                <w:sz w:val="22"/>
                <w:szCs w:val="22"/>
              </w:rPr>
            </w:pPr>
            <w:r>
              <w:rPr>
                <w:rFonts w:ascii="Montserrat" w:eastAsia="Montserrat" w:hAnsi="Montserrat" w:cs="Montserrat"/>
                <w:color w:val="000000"/>
                <w:sz w:val="22"/>
                <w:szCs w:val="22"/>
              </w:rPr>
              <w:t>Be responsible for the installation and maintenance of all computer hardware and software.</w:t>
            </w:r>
          </w:p>
          <w:p w:rsidR="004D6929" w:rsidRDefault="004D6929" w:rsidP="004D6929">
            <w:pPr>
              <w:numPr>
                <w:ilvl w:val="0"/>
                <w:numId w:val="2"/>
              </w:numPr>
              <w:pBdr>
                <w:top w:val="nil"/>
                <w:left w:val="nil"/>
                <w:bottom w:val="nil"/>
                <w:right w:val="nil"/>
                <w:between w:val="nil"/>
              </w:pBdr>
              <w:spacing w:line="360" w:lineRule="auto"/>
              <w:rPr>
                <w:rFonts w:ascii="Montserrat" w:eastAsia="Montserrat" w:hAnsi="Montserrat" w:cs="Montserrat"/>
                <w:color w:val="000000"/>
                <w:sz w:val="22"/>
                <w:szCs w:val="22"/>
              </w:rPr>
            </w:pPr>
            <w:r>
              <w:rPr>
                <w:rFonts w:ascii="Montserrat" w:eastAsia="Montserrat" w:hAnsi="Montserrat" w:cs="Montserrat"/>
                <w:color w:val="000000"/>
                <w:sz w:val="22"/>
                <w:szCs w:val="22"/>
              </w:rPr>
              <w:t>Regular communications with pupils, teachers and other staff, normally on commonly occurring ICT issues, explaining how to use software or ICT accounts.</w:t>
            </w:r>
          </w:p>
          <w:p w:rsidR="004D6929" w:rsidRDefault="004D6929" w:rsidP="004D6929">
            <w:pPr>
              <w:numPr>
                <w:ilvl w:val="0"/>
                <w:numId w:val="2"/>
              </w:numPr>
              <w:pBdr>
                <w:top w:val="nil"/>
                <w:left w:val="nil"/>
                <w:bottom w:val="nil"/>
                <w:right w:val="nil"/>
                <w:between w:val="nil"/>
              </w:pBdr>
              <w:spacing w:line="360" w:lineRule="auto"/>
              <w:rPr>
                <w:rFonts w:ascii="Montserrat" w:eastAsia="Montserrat" w:hAnsi="Montserrat" w:cs="Montserrat"/>
                <w:color w:val="000000"/>
                <w:sz w:val="22"/>
                <w:szCs w:val="22"/>
              </w:rPr>
            </w:pPr>
            <w:r>
              <w:rPr>
                <w:rFonts w:ascii="Montserrat" w:eastAsia="Montserrat" w:hAnsi="Montserrat" w:cs="Montserrat"/>
                <w:color w:val="000000"/>
                <w:sz w:val="22"/>
                <w:szCs w:val="22"/>
              </w:rPr>
              <w:t>Maintain network infrastructure.</w:t>
            </w:r>
          </w:p>
          <w:p w:rsidR="004D6929" w:rsidRDefault="004D6929" w:rsidP="004D6929">
            <w:pPr>
              <w:numPr>
                <w:ilvl w:val="0"/>
                <w:numId w:val="2"/>
              </w:numPr>
              <w:pBdr>
                <w:top w:val="nil"/>
                <w:left w:val="nil"/>
                <w:bottom w:val="nil"/>
                <w:right w:val="nil"/>
                <w:between w:val="nil"/>
              </w:pBdr>
              <w:spacing w:line="360" w:lineRule="auto"/>
              <w:rPr>
                <w:rFonts w:ascii="Montserrat" w:eastAsia="Montserrat" w:hAnsi="Montserrat" w:cs="Montserrat"/>
                <w:color w:val="000000"/>
                <w:sz w:val="22"/>
                <w:szCs w:val="22"/>
              </w:rPr>
            </w:pPr>
            <w:r>
              <w:rPr>
                <w:rFonts w:ascii="Montserrat" w:eastAsia="Montserrat" w:hAnsi="Montserrat" w:cs="Montserrat"/>
                <w:color w:val="000000"/>
                <w:sz w:val="22"/>
                <w:szCs w:val="22"/>
              </w:rPr>
              <w:t>Setup, maintain and manage mobile devices including Chromebooks and iPads.</w:t>
            </w:r>
          </w:p>
          <w:p w:rsidR="004D6929" w:rsidRDefault="004D6929" w:rsidP="004D6929">
            <w:pPr>
              <w:numPr>
                <w:ilvl w:val="0"/>
                <w:numId w:val="2"/>
              </w:numPr>
              <w:pBdr>
                <w:top w:val="nil"/>
                <w:left w:val="nil"/>
                <w:bottom w:val="nil"/>
                <w:right w:val="nil"/>
                <w:between w:val="nil"/>
              </w:pBdr>
              <w:spacing w:line="360" w:lineRule="auto"/>
              <w:rPr>
                <w:rFonts w:ascii="Montserrat" w:eastAsia="Montserrat" w:hAnsi="Montserrat" w:cs="Montserrat"/>
                <w:color w:val="000000"/>
                <w:sz w:val="22"/>
                <w:szCs w:val="22"/>
              </w:rPr>
            </w:pPr>
            <w:r>
              <w:rPr>
                <w:rFonts w:ascii="Montserrat" w:eastAsia="Montserrat" w:hAnsi="Montserrat" w:cs="Montserrat"/>
                <w:color w:val="000000"/>
                <w:sz w:val="22"/>
                <w:szCs w:val="22"/>
              </w:rPr>
              <w:t>Maintain and update web content filtering measures.</w:t>
            </w:r>
          </w:p>
          <w:p w:rsidR="004D6929" w:rsidRDefault="004D6929" w:rsidP="004D6929">
            <w:pPr>
              <w:numPr>
                <w:ilvl w:val="0"/>
                <w:numId w:val="2"/>
              </w:numPr>
              <w:pBdr>
                <w:top w:val="nil"/>
                <w:left w:val="nil"/>
                <w:bottom w:val="nil"/>
                <w:right w:val="nil"/>
                <w:between w:val="nil"/>
              </w:pBdr>
              <w:spacing w:line="360" w:lineRule="auto"/>
              <w:rPr>
                <w:rFonts w:ascii="Montserrat" w:eastAsia="Montserrat" w:hAnsi="Montserrat" w:cs="Montserrat"/>
                <w:color w:val="000000"/>
                <w:sz w:val="22"/>
                <w:szCs w:val="22"/>
              </w:rPr>
            </w:pPr>
            <w:r>
              <w:rPr>
                <w:rFonts w:ascii="Montserrat" w:eastAsia="Montserrat" w:hAnsi="Montserrat" w:cs="Montserrat"/>
                <w:color w:val="000000"/>
                <w:sz w:val="22"/>
                <w:szCs w:val="22"/>
              </w:rPr>
              <w:t>Support adherence to ICT policies, including those relating to safeguarding and internet usage and report any concerns.</w:t>
            </w:r>
          </w:p>
          <w:p w:rsidR="004D6929" w:rsidRDefault="004D6929" w:rsidP="004D6929">
            <w:pPr>
              <w:numPr>
                <w:ilvl w:val="0"/>
                <w:numId w:val="2"/>
              </w:numPr>
              <w:pBdr>
                <w:top w:val="nil"/>
                <w:left w:val="nil"/>
                <w:bottom w:val="nil"/>
                <w:right w:val="nil"/>
                <w:between w:val="nil"/>
              </w:pBdr>
              <w:spacing w:line="360" w:lineRule="auto"/>
              <w:rPr>
                <w:rFonts w:ascii="Montserrat" w:eastAsia="Montserrat" w:hAnsi="Montserrat" w:cs="Montserrat"/>
                <w:color w:val="000000"/>
                <w:sz w:val="22"/>
                <w:szCs w:val="22"/>
              </w:rPr>
            </w:pPr>
            <w:r>
              <w:rPr>
                <w:rFonts w:ascii="Montserrat" w:eastAsia="Montserrat" w:hAnsi="Montserrat" w:cs="Montserrat"/>
                <w:color w:val="000000"/>
                <w:sz w:val="22"/>
                <w:szCs w:val="22"/>
              </w:rPr>
              <w:t>Responsible for ensuring data on the network is current and backed up as appropriate and out of date data is archived.</w:t>
            </w:r>
          </w:p>
          <w:p w:rsidR="004D6929" w:rsidRDefault="004D6929" w:rsidP="004D6929">
            <w:pPr>
              <w:numPr>
                <w:ilvl w:val="0"/>
                <w:numId w:val="2"/>
              </w:numPr>
              <w:pBdr>
                <w:top w:val="nil"/>
                <w:left w:val="nil"/>
                <w:bottom w:val="nil"/>
                <w:right w:val="nil"/>
                <w:between w:val="nil"/>
              </w:pBdr>
              <w:spacing w:line="360" w:lineRule="auto"/>
              <w:rPr>
                <w:rFonts w:ascii="Montserrat" w:eastAsia="Montserrat" w:hAnsi="Montserrat" w:cs="Montserrat"/>
                <w:color w:val="000000"/>
                <w:sz w:val="22"/>
                <w:szCs w:val="22"/>
              </w:rPr>
            </w:pPr>
            <w:r>
              <w:rPr>
                <w:rFonts w:ascii="Montserrat" w:eastAsia="Montserrat" w:hAnsi="Montserrat" w:cs="Montserrat"/>
                <w:sz w:val="22"/>
                <w:szCs w:val="22"/>
              </w:rPr>
              <w:lastRenderedPageBreak/>
              <w:t>Maintain a comprehensive</w:t>
            </w:r>
            <w:r>
              <w:rPr>
                <w:rFonts w:ascii="Montserrat" w:eastAsia="Montserrat" w:hAnsi="Montserrat" w:cs="Montserrat"/>
                <w:color w:val="000000"/>
                <w:sz w:val="22"/>
                <w:szCs w:val="22"/>
              </w:rPr>
              <w:t xml:space="preserve"> database of all support requests and allocate jobs to appropriate staff.</w:t>
            </w:r>
          </w:p>
          <w:p w:rsidR="004D6929" w:rsidRDefault="004D6929" w:rsidP="004D6929">
            <w:pPr>
              <w:numPr>
                <w:ilvl w:val="0"/>
                <w:numId w:val="2"/>
              </w:numPr>
              <w:pBdr>
                <w:top w:val="nil"/>
                <w:left w:val="nil"/>
                <w:bottom w:val="nil"/>
                <w:right w:val="nil"/>
                <w:between w:val="nil"/>
              </w:pBdr>
              <w:spacing w:line="360" w:lineRule="auto"/>
              <w:rPr>
                <w:rFonts w:ascii="Montserrat" w:eastAsia="Montserrat" w:hAnsi="Montserrat" w:cs="Montserrat"/>
                <w:color w:val="000000"/>
                <w:sz w:val="22"/>
                <w:szCs w:val="22"/>
              </w:rPr>
            </w:pPr>
            <w:r>
              <w:rPr>
                <w:rFonts w:ascii="Montserrat" w:eastAsia="Montserrat" w:hAnsi="Montserrat" w:cs="Montserrat"/>
                <w:color w:val="000000"/>
                <w:sz w:val="22"/>
                <w:szCs w:val="22"/>
              </w:rPr>
              <w:t>Required to move and install equipment.</w:t>
            </w:r>
          </w:p>
          <w:p w:rsidR="004D6929" w:rsidRDefault="004D6929" w:rsidP="004D6929">
            <w:pPr>
              <w:numPr>
                <w:ilvl w:val="0"/>
                <w:numId w:val="2"/>
              </w:numPr>
              <w:pBdr>
                <w:top w:val="nil"/>
                <w:left w:val="nil"/>
                <w:bottom w:val="nil"/>
                <w:right w:val="nil"/>
                <w:between w:val="nil"/>
              </w:pBdr>
              <w:spacing w:line="360" w:lineRule="auto"/>
              <w:rPr>
                <w:rFonts w:ascii="Montserrat" w:eastAsia="Montserrat" w:hAnsi="Montserrat" w:cs="Montserrat"/>
                <w:color w:val="000000"/>
                <w:sz w:val="22"/>
                <w:szCs w:val="22"/>
              </w:rPr>
            </w:pPr>
            <w:r>
              <w:rPr>
                <w:rFonts w:ascii="Montserrat" w:eastAsia="Montserrat" w:hAnsi="Montserrat" w:cs="Montserrat"/>
                <w:color w:val="000000"/>
                <w:sz w:val="22"/>
                <w:szCs w:val="22"/>
              </w:rPr>
              <w:t>Install, repair and replace ICT infrastructure including cabling, switches and switch cabinets.</w:t>
            </w:r>
          </w:p>
          <w:p w:rsidR="004D6929" w:rsidRPr="004D6929" w:rsidRDefault="004D6929" w:rsidP="004D6929">
            <w:pPr>
              <w:numPr>
                <w:ilvl w:val="0"/>
                <w:numId w:val="2"/>
              </w:numPr>
              <w:pBdr>
                <w:top w:val="nil"/>
                <w:left w:val="nil"/>
                <w:bottom w:val="nil"/>
                <w:right w:val="nil"/>
                <w:between w:val="nil"/>
              </w:pBdr>
              <w:spacing w:line="360" w:lineRule="auto"/>
              <w:rPr>
                <w:rFonts w:ascii="Montserrat" w:eastAsia="Montserrat" w:hAnsi="Montserrat" w:cs="Montserrat"/>
                <w:sz w:val="22"/>
                <w:szCs w:val="22"/>
              </w:rPr>
            </w:pPr>
            <w:r w:rsidRPr="004D6929">
              <w:rPr>
                <w:rFonts w:ascii="Montserrat" w:eastAsia="Montserrat" w:hAnsi="Montserrat" w:cs="Montserrat"/>
                <w:sz w:val="22"/>
                <w:szCs w:val="22"/>
              </w:rPr>
              <w:t>Responsible for creating and managing all network accounts, ensuring correct access rights as determined by policies and audit as required.</w:t>
            </w:r>
          </w:p>
          <w:p w:rsidR="004D6929" w:rsidRPr="004D6929" w:rsidRDefault="004D6929" w:rsidP="004D6929">
            <w:pPr>
              <w:numPr>
                <w:ilvl w:val="0"/>
                <w:numId w:val="2"/>
              </w:numPr>
              <w:pBdr>
                <w:top w:val="nil"/>
                <w:left w:val="nil"/>
                <w:bottom w:val="nil"/>
                <w:right w:val="nil"/>
                <w:between w:val="nil"/>
              </w:pBdr>
              <w:spacing w:line="360" w:lineRule="auto"/>
              <w:rPr>
                <w:rFonts w:ascii="Montserrat" w:eastAsia="Montserrat" w:hAnsi="Montserrat" w:cs="Montserrat"/>
                <w:sz w:val="22"/>
                <w:szCs w:val="22"/>
              </w:rPr>
            </w:pPr>
            <w:r w:rsidRPr="004D6929">
              <w:rPr>
                <w:rFonts w:ascii="Montserrat" w:eastAsia="Montserrat" w:hAnsi="Montserrat" w:cs="Montserrat"/>
                <w:sz w:val="22"/>
                <w:szCs w:val="22"/>
              </w:rPr>
              <w:t>Ordering, purchase and storage of ICT equipment in accordance to financial procedures as authorised by the Headteacher and in discussion with the FCAT Data and IT Lead where appropriate.</w:t>
            </w:r>
          </w:p>
          <w:p w:rsidR="004D6929" w:rsidRDefault="004D6929" w:rsidP="004D6929">
            <w:pPr>
              <w:numPr>
                <w:ilvl w:val="0"/>
                <w:numId w:val="2"/>
              </w:numPr>
              <w:pBdr>
                <w:top w:val="nil"/>
                <w:left w:val="nil"/>
                <w:bottom w:val="nil"/>
                <w:right w:val="nil"/>
                <w:between w:val="nil"/>
              </w:pBdr>
              <w:spacing w:line="360" w:lineRule="auto"/>
              <w:rPr>
                <w:rFonts w:ascii="Montserrat" w:eastAsia="Montserrat" w:hAnsi="Montserrat" w:cs="Montserrat"/>
                <w:color w:val="000000"/>
                <w:sz w:val="22"/>
                <w:szCs w:val="22"/>
              </w:rPr>
            </w:pPr>
            <w:r>
              <w:rPr>
                <w:rFonts w:ascii="Montserrat" w:eastAsia="Montserrat" w:hAnsi="Montserrat" w:cs="Montserrat"/>
                <w:color w:val="000000"/>
                <w:sz w:val="22"/>
                <w:szCs w:val="22"/>
              </w:rPr>
              <w:t>Maintain and update significant IT systems.</w:t>
            </w:r>
          </w:p>
          <w:p w:rsidR="004D6929" w:rsidRDefault="004D6929" w:rsidP="004D6929">
            <w:pPr>
              <w:numPr>
                <w:ilvl w:val="0"/>
                <w:numId w:val="2"/>
              </w:numPr>
              <w:pBdr>
                <w:top w:val="nil"/>
                <w:left w:val="nil"/>
                <w:bottom w:val="nil"/>
                <w:right w:val="nil"/>
                <w:between w:val="nil"/>
              </w:pBdr>
              <w:spacing w:line="360" w:lineRule="auto"/>
              <w:rPr>
                <w:rFonts w:ascii="Montserrat" w:eastAsia="Montserrat" w:hAnsi="Montserrat" w:cs="Montserrat"/>
                <w:color w:val="000000"/>
                <w:sz w:val="22"/>
                <w:szCs w:val="22"/>
              </w:rPr>
            </w:pPr>
            <w:r>
              <w:rPr>
                <w:rFonts w:ascii="Montserrat" w:eastAsia="Montserrat" w:hAnsi="Montserrat" w:cs="Montserrat"/>
                <w:color w:val="000000"/>
                <w:sz w:val="22"/>
                <w:szCs w:val="22"/>
              </w:rPr>
              <w:t>Conduct regular ICT Audits of all ICT Equipment using implemented procedures.</w:t>
            </w:r>
          </w:p>
          <w:p w:rsidR="00BA2AA7" w:rsidRDefault="00BA2AA7" w:rsidP="004D6929">
            <w:pPr>
              <w:spacing w:line="360" w:lineRule="auto"/>
              <w:rPr>
                <w:sz w:val="22"/>
                <w:szCs w:val="22"/>
              </w:rPr>
            </w:pPr>
          </w:p>
        </w:tc>
      </w:tr>
      <w:tr w:rsidR="00BA2AA7">
        <w:trPr>
          <w:trHeight w:val="454"/>
        </w:trPr>
        <w:tc>
          <w:tcPr>
            <w:tcW w:w="10803" w:type="dxa"/>
            <w:tcBorders>
              <w:top w:val="single" w:sz="4" w:space="0" w:color="FFFFFF"/>
              <w:left w:val="single" w:sz="4" w:space="0" w:color="FFFFFF"/>
              <w:bottom w:val="single" w:sz="4" w:space="0" w:color="FFFFFF"/>
              <w:right w:val="single" w:sz="4" w:space="0" w:color="FFFFFF"/>
            </w:tcBorders>
            <w:shd w:val="clear" w:color="auto" w:fill="ECECEC"/>
            <w:vAlign w:val="bottom"/>
          </w:tcPr>
          <w:p w:rsidR="004D6929" w:rsidRDefault="004D6929" w:rsidP="004D6929">
            <w:pPr>
              <w:spacing w:line="360" w:lineRule="auto"/>
              <w:rPr>
                <w:rFonts w:ascii="Montserrat" w:eastAsia="Montserrat" w:hAnsi="Montserrat" w:cs="Montserrat"/>
                <w:b/>
                <w:sz w:val="22"/>
                <w:szCs w:val="22"/>
              </w:rPr>
            </w:pPr>
            <w:r>
              <w:rPr>
                <w:rFonts w:ascii="Montserrat" w:eastAsia="Montserrat" w:hAnsi="Montserrat" w:cs="Montserrat"/>
                <w:b/>
                <w:sz w:val="22"/>
                <w:szCs w:val="22"/>
              </w:rPr>
              <w:lastRenderedPageBreak/>
              <w:t>General Duties:</w:t>
            </w:r>
          </w:p>
          <w:p w:rsidR="004D6929" w:rsidRDefault="004D6929" w:rsidP="004D6929">
            <w:pPr>
              <w:numPr>
                <w:ilvl w:val="0"/>
                <w:numId w:val="4"/>
              </w:numPr>
              <w:spacing w:line="360" w:lineRule="auto"/>
              <w:rPr>
                <w:sz w:val="22"/>
                <w:szCs w:val="22"/>
              </w:rPr>
            </w:pPr>
            <w:r>
              <w:rPr>
                <w:rFonts w:ascii="Montserrat" w:eastAsia="Montserrat" w:hAnsi="Montserrat" w:cs="Montserrat"/>
                <w:sz w:val="22"/>
                <w:szCs w:val="22"/>
              </w:rPr>
              <w:t xml:space="preserve">To act in accordance with FCAT’s policies and procedures. </w:t>
            </w:r>
          </w:p>
          <w:p w:rsidR="004D6929" w:rsidRDefault="004D6929" w:rsidP="004D6929">
            <w:pPr>
              <w:numPr>
                <w:ilvl w:val="0"/>
                <w:numId w:val="4"/>
              </w:numPr>
              <w:spacing w:line="360" w:lineRule="auto"/>
              <w:rPr>
                <w:sz w:val="22"/>
                <w:szCs w:val="22"/>
              </w:rPr>
            </w:pPr>
            <w:r>
              <w:rPr>
                <w:rFonts w:ascii="Montserrat" w:eastAsia="Montserrat" w:hAnsi="Montserrat" w:cs="Montserrat"/>
                <w:sz w:val="22"/>
                <w:szCs w:val="22"/>
              </w:rPr>
              <w:t xml:space="preserve">To act as a role model and work in accordance with the Trust values: pride, ambition, respect, resilience, integrity and excellence. </w:t>
            </w:r>
          </w:p>
          <w:p w:rsidR="004D6929" w:rsidRDefault="004D6929" w:rsidP="004D6929">
            <w:pPr>
              <w:numPr>
                <w:ilvl w:val="0"/>
                <w:numId w:val="4"/>
              </w:numPr>
              <w:spacing w:line="360" w:lineRule="auto"/>
              <w:rPr>
                <w:sz w:val="22"/>
                <w:szCs w:val="22"/>
              </w:rPr>
            </w:pPr>
            <w:r>
              <w:rPr>
                <w:rFonts w:ascii="Montserrat" w:eastAsia="Montserrat" w:hAnsi="Montserrat" w:cs="Montserrat"/>
                <w:sz w:val="22"/>
                <w:szCs w:val="22"/>
              </w:rPr>
              <w:t xml:space="preserve">To encourage and promote non-discriminatory behaviour and ensure equality and diversity is sustained within FCAT and our academies. </w:t>
            </w:r>
          </w:p>
          <w:p w:rsidR="004D6929" w:rsidRDefault="004D6929" w:rsidP="004D6929">
            <w:pPr>
              <w:numPr>
                <w:ilvl w:val="0"/>
                <w:numId w:val="4"/>
              </w:numPr>
              <w:spacing w:line="360" w:lineRule="auto"/>
              <w:rPr>
                <w:sz w:val="22"/>
                <w:szCs w:val="22"/>
              </w:rPr>
            </w:pPr>
            <w:r>
              <w:rPr>
                <w:rFonts w:ascii="Montserrat" w:eastAsia="Montserrat" w:hAnsi="Montserrat" w:cs="Montserrat"/>
                <w:sz w:val="22"/>
                <w:szCs w:val="22"/>
              </w:rPr>
              <w:t xml:space="preserve">To ensure compliance with the General Data Protection Regulations and maintain confidentiality in your working practices each day. To ensure compliance with FCAT’s Health and Safety Policy at all times. </w:t>
            </w:r>
          </w:p>
          <w:p w:rsidR="004D6929" w:rsidRDefault="004D6929" w:rsidP="004D6929">
            <w:pPr>
              <w:numPr>
                <w:ilvl w:val="0"/>
                <w:numId w:val="4"/>
              </w:numPr>
              <w:spacing w:line="360" w:lineRule="auto"/>
              <w:rPr>
                <w:sz w:val="22"/>
                <w:szCs w:val="22"/>
              </w:rPr>
            </w:pPr>
            <w:r>
              <w:rPr>
                <w:rFonts w:ascii="Montserrat" w:eastAsia="Montserrat" w:hAnsi="Montserrat" w:cs="Montserrat"/>
                <w:sz w:val="22"/>
                <w:szCs w:val="22"/>
              </w:rPr>
              <w:t xml:space="preserve">To adhere to FCAT’s </w:t>
            </w:r>
            <w:proofErr w:type="gramStart"/>
            <w:r>
              <w:rPr>
                <w:rFonts w:ascii="Montserrat" w:eastAsia="Montserrat" w:hAnsi="Montserrat" w:cs="Montserrat"/>
                <w:sz w:val="22"/>
                <w:szCs w:val="22"/>
              </w:rPr>
              <w:t>Safeguarding</w:t>
            </w:r>
            <w:proofErr w:type="gramEnd"/>
            <w:r>
              <w:rPr>
                <w:rFonts w:ascii="Montserrat" w:eastAsia="Montserrat" w:hAnsi="Montserrat" w:cs="Montserrat"/>
                <w:sz w:val="22"/>
                <w:szCs w:val="22"/>
              </w:rPr>
              <w:t xml:space="preserve"> policy and procedures to ensure that the duty of care for all staff, including yourself to protect children and young people is maintained. </w:t>
            </w:r>
          </w:p>
          <w:p w:rsidR="004D6929" w:rsidRDefault="004D6929" w:rsidP="004D6929">
            <w:pPr>
              <w:numPr>
                <w:ilvl w:val="0"/>
                <w:numId w:val="4"/>
              </w:numPr>
              <w:spacing w:line="360" w:lineRule="auto"/>
              <w:rPr>
                <w:sz w:val="22"/>
                <w:szCs w:val="22"/>
              </w:rPr>
            </w:pPr>
            <w:r>
              <w:rPr>
                <w:rFonts w:ascii="Montserrat" w:eastAsia="Montserrat" w:hAnsi="Montserrat" w:cs="Montserrat"/>
                <w:sz w:val="22"/>
                <w:szCs w:val="22"/>
              </w:rPr>
              <w:t>Any other tasks and responsibilities reasonably appropriate to this post and grade.</w:t>
            </w:r>
          </w:p>
          <w:p w:rsidR="004D6929" w:rsidRDefault="004D6929" w:rsidP="004D6929">
            <w:pPr>
              <w:numPr>
                <w:ilvl w:val="0"/>
                <w:numId w:val="4"/>
              </w:numPr>
              <w:spacing w:line="360" w:lineRule="auto"/>
              <w:rPr>
                <w:sz w:val="22"/>
                <w:szCs w:val="22"/>
              </w:rPr>
            </w:pPr>
            <w:r>
              <w:rPr>
                <w:rFonts w:ascii="Montserrat" w:eastAsia="Montserrat" w:hAnsi="Montserrat" w:cs="Montserrat"/>
                <w:sz w:val="22"/>
                <w:szCs w:val="22"/>
              </w:rPr>
              <w:t xml:space="preserve">To attend mandatory training and participate in performance development as required. </w:t>
            </w:r>
          </w:p>
          <w:p w:rsidR="004D6929" w:rsidRPr="004D6929" w:rsidRDefault="004D6929" w:rsidP="004D6929">
            <w:pPr>
              <w:numPr>
                <w:ilvl w:val="0"/>
                <w:numId w:val="4"/>
              </w:numPr>
              <w:spacing w:line="360" w:lineRule="auto"/>
              <w:rPr>
                <w:sz w:val="22"/>
                <w:szCs w:val="22"/>
              </w:rPr>
            </w:pPr>
            <w:bookmarkStart w:id="0" w:name="_GoBack"/>
            <w:bookmarkEnd w:id="0"/>
            <w:r w:rsidRPr="004D6929">
              <w:rPr>
                <w:rFonts w:ascii="Montserrat" w:eastAsia="Montserrat" w:hAnsi="Montserrat" w:cs="Montserrat"/>
                <w:sz w:val="22"/>
                <w:szCs w:val="22"/>
              </w:rPr>
              <w:t>To work in support of the Team FCAT Work and Wellbeing Charter.</w:t>
            </w:r>
          </w:p>
        </w:tc>
      </w:tr>
      <w:tr w:rsidR="00BA2AA7">
        <w:trPr>
          <w:trHeight w:val="454"/>
        </w:trPr>
        <w:tc>
          <w:tcPr>
            <w:tcW w:w="10803" w:type="dxa"/>
            <w:tcBorders>
              <w:top w:val="single" w:sz="4" w:space="0" w:color="FFFFFF"/>
              <w:left w:val="single" w:sz="4" w:space="0" w:color="FFFFFF"/>
              <w:bottom w:val="single" w:sz="4" w:space="0" w:color="FFFFFF"/>
              <w:right w:val="single" w:sz="4" w:space="0" w:color="FFFFFF"/>
            </w:tcBorders>
            <w:shd w:val="clear" w:color="auto" w:fill="ECECEC"/>
            <w:vAlign w:val="bottom"/>
          </w:tcPr>
          <w:p w:rsidR="00BA2AA7" w:rsidRDefault="004C4E3F">
            <w:pPr>
              <w:spacing w:line="360" w:lineRule="auto"/>
              <w:rPr>
                <w:rFonts w:ascii="Montserrat" w:eastAsia="Montserrat" w:hAnsi="Montserrat" w:cs="Montserrat"/>
                <w:b/>
                <w:sz w:val="22"/>
                <w:szCs w:val="22"/>
              </w:rPr>
            </w:pPr>
            <w:r>
              <w:rPr>
                <w:rFonts w:ascii="Montserrat" w:eastAsia="Montserrat" w:hAnsi="Montserrat" w:cs="Montserrat"/>
                <w:b/>
                <w:sz w:val="22"/>
                <w:szCs w:val="22"/>
              </w:rPr>
              <w:t>Individuals in this role may also:</w:t>
            </w:r>
          </w:p>
          <w:p w:rsidR="00BA2AA7" w:rsidRDefault="004C4E3F">
            <w:pPr>
              <w:numPr>
                <w:ilvl w:val="0"/>
                <w:numId w:val="1"/>
              </w:numPr>
              <w:pBdr>
                <w:top w:val="nil"/>
                <w:left w:val="nil"/>
                <w:bottom w:val="nil"/>
                <w:right w:val="nil"/>
                <w:between w:val="nil"/>
              </w:pBdr>
              <w:spacing w:line="360" w:lineRule="auto"/>
              <w:rPr>
                <w:rFonts w:ascii="Montserrat" w:eastAsia="Montserrat" w:hAnsi="Montserrat" w:cs="Montserrat"/>
                <w:color w:val="000000"/>
                <w:sz w:val="22"/>
                <w:szCs w:val="22"/>
              </w:rPr>
            </w:pPr>
            <w:r>
              <w:rPr>
                <w:rFonts w:ascii="Montserrat" w:eastAsia="Montserrat" w:hAnsi="Montserrat" w:cs="Montserrat"/>
                <w:color w:val="000000"/>
                <w:sz w:val="22"/>
                <w:szCs w:val="22"/>
              </w:rPr>
              <w:t>Carry out desktop publishing procedures.</w:t>
            </w:r>
          </w:p>
          <w:p w:rsidR="00BA2AA7" w:rsidRDefault="004C4E3F">
            <w:pPr>
              <w:numPr>
                <w:ilvl w:val="0"/>
                <w:numId w:val="1"/>
              </w:numPr>
              <w:pBdr>
                <w:top w:val="nil"/>
                <w:left w:val="nil"/>
                <w:bottom w:val="nil"/>
                <w:right w:val="nil"/>
                <w:between w:val="nil"/>
              </w:pBdr>
              <w:spacing w:line="360" w:lineRule="auto"/>
              <w:rPr>
                <w:rFonts w:ascii="Montserrat" w:eastAsia="Montserrat" w:hAnsi="Montserrat" w:cs="Montserrat"/>
                <w:color w:val="000000"/>
                <w:sz w:val="22"/>
                <w:szCs w:val="22"/>
              </w:rPr>
            </w:pPr>
            <w:r>
              <w:rPr>
                <w:rFonts w:ascii="Montserrat" w:eastAsia="Montserrat" w:hAnsi="Montserrat" w:cs="Montserrat"/>
                <w:color w:val="000000"/>
                <w:sz w:val="22"/>
                <w:szCs w:val="22"/>
              </w:rPr>
              <w:t>Supervise ICT support staff.</w:t>
            </w:r>
          </w:p>
          <w:p w:rsidR="00BA2AA7" w:rsidRDefault="004C4E3F">
            <w:pPr>
              <w:numPr>
                <w:ilvl w:val="0"/>
                <w:numId w:val="1"/>
              </w:numPr>
              <w:pBdr>
                <w:top w:val="nil"/>
                <w:left w:val="nil"/>
                <w:bottom w:val="nil"/>
                <w:right w:val="nil"/>
                <w:between w:val="nil"/>
              </w:pBdr>
              <w:spacing w:line="360" w:lineRule="auto"/>
              <w:rPr>
                <w:rFonts w:ascii="Montserrat" w:eastAsia="Montserrat" w:hAnsi="Montserrat" w:cs="Montserrat"/>
                <w:color w:val="000000"/>
                <w:sz w:val="22"/>
                <w:szCs w:val="22"/>
              </w:rPr>
            </w:pPr>
            <w:r>
              <w:rPr>
                <w:rFonts w:ascii="Montserrat" w:eastAsia="Montserrat" w:hAnsi="Montserrat" w:cs="Montserrat"/>
                <w:color w:val="000000"/>
                <w:sz w:val="22"/>
                <w:szCs w:val="22"/>
              </w:rPr>
              <w:t xml:space="preserve">May demonstrate own duties to new or less </w:t>
            </w:r>
            <w:r>
              <w:rPr>
                <w:rFonts w:ascii="Montserrat" w:eastAsia="Montserrat" w:hAnsi="Montserrat" w:cs="Montserrat"/>
                <w:sz w:val="22"/>
                <w:szCs w:val="22"/>
              </w:rPr>
              <w:t>experienced</w:t>
            </w:r>
            <w:r>
              <w:rPr>
                <w:rFonts w:ascii="Montserrat" w:eastAsia="Montserrat" w:hAnsi="Montserrat" w:cs="Montserrat"/>
                <w:color w:val="000000"/>
                <w:sz w:val="22"/>
                <w:szCs w:val="22"/>
              </w:rPr>
              <w:t xml:space="preserve"> staff.</w:t>
            </w:r>
          </w:p>
          <w:p w:rsidR="00BA2AA7" w:rsidRDefault="004C4E3F">
            <w:pPr>
              <w:numPr>
                <w:ilvl w:val="0"/>
                <w:numId w:val="1"/>
              </w:numPr>
              <w:pBdr>
                <w:top w:val="nil"/>
                <w:left w:val="nil"/>
                <w:bottom w:val="nil"/>
                <w:right w:val="nil"/>
                <w:between w:val="nil"/>
              </w:pBdr>
              <w:spacing w:line="360" w:lineRule="auto"/>
              <w:rPr>
                <w:rFonts w:ascii="Montserrat" w:eastAsia="Montserrat" w:hAnsi="Montserrat" w:cs="Montserrat"/>
                <w:color w:val="000000"/>
                <w:sz w:val="22"/>
                <w:szCs w:val="22"/>
              </w:rPr>
            </w:pPr>
            <w:bookmarkStart w:id="1" w:name="_heading=h.gjdgxs" w:colFirst="0" w:colLast="0"/>
            <w:bookmarkEnd w:id="1"/>
            <w:r>
              <w:rPr>
                <w:rFonts w:ascii="Montserrat" w:eastAsia="Montserrat" w:hAnsi="Montserrat" w:cs="Montserrat"/>
                <w:color w:val="000000"/>
                <w:sz w:val="22"/>
                <w:szCs w:val="22"/>
              </w:rPr>
              <w:lastRenderedPageBreak/>
              <w:t>Support ICT Networks in other academies within the Trust.</w:t>
            </w:r>
          </w:p>
        </w:tc>
      </w:tr>
      <w:tr w:rsidR="00BA2AA7">
        <w:trPr>
          <w:trHeight w:val="454"/>
        </w:trPr>
        <w:tc>
          <w:tcPr>
            <w:tcW w:w="10803" w:type="dxa"/>
            <w:tcBorders>
              <w:top w:val="single" w:sz="4" w:space="0" w:color="FFFFFF"/>
              <w:left w:val="single" w:sz="4" w:space="0" w:color="FFFFFF"/>
              <w:bottom w:val="single" w:sz="4" w:space="0" w:color="FFFFFF"/>
              <w:right w:val="single" w:sz="4" w:space="0" w:color="FFFFFF"/>
            </w:tcBorders>
            <w:shd w:val="clear" w:color="auto" w:fill="ECECEC"/>
            <w:vAlign w:val="bottom"/>
          </w:tcPr>
          <w:p w:rsidR="00BA2AA7" w:rsidRDefault="004C4E3F">
            <w:pPr>
              <w:widowControl w:val="0"/>
              <w:spacing w:before="40" w:after="40" w:line="360" w:lineRule="auto"/>
              <w:jc w:val="both"/>
              <w:rPr>
                <w:rFonts w:ascii="Montserrat" w:eastAsia="Montserrat" w:hAnsi="Montserrat" w:cs="Montserrat"/>
                <w:b/>
                <w:sz w:val="22"/>
                <w:szCs w:val="22"/>
              </w:rPr>
            </w:pPr>
            <w:r>
              <w:rPr>
                <w:rFonts w:ascii="Montserrat" w:eastAsia="Montserrat" w:hAnsi="Montserrat" w:cs="Montserrat"/>
                <w:b/>
                <w:sz w:val="22"/>
                <w:szCs w:val="22"/>
              </w:rPr>
              <w:lastRenderedPageBreak/>
              <w:t>Indicative knowledge, skills and experience</w:t>
            </w:r>
          </w:p>
          <w:p w:rsidR="00BA2AA7" w:rsidRDefault="004C4E3F">
            <w:pPr>
              <w:widowControl w:val="0"/>
              <w:numPr>
                <w:ilvl w:val="0"/>
                <w:numId w:val="3"/>
              </w:numPr>
              <w:pBdr>
                <w:top w:val="nil"/>
                <w:left w:val="nil"/>
                <w:bottom w:val="nil"/>
                <w:right w:val="nil"/>
                <w:between w:val="nil"/>
              </w:pBdr>
              <w:spacing w:before="40" w:line="360" w:lineRule="auto"/>
              <w:jc w:val="both"/>
              <w:rPr>
                <w:rFonts w:ascii="Montserrat" w:eastAsia="Montserrat" w:hAnsi="Montserrat" w:cs="Montserrat"/>
                <w:color w:val="000000"/>
                <w:sz w:val="22"/>
                <w:szCs w:val="22"/>
              </w:rPr>
            </w:pPr>
            <w:r>
              <w:rPr>
                <w:rFonts w:ascii="Montserrat" w:eastAsia="Montserrat" w:hAnsi="Montserrat" w:cs="Montserrat"/>
                <w:color w:val="000000"/>
                <w:sz w:val="22"/>
                <w:szCs w:val="22"/>
              </w:rPr>
              <w:t xml:space="preserve">Knowledge and experience in a range of ICT </w:t>
            </w:r>
            <w:r>
              <w:rPr>
                <w:rFonts w:ascii="Montserrat" w:eastAsia="Montserrat" w:hAnsi="Montserrat" w:cs="Montserrat"/>
                <w:sz w:val="22"/>
                <w:szCs w:val="22"/>
              </w:rPr>
              <w:t>systems</w:t>
            </w:r>
            <w:r>
              <w:rPr>
                <w:rFonts w:ascii="Montserrat" w:eastAsia="Montserrat" w:hAnsi="Montserrat" w:cs="Montserrat"/>
                <w:color w:val="000000"/>
                <w:sz w:val="22"/>
                <w:szCs w:val="22"/>
              </w:rPr>
              <w:t xml:space="preserve"> and software packages.</w:t>
            </w:r>
          </w:p>
          <w:p w:rsidR="00BA2AA7" w:rsidRDefault="004C4E3F">
            <w:pPr>
              <w:widowControl w:val="0"/>
              <w:numPr>
                <w:ilvl w:val="0"/>
                <w:numId w:val="3"/>
              </w:numPr>
              <w:pBdr>
                <w:top w:val="nil"/>
                <w:left w:val="nil"/>
                <w:bottom w:val="nil"/>
                <w:right w:val="nil"/>
                <w:between w:val="nil"/>
              </w:pBdr>
              <w:spacing w:line="360" w:lineRule="auto"/>
              <w:jc w:val="both"/>
              <w:rPr>
                <w:rFonts w:ascii="Montserrat" w:eastAsia="Montserrat" w:hAnsi="Montserrat" w:cs="Montserrat"/>
                <w:color w:val="000000"/>
                <w:sz w:val="22"/>
                <w:szCs w:val="22"/>
              </w:rPr>
            </w:pPr>
            <w:r>
              <w:rPr>
                <w:rFonts w:ascii="Montserrat" w:eastAsia="Montserrat" w:hAnsi="Montserrat" w:cs="Montserrat"/>
                <w:color w:val="000000"/>
                <w:sz w:val="22"/>
                <w:szCs w:val="22"/>
              </w:rPr>
              <w:t xml:space="preserve">Knowledge / skills to current National Qualifications in ICT Level 3 and / or vendor qualifications for the specific hardware / software used or equivalent experience. </w:t>
            </w:r>
          </w:p>
          <w:p w:rsidR="00BA2AA7" w:rsidRDefault="004C4E3F">
            <w:pPr>
              <w:widowControl w:val="0"/>
              <w:numPr>
                <w:ilvl w:val="0"/>
                <w:numId w:val="3"/>
              </w:numPr>
              <w:pBdr>
                <w:top w:val="nil"/>
                <w:left w:val="nil"/>
                <w:bottom w:val="nil"/>
                <w:right w:val="nil"/>
                <w:between w:val="nil"/>
              </w:pBdr>
              <w:spacing w:after="40" w:line="360" w:lineRule="auto"/>
              <w:jc w:val="both"/>
              <w:rPr>
                <w:rFonts w:ascii="Montserrat" w:eastAsia="Montserrat" w:hAnsi="Montserrat" w:cs="Montserrat"/>
                <w:color w:val="000000"/>
                <w:sz w:val="22"/>
                <w:szCs w:val="22"/>
              </w:rPr>
            </w:pPr>
            <w:r>
              <w:rPr>
                <w:rFonts w:ascii="Montserrat" w:eastAsia="Montserrat" w:hAnsi="Montserrat" w:cs="Montserrat"/>
                <w:color w:val="000000"/>
                <w:sz w:val="22"/>
                <w:szCs w:val="22"/>
              </w:rPr>
              <w:t>Experience in</w:t>
            </w:r>
            <w:r>
              <w:rPr>
                <w:rFonts w:ascii="Montserrat" w:eastAsia="Montserrat" w:hAnsi="Montserrat" w:cs="Montserrat"/>
                <w:color w:val="000000"/>
                <w:sz w:val="22"/>
                <w:szCs w:val="22"/>
              </w:rPr>
              <w:t xml:space="preserve"> all aspects of ICT technical support.</w:t>
            </w:r>
          </w:p>
        </w:tc>
      </w:tr>
    </w:tbl>
    <w:p w:rsidR="00BA2AA7" w:rsidRDefault="00BA2AA7"/>
    <w:sectPr w:rsidR="00BA2AA7">
      <w:footerReference w:type="default" r:id="rId8"/>
      <w:headerReference w:type="first" r:id="rId9"/>
      <w:footerReference w:type="first" r:id="rId10"/>
      <w:pgSz w:w="11900" w:h="16840"/>
      <w:pgMar w:top="1440" w:right="1440" w:bottom="680" w:left="1440"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4E3F" w:rsidRDefault="004C4E3F">
      <w:pPr>
        <w:spacing w:line="240" w:lineRule="auto"/>
      </w:pPr>
      <w:r>
        <w:separator/>
      </w:r>
    </w:p>
  </w:endnote>
  <w:endnote w:type="continuationSeparator" w:id="0">
    <w:p w:rsidR="004C4E3F" w:rsidRDefault="004C4E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ontserrat">
    <w:altName w:val="Times New Roman"/>
    <w:charset w:val="00"/>
    <w:family w:val="auto"/>
    <w:pitch w:val="default"/>
  </w:font>
  <w:font w:name="Montserrat SemiBold">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AA7" w:rsidRDefault="004C4E3F">
    <w:pPr>
      <w:pBdr>
        <w:top w:val="nil"/>
        <w:left w:val="nil"/>
        <w:bottom w:val="nil"/>
        <w:right w:val="nil"/>
        <w:between w:val="nil"/>
      </w:pBdr>
      <w:tabs>
        <w:tab w:val="center" w:pos="4680"/>
        <w:tab w:val="right" w:pos="9360"/>
      </w:tabs>
      <w:spacing w:line="240" w:lineRule="auto"/>
      <w:rPr>
        <w:rFonts w:eastAsia="Arial" w:cs="Arial"/>
        <w:color w:val="000000"/>
      </w:rPr>
    </w:pPr>
    <w:r>
      <w:rPr>
        <w:noProof/>
        <w:lang w:eastAsia="en-GB"/>
      </w:rPr>
      <w:drawing>
        <wp:anchor distT="0" distB="0" distL="0" distR="0" simplePos="0" relativeHeight="251659264" behindDoc="1" locked="0" layoutInCell="1" hidden="0" allowOverlap="1">
          <wp:simplePos x="0" y="0"/>
          <wp:positionH relativeFrom="column">
            <wp:posOffset>-914399</wp:posOffset>
          </wp:positionH>
          <wp:positionV relativeFrom="paragraph">
            <wp:posOffset>-567689</wp:posOffset>
          </wp:positionV>
          <wp:extent cx="8472189" cy="1153420"/>
          <wp:effectExtent l="0" t="0" r="0" b="0"/>
          <wp:wrapNone/>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8472189" cy="1153420"/>
                  </a:xfrm>
                  <a:prstGeom prst="rect">
                    <a:avLst/>
                  </a:prstGeom>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AA7" w:rsidRDefault="004C4E3F">
    <w:pPr>
      <w:pBdr>
        <w:top w:val="nil"/>
        <w:left w:val="nil"/>
        <w:bottom w:val="nil"/>
        <w:right w:val="nil"/>
        <w:between w:val="nil"/>
      </w:pBdr>
      <w:tabs>
        <w:tab w:val="center" w:pos="4680"/>
        <w:tab w:val="right" w:pos="9360"/>
      </w:tabs>
      <w:spacing w:line="240" w:lineRule="auto"/>
      <w:rPr>
        <w:rFonts w:eastAsia="Arial" w:cs="Arial"/>
        <w:color w:val="000000"/>
      </w:rPr>
    </w:pPr>
    <w:r>
      <w:rPr>
        <w:noProof/>
        <w:lang w:eastAsia="en-GB"/>
      </w:rPr>
      <w:drawing>
        <wp:anchor distT="0" distB="0" distL="0" distR="0" simplePos="0" relativeHeight="251660288" behindDoc="1" locked="0" layoutInCell="1" hidden="0" allowOverlap="1">
          <wp:simplePos x="0" y="0"/>
          <wp:positionH relativeFrom="column">
            <wp:posOffset>-913492</wp:posOffset>
          </wp:positionH>
          <wp:positionV relativeFrom="paragraph">
            <wp:posOffset>-527956</wp:posOffset>
          </wp:positionV>
          <wp:extent cx="8261276" cy="1124706"/>
          <wp:effectExtent l="0" t="0" r="0" b="0"/>
          <wp:wrapNone/>
          <wp:docPr id="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8261276" cy="1124706"/>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4E3F" w:rsidRDefault="004C4E3F">
      <w:pPr>
        <w:spacing w:line="240" w:lineRule="auto"/>
      </w:pPr>
      <w:r>
        <w:separator/>
      </w:r>
    </w:p>
  </w:footnote>
  <w:footnote w:type="continuationSeparator" w:id="0">
    <w:p w:rsidR="004C4E3F" w:rsidRDefault="004C4E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AA7" w:rsidRDefault="004C4E3F">
    <w:pPr>
      <w:pBdr>
        <w:top w:val="nil"/>
        <w:left w:val="nil"/>
        <w:bottom w:val="nil"/>
        <w:right w:val="nil"/>
        <w:between w:val="nil"/>
      </w:pBdr>
      <w:tabs>
        <w:tab w:val="center" w:pos="4680"/>
        <w:tab w:val="right" w:pos="9360"/>
      </w:tabs>
      <w:spacing w:line="240" w:lineRule="auto"/>
      <w:rPr>
        <w:rFonts w:eastAsia="Arial" w:cs="Arial"/>
        <w:color w:val="000000"/>
      </w:rPr>
    </w:pPr>
    <w:r>
      <w:rPr>
        <w:noProof/>
        <w:lang w:eastAsia="en-GB"/>
      </w:rPr>
      <w:drawing>
        <wp:anchor distT="0" distB="0" distL="0" distR="0" simplePos="0" relativeHeight="251658240" behindDoc="1" locked="0" layoutInCell="1" hidden="0" allowOverlap="1">
          <wp:simplePos x="0" y="0"/>
          <wp:positionH relativeFrom="column">
            <wp:posOffset>-937894</wp:posOffset>
          </wp:positionH>
          <wp:positionV relativeFrom="paragraph">
            <wp:posOffset>-454205</wp:posOffset>
          </wp:positionV>
          <wp:extent cx="7571516" cy="1310326"/>
          <wp:effectExtent l="0" t="0" r="0" b="0"/>
          <wp:wrapNone/>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71516" cy="1310326"/>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8A62B3"/>
    <w:multiLevelType w:val="multilevel"/>
    <w:tmpl w:val="5FEC413C"/>
    <w:lvl w:ilvl="0">
      <w:start w:val="1"/>
      <w:numFmt w:val="decimal"/>
      <w:lvlText w:val="%1."/>
      <w:lvlJc w:val="left"/>
      <w:pPr>
        <w:ind w:left="756" w:hanging="756"/>
      </w:pPr>
      <w:rPr>
        <w:rFonts w:ascii="Calibri" w:eastAsia="Calibri" w:hAnsi="Calibri" w:cs="Calibri"/>
        <w:b w:val="0"/>
        <w:i w:val="0"/>
        <w:strike w:val="0"/>
        <w:color w:val="000000"/>
        <w:sz w:val="26"/>
        <w:szCs w:val="26"/>
        <w:u w:val="none"/>
        <w:shd w:val="clear" w:color="auto" w:fill="auto"/>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31C45B4"/>
    <w:multiLevelType w:val="multilevel"/>
    <w:tmpl w:val="9F7864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DA1759D"/>
    <w:multiLevelType w:val="multilevel"/>
    <w:tmpl w:val="B02059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6B66EE7"/>
    <w:multiLevelType w:val="multilevel"/>
    <w:tmpl w:val="E2C05F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AA7"/>
    <w:rsid w:val="004C4E3F"/>
    <w:rsid w:val="004D6929"/>
    <w:rsid w:val="00BA2A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65315"/>
  <w15:docId w15:val="{14A9246C-F98B-4E7C-B131-DEC05CAB6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5388"/>
    <w:pPr>
      <w:spacing w:line="240" w:lineRule="atLeast"/>
    </w:pPr>
    <w:rPr>
      <w:rFonts w:eastAsia="SimSun" w:cs="Times New Roman"/>
      <w:lang w:eastAsia="zh-CN"/>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3D27D2"/>
    <w:pPr>
      <w:tabs>
        <w:tab w:val="center" w:pos="4680"/>
        <w:tab w:val="right" w:pos="9360"/>
      </w:tabs>
    </w:pPr>
  </w:style>
  <w:style w:type="character" w:customStyle="1" w:styleId="HeaderChar">
    <w:name w:val="Header Char"/>
    <w:basedOn w:val="DefaultParagraphFont"/>
    <w:link w:val="Header"/>
    <w:uiPriority w:val="99"/>
    <w:rsid w:val="003D27D2"/>
  </w:style>
  <w:style w:type="paragraph" w:styleId="Footer">
    <w:name w:val="footer"/>
    <w:basedOn w:val="Normal"/>
    <w:link w:val="FooterChar"/>
    <w:uiPriority w:val="99"/>
    <w:unhideWhenUsed/>
    <w:rsid w:val="003D27D2"/>
    <w:pPr>
      <w:tabs>
        <w:tab w:val="center" w:pos="4680"/>
        <w:tab w:val="right" w:pos="9360"/>
      </w:tabs>
    </w:pPr>
  </w:style>
  <w:style w:type="character" w:customStyle="1" w:styleId="FooterChar">
    <w:name w:val="Footer Char"/>
    <w:basedOn w:val="DefaultParagraphFont"/>
    <w:link w:val="Footer"/>
    <w:uiPriority w:val="99"/>
    <w:rsid w:val="003D27D2"/>
  </w:style>
  <w:style w:type="paragraph" w:styleId="ListParagraph">
    <w:name w:val="List Paragraph"/>
    <w:basedOn w:val="Normal"/>
    <w:uiPriority w:val="34"/>
    <w:qFormat/>
    <w:rsid w:val="00576438"/>
    <w:pPr>
      <w:ind w:left="720"/>
      <w:contextualSpacing/>
    </w:pPr>
  </w:style>
  <w:style w:type="paragraph" w:styleId="FootnoteText">
    <w:name w:val="footnote text"/>
    <w:basedOn w:val="Normal"/>
    <w:link w:val="FootnoteTextChar"/>
    <w:semiHidden/>
    <w:rsid w:val="003A284B"/>
  </w:style>
  <w:style w:type="character" w:customStyle="1" w:styleId="FootnoteTextChar">
    <w:name w:val="Footnote Text Char"/>
    <w:basedOn w:val="DefaultParagraphFont"/>
    <w:link w:val="FootnoteText"/>
    <w:semiHidden/>
    <w:rsid w:val="003A284B"/>
    <w:rPr>
      <w:rFonts w:ascii="Arial" w:eastAsia="SimSun" w:hAnsi="Arial" w:cs="Times New Roman"/>
      <w:sz w:val="20"/>
      <w:szCs w:val="20"/>
      <w:lang w:eastAsia="zh-CN"/>
    </w:rPr>
  </w:style>
  <w:style w:type="character" w:styleId="FootnoteReference">
    <w:name w:val="footnote reference"/>
    <w:semiHidden/>
    <w:rsid w:val="003A284B"/>
    <w:rPr>
      <w:vertAlign w:val="superscript"/>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28" w:type="dxa"/>
        <w:left w:w="115" w:type="dxa"/>
        <w:bottom w:w="28" w:type="dxa"/>
        <w:right w:w="115" w:type="dxa"/>
      </w:tblCellMar>
    </w:tblPr>
  </w:style>
  <w:style w:type="table" w:customStyle="1" w:styleId="a0">
    <w:basedOn w:val="TableNormal"/>
    <w:tblPr>
      <w:tblStyleRowBandSize w:val="1"/>
      <w:tblStyleColBandSize w:val="1"/>
      <w:tblCellMar>
        <w:top w:w="28" w:type="dxa"/>
        <w:left w:w="397" w:type="dxa"/>
        <w:bottom w:w="28" w:type="dxa"/>
        <w:right w:w="397" w:type="dxa"/>
      </w:tblCellMar>
    </w:tblPr>
  </w:style>
  <w:style w:type="table" w:customStyle="1" w:styleId="a1">
    <w:basedOn w:val="TableNormal"/>
    <w:tblPr>
      <w:tblStyleRowBandSize w:val="1"/>
      <w:tblStyleColBandSize w:val="1"/>
      <w:tblCellMar>
        <w:top w:w="113" w:type="dxa"/>
        <w:left w:w="397" w:type="dxa"/>
        <w:bottom w:w="170" w:type="dxa"/>
        <w:right w:w="397"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hq6Rmow9UYSs8vkkWxw5bD3dRAw==">AMUW2mVcRN4HVyDqGaph0JDHS/d24sFH6TBouMgDst55bxgAI6YInk7cNVY93yt66no1vzN3hsCUNp3J7krKfThDNeABUqm6Ng7i3lQPLZ9RDPNz54ivhEP0qkZtu2Z620gcRydppSG2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561</Words>
  <Characters>3198</Characters>
  <Application>Microsoft Office Word</Application>
  <DocSecurity>0</DocSecurity>
  <Lines>26</Lines>
  <Paragraphs>7</Paragraphs>
  <ScaleCrop>false</ScaleCrop>
  <Company>Dataspire</Company>
  <LinksUpToDate>false</LinksUpToDate>
  <CharactersWithSpaces>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Laura Ferris</cp:lastModifiedBy>
  <cp:revision>2</cp:revision>
  <dcterms:created xsi:type="dcterms:W3CDTF">2022-05-13T13:28:00Z</dcterms:created>
  <dcterms:modified xsi:type="dcterms:W3CDTF">2022-05-13T14:11:00Z</dcterms:modified>
</cp:coreProperties>
</file>