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34D70" w14:textId="107DE0DD" w:rsidR="00417DF6" w:rsidRDefault="00F92FF0" w:rsidP="00417DF6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</w:pPr>
      <w:r w:rsidRPr="00D923CF">
        <w:rPr>
          <w:rFonts w:ascii="Arial Narrow" w:hAnsi="Arial Narrow"/>
          <w:b/>
          <w:noProof/>
          <w:color w:val="C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E26BBB" wp14:editId="494AB742">
                <wp:simplePos x="0" y="0"/>
                <wp:positionH relativeFrom="margin">
                  <wp:posOffset>0</wp:posOffset>
                </wp:positionH>
                <wp:positionV relativeFrom="paragraph">
                  <wp:posOffset>1337945</wp:posOffset>
                </wp:positionV>
                <wp:extent cx="5832231" cy="779585"/>
                <wp:effectExtent l="0" t="0" r="16510" b="20955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2231" cy="7795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2858C"/>
                        </a:solidFill>
                        <a:ln w="9525">
                          <a:solidFill>
                            <a:srgbClr val="72858C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38D523E" w14:textId="77777777" w:rsidR="00F92FF0" w:rsidRDefault="00F92FF0" w:rsidP="00F92FF0">
                            <w:pPr>
                              <w:shd w:val="clear" w:color="auto" w:fill="72858C"/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James Montgomery Academy Trust</w:t>
                            </w:r>
                          </w:p>
                          <w:p w14:paraId="4F98D0EA" w14:textId="602BB980" w:rsidR="00F92FF0" w:rsidRPr="00791ADB" w:rsidRDefault="00F92FF0" w:rsidP="00F92FF0">
                            <w:pPr>
                              <w:shd w:val="clear" w:color="auto" w:fill="72858C"/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IT Technician Job Advert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E26BBB" id="Rounded Rectangle 3" o:spid="_x0000_s1026" style="position:absolute;left:0;text-align:left;margin-left:0;margin-top:105.35pt;width:459.25pt;height:61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" fillcolor="#72858c" strokecolor="#72858c">
                <v:textbox>
                  <w:txbxContent>
                    <w:p w14:paraId="338D523E" w14:textId="77777777" w:rsidR="00F92FF0" w:rsidRDefault="00F92FF0" w:rsidP="00F92FF0">
                      <w:pPr>
                        <w:shd w:val="clear" w:color="auto" w:fill="72858C"/>
                        <w:spacing w:line="240" w:lineRule="auto"/>
                        <w:jc w:val="center"/>
                        <w:rPr>
                          <w:rFonts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James Montgomery Academy Trust</w:t>
                      </w:r>
                    </w:p>
                    <w:p w14:paraId="4F98D0EA" w14:textId="602BB980" w:rsidR="00F92FF0" w:rsidRPr="00791ADB" w:rsidRDefault="00F92FF0" w:rsidP="00F92FF0">
                      <w:pPr>
                        <w:shd w:val="clear" w:color="auto" w:fill="72858C"/>
                        <w:spacing w:line="240" w:lineRule="auto"/>
                        <w:jc w:val="center"/>
                        <w:rPr>
                          <w:rFonts w:cs="Arial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IT Technician Job Advert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17DF6">
        <w:rPr>
          <w:rFonts w:cs="Arial"/>
          <w:noProof/>
        </w:rPr>
        <w:drawing>
          <wp:inline distT="0" distB="0" distL="0" distR="0" wp14:anchorId="0EFCB5D8" wp14:editId="0FD8C6F6">
            <wp:extent cx="1605960" cy="12344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05" t="2284" r="13248" b="16119"/>
                    <a:stretch/>
                  </pic:blipFill>
                  <pic:spPr bwMode="auto">
                    <a:xfrm>
                      <a:off x="0" y="0"/>
                      <a:ext cx="1654484" cy="12717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79F741" w14:textId="05B2C7E4" w:rsidR="00F92FF0" w:rsidRDefault="00F92FF0" w:rsidP="0065446E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</w:pPr>
    </w:p>
    <w:p w14:paraId="05A40967" w14:textId="7952B3BE" w:rsidR="00F92FF0" w:rsidRDefault="00F92FF0" w:rsidP="0065446E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</w:pPr>
    </w:p>
    <w:p w14:paraId="13466D82" w14:textId="39C332BA" w:rsidR="00F92FF0" w:rsidRDefault="00F92FF0" w:rsidP="0065446E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</w:pPr>
    </w:p>
    <w:tbl>
      <w:tblPr>
        <w:tblStyle w:val="TableGrid"/>
        <w:tblW w:w="9072" w:type="dxa"/>
        <w:jc w:val="center"/>
        <w:tblLook w:val="04A0" w:firstRow="1" w:lastRow="0" w:firstColumn="1" w:lastColumn="0" w:noHBand="0" w:noVBand="1"/>
      </w:tblPr>
      <w:tblGrid>
        <w:gridCol w:w="1701"/>
        <w:gridCol w:w="7371"/>
      </w:tblGrid>
      <w:tr w:rsidR="00B2474D" w:rsidRPr="0094294A" w14:paraId="5FDE87AE" w14:textId="77777777" w:rsidTr="001227A2">
        <w:trPr>
          <w:trHeight w:val="254"/>
          <w:jc w:val="center"/>
        </w:trPr>
        <w:tc>
          <w:tcPr>
            <w:tcW w:w="9072" w:type="dxa"/>
            <w:gridSpan w:val="2"/>
            <w:shd w:val="clear" w:color="auto" w:fill="B3D9CC"/>
          </w:tcPr>
          <w:p w14:paraId="77ED262D" w14:textId="77777777" w:rsidR="00B2474D" w:rsidRPr="0094294A" w:rsidRDefault="00B2474D" w:rsidP="001227A2">
            <w:pPr>
              <w:tabs>
                <w:tab w:val="left" w:pos="3276"/>
              </w:tabs>
              <w:rPr>
                <w:rFonts w:ascii="Arial Narrow" w:hAnsi="Arial Narrow" w:cs="Arial"/>
                <w:b/>
              </w:rPr>
            </w:pPr>
            <w:r w:rsidRPr="0094294A">
              <w:rPr>
                <w:rFonts w:ascii="Arial Narrow" w:hAnsi="Arial Narrow" w:cs="Arial"/>
                <w:b/>
              </w:rPr>
              <w:t>Information about the post</w:t>
            </w:r>
            <w:r w:rsidRPr="0094294A">
              <w:rPr>
                <w:rFonts w:ascii="Arial Narrow" w:hAnsi="Arial Narrow" w:cs="Arial"/>
                <w:b/>
              </w:rPr>
              <w:tab/>
            </w:r>
          </w:p>
        </w:tc>
      </w:tr>
      <w:tr w:rsidR="00B2474D" w:rsidRPr="0094294A" w14:paraId="0DB7991C" w14:textId="77777777" w:rsidTr="001227A2">
        <w:trPr>
          <w:trHeight w:val="254"/>
          <w:jc w:val="center"/>
        </w:trPr>
        <w:tc>
          <w:tcPr>
            <w:tcW w:w="1701" w:type="dxa"/>
          </w:tcPr>
          <w:p w14:paraId="7707F773" w14:textId="77777777" w:rsidR="00B2474D" w:rsidRPr="0094294A" w:rsidRDefault="00B2474D" w:rsidP="001227A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Post Reference:</w:t>
            </w:r>
          </w:p>
        </w:tc>
        <w:tc>
          <w:tcPr>
            <w:tcW w:w="7371" w:type="dxa"/>
          </w:tcPr>
          <w:p w14:paraId="07ACDD6F" w14:textId="203B5BEE" w:rsidR="00B2474D" w:rsidRPr="003A0A11" w:rsidRDefault="00B2474D" w:rsidP="001227A2">
            <w:pPr>
              <w:rPr>
                <w:rFonts w:ascii="Arial Narrow" w:hAnsi="Arial Narrow" w:cs="Arial"/>
              </w:rPr>
            </w:pPr>
            <w:r w:rsidRPr="00B444F6">
              <w:rPr>
                <w:rFonts w:ascii="Arial Narrow" w:hAnsi="Arial Narrow" w:cs="Arial"/>
              </w:rPr>
              <w:t>JMAT</w:t>
            </w:r>
            <w:r>
              <w:rPr>
                <w:rFonts w:ascii="Arial Narrow" w:hAnsi="Arial Narrow" w:cs="Arial"/>
              </w:rPr>
              <w:t>/IT/05/25</w:t>
            </w:r>
          </w:p>
        </w:tc>
      </w:tr>
      <w:tr w:rsidR="00B2474D" w:rsidRPr="0094294A" w14:paraId="1322AE32" w14:textId="77777777" w:rsidTr="001227A2">
        <w:trPr>
          <w:trHeight w:val="254"/>
          <w:jc w:val="center"/>
        </w:trPr>
        <w:tc>
          <w:tcPr>
            <w:tcW w:w="1701" w:type="dxa"/>
          </w:tcPr>
          <w:p w14:paraId="577979F9" w14:textId="77777777" w:rsidR="00B2474D" w:rsidRPr="0094294A" w:rsidRDefault="00B2474D" w:rsidP="001227A2">
            <w:pPr>
              <w:rPr>
                <w:rFonts w:ascii="Arial Narrow" w:hAnsi="Arial Narrow" w:cs="Arial"/>
              </w:rPr>
            </w:pPr>
            <w:r w:rsidRPr="0094294A">
              <w:rPr>
                <w:rFonts w:ascii="Arial Narrow" w:hAnsi="Arial Narrow" w:cs="Arial"/>
              </w:rPr>
              <w:t>Job Title:</w:t>
            </w:r>
          </w:p>
        </w:tc>
        <w:tc>
          <w:tcPr>
            <w:tcW w:w="7371" w:type="dxa"/>
          </w:tcPr>
          <w:p w14:paraId="6A492523" w14:textId="784CF075" w:rsidR="00B2474D" w:rsidRPr="003A0A11" w:rsidRDefault="00B2474D" w:rsidP="001227A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IT Technician</w:t>
            </w:r>
          </w:p>
        </w:tc>
      </w:tr>
      <w:tr w:rsidR="00B2474D" w:rsidRPr="0094294A" w14:paraId="06200E88" w14:textId="77777777" w:rsidTr="001227A2">
        <w:trPr>
          <w:trHeight w:val="254"/>
          <w:jc w:val="center"/>
        </w:trPr>
        <w:tc>
          <w:tcPr>
            <w:tcW w:w="1701" w:type="dxa"/>
          </w:tcPr>
          <w:p w14:paraId="34817F05" w14:textId="77777777" w:rsidR="00B2474D" w:rsidRPr="0094294A" w:rsidRDefault="00B2474D" w:rsidP="001227A2">
            <w:pPr>
              <w:rPr>
                <w:rFonts w:ascii="Arial Narrow" w:hAnsi="Arial Narrow" w:cs="Arial"/>
              </w:rPr>
            </w:pPr>
            <w:r w:rsidRPr="0094294A">
              <w:rPr>
                <w:rFonts w:ascii="Arial Narrow" w:hAnsi="Arial Narrow" w:cs="Arial"/>
              </w:rPr>
              <w:t>Salary Details:</w:t>
            </w:r>
          </w:p>
        </w:tc>
        <w:tc>
          <w:tcPr>
            <w:tcW w:w="7371" w:type="dxa"/>
          </w:tcPr>
          <w:p w14:paraId="66F2A7E6" w14:textId="5AB84C1D" w:rsidR="00B2474D" w:rsidRPr="003A0A11" w:rsidRDefault="00B2474D" w:rsidP="001227A2">
            <w:pPr>
              <w:rPr>
                <w:rFonts w:ascii="Arial Narrow" w:hAnsi="Arial Narrow" w:cs="Arial"/>
              </w:rPr>
            </w:pPr>
            <w:r>
              <w:rPr>
                <w:rFonts w:ascii="Arial Narrow" w:eastAsia="Times New Roman" w:hAnsi="Arial Narrow" w:cs="Times New Roman"/>
                <w:lang w:val="en" w:eastAsia="en-GB"/>
              </w:rPr>
              <w:t>Band G</w:t>
            </w:r>
          </w:p>
        </w:tc>
      </w:tr>
      <w:tr w:rsidR="00B2474D" w:rsidRPr="0094294A" w14:paraId="7A299773" w14:textId="77777777" w:rsidTr="001227A2">
        <w:trPr>
          <w:trHeight w:val="254"/>
          <w:jc w:val="center"/>
        </w:trPr>
        <w:tc>
          <w:tcPr>
            <w:tcW w:w="1701" w:type="dxa"/>
          </w:tcPr>
          <w:p w14:paraId="16DA2112" w14:textId="77777777" w:rsidR="00B2474D" w:rsidRPr="0094294A" w:rsidRDefault="00B2474D" w:rsidP="001227A2">
            <w:pPr>
              <w:rPr>
                <w:rFonts w:ascii="Arial Narrow" w:hAnsi="Arial Narrow" w:cs="Arial"/>
              </w:rPr>
            </w:pPr>
            <w:r w:rsidRPr="0094294A">
              <w:rPr>
                <w:rFonts w:ascii="Arial Narrow" w:hAnsi="Arial Narrow" w:cs="Arial"/>
              </w:rPr>
              <w:t>Job Details:</w:t>
            </w:r>
          </w:p>
        </w:tc>
        <w:tc>
          <w:tcPr>
            <w:tcW w:w="7371" w:type="dxa"/>
          </w:tcPr>
          <w:p w14:paraId="535EE2A4" w14:textId="06D765AA" w:rsidR="00B2474D" w:rsidRPr="0094294A" w:rsidRDefault="00B2474D" w:rsidP="001227A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37 hours per week, 52 weeks of the year</w:t>
            </w:r>
          </w:p>
        </w:tc>
      </w:tr>
      <w:tr w:rsidR="00B2474D" w:rsidRPr="0094294A" w14:paraId="0943D751" w14:textId="77777777" w:rsidTr="001227A2">
        <w:trPr>
          <w:trHeight w:val="254"/>
          <w:jc w:val="center"/>
        </w:trPr>
        <w:tc>
          <w:tcPr>
            <w:tcW w:w="1701" w:type="dxa"/>
          </w:tcPr>
          <w:p w14:paraId="11265C50" w14:textId="51F5E910" w:rsidR="00B2474D" w:rsidRPr="0094294A" w:rsidRDefault="00B2474D" w:rsidP="001227A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Location:</w:t>
            </w:r>
          </w:p>
        </w:tc>
        <w:tc>
          <w:tcPr>
            <w:tcW w:w="7371" w:type="dxa"/>
          </w:tcPr>
          <w:p w14:paraId="3A734B9F" w14:textId="77777777" w:rsidR="00B2474D" w:rsidRDefault="00B2474D" w:rsidP="001E30ED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  <w:r w:rsidRPr="00B2474D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>School(s) to be agreed with the Head of IT (Primarily school-based)</w:t>
            </w:r>
          </w:p>
          <w:p w14:paraId="07B015E0" w14:textId="0BB05323" w:rsidR="001E30ED" w:rsidRPr="00B2474D" w:rsidRDefault="001E30ED" w:rsidP="001E30ED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>The role will involve travelling across the Trust</w:t>
            </w:r>
            <w:r w:rsidR="00762CE6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 xml:space="preserve"> schools.</w:t>
            </w:r>
          </w:p>
        </w:tc>
      </w:tr>
      <w:tr w:rsidR="00B2474D" w:rsidRPr="0094294A" w14:paraId="0DC48416" w14:textId="77777777" w:rsidTr="001227A2">
        <w:trPr>
          <w:trHeight w:val="254"/>
          <w:jc w:val="center"/>
        </w:trPr>
        <w:tc>
          <w:tcPr>
            <w:tcW w:w="1701" w:type="dxa"/>
          </w:tcPr>
          <w:p w14:paraId="28A409DE" w14:textId="77777777" w:rsidR="00B2474D" w:rsidRPr="0094294A" w:rsidRDefault="00B2474D" w:rsidP="001227A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Start Date:</w:t>
            </w:r>
          </w:p>
        </w:tc>
        <w:tc>
          <w:tcPr>
            <w:tcW w:w="7371" w:type="dxa"/>
          </w:tcPr>
          <w:p w14:paraId="381B637D" w14:textId="77777777" w:rsidR="00B2474D" w:rsidRPr="00B2474D" w:rsidRDefault="00B2474D" w:rsidP="001227A2">
            <w:pPr>
              <w:rPr>
                <w:rFonts w:ascii="Arial Narrow" w:hAnsi="Arial Narrow" w:cs="Arial"/>
              </w:rPr>
            </w:pPr>
            <w:r w:rsidRPr="00B2474D">
              <w:rPr>
                <w:rFonts w:ascii="Arial Narrow" w:hAnsi="Arial Narrow" w:cs="Arial"/>
              </w:rPr>
              <w:t>September 2025</w:t>
            </w:r>
          </w:p>
        </w:tc>
      </w:tr>
      <w:tr w:rsidR="00B2474D" w:rsidRPr="0094294A" w14:paraId="3076D50B" w14:textId="77777777" w:rsidTr="001227A2">
        <w:trPr>
          <w:trHeight w:val="254"/>
          <w:jc w:val="center"/>
        </w:trPr>
        <w:tc>
          <w:tcPr>
            <w:tcW w:w="9072" w:type="dxa"/>
            <w:gridSpan w:val="2"/>
            <w:shd w:val="clear" w:color="auto" w:fill="B3D9CC"/>
          </w:tcPr>
          <w:p w14:paraId="470BF305" w14:textId="77777777" w:rsidR="00B2474D" w:rsidRPr="00AF2599" w:rsidRDefault="00B2474D" w:rsidP="001227A2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Application process</w:t>
            </w:r>
          </w:p>
        </w:tc>
      </w:tr>
      <w:tr w:rsidR="00B2474D" w:rsidRPr="0094294A" w14:paraId="33464F74" w14:textId="77777777" w:rsidTr="001227A2">
        <w:trPr>
          <w:trHeight w:val="254"/>
          <w:jc w:val="center"/>
        </w:trPr>
        <w:tc>
          <w:tcPr>
            <w:tcW w:w="1701" w:type="dxa"/>
          </w:tcPr>
          <w:p w14:paraId="59D7D2BF" w14:textId="77777777" w:rsidR="00B2474D" w:rsidRPr="0094294A" w:rsidRDefault="00B2474D" w:rsidP="001227A2">
            <w:pPr>
              <w:rPr>
                <w:rFonts w:ascii="Arial Narrow" w:hAnsi="Arial Narrow" w:cs="Arial"/>
              </w:rPr>
            </w:pPr>
            <w:r w:rsidRPr="0094294A">
              <w:rPr>
                <w:rFonts w:ascii="Arial Narrow" w:hAnsi="Arial Narrow" w:cs="Arial"/>
              </w:rPr>
              <w:t>Closing Date:</w:t>
            </w:r>
          </w:p>
        </w:tc>
        <w:tc>
          <w:tcPr>
            <w:tcW w:w="7371" w:type="dxa"/>
          </w:tcPr>
          <w:p w14:paraId="47BCDBBA" w14:textId="5F90D84E" w:rsidR="00B2474D" w:rsidRPr="004E3978" w:rsidRDefault="00AD557A" w:rsidP="001227A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17-0</w:t>
            </w:r>
            <w:r w:rsidR="00634927">
              <w:rPr>
                <w:rFonts w:ascii="Arial Narrow" w:hAnsi="Arial Narrow" w:cs="Arial"/>
              </w:rPr>
              <w:t>6-25 (09:00)</w:t>
            </w:r>
          </w:p>
        </w:tc>
      </w:tr>
      <w:tr w:rsidR="00B2474D" w:rsidRPr="0094294A" w14:paraId="0FAF20B7" w14:textId="77777777" w:rsidTr="001227A2">
        <w:trPr>
          <w:trHeight w:val="254"/>
          <w:jc w:val="center"/>
        </w:trPr>
        <w:tc>
          <w:tcPr>
            <w:tcW w:w="1701" w:type="dxa"/>
          </w:tcPr>
          <w:p w14:paraId="2B62E9A9" w14:textId="77777777" w:rsidR="00B2474D" w:rsidRPr="0094294A" w:rsidRDefault="00B2474D" w:rsidP="001227A2">
            <w:pPr>
              <w:rPr>
                <w:rFonts w:ascii="Arial Narrow" w:hAnsi="Arial Narrow" w:cs="Arial"/>
              </w:rPr>
            </w:pPr>
            <w:r w:rsidRPr="0094294A">
              <w:rPr>
                <w:rFonts w:ascii="Arial Narrow" w:hAnsi="Arial Narrow" w:cs="Arial"/>
              </w:rPr>
              <w:t>Shortlisting Date:</w:t>
            </w:r>
          </w:p>
        </w:tc>
        <w:tc>
          <w:tcPr>
            <w:tcW w:w="7371" w:type="dxa"/>
          </w:tcPr>
          <w:p w14:paraId="0CAACE0B" w14:textId="1FC2D018" w:rsidR="00B2474D" w:rsidRPr="004E3978" w:rsidRDefault="00634927" w:rsidP="001227A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17-06-25</w:t>
            </w:r>
          </w:p>
        </w:tc>
      </w:tr>
      <w:tr w:rsidR="00B2474D" w:rsidRPr="0094294A" w14:paraId="44B0F905" w14:textId="77777777" w:rsidTr="001227A2">
        <w:trPr>
          <w:trHeight w:val="254"/>
          <w:jc w:val="center"/>
        </w:trPr>
        <w:tc>
          <w:tcPr>
            <w:tcW w:w="1701" w:type="dxa"/>
          </w:tcPr>
          <w:p w14:paraId="4C86C01B" w14:textId="77777777" w:rsidR="00B2474D" w:rsidRPr="0094294A" w:rsidRDefault="00B2474D" w:rsidP="001227A2">
            <w:pPr>
              <w:rPr>
                <w:rFonts w:ascii="Arial Narrow" w:hAnsi="Arial Narrow" w:cs="Arial"/>
              </w:rPr>
            </w:pPr>
            <w:r w:rsidRPr="0094294A">
              <w:rPr>
                <w:rFonts w:ascii="Arial Narrow" w:hAnsi="Arial Narrow" w:cs="Arial"/>
              </w:rPr>
              <w:t>Interview Date:</w:t>
            </w:r>
          </w:p>
        </w:tc>
        <w:tc>
          <w:tcPr>
            <w:tcW w:w="7371" w:type="dxa"/>
          </w:tcPr>
          <w:p w14:paraId="6884AB6A" w14:textId="33BD7728" w:rsidR="00B2474D" w:rsidRPr="004E3978" w:rsidRDefault="00634927" w:rsidP="001227A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25-06-25</w:t>
            </w:r>
          </w:p>
        </w:tc>
      </w:tr>
    </w:tbl>
    <w:p w14:paraId="30E1A967" w14:textId="6976C11C" w:rsidR="0065446E" w:rsidRPr="004E4C03" w:rsidRDefault="0065446E" w:rsidP="0065446E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en-GB"/>
        </w:rPr>
      </w:pPr>
      <w:r w:rsidRPr="004E4C03">
        <w:rPr>
          <w:rFonts w:ascii="Arial Narrow" w:eastAsia="Times New Roman" w:hAnsi="Arial Narrow" w:cs="Times New Roman"/>
          <w:sz w:val="24"/>
          <w:szCs w:val="24"/>
          <w:lang w:eastAsia="en-GB"/>
        </w:rPr>
        <w:t xml:space="preserve">Are you passionate about IT and looking for an opportunity to make a real impact in a school environment? James Montgomery Academy Trust is seeking a dedicated IT Technician to support the smooth operation and development of IT systems across our </w:t>
      </w:r>
      <w:r w:rsidR="004371D4" w:rsidRPr="004E4C03">
        <w:rPr>
          <w:rFonts w:ascii="Arial Narrow" w:eastAsia="Times New Roman" w:hAnsi="Arial Narrow" w:cs="Times New Roman"/>
          <w:sz w:val="24"/>
          <w:szCs w:val="24"/>
          <w:lang w:eastAsia="en-GB"/>
        </w:rPr>
        <w:t xml:space="preserve">20 </w:t>
      </w:r>
      <w:r w:rsidR="005D03F0">
        <w:rPr>
          <w:rFonts w:ascii="Arial Narrow" w:eastAsia="Times New Roman" w:hAnsi="Arial Narrow" w:cs="Times New Roman"/>
          <w:sz w:val="24"/>
          <w:szCs w:val="24"/>
          <w:lang w:eastAsia="en-GB"/>
        </w:rPr>
        <w:t xml:space="preserve">primary </w:t>
      </w:r>
      <w:r w:rsidRPr="004E4C03">
        <w:rPr>
          <w:rFonts w:ascii="Arial Narrow" w:eastAsia="Times New Roman" w:hAnsi="Arial Narrow" w:cs="Times New Roman"/>
          <w:sz w:val="24"/>
          <w:szCs w:val="24"/>
          <w:lang w:eastAsia="en-GB"/>
        </w:rPr>
        <w:t>schools.</w:t>
      </w:r>
    </w:p>
    <w:p w14:paraId="5C2C9049" w14:textId="77777777" w:rsidR="0065446E" w:rsidRPr="004E4C03" w:rsidRDefault="0065446E" w:rsidP="0065446E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</w:pPr>
      <w:r w:rsidRPr="004E4C03"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  <w:t>About the Role</w:t>
      </w:r>
    </w:p>
    <w:p w14:paraId="34A81F61" w14:textId="557EDBE2" w:rsidR="0065446E" w:rsidRDefault="0065446E" w:rsidP="0065446E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en-GB"/>
        </w:rPr>
      </w:pPr>
      <w:r w:rsidRPr="004E4C03">
        <w:rPr>
          <w:rFonts w:ascii="Arial Narrow" w:eastAsia="Times New Roman" w:hAnsi="Arial Narrow" w:cs="Times New Roman"/>
          <w:sz w:val="24"/>
          <w:szCs w:val="24"/>
          <w:lang w:eastAsia="en-GB"/>
        </w:rPr>
        <w:t>As an IT Technician, you will play a crucial role in ensuring that our school’s IT infrastructure is secure, efficient, and fit for purpose. You will provide essential technical support to staff</w:t>
      </w:r>
      <w:r w:rsidR="00D40B28" w:rsidRPr="004E4C03">
        <w:rPr>
          <w:rFonts w:ascii="Arial Narrow" w:eastAsia="Times New Roman" w:hAnsi="Arial Narrow" w:cs="Times New Roman"/>
          <w:sz w:val="24"/>
          <w:szCs w:val="24"/>
          <w:lang w:eastAsia="en-GB"/>
        </w:rPr>
        <w:t xml:space="preserve"> and the school</w:t>
      </w:r>
      <w:r w:rsidRPr="004E4C03">
        <w:rPr>
          <w:rFonts w:ascii="Arial Narrow" w:eastAsia="Times New Roman" w:hAnsi="Arial Narrow" w:cs="Times New Roman"/>
          <w:sz w:val="24"/>
          <w:szCs w:val="24"/>
          <w:lang w:eastAsia="en-GB"/>
        </w:rPr>
        <w:t>, troubleshoot issues, and maintain hardware, software, and network systems. This role also includes liaising with external IT contractors and contributing to IT projects that enhance teaching and learning.</w:t>
      </w:r>
    </w:p>
    <w:p w14:paraId="7EE9838A" w14:textId="165D8318" w:rsidR="00BF255E" w:rsidRPr="00642BF9" w:rsidRDefault="002E2965" w:rsidP="0065446E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i/>
          <w:iCs/>
          <w:sz w:val="28"/>
          <w:szCs w:val="28"/>
          <w:lang w:eastAsia="en-GB"/>
        </w:rPr>
      </w:pPr>
      <w:r w:rsidRPr="00642BF9">
        <w:rPr>
          <w:rStyle w:val="fadeinm1hgl8"/>
          <w:rFonts w:ascii="Arial Narrow" w:hAnsi="Arial Narrow"/>
          <w:i/>
          <w:iCs/>
          <w:sz w:val="24"/>
          <w:szCs w:val="24"/>
        </w:rPr>
        <w:t>Y</w:t>
      </w:r>
      <w:r w:rsidRPr="00642BF9">
        <w:rPr>
          <w:rStyle w:val="fadeinm1hgl8"/>
          <w:rFonts w:ascii="Arial Narrow" w:hAnsi="Arial Narrow"/>
          <w:i/>
          <w:iCs/>
          <w:sz w:val="24"/>
          <w:szCs w:val="24"/>
        </w:rPr>
        <w:t>ou must hold a full UK driving licence and have access to a car for use in carrying out the duties of the role.</w:t>
      </w:r>
    </w:p>
    <w:p w14:paraId="30C8A46E" w14:textId="77777777" w:rsidR="0065446E" w:rsidRPr="004E4C03" w:rsidRDefault="0065446E" w:rsidP="0065446E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</w:pPr>
      <w:r w:rsidRPr="004E4C03"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  <w:t>Key Responsibilities</w:t>
      </w:r>
    </w:p>
    <w:p w14:paraId="1C58E1C9" w14:textId="77777777" w:rsidR="0065446E" w:rsidRPr="004E4C03" w:rsidRDefault="0065446E" w:rsidP="006544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en-GB"/>
        </w:rPr>
      </w:pPr>
      <w:r w:rsidRPr="004E4C03">
        <w:rPr>
          <w:rFonts w:ascii="Arial Narrow" w:eastAsia="Times New Roman" w:hAnsi="Arial Narrow" w:cs="Times New Roman"/>
          <w:sz w:val="24"/>
          <w:szCs w:val="24"/>
          <w:lang w:eastAsia="en-GB"/>
        </w:rPr>
        <w:t>Install, configure, and maintain IT equipment, including laptops, projectors, interactive whiteboards, and sound systems.</w:t>
      </w:r>
    </w:p>
    <w:p w14:paraId="18DA9CFC" w14:textId="77777777" w:rsidR="0065446E" w:rsidRPr="004E4C03" w:rsidRDefault="0065446E" w:rsidP="006544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en-GB"/>
        </w:rPr>
      </w:pPr>
      <w:r w:rsidRPr="004E4C03">
        <w:rPr>
          <w:rFonts w:ascii="Arial Narrow" w:eastAsia="Times New Roman" w:hAnsi="Arial Narrow" w:cs="Times New Roman"/>
          <w:sz w:val="24"/>
          <w:szCs w:val="24"/>
          <w:lang w:eastAsia="en-GB"/>
        </w:rPr>
        <w:t>Troubleshoot and resolve technical issues for staff and students.</w:t>
      </w:r>
    </w:p>
    <w:p w14:paraId="15C53588" w14:textId="77777777" w:rsidR="0065446E" w:rsidRPr="004E4C03" w:rsidRDefault="0065446E" w:rsidP="006544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en-GB"/>
        </w:rPr>
      </w:pPr>
      <w:r w:rsidRPr="004E4C03">
        <w:rPr>
          <w:rFonts w:ascii="Arial Narrow" w:eastAsia="Times New Roman" w:hAnsi="Arial Narrow" w:cs="Times New Roman"/>
          <w:sz w:val="24"/>
          <w:szCs w:val="24"/>
          <w:lang w:eastAsia="en-GB"/>
        </w:rPr>
        <w:t>Assist with network and server maintenance, ensuring security and data protection.</w:t>
      </w:r>
    </w:p>
    <w:p w14:paraId="49A36EE8" w14:textId="77777777" w:rsidR="0065446E" w:rsidRPr="004E4C03" w:rsidRDefault="0065446E" w:rsidP="006544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en-GB"/>
        </w:rPr>
      </w:pPr>
      <w:r w:rsidRPr="004E4C03">
        <w:rPr>
          <w:rFonts w:ascii="Arial Narrow" w:eastAsia="Times New Roman" w:hAnsi="Arial Narrow" w:cs="Times New Roman"/>
          <w:sz w:val="24"/>
          <w:szCs w:val="24"/>
          <w:lang w:eastAsia="en-GB"/>
        </w:rPr>
        <w:t>Monitor and update IT systems, including Office 365 and school intranet platforms.</w:t>
      </w:r>
    </w:p>
    <w:p w14:paraId="1DE2A595" w14:textId="77777777" w:rsidR="0065446E" w:rsidRPr="004E4C03" w:rsidRDefault="0065446E" w:rsidP="006544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en-GB"/>
        </w:rPr>
      </w:pPr>
      <w:r w:rsidRPr="004E4C03">
        <w:rPr>
          <w:rFonts w:ascii="Arial Narrow" w:eastAsia="Times New Roman" w:hAnsi="Arial Narrow" w:cs="Times New Roman"/>
          <w:sz w:val="24"/>
          <w:szCs w:val="24"/>
          <w:lang w:eastAsia="en-GB"/>
        </w:rPr>
        <w:t>Support the implementation of new technologies in line with the school’s IT development plan.</w:t>
      </w:r>
    </w:p>
    <w:p w14:paraId="1AF6FCCE" w14:textId="77777777" w:rsidR="0065446E" w:rsidRPr="004E4C03" w:rsidRDefault="0065446E" w:rsidP="006544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en-GB"/>
        </w:rPr>
      </w:pPr>
      <w:r w:rsidRPr="004E4C03">
        <w:rPr>
          <w:rFonts w:ascii="Arial Narrow" w:eastAsia="Times New Roman" w:hAnsi="Arial Narrow" w:cs="Times New Roman"/>
          <w:sz w:val="24"/>
          <w:szCs w:val="24"/>
          <w:lang w:eastAsia="en-GB"/>
        </w:rPr>
        <w:t>Maintain accurate IT inventories and ensure compliance with IT policies and procedures.</w:t>
      </w:r>
    </w:p>
    <w:p w14:paraId="104D1CBE" w14:textId="77777777" w:rsidR="0065446E" w:rsidRPr="004E4C03" w:rsidRDefault="0065446E" w:rsidP="0065446E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</w:pPr>
      <w:r w:rsidRPr="004E4C03"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  <w:lastRenderedPageBreak/>
        <w:t>What We’re Looking For</w:t>
      </w:r>
    </w:p>
    <w:p w14:paraId="79545772" w14:textId="77777777" w:rsidR="0065446E" w:rsidRPr="004E4C03" w:rsidRDefault="0065446E" w:rsidP="006544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en-GB"/>
        </w:rPr>
      </w:pPr>
      <w:r w:rsidRPr="004E4C03">
        <w:rPr>
          <w:rFonts w:ascii="Arial Narrow" w:eastAsia="Times New Roman" w:hAnsi="Arial Narrow" w:cs="Times New Roman"/>
          <w:sz w:val="24"/>
          <w:szCs w:val="24"/>
          <w:lang w:eastAsia="en-GB"/>
        </w:rPr>
        <w:t>Minimum GCSE Grade C (or equivalent) in English and Maths.</w:t>
      </w:r>
    </w:p>
    <w:p w14:paraId="33ABB9FC" w14:textId="77777777" w:rsidR="0065446E" w:rsidRPr="004E4C03" w:rsidRDefault="0065446E" w:rsidP="006544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en-GB"/>
        </w:rPr>
      </w:pPr>
      <w:r w:rsidRPr="004E4C03">
        <w:rPr>
          <w:rFonts w:ascii="Arial Narrow" w:eastAsia="Times New Roman" w:hAnsi="Arial Narrow" w:cs="Times New Roman"/>
          <w:sz w:val="24"/>
          <w:szCs w:val="24"/>
          <w:lang w:eastAsia="en-GB"/>
        </w:rPr>
        <w:t>Knowledge of IT hardware, software, and networking fundamentals.</w:t>
      </w:r>
    </w:p>
    <w:p w14:paraId="5E0ABEE7" w14:textId="77777777" w:rsidR="0065446E" w:rsidRPr="004E4C03" w:rsidRDefault="0065446E" w:rsidP="006544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en-GB"/>
        </w:rPr>
      </w:pPr>
      <w:r w:rsidRPr="004E4C03">
        <w:rPr>
          <w:rFonts w:ascii="Arial Narrow" w:eastAsia="Times New Roman" w:hAnsi="Arial Narrow" w:cs="Times New Roman"/>
          <w:sz w:val="24"/>
          <w:szCs w:val="24"/>
          <w:lang w:eastAsia="en-GB"/>
        </w:rPr>
        <w:t>Strong problem-solving skills and the ability to work independently.</w:t>
      </w:r>
    </w:p>
    <w:p w14:paraId="5D4A9343" w14:textId="77777777" w:rsidR="0065446E" w:rsidRPr="004E4C03" w:rsidRDefault="0065446E" w:rsidP="006544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en-GB"/>
        </w:rPr>
      </w:pPr>
      <w:r w:rsidRPr="004E4C03">
        <w:rPr>
          <w:rFonts w:ascii="Arial Narrow" w:eastAsia="Times New Roman" w:hAnsi="Arial Narrow" w:cs="Times New Roman"/>
          <w:sz w:val="24"/>
          <w:szCs w:val="24"/>
          <w:lang w:eastAsia="en-GB"/>
        </w:rPr>
        <w:t>Ability to prioritise workload and meet deadlines in a fast-paced environment.</w:t>
      </w:r>
    </w:p>
    <w:p w14:paraId="11004809" w14:textId="77777777" w:rsidR="0065446E" w:rsidRDefault="0065446E" w:rsidP="006544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en-GB"/>
        </w:rPr>
      </w:pPr>
      <w:r w:rsidRPr="004E4C03">
        <w:rPr>
          <w:rFonts w:ascii="Arial Narrow" w:eastAsia="Times New Roman" w:hAnsi="Arial Narrow" w:cs="Times New Roman"/>
          <w:sz w:val="24"/>
          <w:szCs w:val="24"/>
          <w:lang w:eastAsia="en-GB"/>
        </w:rPr>
        <w:t>A proactive and adaptable approach to work with excellent attention to detail.</w:t>
      </w:r>
    </w:p>
    <w:p w14:paraId="52D83AD0" w14:textId="77777777" w:rsidR="0065446E" w:rsidRPr="004E4C03" w:rsidRDefault="0065446E" w:rsidP="0065446E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</w:pPr>
      <w:r w:rsidRPr="004E4C03"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  <w:t>Why Join Us?</w:t>
      </w:r>
    </w:p>
    <w:p w14:paraId="4C552A95" w14:textId="77777777" w:rsidR="0065446E" w:rsidRPr="004E4C03" w:rsidRDefault="0065446E" w:rsidP="006544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en-GB"/>
        </w:rPr>
      </w:pPr>
      <w:r w:rsidRPr="004E4C03">
        <w:rPr>
          <w:rFonts w:ascii="Arial Narrow" w:eastAsia="Times New Roman" w:hAnsi="Arial Narrow" w:cs="Times New Roman"/>
          <w:sz w:val="24"/>
          <w:szCs w:val="24"/>
          <w:lang w:eastAsia="en-GB"/>
        </w:rPr>
        <w:t>Work in a dynamic school environment where technology supports learning and development.</w:t>
      </w:r>
    </w:p>
    <w:p w14:paraId="7A4F7AFB" w14:textId="77777777" w:rsidR="0065446E" w:rsidRPr="004E4C03" w:rsidRDefault="0065446E" w:rsidP="006544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en-GB"/>
        </w:rPr>
      </w:pPr>
      <w:r w:rsidRPr="004E4C03">
        <w:rPr>
          <w:rFonts w:ascii="Arial Narrow" w:eastAsia="Times New Roman" w:hAnsi="Arial Narrow" w:cs="Times New Roman"/>
          <w:sz w:val="24"/>
          <w:szCs w:val="24"/>
          <w:lang w:eastAsia="en-GB"/>
        </w:rPr>
        <w:t>Be part of a forward-thinking Trust that values innovation and professional growth.</w:t>
      </w:r>
    </w:p>
    <w:p w14:paraId="562DDBC1" w14:textId="77777777" w:rsidR="0065446E" w:rsidRPr="004E4C03" w:rsidRDefault="0065446E" w:rsidP="006544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en-GB"/>
        </w:rPr>
      </w:pPr>
      <w:r w:rsidRPr="004E4C03">
        <w:rPr>
          <w:rFonts w:ascii="Arial Narrow" w:eastAsia="Times New Roman" w:hAnsi="Arial Narrow" w:cs="Times New Roman"/>
          <w:sz w:val="24"/>
          <w:szCs w:val="24"/>
          <w:lang w:eastAsia="en-GB"/>
        </w:rPr>
        <w:t>Gain experience in a diverse IT environment with opportunities for training and development.</w:t>
      </w:r>
    </w:p>
    <w:p w14:paraId="017F2487" w14:textId="566EF6B4" w:rsidR="004E4C03" w:rsidRPr="004E4C03" w:rsidRDefault="004E4C03" w:rsidP="0065446E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</w:pPr>
      <w:r w:rsidRPr="004E4C03"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  <w:t>Safeguarding</w:t>
      </w:r>
    </w:p>
    <w:p w14:paraId="38545C99" w14:textId="4252E745" w:rsidR="0065446E" w:rsidRPr="00965330" w:rsidRDefault="0065446E" w:rsidP="0065446E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en-GB"/>
        </w:rPr>
      </w:pPr>
      <w:r w:rsidRPr="00965330">
        <w:rPr>
          <w:rFonts w:ascii="Arial Narrow" w:eastAsia="Times New Roman" w:hAnsi="Arial Narrow" w:cs="Times New Roman"/>
          <w:sz w:val="24"/>
          <w:szCs w:val="24"/>
          <w:lang w:eastAsia="en-GB"/>
        </w:rPr>
        <w:t>James Montgomery Academy Trust is committed to safeguarding and promoting the welfare of children. All successful candidates will be subject to an enhanced DBS check and other relevant pre-employment checks.</w:t>
      </w:r>
    </w:p>
    <w:p w14:paraId="4DD2BF58" w14:textId="17B2FB0C" w:rsidR="00965330" w:rsidRPr="00965330" w:rsidRDefault="00965330" w:rsidP="0065446E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  <w:t>Application Process:</w:t>
      </w:r>
    </w:p>
    <w:p w14:paraId="75C011E8" w14:textId="1DAE968F" w:rsidR="002E7C5B" w:rsidRDefault="002E7C5B" w:rsidP="0065446E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en-GB"/>
        </w:rPr>
      </w:pPr>
      <w:r w:rsidRPr="004E4C03">
        <w:rPr>
          <w:rFonts w:ascii="Arial Narrow" w:eastAsia="Times New Roman" w:hAnsi="Arial Narrow" w:cs="Times New Roman"/>
          <w:sz w:val="24"/>
          <w:szCs w:val="24"/>
          <w:lang w:eastAsia="en-GB"/>
        </w:rPr>
        <w:t xml:space="preserve">Please contact Mr Ian Farmery (Head of IT) for more details about the role: </w:t>
      </w:r>
      <w:hyperlink r:id="rId6" w:history="1">
        <w:r w:rsidRPr="004E4C03">
          <w:rPr>
            <w:rStyle w:val="Hyperlink"/>
            <w:rFonts w:ascii="Arial Narrow" w:eastAsia="Times New Roman" w:hAnsi="Arial Narrow" w:cs="Times New Roman"/>
            <w:sz w:val="24"/>
            <w:szCs w:val="24"/>
            <w:lang w:eastAsia="en-GB"/>
          </w:rPr>
          <w:t>ifarmery@jmat.org.uk</w:t>
        </w:r>
      </w:hyperlink>
    </w:p>
    <w:p w14:paraId="2D6EAD12" w14:textId="4C37BB27" w:rsidR="002E7C5B" w:rsidRPr="002E7C5B" w:rsidRDefault="00965330" w:rsidP="0065446E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en-GB"/>
        </w:rPr>
      </w:pPr>
      <w:r>
        <w:rPr>
          <w:rFonts w:ascii="Arial Narrow" w:eastAsia="Times New Roman" w:hAnsi="Arial Narrow" w:cs="Times New Roman"/>
          <w:sz w:val="24"/>
          <w:szCs w:val="24"/>
          <w:lang w:eastAsia="en-GB"/>
        </w:rPr>
        <w:t>Completed application forms should be returned to Mr Ian Farmery (Head of IT)</w:t>
      </w:r>
      <w:r w:rsidR="00362A1A">
        <w:rPr>
          <w:rFonts w:ascii="Arial Narrow" w:eastAsia="Times New Roman" w:hAnsi="Arial Narrow" w:cs="Times New Roman"/>
          <w:sz w:val="24"/>
          <w:szCs w:val="24"/>
          <w:lang w:eastAsia="en-GB"/>
        </w:rPr>
        <w:t xml:space="preserve">: </w:t>
      </w:r>
      <w:hyperlink r:id="rId7" w:history="1">
        <w:r w:rsidR="00362A1A" w:rsidRPr="004E4C03">
          <w:rPr>
            <w:rStyle w:val="Hyperlink"/>
            <w:rFonts w:ascii="Arial Narrow" w:eastAsia="Times New Roman" w:hAnsi="Arial Narrow" w:cs="Times New Roman"/>
            <w:sz w:val="24"/>
            <w:szCs w:val="24"/>
            <w:lang w:eastAsia="en-GB"/>
          </w:rPr>
          <w:t>ifarmery@jmat.org.uk</w:t>
        </w:r>
      </w:hyperlink>
      <w:r w:rsidR="00362A1A">
        <w:rPr>
          <w:rFonts w:ascii="Arial Narrow" w:eastAsia="Times New Roman" w:hAnsi="Arial Narrow" w:cs="Times New Roman"/>
          <w:sz w:val="24"/>
          <w:szCs w:val="24"/>
          <w:lang w:eastAsia="en-GB"/>
        </w:rPr>
        <w:t xml:space="preserve"> or completed via the online portal on the DfE Teaching Vacancies </w:t>
      </w:r>
      <w:r w:rsidR="00BE59C9">
        <w:rPr>
          <w:rFonts w:ascii="Arial Narrow" w:eastAsia="Times New Roman" w:hAnsi="Arial Narrow" w:cs="Times New Roman"/>
          <w:sz w:val="24"/>
          <w:szCs w:val="24"/>
          <w:lang w:eastAsia="en-GB"/>
        </w:rPr>
        <w:t>website.</w:t>
      </w:r>
    </w:p>
    <w:sectPr w:rsidR="002E7C5B" w:rsidRPr="002E7C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95019"/>
    <w:multiLevelType w:val="multilevel"/>
    <w:tmpl w:val="3D08A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C57A07"/>
    <w:multiLevelType w:val="multilevel"/>
    <w:tmpl w:val="46324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A5187C"/>
    <w:multiLevelType w:val="multilevel"/>
    <w:tmpl w:val="24008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46E"/>
    <w:rsid w:val="001A6BBC"/>
    <w:rsid w:val="001E30ED"/>
    <w:rsid w:val="002E2965"/>
    <w:rsid w:val="002E7C5B"/>
    <w:rsid w:val="00362A1A"/>
    <w:rsid w:val="00374812"/>
    <w:rsid w:val="00417DF6"/>
    <w:rsid w:val="004371D4"/>
    <w:rsid w:val="004E4C03"/>
    <w:rsid w:val="005C6902"/>
    <w:rsid w:val="005D03F0"/>
    <w:rsid w:val="00634927"/>
    <w:rsid w:val="00642BF9"/>
    <w:rsid w:val="0065446E"/>
    <w:rsid w:val="00762CE6"/>
    <w:rsid w:val="009147CB"/>
    <w:rsid w:val="00965330"/>
    <w:rsid w:val="00AD557A"/>
    <w:rsid w:val="00B2474D"/>
    <w:rsid w:val="00BE59C9"/>
    <w:rsid w:val="00BF255E"/>
    <w:rsid w:val="00D40B28"/>
    <w:rsid w:val="00E0654D"/>
    <w:rsid w:val="00F71386"/>
    <w:rsid w:val="00F9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335B0"/>
  <w15:chartTrackingRefBased/>
  <w15:docId w15:val="{3BF6EA25-5E44-4019-B0C5-EDF12E900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544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46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54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5446E"/>
    <w:rPr>
      <w:b/>
      <w:bCs/>
    </w:rPr>
  </w:style>
  <w:style w:type="character" w:styleId="Hyperlink">
    <w:name w:val="Hyperlink"/>
    <w:basedOn w:val="DefaultParagraphFont"/>
    <w:uiPriority w:val="99"/>
    <w:unhideWhenUsed/>
    <w:rsid w:val="002E7C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7C5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24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adeinm1hgl8">
    <w:name w:val="_fadein_m1hgl_8"/>
    <w:basedOn w:val="DefaultParagraphFont"/>
    <w:rsid w:val="002E2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1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farmery@jmat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farmery@jmat.org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457</Words>
  <Characters>2609</Characters>
  <Application>Microsoft Office Word</Application>
  <DocSecurity>0</DocSecurity>
  <Lines>21</Lines>
  <Paragraphs>6</Paragraphs>
  <ScaleCrop>false</ScaleCrop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Headleand</dc:creator>
  <cp:keywords/>
  <dc:description/>
  <cp:lastModifiedBy>Helen Headleand</cp:lastModifiedBy>
  <cp:revision>22</cp:revision>
  <dcterms:created xsi:type="dcterms:W3CDTF">2025-03-07T08:44:00Z</dcterms:created>
  <dcterms:modified xsi:type="dcterms:W3CDTF">2025-05-14T10:18:00Z</dcterms:modified>
</cp:coreProperties>
</file>