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8966"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701"/>
        <w:gridCol w:w="7265"/>
      </w:tblGrid>
      <w:tr w:rsidR="00AF5F4C" w:rsidRPr="0042486A" w14:paraId="3F3F1081" w14:textId="77777777" w:rsidTr="00AF5F4C">
        <w:tc>
          <w:tcPr>
            <w:tcW w:w="8966" w:type="dxa"/>
            <w:gridSpan w:val="2"/>
            <w:tcBorders>
              <w:top w:val="nil"/>
              <w:left w:val="nil"/>
              <w:right w:val="nil"/>
            </w:tcBorders>
            <w:shd w:val="clear" w:color="auto" w:fill="auto"/>
          </w:tcPr>
          <w:p w14:paraId="2ECB105A" w14:textId="77777777" w:rsidR="00AF5F4C" w:rsidRDefault="00AF5F4C" w:rsidP="00006D62">
            <w:pPr>
              <w:jc w:val="center"/>
              <w:rPr>
                <w:rFonts w:asciiTheme="minorHAnsi" w:hAnsiTheme="minorHAnsi"/>
                <w:b/>
                <w:sz w:val="28"/>
              </w:rPr>
            </w:pPr>
          </w:p>
        </w:tc>
      </w:tr>
      <w:tr w:rsidR="00AF5F4C" w:rsidRPr="00AF5F4C" w14:paraId="4DCAE8BD" w14:textId="77777777" w:rsidTr="00AF5F4C">
        <w:tc>
          <w:tcPr>
            <w:tcW w:w="8966" w:type="dxa"/>
            <w:gridSpan w:val="2"/>
            <w:tcBorders>
              <w:bottom w:val="single" w:sz="12" w:space="0" w:color="385623" w:themeColor="accent6" w:themeShade="80"/>
            </w:tcBorders>
            <w:shd w:val="clear" w:color="auto" w:fill="385623" w:themeFill="accent6" w:themeFillShade="80"/>
          </w:tcPr>
          <w:p w14:paraId="71690D76" w14:textId="77777777" w:rsidR="00AF5F4C" w:rsidRPr="00553E0C" w:rsidRDefault="002C5352" w:rsidP="00AF5F4C">
            <w:pPr>
              <w:jc w:val="center"/>
              <w:rPr>
                <w:rFonts w:asciiTheme="minorHAnsi" w:hAnsiTheme="minorHAnsi" w:cstheme="minorHAnsi"/>
                <w:b/>
                <w:color w:val="FFFFFF" w:themeColor="background1"/>
                <w:sz w:val="36"/>
              </w:rPr>
            </w:pPr>
            <w:r w:rsidRPr="00553E0C">
              <w:rPr>
                <w:rFonts w:asciiTheme="minorHAnsi" w:hAnsiTheme="minorHAnsi" w:cstheme="minorHAnsi"/>
                <w:b/>
                <w:color w:val="FFFFFF" w:themeColor="background1"/>
                <w:sz w:val="36"/>
              </w:rPr>
              <w:t>Janitor</w:t>
            </w:r>
          </w:p>
          <w:p w14:paraId="66365795" w14:textId="1519A621" w:rsidR="0042486A" w:rsidRPr="00553E0C" w:rsidRDefault="003A4AC5" w:rsidP="00553E0C">
            <w:pPr>
              <w:jc w:val="center"/>
              <w:rPr>
                <w:rFonts w:asciiTheme="minorHAnsi" w:hAnsiTheme="minorHAnsi" w:cstheme="minorHAnsi"/>
                <w:b/>
                <w:color w:val="FFFFFF" w:themeColor="background1"/>
                <w:sz w:val="28"/>
              </w:rPr>
            </w:pPr>
            <w:r>
              <w:rPr>
                <w:rFonts w:asciiTheme="minorHAnsi" w:hAnsiTheme="minorHAnsi" w:cstheme="minorHAnsi"/>
                <w:b/>
                <w:color w:val="FFFFFF" w:themeColor="background1"/>
                <w:sz w:val="28"/>
              </w:rPr>
              <w:t xml:space="preserve">Hannah Ball </w:t>
            </w:r>
            <w:r w:rsidR="00D14DD2" w:rsidRPr="00553E0C">
              <w:rPr>
                <w:rFonts w:asciiTheme="minorHAnsi" w:hAnsiTheme="minorHAnsi" w:cstheme="minorHAnsi"/>
                <w:b/>
                <w:color w:val="FFFFFF" w:themeColor="background1"/>
                <w:sz w:val="28"/>
              </w:rPr>
              <w:t>Academy</w:t>
            </w:r>
          </w:p>
        </w:tc>
      </w:tr>
      <w:tr w:rsidR="003439B9" w:rsidRPr="0042486A" w14:paraId="0E12D13D" w14:textId="77777777" w:rsidTr="00AF5F4C">
        <w:tc>
          <w:tcPr>
            <w:tcW w:w="8966" w:type="dxa"/>
            <w:gridSpan w:val="2"/>
            <w:tcBorders>
              <w:left w:val="nil"/>
              <w:right w:val="nil"/>
            </w:tcBorders>
            <w:shd w:val="clear" w:color="auto" w:fill="auto"/>
          </w:tcPr>
          <w:p w14:paraId="7C4F6CEE" w14:textId="77777777" w:rsidR="003439B9" w:rsidRPr="00553E0C" w:rsidRDefault="003439B9" w:rsidP="00006D62">
            <w:pPr>
              <w:jc w:val="center"/>
              <w:rPr>
                <w:rFonts w:asciiTheme="minorHAnsi" w:hAnsiTheme="minorHAnsi" w:cstheme="minorHAnsi"/>
                <w:b/>
                <w:sz w:val="28"/>
              </w:rPr>
            </w:pPr>
          </w:p>
        </w:tc>
      </w:tr>
      <w:tr w:rsidR="0042486A" w:rsidRPr="0042486A" w14:paraId="0F25BD7F" w14:textId="77777777" w:rsidTr="00AF5F4C">
        <w:tc>
          <w:tcPr>
            <w:tcW w:w="8966" w:type="dxa"/>
            <w:gridSpan w:val="2"/>
            <w:tcBorders>
              <w:bottom w:val="single" w:sz="12" w:space="0" w:color="385623" w:themeColor="accent6" w:themeShade="80"/>
            </w:tcBorders>
            <w:shd w:val="clear" w:color="auto" w:fill="385623" w:themeFill="accent6" w:themeFillShade="80"/>
          </w:tcPr>
          <w:p w14:paraId="02F1BE7F" w14:textId="77777777" w:rsidR="0042486A" w:rsidRPr="00553E0C" w:rsidRDefault="00792A18" w:rsidP="0042486A">
            <w:pPr>
              <w:jc w:val="center"/>
              <w:rPr>
                <w:rFonts w:asciiTheme="minorHAnsi" w:hAnsiTheme="minorHAnsi" w:cstheme="minorHAnsi"/>
                <w:b/>
                <w:color w:val="FFFFFF" w:themeColor="background1"/>
              </w:rPr>
            </w:pPr>
            <w:r w:rsidRPr="00553E0C">
              <w:rPr>
                <w:rFonts w:asciiTheme="minorHAnsi" w:hAnsiTheme="minorHAnsi" w:cstheme="minorHAnsi"/>
                <w:b/>
                <w:color w:val="FFFFFF" w:themeColor="background1"/>
                <w:sz w:val="24"/>
              </w:rPr>
              <w:t>Job Description</w:t>
            </w:r>
          </w:p>
        </w:tc>
      </w:tr>
      <w:tr w:rsidR="0042486A" w:rsidRPr="0042486A" w14:paraId="6E6CD128" w14:textId="77777777" w:rsidTr="00AF5F4C">
        <w:tc>
          <w:tcPr>
            <w:tcW w:w="8966" w:type="dxa"/>
            <w:gridSpan w:val="2"/>
            <w:tcBorders>
              <w:left w:val="nil"/>
              <w:right w:val="nil"/>
            </w:tcBorders>
            <w:shd w:val="clear" w:color="auto" w:fill="auto"/>
          </w:tcPr>
          <w:p w14:paraId="35E35CD3" w14:textId="77777777" w:rsidR="0042486A" w:rsidRPr="0042486A" w:rsidRDefault="0042486A" w:rsidP="0042486A">
            <w:pPr>
              <w:jc w:val="both"/>
              <w:rPr>
                <w:rFonts w:asciiTheme="minorHAnsi" w:hAnsiTheme="minorHAnsi"/>
              </w:rPr>
            </w:pPr>
          </w:p>
        </w:tc>
      </w:tr>
      <w:tr w:rsidR="00AF5F4C" w:rsidRPr="00553E0C" w14:paraId="79C14DBE" w14:textId="77777777" w:rsidTr="00D342EC">
        <w:tc>
          <w:tcPr>
            <w:tcW w:w="1701" w:type="dxa"/>
            <w:shd w:val="clear" w:color="auto" w:fill="E2EFD9" w:themeFill="accent6" w:themeFillTint="33"/>
          </w:tcPr>
          <w:p w14:paraId="5FA0E8CF" w14:textId="77777777" w:rsidR="00AF5F4C" w:rsidRPr="00553E0C" w:rsidRDefault="00AF5F4C" w:rsidP="00AF5F4C">
            <w:pPr>
              <w:jc w:val="both"/>
              <w:rPr>
                <w:rFonts w:asciiTheme="minorHAnsi" w:hAnsiTheme="minorHAnsi" w:cstheme="minorHAnsi"/>
              </w:rPr>
            </w:pPr>
            <w:r w:rsidRPr="00553E0C">
              <w:rPr>
                <w:rFonts w:asciiTheme="minorHAnsi" w:hAnsiTheme="minorHAnsi" w:cstheme="minorHAnsi"/>
                <w:b/>
              </w:rPr>
              <w:t>Reporting to</w:t>
            </w:r>
          </w:p>
        </w:tc>
        <w:tc>
          <w:tcPr>
            <w:tcW w:w="7265" w:type="dxa"/>
            <w:shd w:val="clear" w:color="auto" w:fill="auto"/>
          </w:tcPr>
          <w:p w14:paraId="3B104203" w14:textId="77777777" w:rsidR="00AF5F4C" w:rsidRPr="00553E0C" w:rsidRDefault="003645DA" w:rsidP="008D5018">
            <w:pPr>
              <w:jc w:val="both"/>
              <w:rPr>
                <w:rFonts w:asciiTheme="minorHAnsi" w:hAnsiTheme="minorHAnsi" w:cstheme="minorHAnsi"/>
              </w:rPr>
            </w:pPr>
            <w:r w:rsidRPr="00553E0C">
              <w:rPr>
                <w:rFonts w:asciiTheme="minorHAnsi" w:hAnsiTheme="minorHAnsi" w:cstheme="minorHAnsi"/>
              </w:rPr>
              <w:t>Principal and Premises Manager</w:t>
            </w:r>
          </w:p>
        </w:tc>
      </w:tr>
      <w:tr w:rsidR="00AF5F4C" w:rsidRPr="00553E0C" w14:paraId="00AAF093" w14:textId="77777777" w:rsidTr="00D342EC">
        <w:tc>
          <w:tcPr>
            <w:tcW w:w="1701" w:type="dxa"/>
            <w:shd w:val="clear" w:color="auto" w:fill="E2EFD9" w:themeFill="accent6" w:themeFillTint="33"/>
          </w:tcPr>
          <w:p w14:paraId="07D07E5E" w14:textId="77777777" w:rsidR="00AF5F4C" w:rsidRPr="00553E0C" w:rsidRDefault="00AF5F4C" w:rsidP="00AF5F4C">
            <w:pPr>
              <w:jc w:val="both"/>
              <w:rPr>
                <w:rFonts w:asciiTheme="minorHAnsi" w:hAnsiTheme="minorHAnsi" w:cstheme="minorHAnsi"/>
              </w:rPr>
            </w:pPr>
            <w:r w:rsidRPr="00553E0C">
              <w:rPr>
                <w:rFonts w:asciiTheme="minorHAnsi" w:hAnsiTheme="minorHAnsi" w:cstheme="minorHAnsi"/>
                <w:b/>
              </w:rPr>
              <w:t>Grade</w:t>
            </w:r>
          </w:p>
        </w:tc>
        <w:tc>
          <w:tcPr>
            <w:tcW w:w="7265" w:type="dxa"/>
            <w:shd w:val="clear" w:color="auto" w:fill="auto"/>
          </w:tcPr>
          <w:p w14:paraId="648C97DD" w14:textId="406770C6" w:rsidR="00AF5F4C" w:rsidRPr="00553E0C" w:rsidRDefault="006544F0" w:rsidP="003A4AC5">
            <w:pPr>
              <w:jc w:val="both"/>
              <w:rPr>
                <w:rFonts w:asciiTheme="minorHAnsi" w:hAnsiTheme="minorHAnsi" w:cstheme="minorHAnsi"/>
              </w:rPr>
            </w:pPr>
            <w:bookmarkStart w:id="0" w:name="_GoBack"/>
            <w:bookmarkEnd w:id="0"/>
            <w:r>
              <w:rPr>
                <w:rFonts w:asciiTheme="minorHAnsi" w:hAnsiTheme="minorHAnsi" w:cstheme="minorHAnsi"/>
              </w:rPr>
              <w:t xml:space="preserve">1 </w:t>
            </w:r>
          </w:p>
        </w:tc>
      </w:tr>
      <w:tr w:rsidR="0042486A" w:rsidRPr="00553E0C" w14:paraId="68CB8007" w14:textId="77777777" w:rsidTr="00AF5F4C">
        <w:tc>
          <w:tcPr>
            <w:tcW w:w="8966" w:type="dxa"/>
            <w:gridSpan w:val="2"/>
            <w:tcBorders>
              <w:left w:val="nil"/>
              <w:right w:val="nil"/>
            </w:tcBorders>
            <w:shd w:val="clear" w:color="auto" w:fill="auto"/>
          </w:tcPr>
          <w:p w14:paraId="38DBF179" w14:textId="77777777" w:rsidR="0042486A" w:rsidRPr="00553E0C" w:rsidRDefault="0042486A" w:rsidP="0042486A">
            <w:pPr>
              <w:jc w:val="both"/>
              <w:rPr>
                <w:rFonts w:asciiTheme="minorHAnsi" w:hAnsiTheme="minorHAnsi" w:cstheme="minorHAnsi"/>
              </w:rPr>
            </w:pPr>
          </w:p>
        </w:tc>
      </w:tr>
      <w:tr w:rsidR="0042486A" w:rsidRPr="00553E0C" w14:paraId="095EF80E" w14:textId="77777777" w:rsidTr="00D342EC">
        <w:tc>
          <w:tcPr>
            <w:tcW w:w="8966" w:type="dxa"/>
            <w:gridSpan w:val="2"/>
            <w:shd w:val="clear" w:color="auto" w:fill="E2EFD9" w:themeFill="accent6" w:themeFillTint="33"/>
          </w:tcPr>
          <w:p w14:paraId="61FB8660" w14:textId="77777777" w:rsidR="0042486A" w:rsidRPr="00553E0C" w:rsidRDefault="0042486A" w:rsidP="0042486A">
            <w:pPr>
              <w:jc w:val="both"/>
              <w:rPr>
                <w:rFonts w:asciiTheme="minorHAnsi" w:hAnsiTheme="minorHAnsi" w:cstheme="minorHAnsi"/>
                <w:b/>
              </w:rPr>
            </w:pPr>
            <w:r w:rsidRPr="00553E0C">
              <w:rPr>
                <w:rFonts w:asciiTheme="minorHAnsi" w:hAnsiTheme="minorHAnsi" w:cstheme="minorHAnsi"/>
                <w:b/>
              </w:rPr>
              <w:t>Job Purpose</w:t>
            </w:r>
          </w:p>
        </w:tc>
      </w:tr>
      <w:tr w:rsidR="0042486A" w:rsidRPr="00553E0C" w14:paraId="23229219" w14:textId="77777777" w:rsidTr="00AF5F4C">
        <w:tc>
          <w:tcPr>
            <w:tcW w:w="8966" w:type="dxa"/>
            <w:gridSpan w:val="2"/>
            <w:tcBorders>
              <w:bottom w:val="single" w:sz="12" w:space="0" w:color="385623" w:themeColor="accent6" w:themeShade="80"/>
            </w:tcBorders>
            <w:shd w:val="clear" w:color="auto" w:fill="auto"/>
          </w:tcPr>
          <w:p w14:paraId="1B5EE923" w14:textId="77777777" w:rsidR="0042486A" w:rsidRPr="00553E0C" w:rsidRDefault="002C5352" w:rsidP="002C5352">
            <w:pPr>
              <w:spacing w:after="200" w:line="276" w:lineRule="auto"/>
              <w:jc w:val="both"/>
              <w:rPr>
                <w:rFonts w:asciiTheme="minorHAnsi" w:hAnsiTheme="minorHAnsi" w:cstheme="minorHAnsi"/>
              </w:rPr>
            </w:pPr>
            <w:r w:rsidRPr="00553E0C">
              <w:rPr>
                <w:rFonts w:asciiTheme="minorHAnsi" w:hAnsiTheme="minorHAnsi" w:cstheme="minorHAnsi"/>
              </w:rPr>
              <w:t xml:space="preserve">To work within the Premises Team, carrying out their duties effectively and efficiently in accordance with the Park Federation Academy Trust’s needs. To deliver the agreed services allocated to their role and to the standard </w:t>
            </w:r>
            <w:r w:rsidR="003645DA" w:rsidRPr="00553E0C">
              <w:rPr>
                <w:rFonts w:asciiTheme="minorHAnsi" w:hAnsiTheme="minorHAnsi" w:cstheme="minorHAnsi"/>
              </w:rPr>
              <w:t>required. To</w:t>
            </w:r>
            <w:r w:rsidRPr="00553E0C">
              <w:rPr>
                <w:rFonts w:asciiTheme="minorHAnsi" w:hAnsiTheme="minorHAnsi" w:cstheme="minorHAnsi"/>
              </w:rPr>
              <w:t xml:space="preserve"> develop good relationships as well as key communications with colleagues within the academy. To follow the Company’s Health, Safety and Quality procedures within the course of the role. To undertake successfully the training matrix specific to this role.</w:t>
            </w:r>
          </w:p>
        </w:tc>
      </w:tr>
      <w:tr w:rsidR="0042486A" w:rsidRPr="00553E0C" w14:paraId="6D774EC7" w14:textId="77777777" w:rsidTr="00AF5F4C">
        <w:tc>
          <w:tcPr>
            <w:tcW w:w="8966" w:type="dxa"/>
            <w:gridSpan w:val="2"/>
            <w:tcBorders>
              <w:left w:val="nil"/>
              <w:right w:val="nil"/>
            </w:tcBorders>
            <w:shd w:val="clear" w:color="auto" w:fill="auto"/>
          </w:tcPr>
          <w:p w14:paraId="004B8D45" w14:textId="77777777" w:rsidR="0042486A" w:rsidRPr="00553E0C" w:rsidRDefault="0042486A" w:rsidP="0042486A">
            <w:pPr>
              <w:jc w:val="both"/>
              <w:rPr>
                <w:rFonts w:asciiTheme="minorHAnsi" w:hAnsiTheme="minorHAnsi" w:cstheme="minorHAnsi"/>
              </w:rPr>
            </w:pPr>
          </w:p>
        </w:tc>
      </w:tr>
      <w:tr w:rsidR="0042486A" w:rsidRPr="00553E0C" w14:paraId="0E4D4E00" w14:textId="77777777" w:rsidTr="00D342EC">
        <w:tc>
          <w:tcPr>
            <w:tcW w:w="8966" w:type="dxa"/>
            <w:gridSpan w:val="2"/>
            <w:shd w:val="clear" w:color="auto" w:fill="E2EFD9" w:themeFill="accent6" w:themeFillTint="33"/>
          </w:tcPr>
          <w:p w14:paraId="151629C6" w14:textId="77777777" w:rsidR="0042486A" w:rsidRPr="00553E0C" w:rsidRDefault="0042486A" w:rsidP="0042486A">
            <w:pPr>
              <w:jc w:val="both"/>
              <w:rPr>
                <w:rFonts w:asciiTheme="minorHAnsi" w:hAnsiTheme="minorHAnsi" w:cstheme="minorHAnsi"/>
                <w:b/>
              </w:rPr>
            </w:pPr>
            <w:r w:rsidRPr="00553E0C">
              <w:rPr>
                <w:rFonts w:asciiTheme="minorHAnsi" w:hAnsiTheme="minorHAnsi" w:cstheme="minorHAnsi"/>
                <w:b/>
              </w:rPr>
              <w:t>Key Accountabilities</w:t>
            </w:r>
          </w:p>
        </w:tc>
      </w:tr>
      <w:tr w:rsidR="0042486A" w:rsidRPr="00553E0C" w14:paraId="3A26F300" w14:textId="77777777" w:rsidTr="0038364E">
        <w:tc>
          <w:tcPr>
            <w:tcW w:w="8966" w:type="dxa"/>
            <w:gridSpan w:val="2"/>
            <w:tcBorders>
              <w:bottom w:val="single" w:sz="12" w:space="0" w:color="385623" w:themeColor="accent6" w:themeShade="80"/>
            </w:tcBorders>
            <w:shd w:val="clear" w:color="auto" w:fill="auto"/>
          </w:tcPr>
          <w:p w14:paraId="46B60AE6" w14:textId="77777777" w:rsidR="00315C3F" w:rsidRPr="00553E0C" w:rsidRDefault="0042486A" w:rsidP="007F1F02">
            <w:pPr>
              <w:pStyle w:val="BodyText"/>
              <w:rPr>
                <w:rFonts w:asciiTheme="minorHAnsi" w:hAnsiTheme="minorHAnsi" w:cstheme="minorHAnsi"/>
                <w:b w:val="0"/>
                <w:bCs/>
                <w:i w:val="0"/>
                <w:iCs/>
                <w:szCs w:val="22"/>
              </w:rPr>
            </w:pPr>
            <w:r w:rsidRPr="00553E0C">
              <w:rPr>
                <w:rFonts w:asciiTheme="minorHAnsi" w:hAnsiTheme="minorHAnsi" w:cstheme="minorHAnsi"/>
                <w:b w:val="0"/>
                <w:bCs/>
                <w:i w:val="0"/>
                <w:iCs/>
                <w:szCs w:val="22"/>
              </w:rPr>
              <w:t xml:space="preserve">The following list </w:t>
            </w:r>
            <w:proofErr w:type="gramStart"/>
            <w:r w:rsidRPr="00553E0C">
              <w:rPr>
                <w:rFonts w:asciiTheme="minorHAnsi" w:hAnsiTheme="minorHAnsi" w:cstheme="minorHAnsi"/>
                <w:b w:val="0"/>
                <w:bCs/>
                <w:i w:val="0"/>
                <w:iCs/>
                <w:szCs w:val="22"/>
              </w:rPr>
              <w:t>is not intended</w:t>
            </w:r>
            <w:proofErr w:type="gramEnd"/>
            <w:r w:rsidRPr="00553E0C">
              <w:rPr>
                <w:rFonts w:asciiTheme="minorHAnsi" w:hAnsiTheme="minorHAnsi" w:cstheme="minorHAnsi"/>
                <w:b w:val="0"/>
                <w:bCs/>
                <w:i w:val="0"/>
                <w:iCs/>
                <w:szCs w:val="22"/>
              </w:rPr>
              <w:t xml:space="preserve"> to be exhaustive but indicates the range of duties and the level of responsibility involved.</w:t>
            </w:r>
          </w:p>
          <w:p w14:paraId="50CCFC89" w14:textId="77777777" w:rsidR="008D5018" w:rsidRPr="00553E0C" w:rsidRDefault="008D5018" w:rsidP="007F1F02">
            <w:pPr>
              <w:pStyle w:val="BodyText"/>
              <w:rPr>
                <w:rFonts w:asciiTheme="minorHAnsi" w:hAnsiTheme="minorHAnsi" w:cstheme="minorHAnsi"/>
                <w:b w:val="0"/>
                <w:bCs/>
                <w:i w:val="0"/>
                <w:iCs/>
                <w:szCs w:val="22"/>
              </w:rPr>
            </w:pPr>
          </w:p>
          <w:p w14:paraId="6300EB95" w14:textId="77777777" w:rsidR="00A5571B" w:rsidRPr="00553E0C" w:rsidRDefault="00A5571B" w:rsidP="00A5571B">
            <w:pPr>
              <w:contextualSpacing/>
              <w:rPr>
                <w:rFonts w:asciiTheme="minorHAnsi" w:hAnsiTheme="minorHAnsi" w:cstheme="minorHAnsi"/>
                <w:b/>
                <w:u w:val="single"/>
              </w:rPr>
            </w:pPr>
            <w:r w:rsidRPr="00553E0C">
              <w:rPr>
                <w:rFonts w:asciiTheme="minorHAnsi" w:hAnsiTheme="minorHAnsi" w:cstheme="minorHAnsi"/>
                <w:b/>
                <w:u w:val="single"/>
              </w:rPr>
              <w:t>Main Duties and Responsibilities</w:t>
            </w:r>
          </w:p>
          <w:p w14:paraId="355AAED6" w14:textId="77777777" w:rsidR="00A5571B" w:rsidRPr="00553E0C" w:rsidRDefault="00A5571B" w:rsidP="007F1F02">
            <w:pPr>
              <w:pStyle w:val="BodyText"/>
              <w:rPr>
                <w:rFonts w:asciiTheme="minorHAnsi" w:hAnsiTheme="minorHAnsi" w:cstheme="minorHAnsi"/>
                <w:b w:val="0"/>
                <w:bCs/>
                <w:i w:val="0"/>
                <w:iCs/>
                <w:szCs w:val="22"/>
              </w:rPr>
            </w:pPr>
          </w:p>
          <w:p w14:paraId="72F21D4F" w14:textId="77777777" w:rsidR="002C5352" w:rsidRPr="00553E0C" w:rsidRDefault="002C5352" w:rsidP="002C5352">
            <w:pPr>
              <w:pStyle w:val="ListParagraph"/>
              <w:numPr>
                <w:ilvl w:val="0"/>
                <w:numId w:val="34"/>
              </w:numPr>
              <w:spacing w:after="200" w:line="276" w:lineRule="auto"/>
              <w:jc w:val="both"/>
              <w:rPr>
                <w:rFonts w:asciiTheme="minorHAnsi" w:hAnsiTheme="minorHAnsi" w:cstheme="minorHAnsi"/>
              </w:rPr>
            </w:pPr>
            <w:r w:rsidRPr="00553E0C">
              <w:rPr>
                <w:rFonts w:asciiTheme="minorHAnsi" w:hAnsiTheme="minorHAnsi" w:cstheme="minorHAnsi"/>
              </w:rPr>
              <w:t xml:space="preserve">Provide routine housekeeping duties and/or janitorial tasks to support the effective operations of the academy, e.g. washing </w:t>
            </w:r>
            <w:proofErr w:type="gramStart"/>
            <w:r w:rsidRPr="00553E0C">
              <w:rPr>
                <w:rFonts w:asciiTheme="minorHAnsi" w:hAnsiTheme="minorHAnsi" w:cstheme="minorHAnsi"/>
              </w:rPr>
              <w:t>low level</w:t>
            </w:r>
            <w:proofErr w:type="gramEnd"/>
            <w:r w:rsidRPr="00553E0C">
              <w:rPr>
                <w:rFonts w:asciiTheme="minorHAnsi" w:hAnsiTheme="minorHAnsi" w:cstheme="minorHAnsi"/>
              </w:rPr>
              <w:t xml:space="preserve"> windows, cleaning all areas inclusive of toilets within the building. Undertaking </w:t>
            </w:r>
            <w:proofErr w:type="gramStart"/>
            <w:r w:rsidRPr="00553E0C">
              <w:rPr>
                <w:rFonts w:asciiTheme="minorHAnsi" w:hAnsiTheme="minorHAnsi" w:cstheme="minorHAnsi"/>
              </w:rPr>
              <w:t>low level</w:t>
            </w:r>
            <w:proofErr w:type="gramEnd"/>
            <w:r w:rsidRPr="00553E0C">
              <w:rPr>
                <w:rFonts w:asciiTheme="minorHAnsi" w:hAnsiTheme="minorHAnsi" w:cstheme="minorHAnsi"/>
              </w:rPr>
              <w:t xml:space="preserve"> maintenance (i.e. fixing a door handle), etc. under the guidance of the premises teams.</w:t>
            </w:r>
          </w:p>
          <w:p w14:paraId="4D5B4A2C" w14:textId="77777777" w:rsidR="002C5352" w:rsidRPr="00553E0C" w:rsidRDefault="002C5352" w:rsidP="002C5352">
            <w:pPr>
              <w:pStyle w:val="ListParagraph"/>
              <w:numPr>
                <w:ilvl w:val="0"/>
                <w:numId w:val="34"/>
              </w:numPr>
              <w:spacing w:after="200" w:line="276" w:lineRule="auto"/>
              <w:jc w:val="both"/>
              <w:rPr>
                <w:rFonts w:asciiTheme="minorHAnsi" w:hAnsiTheme="minorHAnsi" w:cstheme="minorHAnsi"/>
              </w:rPr>
            </w:pPr>
            <w:r w:rsidRPr="00553E0C">
              <w:rPr>
                <w:rFonts w:asciiTheme="minorHAnsi" w:hAnsiTheme="minorHAnsi" w:cstheme="minorHAnsi"/>
              </w:rPr>
              <w:t>React to all duties as directed by the academy leadership and premises teams.</w:t>
            </w:r>
          </w:p>
          <w:p w14:paraId="4239582B" w14:textId="77777777" w:rsidR="002C5352" w:rsidRPr="00553E0C" w:rsidRDefault="002C5352" w:rsidP="002C5352">
            <w:pPr>
              <w:pStyle w:val="ListParagraph"/>
              <w:numPr>
                <w:ilvl w:val="0"/>
                <w:numId w:val="34"/>
              </w:numPr>
              <w:spacing w:after="200" w:line="276" w:lineRule="auto"/>
              <w:jc w:val="both"/>
              <w:rPr>
                <w:rFonts w:asciiTheme="minorHAnsi" w:hAnsiTheme="minorHAnsi" w:cstheme="minorHAnsi"/>
              </w:rPr>
            </w:pPr>
            <w:r w:rsidRPr="00553E0C">
              <w:rPr>
                <w:rFonts w:asciiTheme="minorHAnsi" w:hAnsiTheme="minorHAnsi" w:cstheme="minorHAnsi"/>
              </w:rPr>
              <w:t xml:space="preserve">Transporting materials and equipment throughout the building; ensuing that these are delivered in good time, stored appropriately and in accordance with </w:t>
            </w:r>
            <w:proofErr w:type="gramStart"/>
            <w:r w:rsidRPr="00553E0C">
              <w:rPr>
                <w:rFonts w:asciiTheme="minorHAnsi" w:hAnsiTheme="minorHAnsi" w:cstheme="minorHAnsi"/>
              </w:rPr>
              <w:t>health and safety</w:t>
            </w:r>
            <w:proofErr w:type="gramEnd"/>
            <w:r w:rsidRPr="00553E0C">
              <w:rPr>
                <w:rFonts w:asciiTheme="minorHAnsi" w:hAnsiTheme="minorHAnsi" w:cstheme="minorHAnsi"/>
              </w:rPr>
              <w:t xml:space="preserve"> and manual handling procedures as per training provided.</w:t>
            </w:r>
          </w:p>
          <w:p w14:paraId="2CF84FD3" w14:textId="77777777" w:rsidR="002C5352" w:rsidRPr="00553E0C" w:rsidRDefault="002C5352" w:rsidP="002C5352">
            <w:pPr>
              <w:pStyle w:val="ListParagraph"/>
              <w:numPr>
                <w:ilvl w:val="0"/>
                <w:numId w:val="34"/>
              </w:numPr>
              <w:spacing w:after="200" w:line="276" w:lineRule="auto"/>
              <w:jc w:val="both"/>
              <w:rPr>
                <w:rFonts w:asciiTheme="minorHAnsi" w:hAnsiTheme="minorHAnsi" w:cstheme="minorHAnsi"/>
              </w:rPr>
            </w:pPr>
            <w:r w:rsidRPr="00553E0C">
              <w:rPr>
                <w:rFonts w:asciiTheme="minorHAnsi" w:hAnsiTheme="minorHAnsi" w:cstheme="minorHAnsi"/>
              </w:rPr>
              <w:t>Preparing rooms and halls for a range of uses, including setting out, removal and storage of furniture and equipment, erecting and dismantling stages, platforms, etc.  All of this in accordance with health and safety and manual handling procedures as per training provided.</w:t>
            </w:r>
          </w:p>
          <w:p w14:paraId="4D1B2233" w14:textId="77777777" w:rsidR="002C5352" w:rsidRPr="00553E0C" w:rsidRDefault="002C5352" w:rsidP="002C5352">
            <w:pPr>
              <w:pStyle w:val="ListParagraph"/>
              <w:numPr>
                <w:ilvl w:val="0"/>
                <w:numId w:val="34"/>
              </w:numPr>
              <w:spacing w:after="200" w:line="276" w:lineRule="auto"/>
              <w:jc w:val="both"/>
              <w:rPr>
                <w:rFonts w:asciiTheme="minorHAnsi" w:hAnsiTheme="minorHAnsi" w:cstheme="minorHAnsi"/>
              </w:rPr>
            </w:pPr>
            <w:r w:rsidRPr="00553E0C">
              <w:rPr>
                <w:rFonts w:asciiTheme="minorHAnsi" w:hAnsiTheme="minorHAnsi" w:cstheme="minorHAnsi"/>
              </w:rPr>
              <w:t xml:space="preserve">Reporting any faults regarding the operation of the heating, plant and lighting facilities.  Making sure that all unnecessary lighting </w:t>
            </w:r>
            <w:proofErr w:type="gramStart"/>
            <w:r w:rsidRPr="00553E0C">
              <w:rPr>
                <w:rFonts w:asciiTheme="minorHAnsi" w:hAnsiTheme="minorHAnsi" w:cstheme="minorHAnsi"/>
              </w:rPr>
              <w:t>is switched</w:t>
            </w:r>
            <w:proofErr w:type="gramEnd"/>
            <w:r w:rsidRPr="00553E0C">
              <w:rPr>
                <w:rFonts w:asciiTheme="minorHAnsi" w:hAnsiTheme="minorHAnsi" w:cstheme="minorHAnsi"/>
              </w:rPr>
              <w:t xml:space="preserve"> off when that part of the building is closed.</w:t>
            </w:r>
          </w:p>
          <w:p w14:paraId="24FBE27C" w14:textId="77777777" w:rsidR="002C5352" w:rsidRPr="00553E0C" w:rsidRDefault="002C5352" w:rsidP="002C5352">
            <w:pPr>
              <w:pStyle w:val="ListParagraph"/>
              <w:numPr>
                <w:ilvl w:val="0"/>
                <w:numId w:val="34"/>
              </w:numPr>
              <w:spacing w:after="200" w:line="276" w:lineRule="auto"/>
              <w:jc w:val="both"/>
              <w:rPr>
                <w:rFonts w:asciiTheme="minorHAnsi" w:hAnsiTheme="minorHAnsi" w:cstheme="minorHAnsi"/>
              </w:rPr>
            </w:pPr>
            <w:r w:rsidRPr="00553E0C">
              <w:rPr>
                <w:rFonts w:asciiTheme="minorHAnsi" w:hAnsiTheme="minorHAnsi" w:cstheme="minorHAnsi"/>
              </w:rPr>
              <w:t xml:space="preserve">Ensure correct health and safety practices </w:t>
            </w:r>
            <w:proofErr w:type="gramStart"/>
            <w:r w:rsidRPr="00553E0C">
              <w:rPr>
                <w:rFonts w:asciiTheme="minorHAnsi" w:hAnsiTheme="minorHAnsi" w:cstheme="minorHAnsi"/>
              </w:rPr>
              <w:t>are applied</w:t>
            </w:r>
            <w:proofErr w:type="gramEnd"/>
            <w:r w:rsidRPr="00553E0C">
              <w:rPr>
                <w:rFonts w:asciiTheme="minorHAnsi" w:hAnsiTheme="minorHAnsi" w:cstheme="minorHAnsi"/>
              </w:rPr>
              <w:t xml:space="preserve"> appropriately and in accordance with training given.</w:t>
            </w:r>
          </w:p>
          <w:p w14:paraId="6E2C6E5C" w14:textId="77777777" w:rsidR="002C5352" w:rsidRPr="00553E0C" w:rsidRDefault="002C5352" w:rsidP="002C5352">
            <w:pPr>
              <w:pStyle w:val="ListParagraph"/>
              <w:numPr>
                <w:ilvl w:val="0"/>
                <w:numId w:val="34"/>
              </w:numPr>
              <w:spacing w:after="200" w:line="276" w:lineRule="auto"/>
              <w:jc w:val="both"/>
              <w:rPr>
                <w:rFonts w:asciiTheme="minorHAnsi" w:hAnsiTheme="minorHAnsi" w:cstheme="minorHAnsi"/>
              </w:rPr>
            </w:pPr>
            <w:r w:rsidRPr="00553E0C">
              <w:rPr>
                <w:rFonts w:asciiTheme="minorHAnsi" w:hAnsiTheme="minorHAnsi" w:cstheme="minorHAnsi"/>
              </w:rPr>
              <w:t>Minor grounds maintenance duties including weeding and ensuring that litter is cleared regularly from all external surfaces within the boundaries of the site, including all weather surfaces and soft playing areas.</w:t>
            </w:r>
          </w:p>
          <w:p w14:paraId="3992ABEB" w14:textId="77777777" w:rsidR="002C5352" w:rsidRPr="00553E0C" w:rsidRDefault="002C5352" w:rsidP="002C5352">
            <w:pPr>
              <w:pStyle w:val="ListParagraph"/>
              <w:numPr>
                <w:ilvl w:val="0"/>
                <w:numId w:val="34"/>
              </w:numPr>
              <w:spacing w:after="200" w:line="276" w:lineRule="auto"/>
              <w:jc w:val="both"/>
              <w:rPr>
                <w:rFonts w:asciiTheme="minorHAnsi" w:hAnsiTheme="minorHAnsi" w:cstheme="minorHAnsi"/>
              </w:rPr>
            </w:pPr>
            <w:r w:rsidRPr="00553E0C">
              <w:rPr>
                <w:rFonts w:asciiTheme="minorHAnsi" w:hAnsiTheme="minorHAnsi" w:cstheme="minorHAnsi"/>
              </w:rPr>
              <w:t>In the event of snow and frost, assisting as part of the premises team with the cleaning of pedestrian access routes within the academy grounds.</w:t>
            </w:r>
          </w:p>
          <w:p w14:paraId="4ADA30CF" w14:textId="77777777" w:rsidR="002C5352" w:rsidRPr="00553E0C" w:rsidRDefault="002C5352" w:rsidP="002C5352">
            <w:pPr>
              <w:pStyle w:val="ListParagraph"/>
              <w:numPr>
                <w:ilvl w:val="0"/>
                <w:numId w:val="34"/>
              </w:numPr>
              <w:spacing w:after="200" w:line="276" w:lineRule="auto"/>
              <w:jc w:val="both"/>
              <w:rPr>
                <w:rFonts w:asciiTheme="minorHAnsi" w:hAnsiTheme="minorHAnsi" w:cstheme="minorHAnsi"/>
              </w:rPr>
            </w:pPr>
            <w:r w:rsidRPr="00553E0C">
              <w:rPr>
                <w:rFonts w:asciiTheme="minorHAnsi" w:hAnsiTheme="minorHAnsi" w:cstheme="minorHAnsi"/>
              </w:rPr>
              <w:lastRenderedPageBreak/>
              <w:t xml:space="preserve">Ensuring that body and other emergency spillages </w:t>
            </w:r>
            <w:proofErr w:type="gramStart"/>
            <w:r w:rsidRPr="00553E0C">
              <w:rPr>
                <w:rFonts w:asciiTheme="minorHAnsi" w:hAnsiTheme="minorHAnsi" w:cstheme="minorHAnsi"/>
              </w:rPr>
              <w:t>are dealt with</w:t>
            </w:r>
            <w:proofErr w:type="gramEnd"/>
            <w:r w:rsidRPr="00553E0C">
              <w:rPr>
                <w:rFonts w:asciiTheme="minorHAnsi" w:hAnsiTheme="minorHAnsi" w:cstheme="minorHAnsi"/>
              </w:rPr>
              <w:t xml:space="preserve"> in accordance with the agreed procedures.</w:t>
            </w:r>
          </w:p>
          <w:p w14:paraId="2F8F5841" w14:textId="77777777" w:rsidR="002C5352" w:rsidRPr="00553E0C" w:rsidRDefault="002C5352" w:rsidP="002C5352">
            <w:pPr>
              <w:pStyle w:val="ListParagraph"/>
              <w:numPr>
                <w:ilvl w:val="0"/>
                <w:numId w:val="34"/>
              </w:numPr>
              <w:spacing w:after="200" w:line="276" w:lineRule="auto"/>
              <w:jc w:val="both"/>
              <w:rPr>
                <w:rFonts w:asciiTheme="minorHAnsi" w:hAnsiTheme="minorHAnsi" w:cstheme="minorHAnsi"/>
              </w:rPr>
            </w:pPr>
            <w:r w:rsidRPr="00553E0C">
              <w:rPr>
                <w:rFonts w:asciiTheme="minorHAnsi" w:hAnsiTheme="minorHAnsi" w:cstheme="minorHAnsi"/>
              </w:rPr>
              <w:t>Provide janitorial cover for agreed Lets within the academy premises and external areas.</w:t>
            </w:r>
          </w:p>
          <w:p w14:paraId="29399466" w14:textId="77777777" w:rsidR="002C5352" w:rsidRPr="00553E0C" w:rsidRDefault="002C5352" w:rsidP="002C5352">
            <w:pPr>
              <w:pStyle w:val="ListParagraph"/>
              <w:numPr>
                <w:ilvl w:val="0"/>
                <w:numId w:val="34"/>
              </w:numPr>
              <w:spacing w:after="200" w:line="276" w:lineRule="auto"/>
              <w:jc w:val="both"/>
              <w:rPr>
                <w:rFonts w:asciiTheme="minorHAnsi" w:hAnsiTheme="minorHAnsi" w:cstheme="minorHAnsi"/>
              </w:rPr>
            </w:pPr>
            <w:r w:rsidRPr="00553E0C">
              <w:rPr>
                <w:rFonts w:asciiTheme="minorHAnsi" w:hAnsiTheme="minorHAnsi" w:cstheme="minorHAnsi"/>
              </w:rPr>
              <w:t xml:space="preserve">Ensuring that graffiti </w:t>
            </w:r>
            <w:proofErr w:type="gramStart"/>
            <w:r w:rsidRPr="00553E0C">
              <w:rPr>
                <w:rFonts w:asciiTheme="minorHAnsi" w:hAnsiTheme="minorHAnsi" w:cstheme="minorHAnsi"/>
              </w:rPr>
              <w:t>is removed/concealed</w:t>
            </w:r>
            <w:proofErr w:type="gramEnd"/>
            <w:r w:rsidRPr="00553E0C">
              <w:rPr>
                <w:rFonts w:asciiTheme="minorHAnsi" w:hAnsiTheme="minorHAnsi" w:cstheme="minorHAnsi"/>
              </w:rPr>
              <w:t xml:space="preserve"> as soon as possible.</w:t>
            </w:r>
          </w:p>
          <w:p w14:paraId="20FEDE47" w14:textId="77777777" w:rsidR="002C5352" w:rsidRPr="00553E0C" w:rsidRDefault="002C5352" w:rsidP="002C5352">
            <w:pPr>
              <w:pStyle w:val="ListParagraph"/>
              <w:numPr>
                <w:ilvl w:val="0"/>
                <w:numId w:val="34"/>
              </w:numPr>
              <w:spacing w:after="200" w:line="276" w:lineRule="auto"/>
              <w:jc w:val="both"/>
              <w:rPr>
                <w:rFonts w:asciiTheme="minorHAnsi" w:hAnsiTheme="minorHAnsi" w:cstheme="minorHAnsi"/>
              </w:rPr>
            </w:pPr>
            <w:r w:rsidRPr="00553E0C">
              <w:rPr>
                <w:rFonts w:asciiTheme="minorHAnsi" w:hAnsiTheme="minorHAnsi" w:cstheme="minorHAnsi"/>
              </w:rPr>
              <w:t xml:space="preserve">Co-operating with all appropriate personnel and agencies in maintaining the security of the premises.  </w:t>
            </w:r>
          </w:p>
          <w:p w14:paraId="6CA21FBC" w14:textId="77777777" w:rsidR="002C5352" w:rsidRPr="00553E0C" w:rsidRDefault="002C5352" w:rsidP="002C5352">
            <w:pPr>
              <w:pStyle w:val="ListParagraph"/>
              <w:numPr>
                <w:ilvl w:val="0"/>
                <w:numId w:val="34"/>
              </w:numPr>
              <w:spacing w:after="200" w:line="276" w:lineRule="auto"/>
              <w:jc w:val="both"/>
              <w:rPr>
                <w:rFonts w:asciiTheme="minorHAnsi" w:hAnsiTheme="minorHAnsi" w:cstheme="minorHAnsi"/>
              </w:rPr>
            </w:pPr>
            <w:r w:rsidRPr="00553E0C">
              <w:rPr>
                <w:rFonts w:asciiTheme="minorHAnsi" w:hAnsiTheme="minorHAnsi" w:cstheme="minorHAnsi"/>
              </w:rPr>
              <w:t>On occasion, holding keys in their possession for emergency call-out or opening for letting purposes.</w:t>
            </w:r>
          </w:p>
          <w:p w14:paraId="22A85640" w14:textId="77777777" w:rsidR="002C5352" w:rsidRPr="00553E0C" w:rsidRDefault="002C5352" w:rsidP="002C5352">
            <w:pPr>
              <w:pStyle w:val="ListParagraph"/>
              <w:numPr>
                <w:ilvl w:val="0"/>
                <w:numId w:val="34"/>
              </w:numPr>
              <w:spacing w:after="200" w:line="276" w:lineRule="auto"/>
              <w:jc w:val="both"/>
              <w:rPr>
                <w:rFonts w:asciiTheme="minorHAnsi" w:hAnsiTheme="minorHAnsi" w:cstheme="minorHAnsi"/>
              </w:rPr>
            </w:pPr>
            <w:r w:rsidRPr="00553E0C">
              <w:rPr>
                <w:rFonts w:asciiTheme="minorHAnsi" w:hAnsiTheme="minorHAnsi" w:cstheme="minorHAnsi"/>
              </w:rPr>
              <w:t xml:space="preserve">Whilst in attendance, monitoring of public areas and generally ensuring that security </w:t>
            </w:r>
            <w:proofErr w:type="gramStart"/>
            <w:r w:rsidRPr="00553E0C">
              <w:rPr>
                <w:rFonts w:asciiTheme="minorHAnsi" w:hAnsiTheme="minorHAnsi" w:cstheme="minorHAnsi"/>
              </w:rPr>
              <w:t>is maintained</w:t>
            </w:r>
            <w:proofErr w:type="gramEnd"/>
            <w:r w:rsidRPr="00553E0C">
              <w:rPr>
                <w:rFonts w:asciiTheme="minorHAnsi" w:hAnsiTheme="minorHAnsi" w:cstheme="minorHAnsi"/>
              </w:rPr>
              <w:t xml:space="preserve"> during hours of opening.  This may include the use of radio communication devices.</w:t>
            </w:r>
          </w:p>
          <w:p w14:paraId="2F019EE8" w14:textId="77777777" w:rsidR="002C5352" w:rsidRPr="00553E0C" w:rsidRDefault="002C5352" w:rsidP="002C5352">
            <w:pPr>
              <w:pStyle w:val="ListParagraph"/>
              <w:numPr>
                <w:ilvl w:val="0"/>
                <w:numId w:val="34"/>
              </w:numPr>
              <w:spacing w:after="200" w:line="276" w:lineRule="auto"/>
              <w:jc w:val="both"/>
              <w:rPr>
                <w:rFonts w:asciiTheme="minorHAnsi" w:hAnsiTheme="minorHAnsi" w:cstheme="minorHAnsi"/>
              </w:rPr>
            </w:pPr>
            <w:r w:rsidRPr="00553E0C">
              <w:rPr>
                <w:rFonts w:asciiTheme="minorHAnsi" w:hAnsiTheme="minorHAnsi" w:cstheme="minorHAnsi"/>
              </w:rPr>
              <w:t xml:space="preserve">Dispose of such waste materials arising from the use of the </w:t>
            </w:r>
            <w:proofErr w:type="gramStart"/>
            <w:r w:rsidRPr="00553E0C">
              <w:rPr>
                <w:rFonts w:asciiTheme="minorHAnsi" w:hAnsiTheme="minorHAnsi" w:cstheme="minorHAnsi"/>
              </w:rPr>
              <w:t>premises which</w:t>
            </w:r>
            <w:proofErr w:type="gramEnd"/>
            <w:r w:rsidRPr="00553E0C">
              <w:rPr>
                <w:rFonts w:asciiTheme="minorHAnsi" w:hAnsiTheme="minorHAnsi" w:cstheme="minorHAnsi"/>
              </w:rPr>
              <w:t xml:space="preserve"> are not covered by alternative arrangements.</w:t>
            </w:r>
          </w:p>
          <w:p w14:paraId="6C39F2F6" w14:textId="77777777" w:rsidR="002C5352" w:rsidRPr="00553E0C" w:rsidRDefault="002C5352" w:rsidP="002C5352">
            <w:pPr>
              <w:pStyle w:val="ListParagraph"/>
              <w:numPr>
                <w:ilvl w:val="0"/>
                <w:numId w:val="34"/>
              </w:numPr>
              <w:spacing w:after="200" w:line="276" w:lineRule="auto"/>
              <w:jc w:val="both"/>
              <w:rPr>
                <w:rFonts w:asciiTheme="minorHAnsi" w:hAnsiTheme="minorHAnsi" w:cstheme="minorHAnsi"/>
              </w:rPr>
            </w:pPr>
            <w:r w:rsidRPr="00553E0C">
              <w:rPr>
                <w:rFonts w:asciiTheme="minorHAnsi" w:hAnsiTheme="minorHAnsi" w:cstheme="minorHAnsi"/>
              </w:rPr>
              <w:t>Replace consumables on the premises in appropriate locations e.g. toilet rolls, soap, paper towels, etc.</w:t>
            </w:r>
          </w:p>
          <w:p w14:paraId="062AA88E" w14:textId="77777777" w:rsidR="002C5352" w:rsidRPr="00553E0C" w:rsidRDefault="002C5352" w:rsidP="002C5352">
            <w:pPr>
              <w:pStyle w:val="ListParagraph"/>
              <w:numPr>
                <w:ilvl w:val="0"/>
                <w:numId w:val="34"/>
              </w:numPr>
              <w:spacing w:after="200" w:line="276" w:lineRule="auto"/>
              <w:jc w:val="both"/>
              <w:rPr>
                <w:rFonts w:asciiTheme="minorHAnsi" w:hAnsiTheme="minorHAnsi" w:cstheme="minorHAnsi"/>
              </w:rPr>
            </w:pPr>
            <w:r w:rsidRPr="00553E0C">
              <w:rPr>
                <w:rFonts w:asciiTheme="minorHAnsi" w:hAnsiTheme="minorHAnsi" w:cstheme="minorHAnsi"/>
              </w:rPr>
              <w:t>Undertake the cleaning of designated areas as requested by the premises and senior leadership teams.</w:t>
            </w:r>
          </w:p>
          <w:p w14:paraId="2D90F354" w14:textId="77777777" w:rsidR="002C5352" w:rsidRPr="00553E0C" w:rsidRDefault="002C5352" w:rsidP="002C5352">
            <w:pPr>
              <w:pStyle w:val="ListParagraph"/>
              <w:numPr>
                <w:ilvl w:val="0"/>
                <w:numId w:val="34"/>
              </w:numPr>
              <w:spacing w:after="200" w:line="276" w:lineRule="auto"/>
              <w:jc w:val="both"/>
              <w:rPr>
                <w:rFonts w:asciiTheme="minorHAnsi" w:hAnsiTheme="minorHAnsi" w:cstheme="minorHAnsi"/>
              </w:rPr>
            </w:pPr>
            <w:r w:rsidRPr="00553E0C">
              <w:rPr>
                <w:rFonts w:asciiTheme="minorHAnsi" w:hAnsiTheme="minorHAnsi" w:cstheme="minorHAnsi"/>
              </w:rPr>
              <w:t>Assist the premises team on a weekly basis as they carry out regular checks on the fire alarm systems ensuring that they are working satisfactorily, reporting any faults to the premises team.</w:t>
            </w:r>
          </w:p>
          <w:p w14:paraId="2CD3A9A5" w14:textId="77777777" w:rsidR="002C5352" w:rsidRPr="00553E0C" w:rsidRDefault="002C5352" w:rsidP="002C5352">
            <w:pPr>
              <w:pStyle w:val="ListParagraph"/>
              <w:numPr>
                <w:ilvl w:val="0"/>
                <w:numId w:val="34"/>
              </w:numPr>
              <w:spacing w:after="200" w:line="276" w:lineRule="auto"/>
              <w:jc w:val="both"/>
              <w:rPr>
                <w:rFonts w:asciiTheme="minorHAnsi" w:hAnsiTheme="minorHAnsi" w:cstheme="minorHAnsi"/>
              </w:rPr>
            </w:pPr>
            <w:r w:rsidRPr="00553E0C">
              <w:rPr>
                <w:rFonts w:asciiTheme="minorHAnsi" w:hAnsiTheme="minorHAnsi" w:cstheme="minorHAnsi"/>
              </w:rPr>
              <w:t xml:space="preserve">Follow the Park Federation Academy Trusts policies and procedures at all times in relation to health and safety, ensuring apparent deficiencies in systems of work, equipment provided, or training are reported to your Line Manager. </w:t>
            </w:r>
          </w:p>
          <w:p w14:paraId="4F1FE765" w14:textId="77777777" w:rsidR="002C5352" w:rsidRPr="00553E0C" w:rsidRDefault="002C5352" w:rsidP="002C5352">
            <w:pPr>
              <w:pStyle w:val="ListParagraph"/>
              <w:numPr>
                <w:ilvl w:val="0"/>
                <w:numId w:val="34"/>
              </w:numPr>
              <w:spacing w:after="200" w:line="276" w:lineRule="auto"/>
              <w:jc w:val="both"/>
              <w:rPr>
                <w:rFonts w:asciiTheme="minorHAnsi" w:hAnsiTheme="minorHAnsi" w:cstheme="minorHAnsi"/>
              </w:rPr>
            </w:pPr>
            <w:r w:rsidRPr="00553E0C">
              <w:rPr>
                <w:rFonts w:asciiTheme="minorHAnsi" w:hAnsiTheme="minorHAnsi" w:cstheme="minorHAnsi"/>
              </w:rPr>
              <w:t>Ensure that all PPE provided is used properly and accordance with training received.</w:t>
            </w:r>
          </w:p>
          <w:p w14:paraId="15FD0056" w14:textId="77777777" w:rsidR="002C5352" w:rsidRPr="00553E0C" w:rsidRDefault="002C5352" w:rsidP="002C5352">
            <w:pPr>
              <w:pStyle w:val="ListParagraph"/>
              <w:numPr>
                <w:ilvl w:val="0"/>
                <w:numId w:val="34"/>
              </w:numPr>
              <w:spacing w:after="200" w:line="276" w:lineRule="auto"/>
              <w:jc w:val="both"/>
              <w:rPr>
                <w:rFonts w:asciiTheme="minorHAnsi" w:hAnsiTheme="minorHAnsi" w:cstheme="minorHAnsi"/>
              </w:rPr>
            </w:pPr>
            <w:r w:rsidRPr="00553E0C">
              <w:rPr>
                <w:rFonts w:asciiTheme="minorHAnsi" w:hAnsiTheme="minorHAnsi" w:cstheme="minorHAnsi"/>
              </w:rPr>
              <w:t>Carrying out prescribed procedures in the event of fire, flooding, accident or damage, including liaising with appropriate staff, contractors, etc.  Informing the appropriate member of staff as and when security or safety risks arise.  Also taking appropriate action where and when it is deemed safe to do so, including liaison with the police, e.g. in relation to unauthorised entry or vandalism.</w:t>
            </w:r>
          </w:p>
          <w:p w14:paraId="26029346" w14:textId="77777777" w:rsidR="008B6A83" w:rsidRPr="00553E0C" w:rsidRDefault="002C5352" w:rsidP="002C5352">
            <w:pPr>
              <w:pStyle w:val="ListParagraph"/>
              <w:numPr>
                <w:ilvl w:val="0"/>
                <w:numId w:val="34"/>
              </w:numPr>
              <w:spacing w:after="200" w:line="276" w:lineRule="auto"/>
              <w:jc w:val="both"/>
              <w:rPr>
                <w:rFonts w:asciiTheme="minorHAnsi" w:hAnsiTheme="minorHAnsi" w:cstheme="minorHAnsi"/>
              </w:rPr>
            </w:pPr>
            <w:r w:rsidRPr="00553E0C">
              <w:rPr>
                <w:rFonts w:asciiTheme="minorHAnsi" w:hAnsiTheme="minorHAnsi" w:cstheme="minorHAnsi"/>
              </w:rPr>
              <w:t>Carry out any other reasonable duties requested by your Line Managers.</w:t>
            </w:r>
          </w:p>
          <w:p w14:paraId="4BD8A877" w14:textId="77777777" w:rsidR="00D14DD2" w:rsidRPr="00553E0C" w:rsidRDefault="00D14DD2" w:rsidP="00D14DD2">
            <w:pPr>
              <w:rPr>
                <w:rFonts w:asciiTheme="minorHAnsi" w:hAnsiTheme="minorHAnsi" w:cstheme="minorHAnsi"/>
              </w:rPr>
            </w:pPr>
          </w:p>
          <w:p w14:paraId="51C3B45F" w14:textId="77777777" w:rsidR="00A5571B" w:rsidRPr="00553E0C" w:rsidRDefault="00A5571B" w:rsidP="00A5571B">
            <w:pPr>
              <w:contextualSpacing/>
              <w:rPr>
                <w:rFonts w:asciiTheme="minorHAnsi" w:hAnsiTheme="minorHAnsi" w:cstheme="minorHAnsi"/>
                <w:b/>
                <w:u w:val="single"/>
              </w:rPr>
            </w:pPr>
            <w:r w:rsidRPr="00553E0C">
              <w:rPr>
                <w:rFonts w:asciiTheme="minorHAnsi" w:hAnsiTheme="minorHAnsi" w:cstheme="minorHAnsi"/>
                <w:b/>
                <w:u w:val="single"/>
              </w:rPr>
              <w:t>General</w:t>
            </w:r>
          </w:p>
          <w:p w14:paraId="5BEB83DE" w14:textId="77777777" w:rsidR="00A5571B" w:rsidRPr="00553E0C" w:rsidRDefault="00A5571B" w:rsidP="00A5571B">
            <w:pPr>
              <w:contextualSpacing/>
              <w:rPr>
                <w:rFonts w:asciiTheme="minorHAnsi" w:hAnsiTheme="minorHAnsi" w:cstheme="minorHAnsi"/>
                <w:b/>
                <w:u w:val="single"/>
              </w:rPr>
            </w:pPr>
          </w:p>
          <w:p w14:paraId="752EAFF1" w14:textId="77777777" w:rsidR="00A5571B" w:rsidRPr="00553E0C" w:rsidRDefault="00A5571B" w:rsidP="002C5352">
            <w:pPr>
              <w:numPr>
                <w:ilvl w:val="0"/>
                <w:numId w:val="34"/>
              </w:numPr>
              <w:contextualSpacing/>
              <w:rPr>
                <w:rFonts w:asciiTheme="minorHAnsi" w:hAnsiTheme="minorHAnsi" w:cstheme="minorHAnsi"/>
              </w:rPr>
            </w:pPr>
            <w:r w:rsidRPr="00553E0C">
              <w:rPr>
                <w:rFonts w:asciiTheme="minorHAnsi" w:hAnsiTheme="minorHAnsi" w:cstheme="minorHAnsi"/>
              </w:rPr>
              <w:t>Maintain confidentiality in and outside the workplace;</w:t>
            </w:r>
          </w:p>
          <w:p w14:paraId="1B2097A8" w14:textId="77777777" w:rsidR="00A5571B" w:rsidRPr="00553E0C" w:rsidRDefault="00A5571B" w:rsidP="002C5352">
            <w:pPr>
              <w:numPr>
                <w:ilvl w:val="0"/>
                <w:numId w:val="34"/>
              </w:numPr>
              <w:contextualSpacing/>
              <w:rPr>
                <w:rFonts w:asciiTheme="minorHAnsi" w:hAnsiTheme="minorHAnsi" w:cstheme="minorHAnsi"/>
              </w:rPr>
            </w:pPr>
            <w:r w:rsidRPr="00553E0C">
              <w:rPr>
                <w:rFonts w:asciiTheme="minorHAnsi" w:hAnsiTheme="minorHAnsi" w:cstheme="minorHAnsi"/>
              </w:rPr>
              <w:t>Support the implementation of academy policies;</w:t>
            </w:r>
          </w:p>
          <w:p w14:paraId="4C66B91C" w14:textId="77777777" w:rsidR="00A5571B" w:rsidRPr="00553E0C" w:rsidRDefault="00A5571B" w:rsidP="002C5352">
            <w:pPr>
              <w:numPr>
                <w:ilvl w:val="0"/>
                <w:numId w:val="34"/>
              </w:numPr>
              <w:contextualSpacing/>
              <w:rPr>
                <w:rFonts w:asciiTheme="minorHAnsi" w:hAnsiTheme="minorHAnsi" w:cstheme="minorHAnsi"/>
              </w:rPr>
            </w:pPr>
            <w:r w:rsidRPr="00553E0C">
              <w:rPr>
                <w:rFonts w:asciiTheme="minorHAnsi" w:hAnsiTheme="minorHAnsi" w:cstheme="minorHAnsi"/>
              </w:rPr>
              <w:t>Promote the inclusion and acceptance of all pupils;</w:t>
            </w:r>
          </w:p>
          <w:p w14:paraId="1BD8400A" w14:textId="77777777" w:rsidR="00A5571B" w:rsidRPr="00553E0C" w:rsidRDefault="00A5571B" w:rsidP="002C5352">
            <w:pPr>
              <w:numPr>
                <w:ilvl w:val="0"/>
                <w:numId w:val="34"/>
              </w:numPr>
              <w:contextualSpacing/>
              <w:rPr>
                <w:rFonts w:asciiTheme="minorHAnsi" w:hAnsiTheme="minorHAnsi" w:cstheme="minorHAnsi"/>
              </w:rPr>
            </w:pPr>
            <w:r w:rsidRPr="00553E0C">
              <w:rPr>
                <w:rFonts w:asciiTheme="minorHAnsi" w:hAnsiTheme="minorHAnsi" w:cstheme="minorHAnsi"/>
              </w:rPr>
              <w:t>Be aware of and understand safeguarding protocol and procedures and the importance of taking appropriate action;</w:t>
            </w:r>
          </w:p>
          <w:p w14:paraId="521D8371" w14:textId="77777777" w:rsidR="00A5571B" w:rsidRPr="00553E0C" w:rsidRDefault="00A5571B" w:rsidP="002C5352">
            <w:pPr>
              <w:numPr>
                <w:ilvl w:val="0"/>
                <w:numId w:val="34"/>
              </w:numPr>
              <w:contextualSpacing/>
              <w:rPr>
                <w:rFonts w:asciiTheme="minorHAnsi" w:hAnsiTheme="minorHAnsi" w:cstheme="minorHAnsi"/>
              </w:rPr>
            </w:pPr>
            <w:r w:rsidRPr="00553E0C">
              <w:rPr>
                <w:rFonts w:asciiTheme="minorHAnsi" w:hAnsiTheme="minorHAnsi" w:cstheme="minorHAnsi"/>
              </w:rPr>
              <w:t>Attend and participate in meetings and training opportunities;</w:t>
            </w:r>
          </w:p>
          <w:p w14:paraId="51486EA6" w14:textId="77777777" w:rsidR="00A5571B" w:rsidRPr="00553E0C" w:rsidRDefault="00A5571B" w:rsidP="002C5352">
            <w:pPr>
              <w:numPr>
                <w:ilvl w:val="0"/>
                <w:numId w:val="34"/>
              </w:numPr>
              <w:contextualSpacing/>
              <w:rPr>
                <w:rFonts w:asciiTheme="minorHAnsi" w:hAnsiTheme="minorHAnsi" w:cstheme="minorHAnsi"/>
              </w:rPr>
            </w:pPr>
            <w:r w:rsidRPr="00553E0C">
              <w:rPr>
                <w:rFonts w:asciiTheme="minorHAnsi" w:hAnsiTheme="minorHAnsi" w:cstheme="minorHAnsi"/>
              </w:rPr>
              <w:t>Carry out any other reasonable tasks/duties as required by The Trust in accordance with the needs of The Trust.</w:t>
            </w:r>
          </w:p>
          <w:p w14:paraId="62C9C605" w14:textId="77777777" w:rsidR="00A5571B" w:rsidRPr="00553E0C" w:rsidRDefault="00A5571B" w:rsidP="00A5571B">
            <w:pPr>
              <w:contextualSpacing/>
              <w:rPr>
                <w:rFonts w:asciiTheme="minorHAnsi" w:hAnsiTheme="minorHAnsi" w:cstheme="minorHAnsi"/>
              </w:rPr>
            </w:pPr>
          </w:p>
          <w:p w14:paraId="71BEA759" w14:textId="77777777" w:rsidR="0042486A" w:rsidRPr="00553E0C" w:rsidRDefault="0042486A" w:rsidP="0042486A">
            <w:pPr>
              <w:jc w:val="both"/>
              <w:rPr>
                <w:rFonts w:asciiTheme="minorHAnsi" w:hAnsiTheme="minorHAnsi" w:cstheme="minorHAnsi"/>
              </w:rPr>
            </w:pPr>
            <w:r w:rsidRPr="00553E0C">
              <w:rPr>
                <w:rFonts w:asciiTheme="minorHAnsi" w:hAnsiTheme="minorHAnsi" w:cstheme="minorHAnsi"/>
                <w:bCs/>
                <w:iCs/>
              </w:rPr>
              <w:t xml:space="preserve">This job description </w:t>
            </w:r>
            <w:proofErr w:type="gramStart"/>
            <w:r w:rsidRPr="00553E0C">
              <w:rPr>
                <w:rFonts w:asciiTheme="minorHAnsi" w:hAnsiTheme="minorHAnsi" w:cstheme="minorHAnsi"/>
                <w:bCs/>
                <w:iCs/>
              </w:rPr>
              <w:t>may be reviewed</w:t>
            </w:r>
            <w:proofErr w:type="gramEnd"/>
            <w:r w:rsidRPr="00553E0C">
              <w:rPr>
                <w:rFonts w:asciiTheme="minorHAnsi" w:hAnsiTheme="minorHAnsi" w:cstheme="minorHAnsi"/>
                <w:bCs/>
                <w:iCs/>
              </w:rPr>
              <w:t xml:space="preserve"> at the end of the academic year or earlier if necessary.  In </w:t>
            </w:r>
            <w:proofErr w:type="gramStart"/>
            <w:r w:rsidRPr="00553E0C">
              <w:rPr>
                <w:rFonts w:asciiTheme="minorHAnsi" w:hAnsiTheme="minorHAnsi" w:cstheme="minorHAnsi"/>
                <w:bCs/>
                <w:iCs/>
              </w:rPr>
              <w:t>addition</w:t>
            </w:r>
            <w:proofErr w:type="gramEnd"/>
            <w:r w:rsidRPr="00553E0C">
              <w:rPr>
                <w:rFonts w:asciiTheme="minorHAnsi" w:hAnsiTheme="minorHAnsi" w:cstheme="minorHAnsi"/>
                <w:bCs/>
                <w:iCs/>
              </w:rPr>
              <w:t xml:space="preserve"> it may be amended at any time after consultation.</w:t>
            </w:r>
          </w:p>
        </w:tc>
      </w:tr>
      <w:tr w:rsidR="0042486A" w:rsidRPr="00553E0C" w14:paraId="0B748787" w14:textId="77777777" w:rsidTr="0038364E">
        <w:tc>
          <w:tcPr>
            <w:tcW w:w="8966" w:type="dxa"/>
            <w:gridSpan w:val="2"/>
            <w:tcBorders>
              <w:left w:val="nil"/>
              <w:bottom w:val="nil"/>
              <w:right w:val="nil"/>
            </w:tcBorders>
            <w:shd w:val="clear" w:color="auto" w:fill="auto"/>
          </w:tcPr>
          <w:p w14:paraId="03450F9C" w14:textId="77777777" w:rsidR="0042486A" w:rsidRPr="00553E0C" w:rsidRDefault="0042486A" w:rsidP="0042486A">
            <w:pPr>
              <w:pStyle w:val="BodyText"/>
              <w:rPr>
                <w:rFonts w:asciiTheme="minorHAnsi" w:hAnsiTheme="minorHAnsi" w:cstheme="minorHAnsi"/>
                <w:b w:val="0"/>
                <w:bCs/>
                <w:i w:val="0"/>
                <w:iCs/>
                <w:szCs w:val="22"/>
              </w:rPr>
            </w:pPr>
          </w:p>
        </w:tc>
      </w:tr>
    </w:tbl>
    <w:p w14:paraId="107FEDD6" w14:textId="77777777" w:rsidR="00B129DE" w:rsidRPr="00553E0C" w:rsidRDefault="00B129DE">
      <w:pPr>
        <w:rPr>
          <w:rFonts w:asciiTheme="minorHAnsi" w:hAnsiTheme="minorHAnsi" w:cstheme="minorHAnsi"/>
        </w:rPr>
      </w:pPr>
      <w:r w:rsidRPr="00553E0C">
        <w:rPr>
          <w:rFonts w:asciiTheme="minorHAnsi" w:hAnsiTheme="minorHAnsi" w:cstheme="minorHAnsi"/>
          <w:b/>
          <w:i/>
        </w:rPr>
        <w:br w:type="page"/>
      </w:r>
    </w:p>
    <w:tbl>
      <w:tblPr>
        <w:tblStyle w:val="TableGrid"/>
        <w:tblW w:w="9016" w:type="dxa"/>
        <w:tblInd w:w="-25"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9016"/>
      </w:tblGrid>
      <w:tr w:rsidR="0042486A" w:rsidRPr="00553E0C" w14:paraId="594B3CAD" w14:textId="77777777" w:rsidTr="00D342EC">
        <w:tc>
          <w:tcPr>
            <w:tcW w:w="9016" w:type="dxa"/>
            <w:shd w:val="clear" w:color="auto" w:fill="E2EFD9" w:themeFill="accent6" w:themeFillTint="33"/>
          </w:tcPr>
          <w:p w14:paraId="16D3E029" w14:textId="77777777" w:rsidR="0042486A" w:rsidRPr="00553E0C" w:rsidRDefault="0042486A" w:rsidP="0042486A">
            <w:pPr>
              <w:pStyle w:val="BodyText"/>
              <w:rPr>
                <w:rFonts w:asciiTheme="minorHAnsi" w:hAnsiTheme="minorHAnsi" w:cstheme="minorHAnsi"/>
                <w:bCs/>
                <w:i w:val="0"/>
                <w:iCs/>
                <w:szCs w:val="22"/>
              </w:rPr>
            </w:pPr>
            <w:r w:rsidRPr="00553E0C">
              <w:rPr>
                <w:rFonts w:asciiTheme="minorHAnsi" w:hAnsiTheme="minorHAnsi" w:cstheme="minorHAnsi"/>
                <w:bCs/>
                <w:i w:val="0"/>
                <w:iCs/>
                <w:szCs w:val="22"/>
              </w:rPr>
              <w:lastRenderedPageBreak/>
              <w:t>Confidentiality</w:t>
            </w:r>
          </w:p>
        </w:tc>
      </w:tr>
      <w:tr w:rsidR="0042486A" w:rsidRPr="00553E0C" w14:paraId="2933BB24" w14:textId="77777777" w:rsidTr="00AF5F4C">
        <w:tc>
          <w:tcPr>
            <w:tcW w:w="9016" w:type="dxa"/>
            <w:tcBorders>
              <w:bottom w:val="single" w:sz="12" w:space="0" w:color="385623" w:themeColor="accent6" w:themeShade="80"/>
            </w:tcBorders>
            <w:shd w:val="clear" w:color="auto" w:fill="auto"/>
          </w:tcPr>
          <w:p w14:paraId="3663AEC0" w14:textId="77777777" w:rsidR="00173028" w:rsidRPr="00553E0C" w:rsidRDefault="0042486A" w:rsidP="0042486A">
            <w:pPr>
              <w:jc w:val="both"/>
              <w:rPr>
                <w:rFonts w:asciiTheme="minorHAnsi" w:hAnsiTheme="minorHAnsi" w:cstheme="minorHAnsi"/>
              </w:rPr>
            </w:pPr>
            <w:r w:rsidRPr="00553E0C">
              <w:rPr>
                <w:rFonts w:asciiTheme="minorHAnsi" w:hAnsiTheme="minorHAnsi" w:cstheme="minorHAnsi"/>
              </w:rPr>
              <w:t xml:space="preserve">During the course of your </w:t>
            </w:r>
            <w:proofErr w:type="gramStart"/>
            <w:r w:rsidRPr="00553E0C">
              <w:rPr>
                <w:rFonts w:asciiTheme="minorHAnsi" w:hAnsiTheme="minorHAnsi" w:cstheme="minorHAnsi"/>
              </w:rPr>
              <w:t>employment</w:t>
            </w:r>
            <w:proofErr w:type="gramEnd"/>
            <w:r w:rsidRPr="00553E0C">
              <w:rPr>
                <w:rFonts w:asciiTheme="minorHAnsi" w:hAnsiTheme="minorHAnsi" w:cstheme="minorHAnsi"/>
              </w:rPr>
              <w:t xml:space="preserve"> you may see, hear or have access to, information on matters of a confidential nature relating to the work of </w:t>
            </w:r>
            <w:r w:rsidR="00173028" w:rsidRPr="00553E0C">
              <w:rPr>
                <w:rFonts w:asciiTheme="minorHAnsi" w:hAnsiTheme="minorHAnsi" w:cstheme="minorHAnsi"/>
              </w:rPr>
              <w:t xml:space="preserve">The Park Federation Academy Trust </w:t>
            </w:r>
            <w:r w:rsidRPr="00553E0C">
              <w:rPr>
                <w:rFonts w:asciiTheme="minorHAnsi" w:hAnsiTheme="minorHAnsi" w:cstheme="minorHAnsi"/>
              </w:rPr>
              <w:t xml:space="preserve">or to the health and personal affairs of pupils and staff.  Under no circumstances should such information </w:t>
            </w:r>
            <w:proofErr w:type="gramStart"/>
            <w:r w:rsidRPr="00553E0C">
              <w:rPr>
                <w:rFonts w:asciiTheme="minorHAnsi" w:hAnsiTheme="minorHAnsi" w:cstheme="minorHAnsi"/>
              </w:rPr>
              <w:t>be divulged or passed on to any unauthorised person or organisation</w:t>
            </w:r>
            <w:proofErr w:type="gramEnd"/>
            <w:r w:rsidRPr="00553E0C">
              <w:rPr>
                <w:rFonts w:asciiTheme="minorHAnsi" w:hAnsiTheme="minorHAnsi" w:cstheme="minorHAnsi"/>
              </w:rPr>
              <w:t xml:space="preserve">. </w:t>
            </w:r>
          </w:p>
        </w:tc>
      </w:tr>
      <w:tr w:rsidR="0042486A" w:rsidRPr="00553E0C" w14:paraId="33C8B808" w14:textId="77777777" w:rsidTr="00AF5F4C">
        <w:tc>
          <w:tcPr>
            <w:tcW w:w="9016" w:type="dxa"/>
            <w:tcBorders>
              <w:left w:val="nil"/>
              <w:right w:val="nil"/>
            </w:tcBorders>
            <w:shd w:val="clear" w:color="auto" w:fill="auto"/>
          </w:tcPr>
          <w:p w14:paraId="409F212E" w14:textId="77777777" w:rsidR="0042486A" w:rsidRPr="00553E0C" w:rsidRDefault="0042486A" w:rsidP="0042486A">
            <w:pPr>
              <w:jc w:val="both"/>
              <w:rPr>
                <w:rFonts w:asciiTheme="minorHAnsi" w:hAnsiTheme="minorHAnsi" w:cstheme="minorHAnsi"/>
              </w:rPr>
            </w:pPr>
          </w:p>
        </w:tc>
      </w:tr>
      <w:tr w:rsidR="0042486A" w:rsidRPr="00553E0C" w14:paraId="212C76B9" w14:textId="77777777" w:rsidTr="00D342EC">
        <w:tc>
          <w:tcPr>
            <w:tcW w:w="9016" w:type="dxa"/>
            <w:shd w:val="clear" w:color="auto" w:fill="E2EFD9" w:themeFill="accent6" w:themeFillTint="33"/>
          </w:tcPr>
          <w:p w14:paraId="3648C7F9" w14:textId="77777777" w:rsidR="0042486A" w:rsidRPr="00553E0C" w:rsidRDefault="0042486A" w:rsidP="0042486A">
            <w:pPr>
              <w:jc w:val="both"/>
              <w:rPr>
                <w:rFonts w:asciiTheme="minorHAnsi" w:hAnsiTheme="minorHAnsi" w:cstheme="minorHAnsi"/>
                <w:b/>
              </w:rPr>
            </w:pPr>
            <w:r w:rsidRPr="00553E0C">
              <w:rPr>
                <w:rFonts w:asciiTheme="minorHAnsi" w:hAnsiTheme="minorHAnsi" w:cstheme="minorHAnsi"/>
                <w:b/>
              </w:rPr>
              <w:t>Data Protection</w:t>
            </w:r>
          </w:p>
        </w:tc>
      </w:tr>
      <w:tr w:rsidR="0042486A" w:rsidRPr="00553E0C" w14:paraId="63439D77" w14:textId="77777777" w:rsidTr="00AF5F4C">
        <w:tc>
          <w:tcPr>
            <w:tcW w:w="9016" w:type="dxa"/>
            <w:tcBorders>
              <w:bottom w:val="single" w:sz="12" w:space="0" w:color="385623" w:themeColor="accent6" w:themeShade="80"/>
            </w:tcBorders>
            <w:shd w:val="clear" w:color="auto" w:fill="auto"/>
          </w:tcPr>
          <w:p w14:paraId="41D353D3" w14:textId="77777777" w:rsidR="0042486A" w:rsidRPr="00553E0C" w:rsidRDefault="0042486A" w:rsidP="007F1F02">
            <w:pPr>
              <w:jc w:val="both"/>
              <w:rPr>
                <w:rFonts w:asciiTheme="minorHAnsi" w:hAnsiTheme="minorHAnsi" w:cstheme="minorHAnsi"/>
              </w:rPr>
            </w:pPr>
            <w:r w:rsidRPr="00553E0C">
              <w:rPr>
                <w:rFonts w:asciiTheme="minorHAnsi" w:hAnsiTheme="minorHAnsi" w:cstheme="minorHAnsi"/>
              </w:rPr>
              <w:t xml:space="preserve">During the course of your </w:t>
            </w:r>
            <w:proofErr w:type="gramStart"/>
            <w:r w:rsidRPr="00553E0C">
              <w:rPr>
                <w:rFonts w:asciiTheme="minorHAnsi" w:hAnsiTheme="minorHAnsi" w:cstheme="minorHAnsi"/>
              </w:rPr>
              <w:t>employment</w:t>
            </w:r>
            <w:proofErr w:type="gramEnd"/>
            <w:r w:rsidRPr="00553E0C">
              <w:rPr>
                <w:rFonts w:asciiTheme="minorHAnsi" w:hAnsiTheme="minorHAnsi" w:cstheme="minorHAnsi"/>
              </w:rPr>
              <w:t xml:space="preserve"> you will have access to data and personal information that must be processed in accordance with the terms and conditions of the Data Protection Act </w:t>
            </w:r>
            <w:r w:rsidR="007F1F02" w:rsidRPr="00553E0C">
              <w:rPr>
                <w:rFonts w:asciiTheme="minorHAnsi" w:hAnsiTheme="minorHAnsi" w:cstheme="minorHAnsi"/>
              </w:rPr>
              <w:t>2018</w:t>
            </w:r>
            <w:r w:rsidRPr="00553E0C">
              <w:rPr>
                <w:rFonts w:asciiTheme="minorHAnsi" w:hAnsiTheme="minorHAnsi" w:cstheme="minorHAnsi"/>
              </w:rPr>
              <w:t>.</w:t>
            </w:r>
          </w:p>
        </w:tc>
      </w:tr>
      <w:tr w:rsidR="0042486A" w:rsidRPr="00553E0C" w14:paraId="0641A1C2" w14:textId="77777777" w:rsidTr="00AF5F4C">
        <w:tc>
          <w:tcPr>
            <w:tcW w:w="9016" w:type="dxa"/>
            <w:tcBorders>
              <w:left w:val="nil"/>
              <w:right w:val="nil"/>
            </w:tcBorders>
            <w:shd w:val="clear" w:color="auto" w:fill="auto"/>
          </w:tcPr>
          <w:p w14:paraId="33FCD9F0" w14:textId="77777777" w:rsidR="0042486A" w:rsidRPr="00553E0C" w:rsidRDefault="0042486A" w:rsidP="0042486A">
            <w:pPr>
              <w:jc w:val="both"/>
              <w:rPr>
                <w:rFonts w:asciiTheme="minorHAnsi" w:hAnsiTheme="minorHAnsi" w:cstheme="minorHAnsi"/>
              </w:rPr>
            </w:pPr>
          </w:p>
        </w:tc>
      </w:tr>
      <w:tr w:rsidR="0042486A" w:rsidRPr="00553E0C" w14:paraId="2B7E7F9B" w14:textId="77777777" w:rsidTr="00D342EC">
        <w:tc>
          <w:tcPr>
            <w:tcW w:w="9016" w:type="dxa"/>
            <w:shd w:val="clear" w:color="auto" w:fill="E2EFD9" w:themeFill="accent6" w:themeFillTint="33"/>
          </w:tcPr>
          <w:p w14:paraId="1EE75397" w14:textId="77777777" w:rsidR="0042486A" w:rsidRPr="00553E0C" w:rsidRDefault="0042486A" w:rsidP="0042486A">
            <w:pPr>
              <w:jc w:val="both"/>
              <w:rPr>
                <w:rFonts w:asciiTheme="minorHAnsi" w:hAnsiTheme="minorHAnsi" w:cstheme="minorHAnsi"/>
                <w:b/>
              </w:rPr>
            </w:pPr>
            <w:r w:rsidRPr="00553E0C">
              <w:rPr>
                <w:rFonts w:asciiTheme="minorHAnsi" w:hAnsiTheme="minorHAnsi" w:cstheme="minorHAnsi"/>
                <w:b/>
              </w:rPr>
              <w:t>Safeguarding</w:t>
            </w:r>
          </w:p>
        </w:tc>
      </w:tr>
      <w:tr w:rsidR="0042486A" w:rsidRPr="00553E0C" w14:paraId="1849B762" w14:textId="77777777" w:rsidTr="00AF5F4C">
        <w:tc>
          <w:tcPr>
            <w:tcW w:w="9016" w:type="dxa"/>
            <w:shd w:val="clear" w:color="auto" w:fill="auto"/>
          </w:tcPr>
          <w:p w14:paraId="2EF2162E" w14:textId="77777777" w:rsidR="0042486A" w:rsidRPr="00553E0C" w:rsidRDefault="0042486A" w:rsidP="00DD01DF">
            <w:pPr>
              <w:jc w:val="both"/>
              <w:rPr>
                <w:rFonts w:asciiTheme="minorHAnsi" w:hAnsiTheme="minorHAnsi" w:cstheme="minorHAnsi"/>
              </w:rPr>
            </w:pPr>
            <w:r w:rsidRPr="00553E0C">
              <w:rPr>
                <w:rFonts w:asciiTheme="minorHAnsi" w:hAnsiTheme="minorHAnsi" w:cstheme="minorHAnsi"/>
              </w:rPr>
              <w:t xml:space="preserve">In accordance with the commitment of </w:t>
            </w:r>
            <w:r w:rsidR="00792A18" w:rsidRPr="00553E0C">
              <w:rPr>
                <w:rFonts w:asciiTheme="minorHAnsi" w:hAnsiTheme="minorHAnsi" w:cstheme="minorHAnsi"/>
              </w:rPr>
              <w:t>The Park Federation Academy Trust</w:t>
            </w:r>
            <w:r w:rsidRPr="00553E0C">
              <w:rPr>
                <w:rFonts w:asciiTheme="minorHAnsi" w:hAnsiTheme="minorHAnsi" w:cstheme="minorHAnsi"/>
              </w:rPr>
              <w:t xml:space="preserve"> to follow and adhere to the Department for Education guidance entitled “Keeping Children Safe in Education”, it is the individual’s responsibility to promote and safeguard the welfare of children and young people in the </w:t>
            </w:r>
            <w:r w:rsidR="00DD01DF" w:rsidRPr="00553E0C">
              <w:rPr>
                <w:rFonts w:asciiTheme="minorHAnsi" w:hAnsiTheme="minorHAnsi" w:cstheme="minorHAnsi"/>
              </w:rPr>
              <w:t>Academy</w:t>
            </w:r>
            <w:r w:rsidRPr="00553E0C">
              <w:rPr>
                <w:rFonts w:asciiTheme="minorHAnsi" w:hAnsiTheme="minorHAnsi" w:cstheme="minorHAnsi"/>
              </w:rPr>
              <w:t xml:space="preserve">.  </w:t>
            </w:r>
            <w:r w:rsidR="00DD01DF" w:rsidRPr="00553E0C">
              <w:rPr>
                <w:rFonts w:asciiTheme="minorHAnsi" w:hAnsiTheme="minorHAnsi" w:cstheme="minorHAnsi"/>
              </w:rPr>
              <w:t>A s</w:t>
            </w:r>
            <w:r w:rsidRPr="00553E0C">
              <w:rPr>
                <w:rFonts w:asciiTheme="minorHAnsi" w:hAnsiTheme="minorHAnsi" w:cstheme="minorHAnsi"/>
              </w:rPr>
              <w:t xml:space="preserve">atisfactory DBS </w:t>
            </w:r>
            <w:r w:rsidR="00DD01DF" w:rsidRPr="00553E0C">
              <w:rPr>
                <w:rFonts w:asciiTheme="minorHAnsi" w:hAnsiTheme="minorHAnsi" w:cstheme="minorHAnsi"/>
              </w:rPr>
              <w:t>check</w:t>
            </w:r>
            <w:r w:rsidRPr="00553E0C">
              <w:rPr>
                <w:rFonts w:asciiTheme="minorHAnsi" w:hAnsiTheme="minorHAnsi" w:cstheme="minorHAnsi"/>
              </w:rPr>
              <w:t xml:space="preserve"> is required for this post.</w:t>
            </w:r>
          </w:p>
        </w:tc>
      </w:tr>
    </w:tbl>
    <w:p w14:paraId="5F0CE7D1" w14:textId="77777777" w:rsidR="00792A18" w:rsidRPr="00553E0C" w:rsidRDefault="00792A18" w:rsidP="0042486A">
      <w:pPr>
        <w:jc w:val="both"/>
        <w:rPr>
          <w:rFonts w:asciiTheme="minorHAnsi" w:hAnsiTheme="minorHAnsi" w:cstheme="minorHAnsi"/>
        </w:rPr>
      </w:pPr>
    </w:p>
    <w:p w14:paraId="0D262621" w14:textId="77777777" w:rsidR="00AF5F4C" w:rsidRPr="00553E0C" w:rsidRDefault="00AF5F4C">
      <w:pPr>
        <w:rPr>
          <w:rFonts w:asciiTheme="minorHAnsi" w:hAnsiTheme="minorHAnsi" w:cstheme="minorHAnsi"/>
        </w:rPr>
      </w:pPr>
      <w:r w:rsidRPr="00553E0C">
        <w:rPr>
          <w:rFonts w:asciiTheme="minorHAnsi" w:hAnsiTheme="minorHAnsi" w:cstheme="minorHAnsi"/>
        </w:rPr>
        <w:br w:type="page"/>
      </w:r>
    </w:p>
    <w:tbl>
      <w:tblPr>
        <w:tblStyle w:val="TableGrid"/>
        <w:tblW w:w="9016"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696"/>
        <w:gridCol w:w="3828"/>
        <w:gridCol w:w="3492"/>
      </w:tblGrid>
      <w:tr w:rsidR="00AF5F4C" w:rsidRPr="00553E0C" w14:paraId="6629EC59" w14:textId="77777777" w:rsidTr="00D342EC">
        <w:tc>
          <w:tcPr>
            <w:tcW w:w="9016" w:type="dxa"/>
            <w:gridSpan w:val="3"/>
            <w:tcBorders>
              <w:top w:val="nil"/>
              <w:left w:val="nil"/>
              <w:right w:val="nil"/>
            </w:tcBorders>
            <w:shd w:val="clear" w:color="auto" w:fill="auto"/>
          </w:tcPr>
          <w:p w14:paraId="0B91745E" w14:textId="77777777" w:rsidR="00AF5F4C" w:rsidRPr="00553E0C" w:rsidRDefault="00AF5F4C" w:rsidP="00B57C6F">
            <w:pPr>
              <w:jc w:val="center"/>
              <w:rPr>
                <w:rFonts w:asciiTheme="minorHAnsi" w:hAnsiTheme="minorHAnsi" w:cstheme="minorHAnsi"/>
                <w:b/>
              </w:rPr>
            </w:pPr>
          </w:p>
        </w:tc>
      </w:tr>
      <w:tr w:rsidR="00AF5F4C" w:rsidRPr="00553E0C" w14:paraId="18E2375C" w14:textId="77777777" w:rsidTr="00D342EC">
        <w:tc>
          <w:tcPr>
            <w:tcW w:w="9016" w:type="dxa"/>
            <w:gridSpan w:val="3"/>
            <w:tcBorders>
              <w:bottom w:val="single" w:sz="12" w:space="0" w:color="385623" w:themeColor="accent6" w:themeShade="80"/>
            </w:tcBorders>
            <w:shd w:val="clear" w:color="auto" w:fill="385623" w:themeFill="accent6" w:themeFillShade="80"/>
          </w:tcPr>
          <w:p w14:paraId="715D06FE" w14:textId="77777777" w:rsidR="00792A18" w:rsidRPr="00553E0C" w:rsidRDefault="00792A18" w:rsidP="00B57C6F">
            <w:pPr>
              <w:jc w:val="center"/>
              <w:rPr>
                <w:rFonts w:asciiTheme="minorHAnsi" w:hAnsiTheme="minorHAnsi" w:cstheme="minorHAnsi"/>
                <w:color w:val="FFFFFF" w:themeColor="background1"/>
              </w:rPr>
            </w:pPr>
            <w:r w:rsidRPr="00553E0C">
              <w:rPr>
                <w:rFonts w:asciiTheme="minorHAnsi" w:hAnsiTheme="minorHAnsi" w:cstheme="minorHAnsi"/>
                <w:b/>
                <w:color w:val="FFFFFF" w:themeColor="background1"/>
              </w:rPr>
              <w:t>Person Specification</w:t>
            </w:r>
          </w:p>
        </w:tc>
      </w:tr>
      <w:tr w:rsidR="00792A18" w:rsidRPr="00553E0C" w14:paraId="7A7C610C" w14:textId="77777777" w:rsidTr="00D342EC">
        <w:tc>
          <w:tcPr>
            <w:tcW w:w="9016" w:type="dxa"/>
            <w:gridSpan w:val="3"/>
            <w:tcBorders>
              <w:left w:val="nil"/>
              <w:right w:val="nil"/>
            </w:tcBorders>
            <w:shd w:val="clear" w:color="auto" w:fill="auto"/>
          </w:tcPr>
          <w:p w14:paraId="39728C47" w14:textId="77777777" w:rsidR="00792A18" w:rsidRPr="00553E0C" w:rsidRDefault="00792A18" w:rsidP="00B57C6F">
            <w:pPr>
              <w:jc w:val="center"/>
              <w:rPr>
                <w:rFonts w:asciiTheme="minorHAnsi" w:hAnsiTheme="minorHAnsi" w:cstheme="minorHAnsi"/>
                <w:b/>
              </w:rPr>
            </w:pPr>
          </w:p>
        </w:tc>
      </w:tr>
      <w:tr w:rsidR="00792A18" w:rsidRPr="00553E0C" w14:paraId="5BA35D60" w14:textId="77777777" w:rsidTr="00D342EC">
        <w:tc>
          <w:tcPr>
            <w:tcW w:w="1696" w:type="dxa"/>
            <w:shd w:val="clear" w:color="auto" w:fill="E2EFD9" w:themeFill="accent6" w:themeFillTint="33"/>
          </w:tcPr>
          <w:p w14:paraId="10A400B9" w14:textId="77777777" w:rsidR="00792A18" w:rsidRPr="00553E0C" w:rsidRDefault="00792A18" w:rsidP="00B57C6F">
            <w:pPr>
              <w:jc w:val="center"/>
              <w:rPr>
                <w:rFonts w:asciiTheme="minorHAnsi" w:hAnsiTheme="minorHAnsi" w:cstheme="minorHAnsi"/>
                <w:b/>
              </w:rPr>
            </w:pPr>
            <w:r w:rsidRPr="00553E0C">
              <w:rPr>
                <w:rFonts w:asciiTheme="minorHAnsi" w:hAnsiTheme="minorHAnsi" w:cstheme="minorHAnsi"/>
                <w:b/>
              </w:rPr>
              <w:t>Criteria</w:t>
            </w:r>
          </w:p>
        </w:tc>
        <w:tc>
          <w:tcPr>
            <w:tcW w:w="3828" w:type="dxa"/>
            <w:shd w:val="clear" w:color="auto" w:fill="E2EFD9" w:themeFill="accent6" w:themeFillTint="33"/>
          </w:tcPr>
          <w:p w14:paraId="7EBC7A51" w14:textId="77777777" w:rsidR="00792A18" w:rsidRPr="00553E0C" w:rsidRDefault="00792A18" w:rsidP="00B57C6F">
            <w:pPr>
              <w:jc w:val="center"/>
              <w:rPr>
                <w:rFonts w:asciiTheme="minorHAnsi" w:hAnsiTheme="minorHAnsi" w:cstheme="minorHAnsi"/>
                <w:b/>
              </w:rPr>
            </w:pPr>
            <w:r w:rsidRPr="00553E0C">
              <w:rPr>
                <w:rFonts w:asciiTheme="minorHAnsi" w:hAnsiTheme="minorHAnsi" w:cstheme="minorHAnsi"/>
                <w:b/>
              </w:rPr>
              <w:t>Essential</w:t>
            </w:r>
          </w:p>
        </w:tc>
        <w:tc>
          <w:tcPr>
            <w:tcW w:w="3492" w:type="dxa"/>
            <w:shd w:val="clear" w:color="auto" w:fill="E2EFD9" w:themeFill="accent6" w:themeFillTint="33"/>
          </w:tcPr>
          <w:p w14:paraId="1FAD6FB6" w14:textId="77777777" w:rsidR="00792A18" w:rsidRPr="00553E0C" w:rsidRDefault="00792A18" w:rsidP="00B57C6F">
            <w:pPr>
              <w:jc w:val="center"/>
              <w:rPr>
                <w:rFonts w:asciiTheme="minorHAnsi" w:hAnsiTheme="minorHAnsi" w:cstheme="minorHAnsi"/>
                <w:b/>
              </w:rPr>
            </w:pPr>
            <w:r w:rsidRPr="00553E0C">
              <w:rPr>
                <w:rFonts w:asciiTheme="minorHAnsi" w:hAnsiTheme="minorHAnsi" w:cstheme="minorHAnsi"/>
                <w:b/>
              </w:rPr>
              <w:t>Desirable</w:t>
            </w:r>
          </w:p>
        </w:tc>
      </w:tr>
      <w:tr w:rsidR="00A5571B" w:rsidRPr="00553E0C" w14:paraId="6A2125AF" w14:textId="77777777" w:rsidTr="00D342EC">
        <w:tc>
          <w:tcPr>
            <w:tcW w:w="1696" w:type="dxa"/>
            <w:shd w:val="clear" w:color="auto" w:fill="E2EFD9" w:themeFill="accent6" w:themeFillTint="33"/>
          </w:tcPr>
          <w:p w14:paraId="254217EC" w14:textId="77777777" w:rsidR="00A5571B" w:rsidRPr="00553E0C" w:rsidRDefault="00A5571B" w:rsidP="00A5571B">
            <w:pPr>
              <w:rPr>
                <w:rFonts w:asciiTheme="minorHAnsi" w:hAnsiTheme="minorHAnsi" w:cstheme="minorHAnsi"/>
                <w:b/>
              </w:rPr>
            </w:pPr>
            <w:r w:rsidRPr="00553E0C">
              <w:rPr>
                <w:rFonts w:asciiTheme="minorHAnsi" w:hAnsiTheme="minorHAnsi" w:cstheme="minorHAnsi"/>
                <w:b/>
              </w:rPr>
              <w:t>Experience &amp; Qualifications</w:t>
            </w:r>
          </w:p>
        </w:tc>
        <w:tc>
          <w:tcPr>
            <w:tcW w:w="3828" w:type="dxa"/>
            <w:shd w:val="clear" w:color="auto" w:fill="auto"/>
          </w:tcPr>
          <w:p w14:paraId="739C8FB9" w14:textId="77777777" w:rsidR="00EE45F7" w:rsidRPr="00553E0C" w:rsidRDefault="00EE45F7" w:rsidP="00EE45F7">
            <w:pPr>
              <w:numPr>
                <w:ilvl w:val="0"/>
                <w:numId w:val="26"/>
              </w:numPr>
              <w:tabs>
                <w:tab w:val="left" w:pos="0"/>
                <w:tab w:val="left" w:pos="360"/>
                <w:tab w:val="right" w:pos="2448"/>
                <w:tab w:val="left" w:pos="3024"/>
                <w:tab w:val="right" w:pos="6336"/>
                <w:tab w:val="left" w:pos="6912"/>
                <w:tab w:val="right" w:pos="10224"/>
              </w:tabs>
              <w:overflowPunct w:val="0"/>
              <w:autoSpaceDE w:val="0"/>
              <w:autoSpaceDN w:val="0"/>
              <w:adjustRightInd w:val="0"/>
              <w:spacing w:line="240" w:lineRule="atLeast"/>
              <w:rPr>
                <w:rFonts w:asciiTheme="minorHAnsi" w:hAnsiTheme="minorHAnsi" w:cstheme="minorHAnsi"/>
                <w:lang w:val="en-US"/>
              </w:rPr>
            </w:pPr>
            <w:r w:rsidRPr="00553E0C">
              <w:rPr>
                <w:rFonts w:asciiTheme="minorHAnsi" w:hAnsiTheme="minorHAnsi" w:cstheme="minorHAnsi"/>
                <w:lang w:val="en-US"/>
              </w:rPr>
              <w:t>Enhanced DBS Disclosure</w:t>
            </w:r>
            <w:r w:rsidRPr="00553E0C">
              <w:rPr>
                <w:rFonts w:asciiTheme="minorHAnsi" w:hAnsiTheme="minorHAnsi" w:cstheme="minorHAnsi"/>
              </w:rPr>
              <w:t>.</w:t>
            </w:r>
          </w:p>
          <w:p w14:paraId="5842A7FD" w14:textId="77777777" w:rsidR="00EE45F7" w:rsidRPr="00553E0C" w:rsidRDefault="00EE45F7" w:rsidP="00EE45F7">
            <w:pPr>
              <w:numPr>
                <w:ilvl w:val="0"/>
                <w:numId w:val="26"/>
              </w:numPr>
              <w:tabs>
                <w:tab w:val="left" w:pos="0"/>
                <w:tab w:val="left" w:pos="360"/>
                <w:tab w:val="right" w:pos="2448"/>
                <w:tab w:val="left" w:pos="3024"/>
                <w:tab w:val="right" w:pos="6336"/>
                <w:tab w:val="left" w:pos="6912"/>
                <w:tab w:val="right" w:pos="10224"/>
              </w:tabs>
              <w:overflowPunct w:val="0"/>
              <w:autoSpaceDE w:val="0"/>
              <w:autoSpaceDN w:val="0"/>
              <w:adjustRightInd w:val="0"/>
              <w:spacing w:line="240" w:lineRule="atLeast"/>
              <w:rPr>
                <w:rFonts w:asciiTheme="minorHAnsi" w:hAnsiTheme="minorHAnsi" w:cstheme="minorHAnsi"/>
                <w:lang w:val="en-US"/>
              </w:rPr>
            </w:pPr>
            <w:r w:rsidRPr="00553E0C">
              <w:rPr>
                <w:rFonts w:asciiTheme="minorHAnsi" w:hAnsiTheme="minorHAnsi" w:cstheme="minorHAnsi"/>
              </w:rPr>
              <w:t>Willingness to undertake induction training</w:t>
            </w:r>
            <w:r w:rsidRPr="00553E0C">
              <w:rPr>
                <w:rFonts w:asciiTheme="minorHAnsi" w:hAnsiTheme="minorHAnsi" w:cstheme="minorHAnsi"/>
                <w:lang w:val="en-US"/>
              </w:rPr>
              <w:t>.</w:t>
            </w:r>
          </w:p>
          <w:p w14:paraId="10337173" w14:textId="77777777" w:rsidR="00A5571B" w:rsidRPr="00553E0C" w:rsidRDefault="00EE45F7" w:rsidP="00EE45F7">
            <w:pPr>
              <w:numPr>
                <w:ilvl w:val="0"/>
                <w:numId w:val="26"/>
              </w:numPr>
              <w:tabs>
                <w:tab w:val="left" w:pos="0"/>
                <w:tab w:val="right" w:pos="2448"/>
                <w:tab w:val="left" w:pos="3024"/>
                <w:tab w:val="right" w:pos="6336"/>
                <w:tab w:val="left" w:pos="6912"/>
                <w:tab w:val="right" w:pos="10224"/>
              </w:tabs>
              <w:overflowPunct w:val="0"/>
              <w:autoSpaceDE w:val="0"/>
              <w:autoSpaceDN w:val="0"/>
              <w:adjustRightInd w:val="0"/>
              <w:spacing w:line="240" w:lineRule="atLeast"/>
              <w:rPr>
                <w:rFonts w:asciiTheme="minorHAnsi" w:hAnsiTheme="minorHAnsi" w:cstheme="minorHAnsi"/>
                <w:lang w:val="en-US"/>
              </w:rPr>
            </w:pPr>
            <w:r w:rsidRPr="00553E0C">
              <w:rPr>
                <w:rFonts w:asciiTheme="minorHAnsi" w:hAnsiTheme="minorHAnsi" w:cstheme="minorHAnsi"/>
                <w:lang w:val="en-US"/>
              </w:rPr>
              <w:t>Handyperson or DIY skills</w:t>
            </w:r>
          </w:p>
        </w:tc>
        <w:tc>
          <w:tcPr>
            <w:tcW w:w="3492" w:type="dxa"/>
            <w:shd w:val="clear" w:color="auto" w:fill="auto"/>
          </w:tcPr>
          <w:p w14:paraId="209408C5" w14:textId="77777777" w:rsidR="00420225" w:rsidRPr="00553E0C" w:rsidRDefault="00EE45F7" w:rsidP="00EE45F7">
            <w:pPr>
              <w:numPr>
                <w:ilvl w:val="0"/>
                <w:numId w:val="26"/>
              </w:numPr>
              <w:tabs>
                <w:tab w:val="left" w:pos="0"/>
                <w:tab w:val="left" w:pos="360"/>
                <w:tab w:val="right" w:pos="2448"/>
                <w:tab w:val="left" w:pos="3024"/>
                <w:tab w:val="right" w:pos="6336"/>
                <w:tab w:val="left" w:pos="6912"/>
                <w:tab w:val="right" w:pos="10224"/>
              </w:tabs>
              <w:overflowPunct w:val="0"/>
              <w:autoSpaceDE w:val="0"/>
              <w:autoSpaceDN w:val="0"/>
              <w:adjustRightInd w:val="0"/>
              <w:spacing w:line="240" w:lineRule="atLeast"/>
              <w:rPr>
                <w:rFonts w:asciiTheme="minorHAnsi" w:hAnsiTheme="minorHAnsi" w:cstheme="minorHAnsi"/>
                <w:lang w:val="en-US"/>
              </w:rPr>
            </w:pPr>
            <w:r w:rsidRPr="00553E0C">
              <w:rPr>
                <w:rFonts w:asciiTheme="minorHAnsi" w:hAnsiTheme="minorHAnsi" w:cstheme="minorHAnsi"/>
                <w:lang w:val="en-US"/>
              </w:rPr>
              <w:t xml:space="preserve">Cleaning and support services NVQ Level 1 OR equivalent experience or equivalent qualification. </w:t>
            </w:r>
            <w:proofErr w:type="gramStart"/>
            <w:r w:rsidRPr="00553E0C">
              <w:rPr>
                <w:rFonts w:asciiTheme="minorHAnsi" w:hAnsiTheme="minorHAnsi" w:cstheme="minorHAnsi"/>
                <w:lang w:val="en-US"/>
              </w:rPr>
              <w:t>Or</w:t>
            </w:r>
            <w:proofErr w:type="gramEnd"/>
            <w:r w:rsidRPr="00553E0C">
              <w:rPr>
                <w:rFonts w:asciiTheme="minorHAnsi" w:hAnsiTheme="minorHAnsi" w:cstheme="minorHAnsi"/>
                <w:lang w:val="en-US"/>
              </w:rPr>
              <w:t xml:space="preserve"> willingness to train to achieve these.</w:t>
            </w:r>
          </w:p>
        </w:tc>
      </w:tr>
      <w:tr w:rsidR="00A5571B" w:rsidRPr="00553E0C" w14:paraId="12F6EC9E" w14:textId="77777777" w:rsidTr="00D342EC">
        <w:tc>
          <w:tcPr>
            <w:tcW w:w="1696" w:type="dxa"/>
            <w:shd w:val="clear" w:color="auto" w:fill="E2EFD9" w:themeFill="accent6" w:themeFillTint="33"/>
          </w:tcPr>
          <w:p w14:paraId="14AFACA7" w14:textId="77777777" w:rsidR="00A5571B" w:rsidRPr="00553E0C" w:rsidRDefault="00A5571B" w:rsidP="00A5571B">
            <w:pPr>
              <w:rPr>
                <w:rFonts w:asciiTheme="minorHAnsi" w:hAnsiTheme="minorHAnsi" w:cstheme="minorHAnsi"/>
                <w:b/>
              </w:rPr>
            </w:pPr>
            <w:r w:rsidRPr="00553E0C">
              <w:rPr>
                <w:rFonts w:asciiTheme="minorHAnsi" w:hAnsiTheme="minorHAnsi" w:cstheme="minorHAnsi"/>
                <w:b/>
              </w:rPr>
              <w:t>Skills &amp; Knowledge</w:t>
            </w:r>
          </w:p>
        </w:tc>
        <w:tc>
          <w:tcPr>
            <w:tcW w:w="3828" w:type="dxa"/>
            <w:shd w:val="clear" w:color="auto" w:fill="auto"/>
          </w:tcPr>
          <w:p w14:paraId="327F42BC" w14:textId="77777777" w:rsidR="00EE45F7" w:rsidRPr="00553E0C" w:rsidRDefault="00EE45F7" w:rsidP="00EE45F7">
            <w:pPr>
              <w:numPr>
                <w:ilvl w:val="0"/>
                <w:numId w:val="1"/>
              </w:numPr>
              <w:tabs>
                <w:tab w:val="left" w:pos="0"/>
                <w:tab w:val="right" w:pos="2448"/>
                <w:tab w:val="left" w:pos="3024"/>
                <w:tab w:val="right" w:pos="6336"/>
                <w:tab w:val="left" w:pos="6912"/>
                <w:tab w:val="right" w:pos="10224"/>
              </w:tabs>
              <w:overflowPunct w:val="0"/>
              <w:autoSpaceDE w:val="0"/>
              <w:autoSpaceDN w:val="0"/>
              <w:adjustRightInd w:val="0"/>
              <w:spacing w:line="240" w:lineRule="atLeast"/>
              <w:rPr>
                <w:rFonts w:asciiTheme="minorHAnsi" w:hAnsiTheme="minorHAnsi" w:cstheme="minorHAnsi"/>
                <w:lang w:val="en-US"/>
              </w:rPr>
            </w:pPr>
            <w:r w:rsidRPr="00553E0C">
              <w:rPr>
                <w:rFonts w:asciiTheme="minorHAnsi" w:hAnsiTheme="minorHAnsi" w:cstheme="minorHAnsi"/>
                <w:lang w:val="en-US"/>
              </w:rPr>
              <w:t xml:space="preserve">Willingness to learn Health &amp; Safety procedures and precautions. </w:t>
            </w:r>
          </w:p>
          <w:p w14:paraId="572FE563" w14:textId="77777777" w:rsidR="00EE45F7" w:rsidRPr="00553E0C" w:rsidRDefault="00EE45F7" w:rsidP="00EE45F7">
            <w:pPr>
              <w:numPr>
                <w:ilvl w:val="0"/>
                <w:numId w:val="1"/>
              </w:numPr>
              <w:tabs>
                <w:tab w:val="left" w:pos="0"/>
                <w:tab w:val="right" w:pos="2448"/>
                <w:tab w:val="left" w:pos="3024"/>
                <w:tab w:val="right" w:pos="6336"/>
                <w:tab w:val="left" w:pos="6912"/>
                <w:tab w:val="right" w:pos="10224"/>
              </w:tabs>
              <w:overflowPunct w:val="0"/>
              <w:autoSpaceDE w:val="0"/>
              <w:autoSpaceDN w:val="0"/>
              <w:adjustRightInd w:val="0"/>
              <w:spacing w:line="240" w:lineRule="atLeast"/>
              <w:rPr>
                <w:rFonts w:asciiTheme="minorHAnsi" w:hAnsiTheme="minorHAnsi" w:cstheme="minorHAnsi"/>
                <w:lang w:val="en-US"/>
              </w:rPr>
            </w:pPr>
            <w:r w:rsidRPr="00553E0C">
              <w:rPr>
                <w:rFonts w:asciiTheme="minorHAnsi" w:hAnsiTheme="minorHAnsi" w:cstheme="minorHAnsi"/>
                <w:lang w:val="en-US"/>
              </w:rPr>
              <w:t>Willingness to learn COSHH regulations.</w:t>
            </w:r>
          </w:p>
          <w:p w14:paraId="637FDE8E" w14:textId="77777777" w:rsidR="00EE45F7" w:rsidRPr="00553E0C" w:rsidRDefault="00EE45F7" w:rsidP="00EE45F7">
            <w:pPr>
              <w:numPr>
                <w:ilvl w:val="0"/>
                <w:numId w:val="1"/>
              </w:numPr>
              <w:tabs>
                <w:tab w:val="left" w:pos="0"/>
                <w:tab w:val="right" w:pos="2448"/>
                <w:tab w:val="left" w:pos="3024"/>
                <w:tab w:val="right" w:pos="6336"/>
                <w:tab w:val="left" w:pos="6912"/>
                <w:tab w:val="right" w:pos="10224"/>
              </w:tabs>
              <w:overflowPunct w:val="0"/>
              <w:autoSpaceDE w:val="0"/>
              <w:autoSpaceDN w:val="0"/>
              <w:adjustRightInd w:val="0"/>
              <w:spacing w:line="240" w:lineRule="atLeast"/>
              <w:rPr>
                <w:rFonts w:asciiTheme="minorHAnsi" w:hAnsiTheme="minorHAnsi" w:cstheme="minorHAnsi"/>
                <w:lang w:val="en-US"/>
              </w:rPr>
            </w:pPr>
            <w:r w:rsidRPr="00553E0C">
              <w:rPr>
                <w:rFonts w:asciiTheme="minorHAnsi" w:hAnsiTheme="minorHAnsi" w:cstheme="minorHAnsi"/>
                <w:lang w:val="en-US"/>
              </w:rPr>
              <w:t>Awareness of health &amp; hygiene procedures.</w:t>
            </w:r>
          </w:p>
          <w:p w14:paraId="3B89D463" w14:textId="77777777" w:rsidR="00EE45F7" w:rsidRPr="00553E0C" w:rsidRDefault="00EE45F7" w:rsidP="00EE45F7">
            <w:pPr>
              <w:numPr>
                <w:ilvl w:val="0"/>
                <w:numId w:val="1"/>
              </w:numPr>
              <w:tabs>
                <w:tab w:val="left" w:pos="0"/>
                <w:tab w:val="right" w:pos="2448"/>
                <w:tab w:val="left" w:pos="3024"/>
                <w:tab w:val="right" w:pos="6336"/>
                <w:tab w:val="left" w:pos="6912"/>
                <w:tab w:val="right" w:pos="10224"/>
              </w:tabs>
              <w:overflowPunct w:val="0"/>
              <w:autoSpaceDE w:val="0"/>
              <w:autoSpaceDN w:val="0"/>
              <w:adjustRightInd w:val="0"/>
              <w:spacing w:line="240" w:lineRule="atLeast"/>
              <w:rPr>
                <w:rFonts w:asciiTheme="minorHAnsi" w:hAnsiTheme="minorHAnsi" w:cstheme="minorHAnsi"/>
                <w:lang w:val="en-US"/>
              </w:rPr>
            </w:pPr>
            <w:r w:rsidRPr="00553E0C">
              <w:rPr>
                <w:rFonts w:asciiTheme="minorHAnsi" w:hAnsiTheme="minorHAnsi" w:cstheme="minorHAnsi"/>
                <w:lang w:val="en-US"/>
              </w:rPr>
              <w:t>Knowledge of moving and handling procedures.</w:t>
            </w:r>
          </w:p>
          <w:p w14:paraId="31A5BBE6" w14:textId="77777777" w:rsidR="00EE45F7" w:rsidRPr="00553E0C" w:rsidRDefault="00EE45F7" w:rsidP="00EE45F7">
            <w:pPr>
              <w:numPr>
                <w:ilvl w:val="0"/>
                <w:numId w:val="1"/>
              </w:numPr>
              <w:tabs>
                <w:tab w:val="left" w:pos="0"/>
                <w:tab w:val="right" w:pos="2448"/>
                <w:tab w:val="left" w:pos="3024"/>
                <w:tab w:val="right" w:pos="6336"/>
                <w:tab w:val="left" w:pos="6912"/>
                <w:tab w:val="right" w:pos="10224"/>
              </w:tabs>
              <w:overflowPunct w:val="0"/>
              <w:autoSpaceDE w:val="0"/>
              <w:autoSpaceDN w:val="0"/>
              <w:adjustRightInd w:val="0"/>
              <w:spacing w:line="240" w:lineRule="atLeast"/>
              <w:rPr>
                <w:rFonts w:asciiTheme="minorHAnsi" w:hAnsiTheme="minorHAnsi" w:cstheme="minorHAnsi"/>
                <w:lang w:val="en-US"/>
              </w:rPr>
            </w:pPr>
            <w:r w:rsidRPr="00553E0C">
              <w:rPr>
                <w:rFonts w:asciiTheme="minorHAnsi" w:hAnsiTheme="minorHAnsi" w:cstheme="minorHAnsi"/>
                <w:lang w:val="en-US"/>
              </w:rPr>
              <w:t>Ability to work as part of a team.</w:t>
            </w:r>
          </w:p>
          <w:p w14:paraId="3E26298B" w14:textId="77777777" w:rsidR="00EE45F7" w:rsidRPr="00553E0C" w:rsidRDefault="00EE45F7" w:rsidP="00EE45F7">
            <w:pPr>
              <w:numPr>
                <w:ilvl w:val="0"/>
                <w:numId w:val="1"/>
              </w:numPr>
              <w:tabs>
                <w:tab w:val="left" w:pos="0"/>
                <w:tab w:val="right" w:pos="2448"/>
                <w:tab w:val="left" w:pos="3024"/>
                <w:tab w:val="right" w:pos="6336"/>
                <w:tab w:val="left" w:pos="6912"/>
                <w:tab w:val="right" w:pos="10224"/>
              </w:tabs>
              <w:overflowPunct w:val="0"/>
              <w:autoSpaceDE w:val="0"/>
              <w:autoSpaceDN w:val="0"/>
              <w:adjustRightInd w:val="0"/>
              <w:spacing w:line="240" w:lineRule="atLeast"/>
              <w:rPr>
                <w:rFonts w:asciiTheme="minorHAnsi" w:hAnsiTheme="minorHAnsi" w:cstheme="minorHAnsi"/>
                <w:lang w:val="en-US"/>
              </w:rPr>
            </w:pPr>
            <w:r w:rsidRPr="00553E0C">
              <w:rPr>
                <w:rFonts w:asciiTheme="minorHAnsi" w:hAnsiTheme="minorHAnsi" w:cstheme="minorHAnsi"/>
                <w:lang w:val="en-US"/>
              </w:rPr>
              <w:t>Willingness to use relevant equipment.</w:t>
            </w:r>
          </w:p>
          <w:p w14:paraId="59147BCE" w14:textId="77777777" w:rsidR="00EE45F7" w:rsidRPr="00553E0C" w:rsidRDefault="00EE45F7" w:rsidP="00EE45F7">
            <w:pPr>
              <w:numPr>
                <w:ilvl w:val="0"/>
                <w:numId w:val="1"/>
              </w:numPr>
              <w:tabs>
                <w:tab w:val="left" w:pos="0"/>
                <w:tab w:val="right" w:pos="2448"/>
                <w:tab w:val="left" w:pos="3024"/>
                <w:tab w:val="right" w:pos="6336"/>
                <w:tab w:val="left" w:pos="6912"/>
                <w:tab w:val="right" w:pos="10224"/>
              </w:tabs>
              <w:overflowPunct w:val="0"/>
              <w:autoSpaceDE w:val="0"/>
              <w:autoSpaceDN w:val="0"/>
              <w:adjustRightInd w:val="0"/>
              <w:spacing w:line="240" w:lineRule="atLeast"/>
              <w:rPr>
                <w:rFonts w:asciiTheme="minorHAnsi" w:hAnsiTheme="minorHAnsi" w:cstheme="minorHAnsi"/>
                <w:lang w:val="en-US"/>
              </w:rPr>
            </w:pPr>
            <w:r w:rsidRPr="00553E0C">
              <w:rPr>
                <w:rFonts w:asciiTheme="minorHAnsi" w:hAnsiTheme="minorHAnsi" w:cstheme="minorHAnsi"/>
                <w:lang w:val="en-US"/>
              </w:rPr>
              <w:t>Ability to relate well to children and adults.</w:t>
            </w:r>
          </w:p>
          <w:p w14:paraId="01DE8487" w14:textId="77777777" w:rsidR="009C2176" w:rsidRPr="00553E0C" w:rsidRDefault="00EE45F7" w:rsidP="00EE45F7">
            <w:pPr>
              <w:numPr>
                <w:ilvl w:val="0"/>
                <w:numId w:val="1"/>
              </w:numPr>
              <w:tabs>
                <w:tab w:val="left" w:pos="0"/>
                <w:tab w:val="right" w:pos="2448"/>
                <w:tab w:val="left" w:pos="3024"/>
                <w:tab w:val="right" w:pos="6336"/>
                <w:tab w:val="left" w:pos="6912"/>
                <w:tab w:val="right" w:pos="10224"/>
              </w:tabs>
              <w:overflowPunct w:val="0"/>
              <w:autoSpaceDE w:val="0"/>
              <w:autoSpaceDN w:val="0"/>
              <w:adjustRightInd w:val="0"/>
              <w:spacing w:line="240" w:lineRule="atLeast"/>
              <w:rPr>
                <w:rFonts w:asciiTheme="minorHAnsi" w:hAnsiTheme="minorHAnsi" w:cstheme="minorHAnsi"/>
                <w:lang w:val="en-US"/>
              </w:rPr>
            </w:pPr>
            <w:r w:rsidRPr="00553E0C">
              <w:rPr>
                <w:rFonts w:asciiTheme="minorHAnsi" w:hAnsiTheme="minorHAnsi" w:cstheme="minorHAnsi"/>
                <w:lang w:val="en-US"/>
              </w:rPr>
              <w:t>Willingness to gain knowledge of cleaning procedures required to meet specified cleaning standards.</w:t>
            </w:r>
          </w:p>
        </w:tc>
        <w:tc>
          <w:tcPr>
            <w:tcW w:w="3492" w:type="dxa"/>
            <w:shd w:val="clear" w:color="auto" w:fill="auto"/>
          </w:tcPr>
          <w:p w14:paraId="508ED7BA" w14:textId="77777777" w:rsidR="00420225" w:rsidRPr="00553E0C" w:rsidRDefault="00420225" w:rsidP="00EE45F7">
            <w:pPr>
              <w:spacing w:before="40" w:after="40"/>
              <w:rPr>
                <w:rFonts w:asciiTheme="minorHAnsi" w:hAnsiTheme="minorHAnsi" w:cstheme="minorHAnsi"/>
              </w:rPr>
            </w:pPr>
          </w:p>
        </w:tc>
      </w:tr>
      <w:tr w:rsidR="00A5571B" w:rsidRPr="00553E0C" w14:paraId="5661E1DB" w14:textId="77777777" w:rsidTr="00D342EC">
        <w:tc>
          <w:tcPr>
            <w:tcW w:w="1696" w:type="dxa"/>
            <w:shd w:val="clear" w:color="auto" w:fill="E2EFD9" w:themeFill="accent6" w:themeFillTint="33"/>
          </w:tcPr>
          <w:p w14:paraId="25E01F0D" w14:textId="77777777" w:rsidR="00A5571B" w:rsidRPr="00553E0C" w:rsidRDefault="00A5571B" w:rsidP="00A5571B">
            <w:pPr>
              <w:rPr>
                <w:rFonts w:asciiTheme="minorHAnsi" w:hAnsiTheme="minorHAnsi" w:cstheme="minorHAnsi"/>
                <w:b/>
              </w:rPr>
            </w:pPr>
            <w:r w:rsidRPr="00553E0C">
              <w:rPr>
                <w:rFonts w:asciiTheme="minorHAnsi" w:hAnsiTheme="minorHAnsi" w:cstheme="minorHAnsi"/>
                <w:b/>
              </w:rPr>
              <w:t>Personal Qualities</w:t>
            </w:r>
          </w:p>
        </w:tc>
        <w:tc>
          <w:tcPr>
            <w:tcW w:w="3828" w:type="dxa"/>
            <w:shd w:val="clear" w:color="auto" w:fill="auto"/>
          </w:tcPr>
          <w:p w14:paraId="2213EB4C" w14:textId="77777777" w:rsidR="00420225" w:rsidRPr="00553E0C" w:rsidRDefault="00EE45F7" w:rsidP="00420225">
            <w:pPr>
              <w:numPr>
                <w:ilvl w:val="0"/>
                <w:numId w:val="1"/>
              </w:numPr>
              <w:jc w:val="both"/>
              <w:rPr>
                <w:rFonts w:asciiTheme="minorHAnsi" w:hAnsiTheme="minorHAnsi" w:cstheme="minorHAnsi"/>
              </w:rPr>
            </w:pPr>
            <w:r w:rsidRPr="00553E0C">
              <w:rPr>
                <w:rFonts w:asciiTheme="minorHAnsi" w:hAnsiTheme="minorHAnsi" w:cstheme="minorHAnsi"/>
              </w:rPr>
              <w:t>Willing to work outside of normal hours if required.</w:t>
            </w:r>
          </w:p>
        </w:tc>
        <w:tc>
          <w:tcPr>
            <w:tcW w:w="3492" w:type="dxa"/>
            <w:shd w:val="clear" w:color="auto" w:fill="auto"/>
          </w:tcPr>
          <w:p w14:paraId="71369793" w14:textId="77777777" w:rsidR="00A5571B" w:rsidRPr="00553E0C" w:rsidRDefault="00A5571B" w:rsidP="00EE45F7">
            <w:pPr>
              <w:rPr>
                <w:rFonts w:asciiTheme="minorHAnsi" w:hAnsiTheme="minorHAnsi" w:cstheme="minorHAnsi"/>
              </w:rPr>
            </w:pPr>
          </w:p>
        </w:tc>
      </w:tr>
    </w:tbl>
    <w:p w14:paraId="0422675A" w14:textId="77777777" w:rsidR="0042486A" w:rsidRPr="000D0A89" w:rsidRDefault="0042486A" w:rsidP="0042486A">
      <w:pPr>
        <w:jc w:val="both"/>
        <w:rPr>
          <w:rFonts w:asciiTheme="minorHAnsi" w:hAnsiTheme="minorHAnsi"/>
        </w:rPr>
      </w:pPr>
    </w:p>
    <w:sectPr w:rsidR="0042486A" w:rsidRPr="000D0A89" w:rsidSect="000900DC">
      <w:footerReference w:type="default" r:id="rId7"/>
      <w:headerReference w:type="firs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9DDAD1" w14:textId="77777777" w:rsidR="002C5352" w:rsidRDefault="002C5352" w:rsidP="00006D62">
      <w:r>
        <w:separator/>
      </w:r>
    </w:p>
  </w:endnote>
  <w:endnote w:type="continuationSeparator" w:id="0">
    <w:p w14:paraId="2B652CBE" w14:textId="77777777" w:rsidR="002C5352" w:rsidRDefault="002C5352" w:rsidP="0000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58732" w14:textId="21E413B4" w:rsidR="000900DC" w:rsidRDefault="000900DC" w:rsidP="00DD01DF">
    <w:pPr>
      <w:pStyle w:val="Footer"/>
      <w:ind w:left="7920"/>
      <w:jc w:val="right"/>
    </w:pPr>
    <w:r>
      <w:rPr>
        <w:color w:val="385623" w:themeColor="accent6" w:themeShade="80"/>
        <w:sz w:val="18"/>
        <w:szCs w:val="18"/>
      </w:rPr>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3A4AC5">
      <w:rPr>
        <w:noProof/>
        <w:color w:val="385623" w:themeColor="accent6" w:themeShade="80"/>
        <w:sz w:val="18"/>
        <w:szCs w:val="18"/>
      </w:rPr>
      <w:t>4</w:t>
    </w:r>
    <w:r>
      <w:rPr>
        <w:noProof/>
        <w:color w:val="385623" w:themeColor="accent6"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7149885"/>
      <w:docPartObj>
        <w:docPartGallery w:val="Page Numbers (Bottom of Page)"/>
        <w:docPartUnique/>
      </w:docPartObj>
    </w:sdtPr>
    <w:sdtEndPr/>
    <w:sdtContent>
      <w:sdt>
        <w:sdtPr>
          <w:id w:val="-1769616900"/>
          <w:docPartObj>
            <w:docPartGallery w:val="Page Numbers (Top of Page)"/>
            <w:docPartUnique/>
          </w:docPartObj>
        </w:sdtPr>
        <w:sdtEndPr/>
        <w:sdtContent>
          <w:sdt>
            <w:sdtPr>
              <w:id w:val="-1189299267"/>
              <w:docPartObj>
                <w:docPartGallery w:val="Page Numbers (Bottom of Page)"/>
                <w:docPartUnique/>
              </w:docPartObj>
            </w:sdtPr>
            <w:sdtEndPr/>
            <w:sdtContent>
              <w:p w14:paraId="68A618A5" w14:textId="26357EFE" w:rsidR="000900DC" w:rsidRPr="000900DC" w:rsidRDefault="000900DC" w:rsidP="00DD01DF">
                <w:pPr>
                  <w:pStyle w:val="Footer"/>
                  <w:jc w:val="right"/>
                  <w:rPr>
                    <w:color w:val="385623" w:themeColor="accent6" w:themeShade="80"/>
                    <w:sz w:val="18"/>
                    <w:szCs w:val="18"/>
                  </w:rPr>
                </w:pPr>
                <w:r>
                  <w:rPr>
                    <w:color w:val="385623" w:themeColor="accent6" w:themeShade="80"/>
                    <w:sz w:val="18"/>
                    <w:szCs w:val="18"/>
                  </w:rPr>
                  <w:tab/>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3A4AC5">
                  <w:rPr>
                    <w:noProof/>
                    <w:color w:val="385623" w:themeColor="accent6" w:themeShade="80"/>
                    <w:sz w:val="18"/>
                    <w:szCs w:val="18"/>
                  </w:rPr>
                  <w:t>1</w:t>
                </w:r>
                <w:r>
                  <w:rPr>
                    <w:noProof/>
                    <w:color w:val="385623" w:themeColor="accent6" w:themeShade="80"/>
                    <w:sz w:val="18"/>
                    <w:szCs w:val="18"/>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E3A48A" w14:textId="77777777" w:rsidR="002C5352" w:rsidRDefault="002C5352" w:rsidP="00006D62">
      <w:r>
        <w:separator/>
      </w:r>
    </w:p>
  </w:footnote>
  <w:footnote w:type="continuationSeparator" w:id="0">
    <w:p w14:paraId="724E92C0" w14:textId="77777777" w:rsidR="002C5352" w:rsidRDefault="002C5352" w:rsidP="00006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FE9CF" w14:textId="77777777" w:rsidR="000900DC" w:rsidRDefault="000900DC">
    <w:pPr>
      <w:pStyle w:val="Header"/>
    </w:pPr>
    <w:r>
      <w:rPr>
        <w:noProof/>
        <w:lang w:eastAsia="en-GB"/>
      </w:rPr>
      <w:drawing>
        <wp:anchor distT="0" distB="0" distL="114300" distR="114300" simplePos="0" relativeHeight="251659264" behindDoc="0" locked="0" layoutInCell="1" allowOverlap="1" wp14:anchorId="240B235F" wp14:editId="5A58C867">
          <wp:simplePos x="0" y="0"/>
          <wp:positionH relativeFrom="margin">
            <wp:posOffset>4826442</wp:posOffset>
          </wp:positionH>
          <wp:positionV relativeFrom="paragraph">
            <wp:posOffset>-151985</wp:posOffset>
          </wp:positionV>
          <wp:extent cx="876300" cy="581025"/>
          <wp:effectExtent l="0" t="0" r="0" b="9525"/>
          <wp:wrapThrough wrapText="bothSides">
            <wp:wrapPolygon edited="0">
              <wp:start x="0" y="0"/>
              <wp:lineTo x="0" y="21246"/>
              <wp:lineTo x="21130" y="21246"/>
              <wp:lineTo x="21130" y="0"/>
              <wp:lineTo x="0" y="0"/>
            </wp:wrapPolygon>
          </wp:wrapThrough>
          <wp:docPr id="3" name="Picture 3" descr="Description: C:\Users\neelam\AppData\Local\Microsoft\Windows\Temporary Internet Files\Content.Word\TPF_Logos_RGB-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neelam\AppData\Local\Microsoft\Windows\Temporary Internet Files\Content.Word\TPF_Logos_RGB-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6300" cy="5810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2867A0"/>
    <w:multiLevelType w:val="hybridMultilevel"/>
    <w:tmpl w:val="62EE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72F07"/>
    <w:multiLevelType w:val="hybridMultilevel"/>
    <w:tmpl w:val="D0DC1E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FB4547"/>
    <w:multiLevelType w:val="hybridMultilevel"/>
    <w:tmpl w:val="0BCCD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3979A7"/>
    <w:multiLevelType w:val="hybridMultilevel"/>
    <w:tmpl w:val="81086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8856DC"/>
    <w:multiLevelType w:val="hybridMultilevel"/>
    <w:tmpl w:val="FC109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C40F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FC174FF"/>
    <w:multiLevelType w:val="hybridMultilevel"/>
    <w:tmpl w:val="612C6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BC6E71"/>
    <w:multiLevelType w:val="hybridMultilevel"/>
    <w:tmpl w:val="4D144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4DD5B58"/>
    <w:multiLevelType w:val="hybridMultilevel"/>
    <w:tmpl w:val="FAE6E72E"/>
    <w:lvl w:ilvl="0" w:tplc="08090001">
      <w:start w:val="1"/>
      <w:numFmt w:val="bullet"/>
      <w:lvlText w:val=""/>
      <w:lvlJc w:val="left"/>
      <w:pPr>
        <w:ind w:left="870" w:hanging="5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7129B7"/>
    <w:multiLevelType w:val="hybridMultilevel"/>
    <w:tmpl w:val="FB164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2E1CBA"/>
    <w:multiLevelType w:val="hybridMultilevel"/>
    <w:tmpl w:val="09543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435119"/>
    <w:multiLevelType w:val="hybridMultilevel"/>
    <w:tmpl w:val="C8528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197180"/>
    <w:multiLevelType w:val="hybridMultilevel"/>
    <w:tmpl w:val="320AF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C23C1F"/>
    <w:multiLevelType w:val="hybridMultilevel"/>
    <w:tmpl w:val="4FC21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B057E0"/>
    <w:multiLevelType w:val="hybridMultilevel"/>
    <w:tmpl w:val="01E87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A32801"/>
    <w:multiLevelType w:val="hybridMultilevel"/>
    <w:tmpl w:val="B7501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C3802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C39153A"/>
    <w:multiLevelType w:val="hybridMultilevel"/>
    <w:tmpl w:val="E99A6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CD5C62"/>
    <w:multiLevelType w:val="hybridMultilevel"/>
    <w:tmpl w:val="4DDA0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9BB5053"/>
    <w:multiLevelType w:val="hybridMultilevel"/>
    <w:tmpl w:val="F88CC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4A3789"/>
    <w:multiLevelType w:val="hybridMultilevel"/>
    <w:tmpl w:val="E86C003A"/>
    <w:lvl w:ilvl="0" w:tplc="AD8EB6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19225C4"/>
    <w:multiLevelType w:val="hybridMultilevel"/>
    <w:tmpl w:val="EF088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4B44F3"/>
    <w:multiLevelType w:val="hybridMultilevel"/>
    <w:tmpl w:val="BCFCA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886AE8"/>
    <w:multiLevelType w:val="hybridMultilevel"/>
    <w:tmpl w:val="180CC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CD7C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E090EA5"/>
    <w:multiLevelType w:val="hybridMultilevel"/>
    <w:tmpl w:val="0D8AC9F4"/>
    <w:lvl w:ilvl="0" w:tplc="08090001">
      <w:start w:val="1"/>
      <w:numFmt w:val="bullet"/>
      <w:lvlText w:val=""/>
      <w:lvlJc w:val="left"/>
      <w:pPr>
        <w:ind w:left="870" w:hanging="5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64782E"/>
    <w:multiLevelType w:val="hybridMultilevel"/>
    <w:tmpl w:val="32A4275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264B62"/>
    <w:multiLevelType w:val="hybridMultilevel"/>
    <w:tmpl w:val="807EEE3C"/>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796148FA"/>
    <w:multiLevelType w:val="hybridMultilevel"/>
    <w:tmpl w:val="C054C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B280FF5"/>
    <w:multiLevelType w:val="hybridMultilevel"/>
    <w:tmpl w:val="C3E83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4"/>
  </w:num>
  <w:num w:numId="3">
    <w:abstractNumId w:val="7"/>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18"/>
  </w:num>
  <w:num w:numId="7">
    <w:abstractNumId w:val="11"/>
  </w:num>
  <w:num w:numId="8">
    <w:abstractNumId w:val="6"/>
  </w:num>
  <w:num w:numId="9">
    <w:abstractNumId w:val="25"/>
  </w:num>
  <w:num w:numId="1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12"/>
  </w:num>
  <w:num w:numId="13">
    <w:abstractNumId w:val="22"/>
  </w:num>
  <w:num w:numId="14">
    <w:abstractNumId w:val="27"/>
  </w:num>
  <w:num w:numId="15">
    <w:abstractNumId w:val="30"/>
  </w:num>
  <w:num w:numId="16">
    <w:abstractNumId w:val="19"/>
  </w:num>
  <w:num w:numId="17">
    <w:abstractNumId w:val="23"/>
  </w:num>
  <w:num w:numId="1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9">
    <w:abstractNumId w:val="17"/>
  </w:num>
  <w:num w:numId="20">
    <w:abstractNumId w:val="15"/>
  </w:num>
  <w:num w:numId="21">
    <w:abstractNumId w:val="20"/>
  </w:num>
  <w:num w:numId="22">
    <w:abstractNumId w:val="3"/>
  </w:num>
  <w:num w:numId="23">
    <w:abstractNumId w:val="5"/>
  </w:num>
  <w:num w:numId="24">
    <w:abstractNumId w:val="13"/>
  </w:num>
  <w:num w:numId="25">
    <w:abstractNumId w:val="21"/>
  </w:num>
  <w:num w:numId="2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7">
    <w:abstractNumId w:val="8"/>
  </w:num>
  <w:num w:numId="28">
    <w:abstractNumId w:val="24"/>
  </w:num>
  <w:num w:numId="29">
    <w:abstractNumId w:val="14"/>
  </w:num>
  <w:num w:numId="30">
    <w:abstractNumId w:val="1"/>
  </w:num>
  <w:num w:numId="31">
    <w:abstractNumId w:val="10"/>
  </w:num>
  <w:num w:numId="32">
    <w:abstractNumId w:val="2"/>
  </w:num>
  <w:num w:numId="33">
    <w:abstractNumId w:val="16"/>
  </w:num>
  <w:num w:numId="34">
    <w:abstractNumId w:val="29"/>
  </w:num>
  <w:num w:numId="35">
    <w:abstractNumId w:val="9"/>
  </w:num>
  <w:num w:numId="36">
    <w:abstractNumId w:val="26"/>
  </w:num>
  <w:num w:numId="37">
    <w:abstractNumId w:val="0"/>
    <w:lvlOverride w:ilvl="0">
      <w:lvl w:ilvl="0">
        <w:numFmt w:val="bullet"/>
        <w:lvlText w:val=""/>
        <w:legacy w:legacy="1" w:legacySpace="120" w:legacyIndent="360"/>
        <w:lvlJc w:val="left"/>
        <w:pPr>
          <w:ind w:left="360" w:hanging="360"/>
        </w:pPr>
        <w:rPr>
          <w:rFonts w:ascii="Symbol" w:hAnsi="Symbol" w:hint="default"/>
        </w:rPr>
      </w:lvl>
    </w:lvlOverride>
  </w:num>
  <w:num w:numId="3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352"/>
    <w:rsid w:val="00001DCB"/>
    <w:rsid w:val="00006D62"/>
    <w:rsid w:val="00057891"/>
    <w:rsid w:val="00061512"/>
    <w:rsid w:val="00077FB1"/>
    <w:rsid w:val="0008276B"/>
    <w:rsid w:val="000900DC"/>
    <w:rsid w:val="000D0A89"/>
    <w:rsid w:val="00173028"/>
    <w:rsid w:val="001A577A"/>
    <w:rsid w:val="002152E4"/>
    <w:rsid w:val="002244B4"/>
    <w:rsid w:val="002C5352"/>
    <w:rsid w:val="002E3EE9"/>
    <w:rsid w:val="00315C3F"/>
    <w:rsid w:val="003439B9"/>
    <w:rsid w:val="003645DA"/>
    <w:rsid w:val="00377692"/>
    <w:rsid w:val="0038364E"/>
    <w:rsid w:val="003A4AC5"/>
    <w:rsid w:val="003B32AA"/>
    <w:rsid w:val="00420225"/>
    <w:rsid w:val="0042486A"/>
    <w:rsid w:val="00553E0C"/>
    <w:rsid w:val="005A622A"/>
    <w:rsid w:val="005F6F9A"/>
    <w:rsid w:val="00605B4F"/>
    <w:rsid w:val="006544F0"/>
    <w:rsid w:val="006B2E45"/>
    <w:rsid w:val="00755E1C"/>
    <w:rsid w:val="00792A18"/>
    <w:rsid w:val="007C1734"/>
    <w:rsid w:val="007D6387"/>
    <w:rsid w:val="007F1F02"/>
    <w:rsid w:val="00833DE9"/>
    <w:rsid w:val="008730E9"/>
    <w:rsid w:val="00893634"/>
    <w:rsid w:val="008A12F9"/>
    <w:rsid w:val="008B6A83"/>
    <w:rsid w:val="008D5018"/>
    <w:rsid w:val="0092675E"/>
    <w:rsid w:val="00997AF5"/>
    <w:rsid w:val="009A5A24"/>
    <w:rsid w:val="009C2176"/>
    <w:rsid w:val="00A5571B"/>
    <w:rsid w:val="00A85605"/>
    <w:rsid w:val="00AF5F4C"/>
    <w:rsid w:val="00B129DE"/>
    <w:rsid w:val="00B46E31"/>
    <w:rsid w:val="00B50335"/>
    <w:rsid w:val="00B632AE"/>
    <w:rsid w:val="00B83250"/>
    <w:rsid w:val="00BA57BD"/>
    <w:rsid w:val="00BA6191"/>
    <w:rsid w:val="00C14143"/>
    <w:rsid w:val="00C15BDE"/>
    <w:rsid w:val="00C32789"/>
    <w:rsid w:val="00C56814"/>
    <w:rsid w:val="00C75122"/>
    <w:rsid w:val="00CA12E4"/>
    <w:rsid w:val="00CB4E78"/>
    <w:rsid w:val="00D14DD2"/>
    <w:rsid w:val="00D342EC"/>
    <w:rsid w:val="00D92FAF"/>
    <w:rsid w:val="00DD01DF"/>
    <w:rsid w:val="00E25458"/>
    <w:rsid w:val="00EE45F7"/>
    <w:rsid w:val="00F2346D"/>
    <w:rsid w:val="00F35A1C"/>
    <w:rsid w:val="00FE7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7EDC1"/>
  <w15:chartTrackingRefBased/>
  <w15:docId w15:val="{99E5D1F8-6D94-4388-8F8F-ADD9EAB70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86A"/>
    <w:pPr>
      <w:spacing w:after="0" w:line="240" w:lineRule="auto"/>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4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2486A"/>
    <w:pPr>
      <w:jc w:val="both"/>
    </w:pPr>
    <w:rPr>
      <w:rFonts w:cs="Times New Roman"/>
      <w:b/>
      <w:i/>
      <w:szCs w:val="20"/>
      <w:lang w:eastAsia="en-GB"/>
    </w:rPr>
  </w:style>
  <w:style w:type="character" w:customStyle="1" w:styleId="BodyTextChar">
    <w:name w:val="Body Text Char"/>
    <w:basedOn w:val="DefaultParagraphFont"/>
    <w:link w:val="BodyText"/>
    <w:rsid w:val="0042486A"/>
    <w:rPr>
      <w:rFonts w:ascii="Arial" w:eastAsia="Times New Roman" w:hAnsi="Arial" w:cs="Times New Roman"/>
      <w:b/>
      <w:i/>
      <w:szCs w:val="20"/>
      <w:lang w:eastAsia="en-GB"/>
    </w:rPr>
  </w:style>
  <w:style w:type="paragraph" w:styleId="Header">
    <w:name w:val="header"/>
    <w:basedOn w:val="Normal"/>
    <w:link w:val="HeaderChar"/>
    <w:unhideWhenUsed/>
    <w:rsid w:val="00006D62"/>
    <w:pPr>
      <w:tabs>
        <w:tab w:val="center" w:pos="4513"/>
        <w:tab w:val="right" w:pos="9026"/>
      </w:tabs>
    </w:pPr>
  </w:style>
  <w:style w:type="character" w:customStyle="1" w:styleId="HeaderChar">
    <w:name w:val="Header Char"/>
    <w:basedOn w:val="DefaultParagraphFont"/>
    <w:link w:val="Header"/>
    <w:uiPriority w:val="99"/>
    <w:rsid w:val="00006D62"/>
    <w:rPr>
      <w:rFonts w:ascii="Arial" w:eastAsia="Times New Roman" w:hAnsi="Arial" w:cs="Arial"/>
      <w:lang w:val="en-US"/>
    </w:rPr>
  </w:style>
  <w:style w:type="paragraph" w:styleId="Footer">
    <w:name w:val="footer"/>
    <w:basedOn w:val="Normal"/>
    <w:link w:val="FooterChar"/>
    <w:uiPriority w:val="99"/>
    <w:unhideWhenUsed/>
    <w:rsid w:val="00006D62"/>
    <w:pPr>
      <w:tabs>
        <w:tab w:val="center" w:pos="4513"/>
        <w:tab w:val="right" w:pos="9026"/>
      </w:tabs>
    </w:pPr>
  </w:style>
  <w:style w:type="character" w:customStyle="1" w:styleId="FooterChar">
    <w:name w:val="Footer Char"/>
    <w:basedOn w:val="DefaultParagraphFont"/>
    <w:link w:val="Footer"/>
    <w:uiPriority w:val="99"/>
    <w:rsid w:val="00006D62"/>
    <w:rPr>
      <w:rFonts w:ascii="Arial" w:eastAsia="Times New Roman" w:hAnsi="Arial" w:cs="Arial"/>
      <w:lang w:val="en-US"/>
    </w:rPr>
  </w:style>
  <w:style w:type="paragraph" w:styleId="ListParagraph">
    <w:name w:val="List Paragraph"/>
    <w:basedOn w:val="Normal"/>
    <w:uiPriority w:val="34"/>
    <w:qFormat/>
    <w:rsid w:val="000615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86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1002</Words>
  <Characters>5713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Prabhjot Chauhan</dc:creator>
  <cp:keywords/>
  <dc:description/>
  <cp:lastModifiedBy>Prabhjot Chauhan</cp:lastModifiedBy>
  <cp:revision>3</cp:revision>
  <dcterms:created xsi:type="dcterms:W3CDTF">2025-02-04T12:14:00Z</dcterms:created>
  <dcterms:modified xsi:type="dcterms:W3CDTF">2025-02-04T13:58:00Z</dcterms:modified>
</cp:coreProperties>
</file>